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6AF0" w14:textId="0E4B433E" w:rsidR="001F3692" w:rsidRPr="00A60911" w:rsidRDefault="00A60911" w:rsidP="00A609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60911">
        <w:rPr>
          <w:rFonts w:asciiTheme="majorBidi" w:hAnsiTheme="majorBidi" w:cstheme="majorBidi"/>
          <w:sz w:val="28"/>
          <w:szCs w:val="28"/>
        </w:rPr>
        <w:t>Diffusé le 26/10/2025</w:t>
      </w:r>
    </w:p>
    <w:p w14:paraId="409F6678" w14:textId="30A0C35F" w:rsidR="00A60911" w:rsidRPr="00A60911" w:rsidRDefault="00A60911" w:rsidP="00A60911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60911">
        <w:rPr>
          <w:rFonts w:asciiTheme="majorBidi" w:hAnsiTheme="majorBidi" w:cstheme="majorBidi"/>
          <w:b/>
          <w:bCs/>
          <w:sz w:val="28"/>
          <w:szCs w:val="28"/>
        </w:rPr>
        <w:t xml:space="preserve">Exposé sur : </w:t>
      </w:r>
      <w:r w:rsidRPr="00A60911">
        <w:rPr>
          <w:rFonts w:asciiTheme="majorBidi" w:hAnsiTheme="majorBidi" w:cstheme="majorBidi"/>
          <w:b/>
          <w:bCs/>
          <w:sz w:val="28"/>
          <w:szCs w:val="28"/>
        </w:rPr>
        <w:t>La Fabrication du Journal Télévisé</w:t>
      </w:r>
    </w:p>
    <w:p w14:paraId="4D969B87" w14:textId="2273D4A0" w:rsidR="00A60911" w:rsidRPr="00A60911" w:rsidRDefault="00A60911" w:rsidP="00A609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60911">
        <w:rPr>
          <w:rFonts w:asciiTheme="majorBidi" w:hAnsiTheme="majorBidi" w:cstheme="majorBidi"/>
          <w:sz w:val="28"/>
          <w:szCs w:val="28"/>
        </w:rPr>
        <w:t>De la sélection de l'information à sa diffusion en direct, quelles sont les étapes clés de la fabrication d'un journal télévisé, et comment les éléments visuels, sonores et rédactionnels convergent-ils pour créer son identité finale ?"</w:t>
      </w:r>
    </w:p>
    <w:sectPr w:rsidR="00A60911" w:rsidRPr="00A60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4D81"/>
    <w:rsid w:val="001C4D81"/>
    <w:rsid w:val="001F3692"/>
    <w:rsid w:val="00260D57"/>
    <w:rsid w:val="00A60911"/>
    <w:rsid w:val="00F5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9216"/>
  <w15:chartTrackingRefBased/>
  <w15:docId w15:val="{1A363F44-4A58-479D-A8F4-38B79560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2025-10-26T20:16:00Z</dcterms:created>
  <dcterms:modified xsi:type="dcterms:W3CDTF">2025-10-26T20:19:00Z</dcterms:modified>
</cp:coreProperties>
</file>