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C7" w:rsidRDefault="00A725C7" w:rsidP="00BF757A">
      <w:pPr>
        <w:pStyle w:val="Heading1"/>
        <w:tabs>
          <w:tab w:val="left" w:pos="325"/>
        </w:tabs>
        <w:ind w:left="112" w:firstLine="0"/>
        <w:rPr>
          <w:sz w:val="24"/>
          <w:szCs w:val="24"/>
        </w:rPr>
      </w:pPr>
    </w:p>
    <w:p w:rsidR="00A961FF" w:rsidRDefault="00CE142B" w:rsidP="00965BE1">
      <w:pPr>
        <w:pStyle w:val="Heading1"/>
        <w:tabs>
          <w:tab w:val="left" w:pos="325"/>
        </w:tabs>
        <w:ind w:left="112" w:firstLine="0"/>
        <w:jc w:val="center"/>
        <w:rPr>
          <w:sz w:val="24"/>
          <w:szCs w:val="24"/>
          <w:lang w:val="en-GB"/>
        </w:rPr>
      </w:pPr>
      <w:r>
        <w:rPr>
          <w:sz w:val="24"/>
          <w:szCs w:val="24"/>
          <w:lang w:val="en-GB"/>
        </w:rPr>
        <w:t xml:space="preserve"> Lecture one: </w:t>
      </w:r>
      <w:r w:rsidR="00A961FF" w:rsidRPr="00965BE1">
        <w:rPr>
          <w:sz w:val="24"/>
          <w:szCs w:val="24"/>
          <w:lang w:val="en-GB"/>
        </w:rPr>
        <w:t>Stages in the ESP Teaching</w:t>
      </w:r>
      <w:r w:rsidR="00A961FF" w:rsidRPr="00965BE1">
        <w:rPr>
          <w:spacing w:val="-8"/>
          <w:sz w:val="24"/>
          <w:szCs w:val="24"/>
          <w:lang w:val="en-GB"/>
        </w:rPr>
        <w:t xml:space="preserve"> </w:t>
      </w:r>
      <w:r w:rsidR="00A961FF" w:rsidRPr="00965BE1">
        <w:rPr>
          <w:sz w:val="24"/>
          <w:szCs w:val="24"/>
          <w:lang w:val="en-GB"/>
        </w:rPr>
        <w:t>Process</w:t>
      </w:r>
    </w:p>
    <w:p w:rsidR="00965BE1" w:rsidRPr="00965BE1" w:rsidRDefault="00965BE1" w:rsidP="00965BE1">
      <w:pPr>
        <w:pStyle w:val="Heading1"/>
        <w:tabs>
          <w:tab w:val="left" w:pos="325"/>
        </w:tabs>
        <w:ind w:left="112" w:firstLine="0"/>
        <w:jc w:val="center"/>
        <w:rPr>
          <w:sz w:val="24"/>
          <w:szCs w:val="24"/>
          <w:lang w:val="en-GB"/>
        </w:rPr>
      </w:pPr>
    </w:p>
    <w:p w:rsidR="00A961FF" w:rsidRPr="0084356E" w:rsidRDefault="00A961FF" w:rsidP="00D33D44">
      <w:pPr>
        <w:pStyle w:val="Corpsdetexte"/>
        <w:ind w:right="111" w:firstLine="773"/>
        <w:jc w:val="both"/>
        <w:rPr>
          <w:sz w:val="24"/>
          <w:szCs w:val="24"/>
          <w:lang w:val="en-GB"/>
        </w:rPr>
      </w:pPr>
      <w:r w:rsidRPr="0084356E">
        <w:rPr>
          <w:sz w:val="24"/>
          <w:szCs w:val="24"/>
          <w:lang w:val="en-GB"/>
        </w:rPr>
        <w:t>Dudley-Evans and Johns (1998</w:t>
      </w:r>
      <w:r w:rsidR="00D33D44">
        <w:rPr>
          <w:sz w:val="24"/>
          <w:szCs w:val="24"/>
          <w:lang w:val="en-GB"/>
        </w:rPr>
        <w:t>, p</w:t>
      </w:r>
      <w:r w:rsidRPr="0084356E">
        <w:rPr>
          <w:sz w:val="24"/>
          <w:szCs w:val="24"/>
          <w:lang w:val="en-GB"/>
        </w:rPr>
        <w:t>121) maintain that “The key stages in ESP are needs analysis, course (and syllabus) design, materials selection (and production), teaching and learning, and evaluation.” ESP course design is the product of a dynamic interaction between these elements which“… are not separated, linearly-related activities, rather, they represent phases which overlap and are</w:t>
      </w:r>
      <w:r w:rsidRPr="0084356E">
        <w:rPr>
          <w:spacing w:val="-14"/>
          <w:sz w:val="24"/>
          <w:szCs w:val="24"/>
          <w:lang w:val="en-GB"/>
        </w:rPr>
        <w:t xml:space="preserve"> </w:t>
      </w:r>
      <w:r w:rsidRPr="0084356E">
        <w:rPr>
          <w:sz w:val="24"/>
          <w:szCs w:val="24"/>
          <w:lang w:val="en-GB"/>
        </w:rPr>
        <w:t>interdependent”.</w:t>
      </w:r>
    </w:p>
    <w:p w:rsidR="00A961FF" w:rsidRPr="0084356E" w:rsidRDefault="00A961FF" w:rsidP="00BF757A">
      <w:pPr>
        <w:pStyle w:val="Corpsdetexte"/>
        <w:ind w:right="121" w:firstLine="708"/>
        <w:jc w:val="both"/>
        <w:rPr>
          <w:sz w:val="24"/>
          <w:szCs w:val="24"/>
          <w:lang w:val="en-GB"/>
        </w:rPr>
      </w:pPr>
      <w:r w:rsidRPr="0084356E">
        <w:rPr>
          <w:sz w:val="24"/>
          <w:szCs w:val="24"/>
          <w:lang w:val="en-GB"/>
        </w:rPr>
        <w:t>Dudley-Evans and St. Johns illustrate the theory and the reality of the stages in ESP process through these representations:</w:t>
      </w:r>
    </w:p>
    <w:p w:rsidR="00A961FF" w:rsidRPr="00CE142B" w:rsidRDefault="002C7841" w:rsidP="00CE142B">
      <w:pPr>
        <w:pStyle w:val="Corpsdetexte"/>
        <w:tabs>
          <w:tab w:val="left" w:pos="3231"/>
          <w:tab w:val="left" w:pos="5247"/>
          <w:tab w:val="left" w:pos="7876"/>
          <w:tab w:val="left" w:pos="9817"/>
        </w:tabs>
        <w:ind w:right="121"/>
        <w:jc w:val="both"/>
        <w:rPr>
          <w:b/>
          <w:bCs/>
          <w:sz w:val="24"/>
          <w:szCs w:val="24"/>
          <w:lang w:val="en-GB"/>
        </w:rPr>
      </w:pPr>
      <w:r w:rsidRPr="00CE142B">
        <w:rPr>
          <w:b/>
          <w:bCs/>
          <w:noProof/>
          <w:sz w:val="24"/>
          <w:szCs w:val="24"/>
          <w:lang w:val="en-GB" w:eastAsia="fr-FR"/>
        </w:rPr>
        <w:pict>
          <v:shapetype id="_x0000_t32" coordsize="21600,21600" o:spt="32" o:oned="t" path="m,l21600,21600e" filled="f">
            <v:path arrowok="t" fillok="f" o:connecttype="none"/>
            <o:lock v:ext="edit" shapetype="t"/>
          </v:shapetype>
          <v:shape id="_x0000_s1071" type="#_x0000_t32" style="position:absolute;left:0;text-align:left;margin-left:447.55pt;margin-top:7.35pt;width:30.35pt;height:.65pt;flip:y;z-index:251662848" o:connectortype="straight">
            <v:stroke endarrow="block"/>
          </v:shape>
        </w:pict>
      </w:r>
      <w:r w:rsidR="004556D8" w:rsidRPr="00CE142B">
        <w:rPr>
          <w:b/>
          <w:bCs/>
          <w:noProof/>
          <w:sz w:val="24"/>
          <w:szCs w:val="24"/>
          <w:lang w:val="en-GB" w:eastAsia="fr-FR"/>
        </w:rPr>
        <w:pict>
          <v:shape id="_x0000_s1070" type="#_x0000_t32" style="position:absolute;left:0;text-align:left;margin-left:342.65pt;margin-top:9.95pt;width:30.35pt;height:.65pt;flip:y;z-index:251661824" o:connectortype="straight">
            <v:stroke endarrow="block"/>
          </v:shape>
        </w:pict>
      </w:r>
      <w:r w:rsidR="004556D8" w:rsidRPr="00CE142B">
        <w:rPr>
          <w:b/>
          <w:bCs/>
          <w:noProof/>
          <w:sz w:val="24"/>
          <w:szCs w:val="24"/>
          <w:lang w:val="en-GB" w:eastAsia="fr-FR"/>
        </w:rPr>
        <w:pict>
          <v:shape id="_x0000_s1068" type="#_x0000_t32" style="position:absolute;left:0;text-align:left;margin-left:92.05pt;margin-top:8.65pt;width:30.35pt;height:.65pt;flip:y;z-index:251659776" o:connectortype="straight">
            <v:stroke endarrow="block"/>
          </v:shape>
        </w:pict>
      </w:r>
      <w:r w:rsidR="004556D8" w:rsidRPr="00CE142B">
        <w:rPr>
          <w:b/>
          <w:bCs/>
          <w:noProof/>
          <w:sz w:val="24"/>
          <w:szCs w:val="24"/>
          <w:lang w:val="en-GB" w:eastAsia="fr-FR"/>
        </w:rPr>
        <w:pict>
          <v:shape id="_x0000_s1069" type="#_x0000_t32" style="position:absolute;left:0;text-align:left;margin-left:200.4pt;margin-top:9.3pt;width:30.35pt;height:.65pt;flip:y;z-index:251660800" o:connectortype="straight">
            <v:stroke endarrow="block"/>
          </v:shape>
        </w:pict>
      </w:r>
      <w:r w:rsidR="00A961FF" w:rsidRPr="00CE142B">
        <w:rPr>
          <w:b/>
          <w:bCs/>
          <w:sz w:val="24"/>
          <w:szCs w:val="24"/>
          <w:lang w:val="en-GB"/>
        </w:rPr>
        <w:t xml:space="preserve">    Need Analysis           Course design           </w:t>
      </w:r>
      <w:r>
        <w:rPr>
          <w:b/>
          <w:bCs/>
          <w:sz w:val="24"/>
          <w:szCs w:val="24"/>
          <w:lang w:val="en-GB"/>
        </w:rPr>
        <w:t xml:space="preserve"> </w:t>
      </w:r>
      <w:r w:rsidR="00A961FF" w:rsidRPr="00CE142B">
        <w:rPr>
          <w:b/>
          <w:bCs/>
          <w:sz w:val="24"/>
          <w:szCs w:val="24"/>
          <w:lang w:val="en-GB"/>
        </w:rPr>
        <w:t>Teaching- Learning             Assessment              Evaluation</w:t>
      </w:r>
      <w:r w:rsidR="00A725C7" w:rsidRPr="00CE142B">
        <w:rPr>
          <w:b/>
          <w:bCs/>
          <w:sz w:val="24"/>
          <w:szCs w:val="24"/>
          <w:lang w:val="en-GB"/>
        </w:rPr>
        <w:t>.</w:t>
      </w:r>
      <w:r w:rsidR="00A961FF" w:rsidRPr="00CE142B">
        <w:rPr>
          <w:b/>
          <w:bCs/>
          <w:sz w:val="24"/>
          <w:szCs w:val="24"/>
          <w:lang w:val="en-GB"/>
        </w:rPr>
        <w:tab/>
      </w:r>
      <w:r w:rsidR="00A961FF" w:rsidRPr="00CE142B">
        <w:rPr>
          <w:b/>
          <w:bCs/>
          <w:sz w:val="24"/>
          <w:szCs w:val="24"/>
          <w:lang w:val="en-GB"/>
        </w:rPr>
        <w:tab/>
      </w:r>
    </w:p>
    <w:p w:rsidR="00A961FF" w:rsidRPr="0084356E" w:rsidRDefault="00A961FF" w:rsidP="00BF757A">
      <w:pPr>
        <w:pStyle w:val="Corpsdetexte"/>
        <w:ind w:right="113" w:firstLine="708"/>
        <w:jc w:val="both"/>
        <w:rPr>
          <w:sz w:val="24"/>
          <w:szCs w:val="24"/>
          <w:lang w:val="en-GB"/>
        </w:rPr>
      </w:pPr>
      <w:r w:rsidRPr="0084356E">
        <w:rPr>
          <w:sz w:val="24"/>
          <w:szCs w:val="24"/>
          <w:lang w:val="en-GB"/>
        </w:rPr>
        <w:t>However, designing effective ESP course is governed by further parameters that have to be examined first. According to Miliani (1994), after his exploration of the Algerian context, stated that four essential points have to be studied and analysed as a pre-design process, which consist of:</w:t>
      </w:r>
    </w:p>
    <w:p w:rsidR="00A961FF" w:rsidRPr="0084356E" w:rsidRDefault="00A961FF" w:rsidP="00BF757A">
      <w:pPr>
        <w:pStyle w:val="Paragraphedeliste"/>
        <w:numPr>
          <w:ilvl w:val="0"/>
          <w:numId w:val="11"/>
        </w:numPr>
        <w:tabs>
          <w:tab w:val="left" w:pos="316"/>
        </w:tabs>
        <w:spacing w:before="1"/>
        <w:ind w:right="113" w:firstLine="0"/>
        <w:jc w:val="both"/>
        <w:rPr>
          <w:sz w:val="24"/>
          <w:szCs w:val="24"/>
          <w:lang w:val="en-GB"/>
        </w:rPr>
      </w:pPr>
      <w:r w:rsidRPr="00293678">
        <w:rPr>
          <w:b/>
          <w:bCs/>
          <w:sz w:val="24"/>
          <w:szCs w:val="24"/>
          <w:lang w:val="en-GB"/>
        </w:rPr>
        <w:t>Situation analysis</w:t>
      </w:r>
      <w:r w:rsidRPr="0084356E">
        <w:rPr>
          <w:sz w:val="24"/>
          <w:szCs w:val="24"/>
          <w:lang w:val="en-GB"/>
        </w:rPr>
        <w:t xml:space="preserve">: it </w:t>
      </w:r>
      <w:r w:rsidR="00D45A34" w:rsidRPr="0084356E">
        <w:rPr>
          <w:sz w:val="24"/>
          <w:szCs w:val="24"/>
          <w:lang w:val="en-GB"/>
        </w:rPr>
        <w:t>envelops</w:t>
      </w:r>
      <w:r w:rsidRPr="0084356E">
        <w:rPr>
          <w:sz w:val="24"/>
          <w:szCs w:val="24"/>
          <w:lang w:val="en-GB"/>
        </w:rPr>
        <w:t xml:space="preserve"> the general requirements of both learners and institutions, their profiles and attitudes, also the existing</w:t>
      </w:r>
      <w:r w:rsidRPr="0084356E">
        <w:rPr>
          <w:spacing w:val="-37"/>
          <w:sz w:val="24"/>
          <w:szCs w:val="24"/>
          <w:lang w:val="en-GB"/>
        </w:rPr>
        <w:t xml:space="preserve"> </w:t>
      </w:r>
      <w:r w:rsidRPr="0084356E">
        <w:rPr>
          <w:sz w:val="24"/>
          <w:szCs w:val="24"/>
          <w:lang w:val="en-GB"/>
        </w:rPr>
        <w:t>materials.</w:t>
      </w:r>
    </w:p>
    <w:p w:rsidR="00A961FF" w:rsidRPr="0084356E" w:rsidRDefault="00A961FF" w:rsidP="00BF757A">
      <w:pPr>
        <w:pStyle w:val="Paragraphedeliste"/>
        <w:numPr>
          <w:ilvl w:val="0"/>
          <w:numId w:val="11"/>
        </w:numPr>
        <w:tabs>
          <w:tab w:val="left" w:pos="331"/>
        </w:tabs>
        <w:spacing w:before="1"/>
        <w:ind w:right="116" w:firstLine="0"/>
        <w:jc w:val="both"/>
        <w:rPr>
          <w:sz w:val="24"/>
          <w:szCs w:val="24"/>
          <w:lang w:val="en-GB"/>
        </w:rPr>
      </w:pPr>
      <w:r w:rsidRPr="00293678">
        <w:rPr>
          <w:b/>
          <w:bCs/>
          <w:sz w:val="24"/>
          <w:szCs w:val="24"/>
          <w:lang w:val="en-GB"/>
        </w:rPr>
        <w:t>Setting Aims and Objectives</w:t>
      </w:r>
      <w:r w:rsidRPr="0084356E">
        <w:rPr>
          <w:sz w:val="24"/>
          <w:szCs w:val="24"/>
          <w:u w:val="single"/>
          <w:lang w:val="en-GB"/>
        </w:rPr>
        <w:t xml:space="preserve">: </w:t>
      </w:r>
      <w:r w:rsidRPr="0084356E">
        <w:rPr>
          <w:sz w:val="24"/>
          <w:szCs w:val="24"/>
          <w:lang w:val="en-GB"/>
        </w:rPr>
        <w:t>the results of learners needs identification and analysis (NIA) lead to setting up general statements and what would be achieved at the end of the courses.</w:t>
      </w:r>
    </w:p>
    <w:p w:rsidR="00A961FF" w:rsidRPr="0084356E" w:rsidRDefault="00A961FF" w:rsidP="00D33D44">
      <w:pPr>
        <w:pStyle w:val="Paragraphedeliste"/>
        <w:numPr>
          <w:ilvl w:val="0"/>
          <w:numId w:val="11"/>
        </w:numPr>
        <w:tabs>
          <w:tab w:val="left" w:pos="316"/>
        </w:tabs>
        <w:spacing w:before="1"/>
        <w:ind w:right="115" w:firstLine="0"/>
        <w:jc w:val="both"/>
        <w:rPr>
          <w:sz w:val="24"/>
          <w:szCs w:val="24"/>
          <w:lang w:val="en-GB"/>
        </w:rPr>
      </w:pPr>
      <w:r w:rsidRPr="00293678">
        <w:rPr>
          <w:b/>
          <w:bCs/>
          <w:sz w:val="24"/>
          <w:szCs w:val="24"/>
          <w:lang w:val="en-GB"/>
        </w:rPr>
        <w:t>Generating Syllabus Content</w:t>
      </w:r>
      <w:r w:rsidRPr="0084356E">
        <w:rPr>
          <w:sz w:val="24"/>
          <w:szCs w:val="24"/>
          <w:lang w:val="en-GB"/>
        </w:rPr>
        <w:t>: organising the syllabus content “through the sequencing of materials whose layout and presentation should form a continuum”. (Benyelles,</w:t>
      </w:r>
      <w:r w:rsidRPr="0084356E">
        <w:rPr>
          <w:spacing w:val="-16"/>
          <w:sz w:val="24"/>
          <w:szCs w:val="24"/>
          <w:lang w:val="en-GB"/>
        </w:rPr>
        <w:t xml:space="preserve"> </w:t>
      </w:r>
      <w:r w:rsidRPr="0084356E">
        <w:rPr>
          <w:sz w:val="24"/>
          <w:szCs w:val="24"/>
          <w:lang w:val="en-GB"/>
        </w:rPr>
        <w:t>2009</w:t>
      </w:r>
      <w:r w:rsidR="00D33D44">
        <w:rPr>
          <w:sz w:val="24"/>
          <w:szCs w:val="24"/>
          <w:lang w:val="en-GB"/>
        </w:rPr>
        <w:t>,p.</w:t>
      </w:r>
      <w:r w:rsidRPr="0084356E">
        <w:rPr>
          <w:sz w:val="24"/>
          <w:szCs w:val="24"/>
          <w:lang w:val="en-GB"/>
        </w:rPr>
        <w:t>58).</w:t>
      </w:r>
    </w:p>
    <w:p w:rsidR="00A961FF" w:rsidRPr="0084356E" w:rsidRDefault="00A961FF" w:rsidP="00BF757A">
      <w:pPr>
        <w:pStyle w:val="Paragraphedeliste"/>
        <w:numPr>
          <w:ilvl w:val="0"/>
          <w:numId w:val="11"/>
        </w:numPr>
        <w:tabs>
          <w:tab w:val="left" w:pos="560"/>
        </w:tabs>
        <w:ind w:right="119" w:firstLine="0"/>
        <w:jc w:val="both"/>
        <w:rPr>
          <w:sz w:val="24"/>
          <w:szCs w:val="24"/>
          <w:lang w:val="en-GB"/>
        </w:rPr>
      </w:pPr>
      <w:r w:rsidRPr="00293678">
        <w:rPr>
          <w:b/>
          <w:bCs/>
          <w:sz w:val="24"/>
          <w:szCs w:val="24"/>
          <w:lang w:val="en-GB"/>
        </w:rPr>
        <w:t>Assessment:</w:t>
      </w:r>
      <w:r w:rsidRPr="0084356E">
        <w:rPr>
          <w:sz w:val="24"/>
          <w:szCs w:val="24"/>
          <w:u w:val="single"/>
          <w:lang w:val="en-GB"/>
        </w:rPr>
        <w:t xml:space="preserve"> </w:t>
      </w:r>
      <w:r w:rsidRPr="0084356E">
        <w:rPr>
          <w:sz w:val="24"/>
          <w:szCs w:val="24"/>
          <w:lang w:val="en-GB"/>
        </w:rPr>
        <w:t>gathering data regarding syllabus before or during the course implementation let to readjust the content of the</w:t>
      </w:r>
      <w:r w:rsidRPr="0084356E">
        <w:rPr>
          <w:spacing w:val="-13"/>
          <w:sz w:val="24"/>
          <w:szCs w:val="24"/>
          <w:lang w:val="en-GB"/>
        </w:rPr>
        <w:t xml:space="preserve"> </w:t>
      </w:r>
      <w:r w:rsidRPr="0084356E">
        <w:rPr>
          <w:sz w:val="24"/>
          <w:szCs w:val="24"/>
          <w:lang w:val="en-GB"/>
        </w:rPr>
        <w:t>syllabus.</w:t>
      </w:r>
    </w:p>
    <w:p w:rsidR="00A961FF" w:rsidRPr="0084356E" w:rsidRDefault="00A961FF" w:rsidP="00D33D44">
      <w:pPr>
        <w:pStyle w:val="Corpsdetexte"/>
        <w:ind w:right="111" w:firstLine="708"/>
        <w:jc w:val="both"/>
        <w:rPr>
          <w:sz w:val="24"/>
          <w:szCs w:val="24"/>
          <w:lang w:val="en-GB"/>
        </w:rPr>
      </w:pPr>
      <w:r w:rsidRPr="0084356E">
        <w:rPr>
          <w:sz w:val="24"/>
          <w:szCs w:val="24"/>
          <w:lang w:val="en-GB"/>
        </w:rPr>
        <w:t>From the quoted descriptions of ESP teaching process</w:t>
      </w:r>
      <w:r w:rsidR="00D33D44">
        <w:rPr>
          <w:sz w:val="24"/>
          <w:szCs w:val="24"/>
          <w:lang w:val="en-GB"/>
        </w:rPr>
        <w:t>,</w:t>
      </w:r>
      <w:r w:rsidRPr="0084356E">
        <w:rPr>
          <w:sz w:val="24"/>
          <w:szCs w:val="24"/>
          <w:lang w:val="en-GB"/>
        </w:rPr>
        <w:t xml:space="preserve"> it is viewed that in the first instance, </w:t>
      </w:r>
      <w:r w:rsidR="00D33D44" w:rsidRPr="0084356E">
        <w:rPr>
          <w:sz w:val="24"/>
          <w:szCs w:val="24"/>
          <w:lang w:val="en-GB"/>
        </w:rPr>
        <w:t>learners</w:t>
      </w:r>
      <w:r w:rsidR="00D33D44">
        <w:rPr>
          <w:sz w:val="24"/>
          <w:szCs w:val="24"/>
          <w:lang w:val="en-GB"/>
        </w:rPr>
        <w:t>’</w:t>
      </w:r>
      <w:r w:rsidRPr="0084356E">
        <w:rPr>
          <w:sz w:val="24"/>
          <w:szCs w:val="24"/>
          <w:lang w:val="en-GB"/>
        </w:rPr>
        <w:t xml:space="preserve"> needs have to be identified and analysed. Therefore, the development of an ESP course should be in line with learners</w:t>
      </w:r>
      <w:r w:rsidR="00D33D44">
        <w:rPr>
          <w:sz w:val="24"/>
          <w:szCs w:val="24"/>
          <w:lang w:val="en-GB"/>
        </w:rPr>
        <w:t>’</w:t>
      </w:r>
      <w:r w:rsidRPr="0084356E">
        <w:rPr>
          <w:sz w:val="24"/>
          <w:szCs w:val="24"/>
          <w:lang w:val="en-GB"/>
        </w:rPr>
        <w:t xml:space="preserve"> requests and wants. Thus, needs outcomes will operate as a guide for the teacher in designing a suitable syllabus, producing course materials as well as teaching and testing methods.</w:t>
      </w:r>
    </w:p>
    <w:p w:rsidR="00A961FF" w:rsidRDefault="00A961FF" w:rsidP="00BF757A">
      <w:pPr>
        <w:pStyle w:val="Corpsdetexte"/>
        <w:spacing w:before="200"/>
        <w:ind w:left="821" w:right="52"/>
        <w:rPr>
          <w:sz w:val="24"/>
          <w:szCs w:val="24"/>
          <w:lang w:val="en-GB"/>
        </w:rPr>
      </w:pPr>
      <w:r w:rsidRPr="0084356E">
        <w:rPr>
          <w:sz w:val="24"/>
          <w:szCs w:val="24"/>
          <w:lang w:val="en-GB"/>
        </w:rPr>
        <w:t>A detailed description of each step follows:</w:t>
      </w:r>
    </w:p>
    <w:p w:rsidR="00A961FF" w:rsidRPr="00D43F31" w:rsidRDefault="00D43F31" w:rsidP="00CE142B">
      <w:pPr>
        <w:pStyle w:val="Heading1"/>
        <w:numPr>
          <w:ilvl w:val="1"/>
          <w:numId w:val="10"/>
        </w:numPr>
        <w:tabs>
          <w:tab w:val="left" w:pos="536"/>
        </w:tabs>
        <w:spacing w:before="240"/>
        <w:jc w:val="both"/>
        <w:rPr>
          <w:sz w:val="24"/>
          <w:szCs w:val="24"/>
          <w:u w:val="single"/>
          <w:lang w:val="en-GB"/>
        </w:rPr>
      </w:pPr>
      <w:r w:rsidRPr="00D43F31">
        <w:rPr>
          <w:sz w:val="24"/>
          <w:szCs w:val="24"/>
          <w:u w:val="single"/>
          <w:lang w:val="en-GB"/>
        </w:rPr>
        <w:t xml:space="preserve">1. </w:t>
      </w:r>
      <w:r w:rsidR="00A961FF" w:rsidRPr="00D43F31">
        <w:rPr>
          <w:sz w:val="24"/>
          <w:szCs w:val="24"/>
          <w:u w:val="single"/>
          <w:lang w:val="en-GB"/>
        </w:rPr>
        <w:t>Needs Identification and Analysis</w:t>
      </w:r>
      <w:r w:rsidR="00A961FF" w:rsidRPr="00D43F31">
        <w:rPr>
          <w:spacing w:val="-18"/>
          <w:sz w:val="24"/>
          <w:szCs w:val="24"/>
          <w:u w:val="single"/>
          <w:lang w:val="en-GB"/>
        </w:rPr>
        <w:t xml:space="preserve"> </w:t>
      </w:r>
      <w:r w:rsidR="00A961FF" w:rsidRPr="00D43F31">
        <w:rPr>
          <w:sz w:val="24"/>
          <w:szCs w:val="24"/>
          <w:u w:val="single"/>
          <w:lang w:val="en-GB"/>
        </w:rPr>
        <w:t>(NIA)</w:t>
      </w:r>
    </w:p>
    <w:p w:rsidR="00A961FF" w:rsidRPr="0084356E" w:rsidRDefault="00A961FF" w:rsidP="006045AF">
      <w:pPr>
        <w:pStyle w:val="Corpsdetexte"/>
        <w:ind w:right="113" w:firstLine="708"/>
        <w:jc w:val="both"/>
        <w:rPr>
          <w:sz w:val="24"/>
          <w:szCs w:val="24"/>
          <w:lang w:val="en-GB"/>
        </w:rPr>
      </w:pPr>
      <w:r w:rsidRPr="0084356E">
        <w:rPr>
          <w:sz w:val="24"/>
          <w:szCs w:val="24"/>
          <w:lang w:val="en-GB"/>
        </w:rPr>
        <w:t>“As in all ESP teaching situations, we must start by considering the needs of the learners and what they have to do in the target situation”(Flook 1993 qtd in Benyelles  2009</w:t>
      </w:r>
      <w:r w:rsidR="00D33D44">
        <w:rPr>
          <w:sz w:val="24"/>
          <w:szCs w:val="24"/>
          <w:lang w:val="en-GB"/>
        </w:rPr>
        <w:t>,</w:t>
      </w:r>
      <w:r w:rsidR="00293678">
        <w:rPr>
          <w:sz w:val="24"/>
          <w:szCs w:val="24"/>
          <w:lang w:val="en-GB"/>
        </w:rPr>
        <w:t xml:space="preserve"> </w:t>
      </w:r>
      <w:r w:rsidR="00D33D44">
        <w:rPr>
          <w:sz w:val="24"/>
          <w:szCs w:val="24"/>
          <w:lang w:val="en-GB"/>
        </w:rPr>
        <w:t>p.</w:t>
      </w:r>
      <w:r w:rsidRPr="0084356E">
        <w:rPr>
          <w:sz w:val="24"/>
          <w:szCs w:val="24"/>
          <w:lang w:val="en-GB"/>
        </w:rPr>
        <w:t xml:space="preserve">21) . In general, the term </w:t>
      </w:r>
      <w:r w:rsidR="006045AF">
        <w:rPr>
          <w:sz w:val="24"/>
          <w:szCs w:val="24"/>
          <w:lang w:val="en-GB"/>
        </w:rPr>
        <w:t>“</w:t>
      </w:r>
      <w:r w:rsidRPr="0084356E">
        <w:rPr>
          <w:sz w:val="24"/>
          <w:szCs w:val="24"/>
          <w:lang w:val="en-GB"/>
        </w:rPr>
        <w:t>needs</w:t>
      </w:r>
      <w:r w:rsidR="006045AF">
        <w:rPr>
          <w:sz w:val="24"/>
          <w:szCs w:val="24"/>
          <w:lang w:val="en-GB"/>
        </w:rPr>
        <w:t>”</w:t>
      </w:r>
      <w:r w:rsidRPr="0084356E">
        <w:rPr>
          <w:sz w:val="24"/>
          <w:szCs w:val="24"/>
          <w:lang w:val="en-GB"/>
        </w:rPr>
        <w:t xml:space="preserve"> is defined as the differences between the actual state regarding the group or situation in relation to a specific question and the desired state. They reflect the existence of a certain problem that requires an intervention and must be dealt with.</w:t>
      </w:r>
    </w:p>
    <w:p w:rsidR="00A961FF" w:rsidRPr="0084356E" w:rsidRDefault="00A961FF" w:rsidP="00293678">
      <w:pPr>
        <w:pStyle w:val="Corpsdetexte"/>
        <w:ind w:right="112" w:firstLine="708"/>
        <w:jc w:val="both"/>
        <w:rPr>
          <w:sz w:val="24"/>
          <w:szCs w:val="24"/>
          <w:lang w:val="en-GB"/>
        </w:rPr>
      </w:pPr>
      <w:r w:rsidRPr="0084356E">
        <w:rPr>
          <w:sz w:val="24"/>
          <w:szCs w:val="24"/>
          <w:lang w:val="en-GB"/>
        </w:rPr>
        <w:t>A needs assessment attempts to identify such problems, to analyse their nature and causes and to establish priorities for future actions. It is a systematic approach to identifying social problems, determining their extent, and accurately defining the target population to be</w:t>
      </w:r>
      <w:r w:rsidR="00293678">
        <w:rPr>
          <w:sz w:val="24"/>
          <w:szCs w:val="24"/>
          <w:lang w:val="en-GB"/>
        </w:rPr>
        <w:t xml:space="preserve"> </w:t>
      </w:r>
      <w:r w:rsidRPr="0084356E">
        <w:rPr>
          <w:sz w:val="24"/>
          <w:szCs w:val="24"/>
          <w:lang w:val="en-GB"/>
        </w:rPr>
        <w:t>served and the nature of their service needs (Rossi, P. H., Freeman, H. E., &amp; Lipsey, Mark, W. L., 1998).</w:t>
      </w:r>
    </w:p>
    <w:p w:rsidR="00A961FF" w:rsidRPr="0084356E" w:rsidRDefault="00A961FF" w:rsidP="00BF757A">
      <w:pPr>
        <w:pStyle w:val="Corpsdetexte"/>
        <w:ind w:right="113" w:firstLine="708"/>
        <w:jc w:val="both"/>
        <w:rPr>
          <w:sz w:val="24"/>
          <w:szCs w:val="24"/>
          <w:lang w:val="en-GB"/>
        </w:rPr>
      </w:pPr>
      <w:r w:rsidRPr="0084356E">
        <w:rPr>
          <w:sz w:val="24"/>
          <w:szCs w:val="24"/>
          <w:lang w:val="en-GB"/>
        </w:rPr>
        <w:t>An NIA answers the questions who, what, when, and where but not how, that is, the target audience (who needs to be trained), the task or content (what needs to be taught) and the context or training environment (where and when the training needs to be conducted) (Clark, 1998).</w:t>
      </w:r>
    </w:p>
    <w:p w:rsidR="00A961FF" w:rsidRPr="0084356E" w:rsidRDefault="00293678" w:rsidP="00BF757A">
      <w:pPr>
        <w:pStyle w:val="Heading1"/>
        <w:numPr>
          <w:ilvl w:val="2"/>
          <w:numId w:val="10"/>
        </w:numPr>
        <w:tabs>
          <w:tab w:val="left" w:pos="745"/>
        </w:tabs>
        <w:spacing w:before="208"/>
        <w:rPr>
          <w:sz w:val="24"/>
          <w:szCs w:val="24"/>
          <w:lang w:val="en-GB"/>
        </w:rPr>
      </w:pPr>
      <w:r>
        <w:rPr>
          <w:sz w:val="24"/>
          <w:szCs w:val="24"/>
          <w:lang w:val="en-GB"/>
        </w:rPr>
        <w:t xml:space="preserve">1.1 </w:t>
      </w:r>
      <w:r w:rsidR="00A961FF" w:rsidRPr="0084356E">
        <w:rPr>
          <w:sz w:val="24"/>
          <w:szCs w:val="24"/>
          <w:lang w:val="en-GB"/>
        </w:rPr>
        <w:t>Rationale for NIA in</w:t>
      </w:r>
      <w:r w:rsidR="00A961FF" w:rsidRPr="0084356E">
        <w:rPr>
          <w:spacing w:val="-17"/>
          <w:sz w:val="24"/>
          <w:szCs w:val="24"/>
          <w:lang w:val="en-GB"/>
        </w:rPr>
        <w:t xml:space="preserve"> </w:t>
      </w:r>
      <w:r w:rsidR="00A961FF" w:rsidRPr="0084356E">
        <w:rPr>
          <w:sz w:val="24"/>
          <w:szCs w:val="24"/>
          <w:lang w:val="en-GB"/>
        </w:rPr>
        <w:t>Pedagogy</w:t>
      </w:r>
    </w:p>
    <w:p w:rsidR="00A961FF" w:rsidRPr="0084356E" w:rsidRDefault="00A961FF" w:rsidP="006045AF">
      <w:pPr>
        <w:pStyle w:val="Corpsdetexte"/>
        <w:spacing w:before="42"/>
        <w:ind w:right="111" w:firstLine="708"/>
        <w:jc w:val="both"/>
        <w:rPr>
          <w:sz w:val="24"/>
          <w:szCs w:val="24"/>
          <w:lang w:val="en-GB"/>
        </w:rPr>
      </w:pPr>
      <w:r w:rsidRPr="0084356E">
        <w:rPr>
          <w:sz w:val="24"/>
          <w:szCs w:val="24"/>
          <w:lang w:val="en-GB"/>
        </w:rPr>
        <w:t xml:space="preserve">Pedagogically, needs are always defined as the </w:t>
      </w:r>
      <w:r w:rsidR="006045AF" w:rsidRPr="0084356E">
        <w:rPr>
          <w:sz w:val="24"/>
          <w:szCs w:val="24"/>
          <w:lang w:val="en-GB"/>
        </w:rPr>
        <w:t>learner</w:t>
      </w:r>
      <w:r w:rsidR="006045AF">
        <w:rPr>
          <w:sz w:val="24"/>
          <w:szCs w:val="24"/>
          <w:lang w:val="en-GB"/>
        </w:rPr>
        <w:t>s’</w:t>
      </w:r>
      <w:r w:rsidR="006045AF" w:rsidRPr="0084356E">
        <w:rPr>
          <w:sz w:val="24"/>
          <w:szCs w:val="24"/>
          <w:lang w:val="en-GB"/>
        </w:rPr>
        <w:t xml:space="preserve"> requests</w:t>
      </w:r>
      <w:r w:rsidRPr="0084356E">
        <w:rPr>
          <w:sz w:val="24"/>
          <w:szCs w:val="24"/>
          <w:lang w:val="en-GB"/>
        </w:rPr>
        <w:t xml:space="preserve"> in order to communicate efficiently in specific situations. “The idea of analysing the language needs of the learner as a basis for course development has become almost synonymous with ESP”. (Mc.Donough 1984</w:t>
      </w:r>
      <w:r w:rsidR="006045AF">
        <w:rPr>
          <w:sz w:val="24"/>
          <w:szCs w:val="24"/>
          <w:lang w:val="en-GB"/>
        </w:rPr>
        <w:t>, p.</w:t>
      </w:r>
      <w:r w:rsidRPr="0084356E">
        <w:rPr>
          <w:sz w:val="24"/>
          <w:szCs w:val="24"/>
          <w:lang w:val="en-GB"/>
        </w:rPr>
        <w:t xml:space="preserve"> 29). Hence, ESP has its foundation on the exploration and analysis of learners‟ purposes and the set of communicative requirements arising from these purposes.</w:t>
      </w:r>
    </w:p>
    <w:p w:rsidR="00A961FF" w:rsidRPr="0084356E" w:rsidRDefault="00A961FF" w:rsidP="006045AF">
      <w:pPr>
        <w:pStyle w:val="Corpsdetexte"/>
        <w:ind w:right="112" w:firstLine="708"/>
        <w:jc w:val="both"/>
        <w:rPr>
          <w:sz w:val="24"/>
          <w:szCs w:val="24"/>
          <w:lang w:val="en-GB"/>
        </w:rPr>
      </w:pPr>
      <w:r w:rsidRPr="0084356E">
        <w:rPr>
          <w:sz w:val="24"/>
          <w:szCs w:val="24"/>
          <w:lang w:val="en-GB"/>
        </w:rPr>
        <w:t>The analysis of the specific needs serves as the introduction to an ESP course design, “…any course should be based on an analysis of learner need” (Hutchinson &amp; Waters 1987</w:t>
      </w:r>
      <w:r w:rsidR="006045AF">
        <w:rPr>
          <w:sz w:val="24"/>
          <w:szCs w:val="24"/>
          <w:lang w:val="en-GB"/>
        </w:rPr>
        <w:t>, p</w:t>
      </w:r>
      <w:r w:rsidRPr="0084356E">
        <w:rPr>
          <w:sz w:val="24"/>
          <w:szCs w:val="24"/>
          <w:lang w:val="en-GB"/>
        </w:rPr>
        <w:t xml:space="preserve"> 53), because it determine the reasons and procedures that should be used to achieve satisfactory communicative results. “The rationale for needs analysis is that by identifying elements of students' target English situations and using them as the basis of EAP/ ESP instruction, teachers will be able to provide students with the specific language they need to succeed in their courses and future careers”. (Johns, 1991</w:t>
      </w:r>
      <w:r w:rsidR="006045AF">
        <w:rPr>
          <w:sz w:val="24"/>
          <w:szCs w:val="24"/>
          <w:lang w:val="en-GB"/>
        </w:rPr>
        <w:t>,p.</w:t>
      </w:r>
      <w:r w:rsidRPr="0084356E">
        <w:rPr>
          <w:sz w:val="24"/>
          <w:szCs w:val="24"/>
          <w:lang w:val="en-GB"/>
        </w:rPr>
        <w:t>67).</w:t>
      </w:r>
    </w:p>
    <w:p w:rsidR="00A961FF" w:rsidRDefault="00A961FF" w:rsidP="00BF757A">
      <w:pPr>
        <w:pStyle w:val="Corpsdetexte"/>
        <w:spacing w:before="1"/>
        <w:ind w:right="116" w:firstLine="773"/>
        <w:jc w:val="both"/>
        <w:rPr>
          <w:sz w:val="24"/>
          <w:szCs w:val="24"/>
          <w:lang w:val="en-GB"/>
        </w:rPr>
      </w:pPr>
      <w:r w:rsidRPr="0084356E">
        <w:rPr>
          <w:sz w:val="24"/>
          <w:szCs w:val="24"/>
          <w:lang w:val="en-GB"/>
        </w:rPr>
        <w:t>In sum, the reasons for performing NIA, according to Long (2005) are to determine the relevance of the material to the learners situation, to justify the accountability of the material to all the constituents implicated in the situation, to describe and explain learners‟ differences in terms of needs and style and, finally to produce efficient materials that will fulfil learners‟ requirements and needs as wholly as possible.</w:t>
      </w:r>
    </w:p>
    <w:p w:rsidR="00632CB1" w:rsidRDefault="00632CB1" w:rsidP="00BF757A">
      <w:pPr>
        <w:pStyle w:val="Corpsdetexte"/>
        <w:spacing w:before="1"/>
        <w:ind w:right="116" w:firstLine="773"/>
        <w:jc w:val="both"/>
        <w:rPr>
          <w:sz w:val="24"/>
          <w:szCs w:val="24"/>
          <w:lang w:val="en-GB"/>
        </w:rPr>
      </w:pPr>
    </w:p>
    <w:p w:rsidR="00632CB1" w:rsidRDefault="00632CB1" w:rsidP="00BF757A">
      <w:pPr>
        <w:pStyle w:val="Corpsdetexte"/>
        <w:spacing w:before="1"/>
        <w:ind w:right="116" w:firstLine="773"/>
        <w:jc w:val="both"/>
        <w:rPr>
          <w:sz w:val="24"/>
          <w:szCs w:val="24"/>
          <w:lang w:val="en-GB"/>
        </w:rPr>
      </w:pPr>
    </w:p>
    <w:p w:rsidR="00632CB1" w:rsidRDefault="00632CB1" w:rsidP="00BF757A">
      <w:pPr>
        <w:pStyle w:val="Corpsdetexte"/>
        <w:spacing w:before="1"/>
        <w:ind w:right="116" w:firstLine="773"/>
        <w:jc w:val="both"/>
        <w:rPr>
          <w:sz w:val="24"/>
          <w:szCs w:val="24"/>
          <w:lang w:val="en-GB"/>
        </w:rPr>
      </w:pPr>
    </w:p>
    <w:p w:rsidR="00293678" w:rsidRDefault="00293678" w:rsidP="00BF757A">
      <w:pPr>
        <w:pStyle w:val="Corpsdetexte"/>
        <w:spacing w:before="1"/>
        <w:ind w:right="116" w:firstLine="773"/>
        <w:jc w:val="both"/>
        <w:rPr>
          <w:sz w:val="24"/>
          <w:szCs w:val="24"/>
          <w:lang w:val="en-GB"/>
        </w:rPr>
      </w:pPr>
    </w:p>
    <w:p w:rsidR="00A961FF" w:rsidRPr="0084356E" w:rsidRDefault="00293678" w:rsidP="00293678">
      <w:pPr>
        <w:pStyle w:val="Heading1"/>
        <w:tabs>
          <w:tab w:val="left" w:pos="810"/>
        </w:tabs>
        <w:rPr>
          <w:sz w:val="24"/>
          <w:szCs w:val="24"/>
          <w:lang w:val="en-GB"/>
        </w:rPr>
      </w:pPr>
      <w:r>
        <w:rPr>
          <w:sz w:val="24"/>
          <w:szCs w:val="24"/>
          <w:lang w:val="en-GB"/>
        </w:rPr>
        <w:t xml:space="preserve">1.2 </w:t>
      </w:r>
      <w:r w:rsidR="00A961FF" w:rsidRPr="0084356E">
        <w:rPr>
          <w:sz w:val="24"/>
          <w:szCs w:val="24"/>
          <w:lang w:val="en-GB"/>
        </w:rPr>
        <w:t>Types of</w:t>
      </w:r>
      <w:r w:rsidR="00A961FF" w:rsidRPr="0084356E">
        <w:rPr>
          <w:spacing w:val="-5"/>
          <w:sz w:val="24"/>
          <w:szCs w:val="24"/>
          <w:lang w:val="en-GB"/>
        </w:rPr>
        <w:t xml:space="preserve"> </w:t>
      </w:r>
      <w:r w:rsidR="00A961FF" w:rsidRPr="0084356E">
        <w:rPr>
          <w:sz w:val="24"/>
          <w:szCs w:val="24"/>
          <w:lang w:val="en-GB"/>
        </w:rPr>
        <w:t>Needs</w:t>
      </w:r>
    </w:p>
    <w:p w:rsidR="00A961FF" w:rsidRPr="0084356E" w:rsidRDefault="00A961FF" w:rsidP="006045AF">
      <w:pPr>
        <w:pStyle w:val="Corpsdetexte"/>
        <w:ind w:right="113" w:firstLine="708"/>
        <w:jc w:val="both"/>
        <w:rPr>
          <w:sz w:val="24"/>
          <w:szCs w:val="24"/>
          <w:lang w:val="en-GB"/>
        </w:rPr>
      </w:pPr>
      <w:r w:rsidRPr="0084356E">
        <w:rPr>
          <w:sz w:val="24"/>
          <w:szCs w:val="24"/>
          <w:lang w:val="en-GB"/>
        </w:rPr>
        <w:t>ESP specialists (Hutchinson &amp; Waters 1987, Robinson 1980, 1991, West 1993), agree on the fact that the term needs is the learners</w:t>
      </w:r>
      <w:r w:rsidR="006045AF">
        <w:rPr>
          <w:sz w:val="24"/>
          <w:szCs w:val="24"/>
          <w:lang w:val="en-GB"/>
        </w:rPr>
        <w:t>’</w:t>
      </w:r>
      <w:r w:rsidRPr="0084356E">
        <w:rPr>
          <w:sz w:val="24"/>
          <w:szCs w:val="24"/>
          <w:lang w:val="en-GB"/>
        </w:rPr>
        <w:t xml:space="preserve"> requirements aiming at communicating effectively in the target situation. “An ESP course will not only involve these requirements, but will also consider the different levels of language knowledge of the learners in order to specify the conditions of their learning situation” (Benyelles</w:t>
      </w:r>
      <w:r w:rsidRPr="0084356E">
        <w:rPr>
          <w:spacing w:val="-12"/>
          <w:sz w:val="24"/>
          <w:szCs w:val="24"/>
          <w:lang w:val="en-GB"/>
        </w:rPr>
        <w:t xml:space="preserve"> </w:t>
      </w:r>
      <w:r w:rsidRPr="0084356E">
        <w:rPr>
          <w:sz w:val="24"/>
          <w:szCs w:val="24"/>
          <w:lang w:val="en-GB"/>
        </w:rPr>
        <w:t>2001:26).</w:t>
      </w:r>
    </w:p>
    <w:p w:rsidR="00A961FF" w:rsidRPr="0084356E" w:rsidRDefault="00293678" w:rsidP="006045AF">
      <w:pPr>
        <w:pStyle w:val="Corpsdetexte"/>
        <w:spacing w:before="1"/>
        <w:ind w:right="52"/>
        <w:jc w:val="both"/>
        <w:rPr>
          <w:sz w:val="24"/>
          <w:szCs w:val="24"/>
          <w:lang w:val="en-GB"/>
        </w:rPr>
      </w:pPr>
      <w:r>
        <w:rPr>
          <w:sz w:val="24"/>
          <w:szCs w:val="24"/>
          <w:lang w:val="en-GB"/>
        </w:rPr>
        <w:t xml:space="preserve">           </w:t>
      </w:r>
      <w:r w:rsidR="00A961FF" w:rsidRPr="0084356E">
        <w:rPr>
          <w:sz w:val="24"/>
          <w:szCs w:val="24"/>
          <w:lang w:val="en-GB"/>
        </w:rPr>
        <w:t>Accordingly, this entails that NIA taxonomy may be viewed differently, however two</w:t>
      </w:r>
      <w:r>
        <w:rPr>
          <w:sz w:val="24"/>
          <w:szCs w:val="24"/>
          <w:lang w:val="en-GB"/>
        </w:rPr>
        <w:t xml:space="preserve"> </w:t>
      </w:r>
      <w:r w:rsidR="00A961FF" w:rsidRPr="0084356E">
        <w:rPr>
          <w:sz w:val="24"/>
          <w:szCs w:val="24"/>
          <w:lang w:val="en-GB"/>
        </w:rPr>
        <w:t>(02) types,</w:t>
      </w:r>
      <w:r w:rsidR="006045AF">
        <w:rPr>
          <w:sz w:val="24"/>
          <w:szCs w:val="24"/>
          <w:lang w:val="en-GB"/>
        </w:rPr>
        <w:t xml:space="preserve"> i.e.</w:t>
      </w:r>
      <w:r w:rsidR="00A961FF" w:rsidRPr="0084356E">
        <w:rPr>
          <w:sz w:val="24"/>
          <w:szCs w:val="24"/>
          <w:lang w:val="en-GB"/>
        </w:rPr>
        <w:t>Target Needs‟ and „Learning Needs‟, are the main concepts used by the scholars in ESP literature and practices.</w:t>
      </w:r>
    </w:p>
    <w:p w:rsidR="00A961FF" w:rsidRPr="0084356E" w:rsidRDefault="00293678" w:rsidP="00BF757A">
      <w:pPr>
        <w:pStyle w:val="Heading1"/>
        <w:numPr>
          <w:ilvl w:val="3"/>
          <w:numId w:val="9"/>
        </w:numPr>
        <w:tabs>
          <w:tab w:val="left" w:pos="1074"/>
        </w:tabs>
        <w:rPr>
          <w:sz w:val="24"/>
          <w:szCs w:val="24"/>
          <w:lang w:val="en-GB"/>
        </w:rPr>
      </w:pPr>
      <w:r>
        <w:rPr>
          <w:sz w:val="24"/>
          <w:szCs w:val="24"/>
          <w:lang w:val="en-GB"/>
        </w:rPr>
        <w:t>a-</w:t>
      </w:r>
      <w:r w:rsidR="00A961FF" w:rsidRPr="0084356E">
        <w:rPr>
          <w:sz w:val="24"/>
          <w:szCs w:val="24"/>
          <w:lang w:val="en-GB"/>
        </w:rPr>
        <w:t>Target</w:t>
      </w:r>
      <w:r w:rsidR="00A961FF" w:rsidRPr="0084356E">
        <w:rPr>
          <w:spacing w:val="-4"/>
          <w:sz w:val="24"/>
          <w:szCs w:val="24"/>
          <w:lang w:val="en-GB"/>
        </w:rPr>
        <w:t xml:space="preserve"> </w:t>
      </w:r>
      <w:r w:rsidR="00A961FF" w:rsidRPr="0084356E">
        <w:rPr>
          <w:sz w:val="24"/>
          <w:szCs w:val="24"/>
          <w:lang w:val="en-GB"/>
        </w:rPr>
        <w:t>Needs</w:t>
      </w:r>
    </w:p>
    <w:p w:rsidR="00A961FF" w:rsidRPr="0084356E" w:rsidRDefault="00A961FF" w:rsidP="006045AF">
      <w:pPr>
        <w:pStyle w:val="Corpsdetexte"/>
        <w:spacing w:before="48"/>
        <w:ind w:right="113" w:firstLine="708"/>
        <w:jc w:val="both"/>
        <w:rPr>
          <w:sz w:val="24"/>
          <w:szCs w:val="24"/>
          <w:lang w:val="en-GB"/>
        </w:rPr>
      </w:pPr>
      <w:r w:rsidRPr="0084356E">
        <w:rPr>
          <w:sz w:val="24"/>
          <w:szCs w:val="24"/>
          <w:lang w:val="en-GB"/>
        </w:rPr>
        <w:t>Needs analysis is a complex process which has to take into account what Hutchinson and  Waters  (1987</w:t>
      </w:r>
      <w:r w:rsidR="006045AF">
        <w:rPr>
          <w:sz w:val="24"/>
          <w:szCs w:val="24"/>
          <w:lang w:val="en-GB"/>
        </w:rPr>
        <w:t>,p.</w:t>
      </w:r>
      <w:r w:rsidRPr="0084356E">
        <w:rPr>
          <w:sz w:val="24"/>
          <w:szCs w:val="24"/>
          <w:lang w:val="en-GB"/>
        </w:rPr>
        <w:t>54)  define  as  “target  needs”,  what  learners  need  to  do  in  the target</w:t>
      </w:r>
      <w:r w:rsidR="00A725C7" w:rsidRPr="0084356E">
        <w:rPr>
          <w:sz w:val="24"/>
          <w:szCs w:val="24"/>
          <w:lang w:val="en-GB"/>
        </w:rPr>
        <w:t xml:space="preserve"> </w:t>
      </w:r>
      <w:r w:rsidRPr="0084356E">
        <w:rPr>
          <w:sz w:val="24"/>
          <w:szCs w:val="24"/>
          <w:lang w:val="en-GB"/>
        </w:rPr>
        <w:t>situation. In other words, what are the linguistic elements needed to achieve specific communicative purposes.</w:t>
      </w:r>
    </w:p>
    <w:p w:rsidR="00A961FF" w:rsidRPr="0084356E" w:rsidRDefault="00A961FF" w:rsidP="006045AF">
      <w:pPr>
        <w:pStyle w:val="Corpsdetexte"/>
        <w:ind w:right="117" w:firstLine="708"/>
        <w:jc w:val="both"/>
        <w:rPr>
          <w:sz w:val="24"/>
          <w:szCs w:val="24"/>
          <w:lang w:val="en-GB"/>
        </w:rPr>
      </w:pPr>
      <w:r w:rsidRPr="0084356E">
        <w:rPr>
          <w:sz w:val="24"/>
          <w:szCs w:val="24"/>
          <w:lang w:val="en-GB"/>
        </w:rPr>
        <w:t xml:space="preserve">Robinson presents aspects of the target situation and students' educational backgrounds: </w:t>
      </w:r>
      <w:r w:rsidR="006045AF">
        <w:rPr>
          <w:sz w:val="24"/>
          <w:szCs w:val="24"/>
          <w:lang w:val="en-GB"/>
        </w:rPr>
        <w:t>“</w:t>
      </w:r>
      <w:r w:rsidRPr="0084356E">
        <w:rPr>
          <w:sz w:val="24"/>
          <w:szCs w:val="24"/>
          <w:lang w:val="en-GB"/>
        </w:rPr>
        <w:t>study or job requirements,</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user-institution or society at large regards as necessary,</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learner needs to do to actually acquire the language,</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students themselves would like to gain from the language course,</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students do not know or cannot do in English</w:t>
      </w:r>
      <w:r w:rsidR="006045AF">
        <w:rPr>
          <w:sz w:val="24"/>
          <w:szCs w:val="24"/>
          <w:lang w:val="en-GB"/>
        </w:rPr>
        <w:t>”</w:t>
      </w:r>
      <w:r w:rsidRPr="0084356E">
        <w:rPr>
          <w:sz w:val="24"/>
          <w:szCs w:val="24"/>
          <w:lang w:val="en-GB"/>
        </w:rPr>
        <w:t xml:space="preserve"> (Robinson 1991</w:t>
      </w:r>
      <w:r w:rsidR="006045AF">
        <w:rPr>
          <w:sz w:val="24"/>
          <w:szCs w:val="24"/>
          <w:lang w:val="en-GB"/>
        </w:rPr>
        <w:t xml:space="preserve">, </w:t>
      </w:r>
      <w:r w:rsidRPr="0084356E">
        <w:rPr>
          <w:sz w:val="24"/>
          <w:szCs w:val="24"/>
          <w:lang w:val="en-GB"/>
        </w:rPr>
        <w:t>pp. 7-8).</w:t>
      </w:r>
    </w:p>
    <w:p w:rsidR="00A961FF" w:rsidRDefault="00A961FF" w:rsidP="00BF757A">
      <w:pPr>
        <w:pStyle w:val="Corpsdetexte"/>
        <w:ind w:right="109" w:firstLine="708"/>
        <w:jc w:val="both"/>
        <w:rPr>
          <w:sz w:val="24"/>
          <w:szCs w:val="24"/>
          <w:lang w:val="en-GB"/>
        </w:rPr>
      </w:pPr>
      <w:r w:rsidRPr="0084356E">
        <w:rPr>
          <w:sz w:val="24"/>
          <w:szCs w:val="24"/>
          <w:lang w:val="en-GB"/>
        </w:rPr>
        <w:t>In this respect, Hutchinson and Waters propose further subdivisions of target needs which are: Necessities, Lacks, and Wants.</w:t>
      </w:r>
    </w:p>
    <w:p w:rsidR="00293678" w:rsidRPr="00293678" w:rsidRDefault="00293678" w:rsidP="00BF757A">
      <w:pPr>
        <w:pStyle w:val="Corpsdetexte"/>
        <w:ind w:right="109" w:firstLine="708"/>
        <w:jc w:val="both"/>
        <w:rPr>
          <w:sz w:val="16"/>
          <w:szCs w:val="16"/>
          <w:lang w:val="en-GB"/>
        </w:rPr>
      </w:pPr>
    </w:p>
    <w:p w:rsidR="00A961FF" w:rsidRPr="0084356E" w:rsidRDefault="00A961FF" w:rsidP="006045AF">
      <w:pPr>
        <w:pStyle w:val="Heading2"/>
        <w:spacing w:before="0"/>
        <w:ind w:left="142"/>
        <w:jc w:val="lowKashida"/>
        <w:rPr>
          <w:b w:val="0"/>
          <w:bCs w:val="0"/>
          <w:sz w:val="24"/>
          <w:szCs w:val="24"/>
          <w:lang w:val="en-GB"/>
        </w:rPr>
      </w:pPr>
      <w:r w:rsidRPr="0084356E">
        <w:rPr>
          <w:sz w:val="24"/>
          <w:szCs w:val="24"/>
          <w:lang w:val="en-GB"/>
        </w:rPr>
        <w:t>Necessities</w:t>
      </w:r>
      <w:r w:rsidR="00A725C7" w:rsidRPr="0084356E">
        <w:rPr>
          <w:sz w:val="24"/>
          <w:szCs w:val="24"/>
          <w:lang w:val="en-GB"/>
        </w:rPr>
        <w:t xml:space="preserve"> </w:t>
      </w:r>
      <w:r w:rsidR="00A725C7" w:rsidRPr="0084356E">
        <w:rPr>
          <w:b w:val="0"/>
          <w:bCs w:val="0"/>
          <w:sz w:val="24"/>
          <w:szCs w:val="24"/>
          <w:lang w:val="en-GB"/>
        </w:rPr>
        <w:t>ar</w:t>
      </w:r>
      <w:r w:rsidRPr="0084356E">
        <w:rPr>
          <w:b w:val="0"/>
          <w:bCs w:val="0"/>
          <w:sz w:val="24"/>
          <w:szCs w:val="24"/>
          <w:lang w:val="en-GB"/>
        </w:rPr>
        <w:t>e the academic or occupational requirements of the target situation, that is, what  the learner has to know in order to function effectively in the target situation. Accordingly, needs “are perhaps more appropriately described as objectives” (Robinson, 1991</w:t>
      </w:r>
      <w:r w:rsidR="006045AF">
        <w:rPr>
          <w:b w:val="0"/>
          <w:bCs w:val="0"/>
          <w:sz w:val="24"/>
          <w:szCs w:val="24"/>
          <w:lang w:val="en-GB"/>
        </w:rPr>
        <w:t>, p.</w:t>
      </w:r>
      <w:r w:rsidRPr="0084356E">
        <w:rPr>
          <w:b w:val="0"/>
          <w:bCs w:val="0"/>
          <w:sz w:val="24"/>
          <w:szCs w:val="24"/>
          <w:lang w:val="en-GB"/>
        </w:rPr>
        <w:t>7) to be achieved.</w:t>
      </w:r>
    </w:p>
    <w:p w:rsidR="00A961FF" w:rsidRPr="0084356E" w:rsidRDefault="00A961FF" w:rsidP="00632CB1">
      <w:pPr>
        <w:pStyle w:val="Heading2"/>
        <w:spacing w:before="0"/>
        <w:ind w:left="142"/>
        <w:jc w:val="lowKashida"/>
        <w:rPr>
          <w:b w:val="0"/>
          <w:bCs w:val="0"/>
          <w:sz w:val="24"/>
          <w:szCs w:val="24"/>
          <w:lang w:val="en-GB"/>
        </w:rPr>
      </w:pPr>
      <w:r w:rsidRPr="0084356E">
        <w:rPr>
          <w:sz w:val="24"/>
          <w:szCs w:val="24"/>
          <w:lang w:val="en-GB"/>
        </w:rPr>
        <w:t>Lacks</w:t>
      </w:r>
      <w:r w:rsidR="00A725C7" w:rsidRPr="0084356E">
        <w:rPr>
          <w:sz w:val="24"/>
          <w:szCs w:val="24"/>
          <w:lang w:val="en-GB"/>
        </w:rPr>
        <w:t xml:space="preserve"> </w:t>
      </w:r>
      <w:r w:rsidR="00A725C7" w:rsidRPr="0084356E">
        <w:rPr>
          <w:b w:val="0"/>
          <w:bCs w:val="0"/>
          <w:sz w:val="24"/>
          <w:szCs w:val="24"/>
          <w:lang w:val="en-GB"/>
        </w:rPr>
        <w:t>a</w:t>
      </w:r>
      <w:r w:rsidRPr="0084356E">
        <w:rPr>
          <w:b w:val="0"/>
          <w:bCs w:val="0"/>
          <w:sz w:val="24"/>
          <w:szCs w:val="24"/>
          <w:lang w:val="en-GB"/>
        </w:rPr>
        <w:t>re what the learners are deficient in, i.e what they ignore or cannot perform in English. Subsequently, lacks are the gaps between the initial or actual situation of the learners in terms of language proficiency or aptitudes, and the one which is required after  the accomplishment of the language</w:t>
      </w:r>
      <w:r w:rsidRPr="0084356E">
        <w:rPr>
          <w:b w:val="0"/>
          <w:bCs w:val="0"/>
          <w:spacing w:val="-12"/>
          <w:sz w:val="24"/>
          <w:szCs w:val="24"/>
          <w:lang w:val="en-GB"/>
        </w:rPr>
        <w:t xml:space="preserve"> </w:t>
      </w:r>
      <w:r w:rsidRPr="0084356E">
        <w:rPr>
          <w:b w:val="0"/>
          <w:bCs w:val="0"/>
          <w:sz w:val="24"/>
          <w:szCs w:val="24"/>
          <w:lang w:val="en-GB"/>
        </w:rPr>
        <w:t>training.</w:t>
      </w:r>
    </w:p>
    <w:p w:rsidR="00A961FF" w:rsidRPr="0084356E" w:rsidRDefault="00A961FF" w:rsidP="00632CB1">
      <w:pPr>
        <w:pStyle w:val="Heading2"/>
        <w:spacing w:before="0"/>
        <w:ind w:left="142"/>
        <w:jc w:val="lowKashida"/>
        <w:rPr>
          <w:b w:val="0"/>
          <w:bCs w:val="0"/>
          <w:sz w:val="24"/>
          <w:szCs w:val="24"/>
          <w:lang w:val="en-GB"/>
        </w:rPr>
      </w:pPr>
      <w:r w:rsidRPr="0084356E">
        <w:rPr>
          <w:sz w:val="24"/>
          <w:szCs w:val="24"/>
          <w:lang w:val="en-GB"/>
        </w:rPr>
        <w:t>Wants</w:t>
      </w:r>
      <w:r w:rsidR="00A725C7" w:rsidRPr="0084356E">
        <w:rPr>
          <w:sz w:val="24"/>
          <w:szCs w:val="24"/>
          <w:lang w:val="en-GB"/>
        </w:rPr>
        <w:t xml:space="preserve"> </w:t>
      </w:r>
      <w:r w:rsidR="00A725C7" w:rsidRPr="0084356E">
        <w:rPr>
          <w:b w:val="0"/>
          <w:bCs w:val="0"/>
          <w:sz w:val="24"/>
          <w:szCs w:val="24"/>
          <w:lang w:val="en-GB"/>
        </w:rPr>
        <w:t>a</w:t>
      </w:r>
      <w:r w:rsidRPr="0084356E">
        <w:rPr>
          <w:b w:val="0"/>
          <w:bCs w:val="0"/>
          <w:sz w:val="24"/>
          <w:szCs w:val="24"/>
          <w:lang w:val="en-GB"/>
        </w:rPr>
        <w:t>re the learners‟ personal expectations and hopes towards acquiring English, i.e. what they would like to gain from the language course.</w:t>
      </w:r>
    </w:p>
    <w:p w:rsidR="00A961FF" w:rsidRPr="00632CB1" w:rsidRDefault="00A961FF" w:rsidP="00BF757A">
      <w:pPr>
        <w:pStyle w:val="Corpsdetexte"/>
        <w:spacing w:before="1"/>
        <w:ind w:left="0"/>
        <w:rPr>
          <w:sz w:val="16"/>
          <w:szCs w:val="16"/>
          <w:lang w:val="en-GB"/>
        </w:rPr>
      </w:pPr>
    </w:p>
    <w:p w:rsidR="00A961FF" w:rsidRPr="0084356E" w:rsidRDefault="00A961FF" w:rsidP="006045AF">
      <w:pPr>
        <w:pStyle w:val="Corpsdetexte"/>
        <w:ind w:right="111" w:firstLine="720"/>
        <w:jc w:val="both"/>
        <w:rPr>
          <w:sz w:val="24"/>
          <w:szCs w:val="24"/>
          <w:lang w:val="en-GB"/>
        </w:rPr>
      </w:pPr>
      <w:r w:rsidRPr="0084356E">
        <w:rPr>
          <w:sz w:val="24"/>
          <w:szCs w:val="24"/>
          <w:lang w:val="en-GB"/>
        </w:rPr>
        <w:t xml:space="preserve">In order to design the syllabus content, the ESP practitioners have to take into consideration the learners aims; however, in almost all cases, these contrast with the lacks identified by the teacher or the necessities of the target situation. This divergence leads West (1993) to add </w:t>
      </w:r>
      <w:r w:rsidR="00965BE1">
        <w:rPr>
          <w:sz w:val="24"/>
          <w:szCs w:val="24"/>
          <w:lang w:val="en-GB"/>
        </w:rPr>
        <w:t>“</w:t>
      </w:r>
      <w:r w:rsidRPr="0084356E">
        <w:rPr>
          <w:sz w:val="24"/>
          <w:szCs w:val="24"/>
          <w:lang w:val="en-GB"/>
        </w:rPr>
        <w:t>constraints</w:t>
      </w:r>
      <w:r w:rsidR="00965BE1">
        <w:rPr>
          <w:sz w:val="24"/>
          <w:szCs w:val="24"/>
          <w:lang w:val="en-GB"/>
        </w:rPr>
        <w:t>”</w:t>
      </w:r>
      <w:r w:rsidRPr="0084356E">
        <w:rPr>
          <w:sz w:val="24"/>
          <w:szCs w:val="24"/>
          <w:lang w:val="en-GB"/>
        </w:rPr>
        <w:t xml:space="preserve"> as fourth type of target needs. “ It involves the non- pedagogic limits that control a course planning process such as the role of the national policy, and financial restrictions, which the analysts need to be aware of once they start the process of NIA”(Benyelles</w:t>
      </w:r>
      <w:r w:rsidRPr="0084356E">
        <w:rPr>
          <w:spacing w:val="-7"/>
          <w:sz w:val="24"/>
          <w:szCs w:val="24"/>
          <w:lang w:val="en-GB"/>
        </w:rPr>
        <w:t xml:space="preserve"> </w:t>
      </w:r>
      <w:r w:rsidRPr="0084356E">
        <w:rPr>
          <w:sz w:val="24"/>
          <w:szCs w:val="24"/>
          <w:lang w:val="en-GB"/>
        </w:rPr>
        <w:t>2001</w:t>
      </w:r>
      <w:r w:rsidR="006045AF">
        <w:rPr>
          <w:sz w:val="24"/>
          <w:szCs w:val="24"/>
          <w:lang w:val="en-GB"/>
        </w:rPr>
        <w:t>,p.</w:t>
      </w:r>
      <w:r w:rsidRPr="0084356E">
        <w:rPr>
          <w:sz w:val="24"/>
          <w:szCs w:val="24"/>
          <w:lang w:val="en-GB"/>
        </w:rPr>
        <w:t>31).</w:t>
      </w:r>
    </w:p>
    <w:p w:rsidR="00A961FF" w:rsidRPr="00632CB1" w:rsidRDefault="00A961FF" w:rsidP="00BF757A">
      <w:pPr>
        <w:pStyle w:val="Corpsdetexte"/>
        <w:spacing w:before="9"/>
        <w:ind w:left="0"/>
        <w:rPr>
          <w:sz w:val="16"/>
          <w:szCs w:val="16"/>
          <w:lang w:val="en-GB"/>
        </w:rPr>
      </w:pPr>
    </w:p>
    <w:p w:rsidR="00A961FF" w:rsidRPr="0084356E" w:rsidRDefault="00293678" w:rsidP="00BF757A">
      <w:pPr>
        <w:pStyle w:val="Heading1"/>
        <w:numPr>
          <w:ilvl w:val="3"/>
          <w:numId w:val="9"/>
        </w:numPr>
        <w:tabs>
          <w:tab w:val="left" w:pos="1074"/>
        </w:tabs>
        <w:rPr>
          <w:sz w:val="24"/>
          <w:szCs w:val="24"/>
          <w:lang w:val="en-GB"/>
        </w:rPr>
      </w:pPr>
      <w:r>
        <w:rPr>
          <w:sz w:val="24"/>
          <w:szCs w:val="24"/>
          <w:lang w:val="en-GB"/>
        </w:rPr>
        <w:t>b-</w:t>
      </w:r>
      <w:r w:rsidR="00A961FF" w:rsidRPr="0084356E">
        <w:rPr>
          <w:sz w:val="24"/>
          <w:szCs w:val="24"/>
          <w:lang w:val="en-GB"/>
        </w:rPr>
        <w:t>Learning</w:t>
      </w:r>
      <w:r w:rsidR="00A961FF" w:rsidRPr="0084356E">
        <w:rPr>
          <w:spacing w:val="-3"/>
          <w:sz w:val="24"/>
          <w:szCs w:val="24"/>
          <w:lang w:val="en-GB"/>
        </w:rPr>
        <w:t xml:space="preserve"> </w:t>
      </w:r>
      <w:r w:rsidR="00A961FF" w:rsidRPr="0084356E">
        <w:rPr>
          <w:sz w:val="24"/>
          <w:szCs w:val="24"/>
          <w:lang w:val="en-GB"/>
        </w:rPr>
        <w:t>Needs</w:t>
      </w:r>
    </w:p>
    <w:p w:rsidR="00A961FF" w:rsidRPr="0084356E" w:rsidRDefault="00A961FF" w:rsidP="00BF757A">
      <w:pPr>
        <w:pStyle w:val="Corpsdetexte"/>
        <w:spacing w:before="50"/>
        <w:ind w:right="112" w:firstLine="708"/>
        <w:jc w:val="both"/>
        <w:rPr>
          <w:sz w:val="24"/>
          <w:szCs w:val="24"/>
          <w:lang w:val="en-GB"/>
        </w:rPr>
      </w:pPr>
      <w:r w:rsidRPr="0084356E">
        <w:rPr>
          <w:sz w:val="24"/>
          <w:szCs w:val="24"/>
          <w:lang w:val="en-GB"/>
        </w:rPr>
        <w:t>According to Hutchinson and Waters a relevant needs analysis of the target situation can divulge and reveal “What the learners need to learn”; however, it is not sufficient, in ESP context the question “How will the learners learn” in order to learn, is of central importance to determine the content of the course.</w:t>
      </w:r>
    </w:p>
    <w:p w:rsidR="00A961FF" w:rsidRPr="0084356E" w:rsidRDefault="00A961FF" w:rsidP="006045AF">
      <w:pPr>
        <w:pStyle w:val="Corpsdetexte"/>
        <w:spacing w:before="47"/>
        <w:ind w:left="292" w:right="111" w:firstLine="708"/>
        <w:jc w:val="both"/>
        <w:rPr>
          <w:sz w:val="24"/>
          <w:szCs w:val="24"/>
          <w:lang w:val="en-GB"/>
        </w:rPr>
      </w:pPr>
      <w:r w:rsidRPr="0084356E">
        <w:rPr>
          <w:sz w:val="24"/>
          <w:szCs w:val="24"/>
          <w:lang w:val="en-GB"/>
        </w:rPr>
        <w:t>Hutchinson and Waters (1987</w:t>
      </w:r>
      <w:r w:rsidR="006045AF">
        <w:rPr>
          <w:sz w:val="24"/>
          <w:szCs w:val="24"/>
          <w:lang w:val="en-GB"/>
        </w:rPr>
        <w:t>,p.</w:t>
      </w:r>
      <w:r w:rsidRPr="0084356E">
        <w:rPr>
          <w:sz w:val="24"/>
          <w:szCs w:val="24"/>
          <w:lang w:val="en-GB"/>
        </w:rPr>
        <w:t>54) define learning needs as “what learners need to do in order to learn”. In the same vein, Robinson (1991</w:t>
      </w:r>
      <w:r w:rsidR="006045AF">
        <w:rPr>
          <w:sz w:val="24"/>
          <w:szCs w:val="24"/>
          <w:lang w:val="en-GB"/>
        </w:rPr>
        <w:t>,p.</w:t>
      </w:r>
      <w:r w:rsidRPr="0084356E">
        <w:rPr>
          <w:sz w:val="24"/>
          <w:szCs w:val="24"/>
          <w:lang w:val="en-GB"/>
        </w:rPr>
        <w:t xml:space="preserve"> 7) states that learning needs are “…what the learner needs to do to actually acquire the language”. In this sense, learning needs look for data in relation to the learning situation which take into consideration learners</w:t>
      </w:r>
      <w:r w:rsidR="006045AF">
        <w:rPr>
          <w:sz w:val="24"/>
          <w:szCs w:val="24"/>
          <w:lang w:val="en-GB"/>
        </w:rPr>
        <w:t>’</w:t>
      </w:r>
      <w:r w:rsidRPr="0084356E">
        <w:rPr>
          <w:sz w:val="24"/>
          <w:szCs w:val="24"/>
          <w:lang w:val="en-GB"/>
        </w:rPr>
        <w:t xml:space="preserve"> type, cultural awareness and proficiency level in English, the available materials, the existing resources and all the information that can help the teacher to provide the learners with the appropriate</w:t>
      </w:r>
      <w:r w:rsidRPr="0084356E">
        <w:rPr>
          <w:spacing w:val="-27"/>
          <w:sz w:val="24"/>
          <w:szCs w:val="24"/>
          <w:lang w:val="en-GB"/>
        </w:rPr>
        <w:t xml:space="preserve"> </w:t>
      </w:r>
      <w:r w:rsidRPr="0084356E">
        <w:rPr>
          <w:sz w:val="24"/>
          <w:szCs w:val="24"/>
          <w:lang w:val="en-GB"/>
        </w:rPr>
        <w:t>knowledge.</w:t>
      </w:r>
    </w:p>
    <w:p w:rsidR="00A961FF" w:rsidRPr="0084356E" w:rsidRDefault="00A961FF" w:rsidP="00BF757A">
      <w:pPr>
        <w:pStyle w:val="Corpsdetexte"/>
        <w:ind w:left="292" w:right="113" w:firstLine="708"/>
        <w:jc w:val="both"/>
        <w:rPr>
          <w:sz w:val="24"/>
          <w:szCs w:val="24"/>
          <w:lang w:val="en-GB"/>
        </w:rPr>
      </w:pPr>
      <w:r w:rsidRPr="0084356E">
        <w:rPr>
          <w:sz w:val="24"/>
          <w:szCs w:val="24"/>
          <w:lang w:val="en-GB"/>
        </w:rPr>
        <w:t>All Wright (1982, qtd in West, 1994) states that “the investigation of learners‟ preferred learning styles and strategies gives us a picture of the learners‟ conception of learning”.</w:t>
      </w:r>
    </w:p>
    <w:p w:rsidR="00A961FF" w:rsidRPr="0084356E" w:rsidRDefault="00A961FF" w:rsidP="00BF757A">
      <w:pPr>
        <w:pStyle w:val="Corpsdetexte"/>
        <w:spacing w:before="203"/>
        <w:ind w:left="292" w:right="113" w:firstLine="708"/>
        <w:jc w:val="both"/>
        <w:rPr>
          <w:sz w:val="24"/>
          <w:szCs w:val="24"/>
          <w:lang w:val="en-GB"/>
        </w:rPr>
      </w:pPr>
      <w:r w:rsidRPr="0084356E">
        <w:rPr>
          <w:sz w:val="24"/>
          <w:szCs w:val="24"/>
          <w:lang w:val="en-GB"/>
        </w:rPr>
        <w:t>The findings of the gathered data will provide an overview regarding learners‟ feelings and positions to learn a foreign language in specific contexts. For language audit, it is generally used to establish the role assumed by this foreign language in business, industrial or public enterprise, accordingly ESP researchers have to:</w:t>
      </w:r>
    </w:p>
    <w:p w:rsidR="00A961FF" w:rsidRPr="0084356E" w:rsidRDefault="00A961FF" w:rsidP="006045AF">
      <w:pPr>
        <w:pStyle w:val="Paragraphedeliste"/>
        <w:numPr>
          <w:ilvl w:val="0"/>
          <w:numId w:val="8"/>
        </w:numPr>
        <w:tabs>
          <w:tab w:val="left" w:pos="1194"/>
        </w:tabs>
        <w:ind w:right="121"/>
        <w:rPr>
          <w:sz w:val="24"/>
          <w:szCs w:val="24"/>
          <w:lang w:val="en-GB"/>
        </w:rPr>
      </w:pPr>
      <w:r w:rsidRPr="0084356E">
        <w:rPr>
          <w:sz w:val="24"/>
          <w:szCs w:val="24"/>
          <w:lang w:val="en-GB"/>
        </w:rPr>
        <w:t>Determine the language skills needed to carry out specific jobs or studies (West</w:t>
      </w:r>
      <w:r w:rsidR="006045AF">
        <w:rPr>
          <w:sz w:val="24"/>
          <w:szCs w:val="24"/>
          <w:lang w:val="en-GB"/>
        </w:rPr>
        <w:t>,</w:t>
      </w:r>
      <w:r w:rsidRPr="0084356E">
        <w:rPr>
          <w:sz w:val="24"/>
          <w:szCs w:val="24"/>
          <w:lang w:val="en-GB"/>
        </w:rPr>
        <w:t xml:space="preserve"> 1993).</w:t>
      </w:r>
    </w:p>
    <w:p w:rsidR="00A961FF" w:rsidRPr="0084356E" w:rsidRDefault="00A961FF" w:rsidP="00BF757A">
      <w:pPr>
        <w:pStyle w:val="Paragraphedeliste"/>
        <w:numPr>
          <w:ilvl w:val="0"/>
          <w:numId w:val="8"/>
        </w:numPr>
        <w:tabs>
          <w:tab w:val="left" w:pos="1194"/>
        </w:tabs>
        <w:spacing w:before="3"/>
        <w:ind w:right="121" w:hanging="180"/>
        <w:rPr>
          <w:sz w:val="24"/>
          <w:szCs w:val="24"/>
          <w:lang w:val="en-GB"/>
        </w:rPr>
      </w:pPr>
      <w:r w:rsidRPr="0084356E">
        <w:rPr>
          <w:sz w:val="24"/>
          <w:szCs w:val="24"/>
          <w:lang w:val="en-GB"/>
        </w:rPr>
        <w:t>Evaluate the actual proficiency level of the target population in order to compare the different   levels of achievement at the end of the</w:t>
      </w:r>
      <w:r w:rsidRPr="0084356E">
        <w:rPr>
          <w:spacing w:val="-10"/>
          <w:sz w:val="24"/>
          <w:szCs w:val="24"/>
          <w:lang w:val="en-GB"/>
        </w:rPr>
        <w:t xml:space="preserve"> </w:t>
      </w:r>
      <w:r w:rsidRPr="0084356E">
        <w:rPr>
          <w:sz w:val="24"/>
          <w:szCs w:val="24"/>
          <w:lang w:val="en-GB"/>
        </w:rPr>
        <w:t>course.</w:t>
      </w:r>
    </w:p>
    <w:p w:rsidR="00A961FF" w:rsidRDefault="00A961FF" w:rsidP="00BF757A">
      <w:pPr>
        <w:pStyle w:val="Paragraphedeliste"/>
        <w:numPr>
          <w:ilvl w:val="0"/>
          <w:numId w:val="8"/>
        </w:numPr>
        <w:tabs>
          <w:tab w:val="left" w:pos="1194"/>
        </w:tabs>
        <w:spacing w:before="1"/>
        <w:rPr>
          <w:sz w:val="24"/>
          <w:szCs w:val="24"/>
          <w:lang w:val="en-GB"/>
        </w:rPr>
      </w:pPr>
      <w:r w:rsidRPr="0084356E">
        <w:rPr>
          <w:sz w:val="24"/>
          <w:szCs w:val="24"/>
          <w:lang w:val="en-GB"/>
        </w:rPr>
        <w:t>Find</w:t>
      </w:r>
      <w:r w:rsidRPr="0084356E">
        <w:rPr>
          <w:spacing w:val="-6"/>
          <w:sz w:val="24"/>
          <w:szCs w:val="24"/>
          <w:lang w:val="en-GB"/>
        </w:rPr>
        <w:t xml:space="preserve"> </w:t>
      </w:r>
      <w:r w:rsidRPr="0084356E">
        <w:rPr>
          <w:sz w:val="24"/>
          <w:szCs w:val="24"/>
          <w:lang w:val="en-GB"/>
        </w:rPr>
        <w:t>out</w:t>
      </w:r>
      <w:r w:rsidRPr="0084356E">
        <w:rPr>
          <w:spacing w:val="-5"/>
          <w:sz w:val="24"/>
          <w:szCs w:val="24"/>
          <w:lang w:val="en-GB"/>
        </w:rPr>
        <w:t xml:space="preserve"> </w:t>
      </w:r>
      <w:r w:rsidRPr="0084356E">
        <w:rPr>
          <w:sz w:val="24"/>
          <w:szCs w:val="24"/>
          <w:lang w:val="en-GB"/>
        </w:rPr>
        <w:t>the</w:t>
      </w:r>
      <w:r w:rsidRPr="0084356E">
        <w:rPr>
          <w:spacing w:val="-6"/>
          <w:sz w:val="24"/>
          <w:szCs w:val="24"/>
          <w:lang w:val="en-GB"/>
        </w:rPr>
        <w:t xml:space="preserve"> </w:t>
      </w:r>
      <w:r w:rsidRPr="0084356E">
        <w:rPr>
          <w:sz w:val="24"/>
          <w:szCs w:val="24"/>
          <w:lang w:val="en-GB"/>
        </w:rPr>
        <w:t>necessary</w:t>
      </w:r>
      <w:r w:rsidRPr="0084356E">
        <w:rPr>
          <w:spacing w:val="-8"/>
          <w:sz w:val="24"/>
          <w:szCs w:val="24"/>
          <w:lang w:val="en-GB"/>
        </w:rPr>
        <w:t xml:space="preserve"> </w:t>
      </w:r>
      <w:r w:rsidRPr="0084356E">
        <w:rPr>
          <w:sz w:val="24"/>
          <w:szCs w:val="24"/>
          <w:lang w:val="en-GB"/>
        </w:rPr>
        <w:t>time</w:t>
      </w:r>
      <w:r w:rsidRPr="0084356E">
        <w:rPr>
          <w:spacing w:val="-6"/>
          <w:sz w:val="24"/>
          <w:szCs w:val="24"/>
          <w:lang w:val="en-GB"/>
        </w:rPr>
        <w:t xml:space="preserve"> </w:t>
      </w:r>
      <w:r w:rsidRPr="0084356E">
        <w:rPr>
          <w:sz w:val="24"/>
          <w:szCs w:val="24"/>
          <w:lang w:val="en-GB"/>
        </w:rPr>
        <w:t>volume</w:t>
      </w:r>
      <w:r w:rsidRPr="0084356E">
        <w:rPr>
          <w:spacing w:val="-6"/>
          <w:sz w:val="24"/>
          <w:szCs w:val="24"/>
          <w:lang w:val="en-GB"/>
        </w:rPr>
        <w:t xml:space="preserve"> </w:t>
      </w:r>
      <w:r w:rsidRPr="0084356E">
        <w:rPr>
          <w:sz w:val="24"/>
          <w:szCs w:val="24"/>
          <w:lang w:val="en-GB"/>
        </w:rPr>
        <w:t>needed</w:t>
      </w:r>
      <w:r w:rsidRPr="0084356E">
        <w:rPr>
          <w:spacing w:val="-3"/>
          <w:sz w:val="24"/>
          <w:szCs w:val="24"/>
          <w:lang w:val="en-GB"/>
        </w:rPr>
        <w:t xml:space="preserve"> </w:t>
      </w:r>
      <w:r w:rsidRPr="0084356E">
        <w:rPr>
          <w:sz w:val="24"/>
          <w:szCs w:val="24"/>
          <w:lang w:val="en-GB"/>
        </w:rPr>
        <w:t>for</w:t>
      </w:r>
      <w:r w:rsidRPr="0084356E">
        <w:rPr>
          <w:spacing w:val="-6"/>
          <w:sz w:val="24"/>
          <w:szCs w:val="24"/>
          <w:lang w:val="en-GB"/>
        </w:rPr>
        <w:t xml:space="preserve"> </w:t>
      </w:r>
      <w:r w:rsidRPr="0084356E">
        <w:rPr>
          <w:sz w:val="24"/>
          <w:szCs w:val="24"/>
          <w:lang w:val="en-GB"/>
        </w:rPr>
        <w:t>language</w:t>
      </w:r>
      <w:r w:rsidRPr="0084356E">
        <w:rPr>
          <w:spacing w:val="-5"/>
          <w:sz w:val="24"/>
          <w:szCs w:val="24"/>
          <w:lang w:val="en-GB"/>
        </w:rPr>
        <w:t xml:space="preserve"> </w:t>
      </w:r>
      <w:r w:rsidRPr="0084356E">
        <w:rPr>
          <w:sz w:val="24"/>
          <w:szCs w:val="24"/>
          <w:lang w:val="en-GB"/>
        </w:rPr>
        <w:t>instruction.</w:t>
      </w:r>
    </w:p>
    <w:p w:rsidR="006B03E0" w:rsidRDefault="006B03E0" w:rsidP="006B03E0">
      <w:pPr>
        <w:pStyle w:val="Paragraphedeliste"/>
        <w:tabs>
          <w:tab w:val="left" w:pos="1194"/>
        </w:tabs>
        <w:spacing w:before="1"/>
        <w:ind w:left="1193"/>
        <w:rPr>
          <w:sz w:val="24"/>
          <w:szCs w:val="24"/>
          <w:lang w:val="en-GB"/>
        </w:rPr>
      </w:pPr>
    </w:p>
    <w:p w:rsidR="00632CB1" w:rsidRDefault="00632CB1" w:rsidP="00632CB1">
      <w:pPr>
        <w:pStyle w:val="Paragraphedeliste"/>
        <w:tabs>
          <w:tab w:val="left" w:pos="1194"/>
        </w:tabs>
        <w:spacing w:before="1"/>
        <w:ind w:left="1193"/>
        <w:rPr>
          <w:sz w:val="24"/>
          <w:szCs w:val="24"/>
          <w:lang w:val="en-GB"/>
        </w:rPr>
      </w:pPr>
    </w:p>
    <w:p w:rsidR="00632CB1" w:rsidRPr="0084356E" w:rsidRDefault="00632CB1" w:rsidP="00632CB1">
      <w:pPr>
        <w:pStyle w:val="Paragraphedeliste"/>
        <w:tabs>
          <w:tab w:val="left" w:pos="1194"/>
        </w:tabs>
        <w:spacing w:before="1"/>
        <w:ind w:left="1193"/>
        <w:rPr>
          <w:sz w:val="24"/>
          <w:szCs w:val="24"/>
          <w:lang w:val="en-GB"/>
        </w:rPr>
      </w:pPr>
    </w:p>
    <w:p w:rsidR="00A961FF" w:rsidRPr="0084356E" w:rsidRDefault="00A961FF" w:rsidP="00BF757A">
      <w:pPr>
        <w:pStyle w:val="Corpsdetexte"/>
        <w:spacing w:before="10"/>
        <w:ind w:left="0"/>
        <w:rPr>
          <w:sz w:val="24"/>
          <w:szCs w:val="24"/>
          <w:lang w:val="en-GB"/>
        </w:rPr>
      </w:pPr>
    </w:p>
    <w:p w:rsidR="00A961FF" w:rsidRPr="0084356E" w:rsidRDefault="00A961FF" w:rsidP="00BF757A">
      <w:pPr>
        <w:pStyle w:val="Corpsdetexte"/>
        <w:ind w:right="108" w:firstLine="888"/>
        <w:jc w:val="both"/>
        <w:rPr>
          <w:sz w:val="24"/>
          <w:szCs w:val="24"/>
          <w:lang w:val="en-GB"/>
        </w:rPr>
      </w:pPr>
      <w:r w:rsidRPr="0084356E">
        <w:rPr>
          <w:sz w:val="24"/>
          <w:szCs w:val="24"/>
          <w:lang w:val="en-GB"/>
        </w:rPr>
        <w:t>In sum and regardless of the various approaches recommended to identify students‟ needs, almost all the scholars mentioned above (West, Hutchinson and Waters, Robinson, All Wright) have the same opinion on the collection of the same type of information during the needs analysis stage. The information concerns:</w:t>
      </w:r>
    </w:p>
    <w:p w:rsidR="00A961FF" w:rsidRPr="0084356E" w:rsidRDefault="00A961FF" w:rsidP="00BF757A">
      <w:pPr>
        <w:pStyle w:val="Paragraphedeliste"/>
        <w:numPr>
          <w:ilvl w:val="0"/>
          <w:numId w:val="7"/>
        </w:numPr>
        <w:tabs>
          <w:tab w:val="left" w:pos="399"/>
        </w:tabs>
        <w:ind w:right="117" w:firstLine="0"/>
        <w:jc w:val="both"/>
        <w:rPr>
          <w:sz w:val="24"/>
          <w:szCs w:val="24"/>
          <w:lang w:val="en-GB"/>
        </w:rPr>
      </w:pPr>
      <w:r w:rsidRPr="0084356E">
        <w:rPr>
          <w:b/>
          <w:sz w:val="24"/>
          <w:szCs w:val="24"/>
          <w:lang w:val="en-GB"/>
        </w:rPr>
        <w:t xml:space="preserve">The target situation: </w:t>
      </w:r>
      <w:r w:rsidRPr="0084356E">
        <w:rPr>
          <w:sz w:val="24"/>
          <w:szCs w:val="24"/>
          <w:lang w:val="en-GB"/>
        </w:rPr>
        <w:t>the role of ESP practitioner is to take into consideration the needs of the target situation through the enquiry of the variety, the language forms and the necessary level of performance required in the target</w:t>
      </w:r>
      <w:r w:rsidRPr="0084356E">
        <w:rPr>
          <w:spacing w:val="-34"/>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7"/>
        </w:numPr>
        <w:tabs>
          <w:tab w:val="left" w:pos="503"/>
        </w:tabs>
        <w:ind w:left="141" w:right="118" w:firstLine="0"/>
        <w:jc w:val="both"/>
        <w:rPr>
          <w:sz w:val="24"/>
          <w:szCs w:val="24"/>
          <w:lang w:val="en-GB"/>
        </w:rPr>
      </w:pPr>
      <w:r w:rsidRPr="0084356E">
        <w:rPr>
          <w:b/>
          <w:sz w:val="24"/>
          <w:szCs w:val="24"/>
          <w:lang w:val="en-GB"/>
        </w:rPr>
        <w:t xml:space="preserve">Learners: </w:t>
      </w:r>
      <w:r w:rsidRPr="0084356E">
        <w:rPr>
          <w:sz w:val="24"/>
          <w:szCs w:val="24"/>
          <w:lang w:val="en-GB"/>
        </w:rPr>
        <w:t>the researcher has to determine learners‟ language lacks, investigate their wants, and attitudes concerning language course, taking into consideration their current language</w:t>
      </w:r>
      <w:r w:rsidRPr="0084356E">
        <w:rPr>
          <w:spacing w:val="-9"/>
          <w:sz w:val="24"/>
          <w:szCs w:val="24"/>
          <w:lang w:val="en-GB"/>
        </w:rPr>
        <w:t xml:space="preserve"> </w:t>
      </w:r>
      <w:r w:rsidRPr="0084356E">
        <w:rPr>
          <w:sz w:val="24"/>
          <w:szCs w:val="24"/>
          <w:lang w:val="en-GB"/>
        </w:rPr>
        <w:t>ability.</w:t>
      </w:r>
    </w:p>
    <w:p w:rsidR="00A961FF" w:rsidRPr="0084356E" w:rsidRDefault="00A961FF" w:rsidP="00BF757A">
      <w:pPr>
        <w:pStyle w:val="Paragraphedeliste"/>
        <w:numPr>
          <w:ilvl w:val="0"/>
          <w:numId w:val="7"/>
        </w:numPr>
        <w:tabs>
          <w:tab w:val="left" w:pos="409"/>
        </w:tabs>
        <w:spacing w:before="3"/>
        <w:ind w:right="118" w:firstLine="0"/>
        <w:jc w:val="both"/>
        <w:rPr>
          <w:sz w:val="24"/>
          <w:szCs w:val="24"/>
          <w:lang w:val="en-GB"/>
        </w:rPr>
      </w:pPr>
      <w:r w:rsidRPr="0084356E">
        <w:rPr>
          <w:b/>
          <w:sz w:val="24"/>
          <w:szCs w:val="24"/>
          <w:lang w:val="en-GB"/>
        </w:rPr>
        <w:t xml:space="preserve">The learning situation: </w:t>
      </w:r>
      <w:r w:rsidRPr="0084356E">
        <w:rPr>
          <w:sz w:val="24"/>
          <w:szCs w:val="24"/>
          <w:lang w:val="en-GB"/>
        </w:rPr>
        <w:t>it broadly reveals significant information regarding the learning environment and specifically the teaching situation, the nature of the setting, the available materials and the time</w:t>
      </w:r>
      <w:r w:rsidRPr="0084356E">
        <w:rPr>
          <w:spacing w:val="-8"/>
          <w:sz w:val="24"/>
          <w:szCs w:val="24"/>
          <w:lang w:val="en-GB"/>
        </w:rPr>
        <w:t xml:space="preserve"> </w:t>
      </w:r>
      <w:r w:rsidRPr="0084356E">
        <w:rPr>
          <w:sz w:val="24"/>
          <w:szCs w:val="24"/>
          <w:lang w:val="en-GB"/>
        </w:rPr>
        <w:t>volume.</w:t>
      </w:r>
    </w:p>
    <w:p w:rsidR="00A961FF" w:rsidRPr="0084356E" w:rsidRDefault="00A961FF" w:rsidP="00BF757A">
      <w:pPr>
        <w:pStyle w:val="Corpsdetexte"/>
        <w:spacing w:before="2"/>
        <w:ind w:left="0"/>
        <w:rPr>
          <w:sz w:val="16"/>
          <w:szCs w:val="16"/>
          <w:lang w:val="en-GB"/>
        </w:rPr>
      </w:pPr>
    </w:p>
    <w:p w:rsidR="00A961FF" w:rsidRPr="0084356E" w:rsidRDefault="00A961FF" w:rsidP="00A725C7">
      <w:pPr>
        <w:pStyle w:val="Corpsdetexte"/>
        <w:ind w:left="292" w:right="113" w:firstLine="708"/>
        <w:jc w:val="both"/>
        <w:rPr>
          <w:sz w:val="24"/>
          <w:szCs w:val="24"/>
          <w:lang w:val="en-GB"/>
        </w:rPr>
      </w:pPr>
      <w:r w:rsidRPr="0084356E">
        <w:rPr>
          <w:sz w:val="24"/>
          <w:szCs w:val="24"/>
          <w:lang w:val="en-GB"/>
        </w:rPr>
        <w:t>After the identification and analysis of learners‟ needs the ESP teacher can  go through the next phase which is syllabus design.</w:t>
      </w:r>
      <w:r w:rsidR="00A725C7" w:rsidRPr="0084356E">
        <w:rPr>
          <w:sz w:val="24"/>
          <w:szCs w:val="24"/>
          <w:lang w:val="en-GB"/>
        </w:rPr>
        <w:t xml:space="preserve"> </w:t>
      </w:r>
    </w:p>
    <w:p w:rsidR="00A725C7" w:rsidRPr="0084356E" w:rsidRDefault="00A725C7" w:rsidP="00A725C7">
      <w:pPr>
        <w:pStyle w:val="Corpsdetexte"/>
        <w:ind w:left="292" w:right="113" w:firstLine="708"/>
        <w:jc w:val="both"/>
        <w:rPr>
          <w:sz w:val="16"/>
          <w:szCs w:val="16"/>
          <w:lang w:val="en-GB"/>
        </w:rPr>
      </w:pPr>
    </w:p>
    <w:p w:rsidR="00A961FF" w:rsidRPr="00D43F31" w:rsidRDefault="00D43F31" w:rsidP="00BF757A">
      <w:pPr>
        <w:pStyle w:val="Heading1"/>
        <w:numPr>
          <w:ilvl w:val="1"/>
          <w:numId w:val="6"/>
        </w:numPr>
        <w:tabs>
          <w:tab w:val="left" w:pos="536"/>
        </w:tabs>
        <w:spacing w:before="52"/>
        <w:rPr>
          <w:sz w:val="24"/>
          <w:szCs w:val="24"/>
          <w:u w:val="single"/>
          <w:lang w:val="en-GB"/>
        </w:rPr>
      </w:pPr>
      <w:r w:rsidRPr="00D43F31">
        <w:rPr>
          <w:sz w:val="24"/>
          <w:szCs w:val="24"/>
          <w:u w:val="single"/>
          <w:lang w:val="en-GB"/>
        </w:rPr>
        <w:t xml:space="preserve">2. </w:t>
      </w:r>
      <w:r w:rsidR="00A961FF" w:rsidRPr="00D43F31">
        <w:rPr>
          <w:sz w:val="24"/>
          <w:szCs w:val="24"/>
          <w:u w:val="single"/>
          <w:lang w:val="en-GB"/>
        </w:rPr>
        <w:t>Syllabus</w:t>
      </w:r>
      <w:r w:rsidR="00A961FF" w:rsidRPr="00D43F31">
        <w:rPr>
          <w:spacing w:val="-10"/>
          <w:sz w:val="24"/>
          <w:szCs w:val="24"/>
          <w:u w:val="single"/>
          <w:lang w:val="en-GB"/>
        </w:rPr>
        <w:t xml:space="preserve"> </w:t>
      </w:r>
      <w:r w:rsidR="00A961FF" w:rsidRPr="00D43F31">
        <w:rPr>
          <w:sz w:val="24"/>
          <w:szCs w:val="24"/>
          <w:u w:val="single"/>
          <w:lang w:val="en-GB"/>
        </w:rPr>
        <w:t>Design</w:t>
      </w:r>
    </w:p>
    <w:p w:rsidR="00A961FF" w:rsidRPr="0084356E" w:rsidRDefault="00A961FF" w:rsidP="006045AF">
      <w:pPr>
        <w:pStyle w:val="Corpsdetexte"/>
        <w:ind w:right="116" w:firstLine="708"/>
        <w:jc w:val="both"/>
        <w:rPr>
          <w:sz w:val="24"/>
          <w:szCs w:val="24"/>
          <w:lang w:val="en-GB"/>
        </w:rPr>
      </w:pPr>
      <w:r w:rsidRPr="0084356E">
        <w:rPr>
          <w:sz w:val="24"/>
          <w:szCs w:val="24"/>
          <w:lang w:val="en-GB"/>
        </w:rPr>
        <w:t xml:space="preserve">It is not easy to separate the issues concerning syllabus design set up for specific purposes programmes from general language teaching. Designing a syllabus to a specific group in a particular situation is not a simple task for the designers aiming at achieving learners requirements, since the existence of various concepts and basis dealing with syllabus. Thus, it seems of great importance to define </w:t>
      </w:r>
      <w:r w:rsidR="006045AF">
        <w:rPr>
          <w:sz w:val="24"/>
          <w:szCs w:val="24"/>
          <w:lang w:val="en-GB"/>
        </w:rPr>
        <w:t>“</w:t>
      </w:r>
      <w:r w:rsidRPr="0084356E">
        <w:rPr>
          <w:sz w:val="24"/>
          <w:szCs w:val="24"/>
          <w:lang w:val="en-GB"/>
        </w:rPr>
        <w:t>syllabus</w:t>
      </w:r>
      <w:r w:rsidR="006045AF">
        <w:rPr>
          <w:sz w:val="24"/>
          <w:szCs w:val="24"/>
          <w:lang w:val="en-GB"/>
        </w:rPr>
        <w:t>”</w:t>
      </w:r>
      <w:r w:rsidRPr="0084356E">
        <w:rPr>
          <w:sz w:val="24"/>
          <w:szCs w:val="24"/>
          <w:lang w:val="en-GB"/>
        </w:rPr>
        <w:t xml:space="preserve"> in order to have a better understanding of what it actually meant by the term in education.</w:t>
      </w:r>
    </w:p>
    <w:p w:rsidR="00A961FF" w:rsidRPr="0084356E" w:rsidRDefault="00A961FF" w:rsidP="006045AF">
      <w:pPr>
        <w:pStyle w:val="Corpsdetexte"/>
        <w:ind w:right="111" w:firstLine="708"/>
        <w:jc w:val="both"/>
        <w:rPr>
          <w:sz w:val="24"/>
          <w:szCs w:val="24"/>
          <w:lang w:val="en-GB"/>
        </w:rPr>
      </w:pPr>
      <w:r w:rsidRPr="0084356E">
        <w:rPr>
          <w:sz w:val="24"/>
          <w:szCs w:val="24"/>
          <w:lang w:val="en-GB"/>
        </w:rPr>
        <w:t xml:space="preserve">Hutchinson </w:t>
      </w:r>
      <w:r w:rsidR="006045AF">
        <w:rPr>
          <w:sz w:val="24"/>
          <w:szCs w:val="24"/>
          <w:lang w:val="en-GB"/>
        </w:rPr>
        <w:t>and</w:t>
      </w:r>
      <w:r w:rsidRPr="0084356E">
        <w:rPr>
          <w:sz w:val="24"/>
          <w:szCs w:val="24"/>
          <w:lang w:val="en-GB"/>
        </w:rPr>
        <w:t xml:space="preserve"> Waters (1987: 80) define “Syllabus” as “... a document which says what will (or at least what should) be learnt”. In the same vein, Robinson (1991</w:t>
      </w:r>
      <w:r w:rsidR="006045AF">
        <w:rPr>
          <w:sz w:val="24"/>
          <w:szCs w:val="24"/>
          <w:lang w:val="en-GB"/>
        </w:rPr>
        <w:t>, p.</w:t>
      </w:r>
      <w:r w:rsidRPr="0084356E">
        <w:rPr>
          <w:sz w:val="24"/>
          <w:szCs w:val="24"/>
          <w:lang w:val="en-GB"/>
        </w:rPr>
        <w:t xml:space="preserve"> 34) states that syllabus is “a plan of work and is, thus, essential for the teacher, as a guideline and context of class content.” The above assertions point out that the syllabus first concerns the teacher, and that it helps him/her plan courses.</w:t>
      </w:r>
    </w:p>
    <w:p w:rsidR="00A961FF" w:rsidRPr="0084356E" w:rsidRDefault="00A961FF" w:rsidP="006045AF">
      <w:pPr>
        <w:pStyle w:val="Corpsdetexte"/>
        <w:ind w:right="117" w:firstLine="708"/>
        <w:jc w:val="both"/>
        <w:rPr>
          <w:sz w:val="24"/>
          <w:szCs w:val="24"/>
          <w:lang w:val="en-GB"/>
        </w:rPr>
      </w:pPr>
      <w:r w:rsidRPr="0084356E">
        <w:rPr>
          <w:sz w:val="24"/>
          <w:szCs w:val="24"/>
          <w:lang w:val="en-GB"/>
        </w:rPr>
        <w:t>Basturkmen (2006</w:t>
      </w:r>
      <w:r w:rsidR="006045AF">
        <w:rPr>
          <w:sz w:val="24"/>
          <w:szCs w:val="24"/>
          <w:lang w:val="en-GB"/>
        </w:rPr>
        <w:t>, p.</w:t>
      </w:r>
      <w:r w:rsidRPr="0084356E">
        <w:rPr>
          <w:sz w:val="24"/>
          <w:szCs w:val="24"/>
          <w:lang w:val="en-GB"/>
        </w:rPr>
        <w:t>20) argues that “in order to specify what language will be taught, items are typically listed and referred to as the syllabus”. She exemplifies the definition by giving a standard view of the syllabus through the figure below.</w:t>
      </w:r>
    </w:p>
    <w:p w:rsidR="00632CB1" w:rsidRDefault="004556D8" w:rsidP="00632CB1">
      <w:pPr>
        <w:pStyle w:val="Corpsdetexte"/>
        <w:spacing w:before="2"/>
        <w:ind w:left="0"/>
        <w:rPr>
          <w:b/>
          <w:sz w:val="24"/>
          <w:szCs w:val="24"/>
          <w:lang w:val="en-GB"/>
        </w:rPr>
      </w:pPr>
      <w:r w:rsidRPr="004556D8">
        <w:rPr>
          <w:sz w:val="24"/>
          <w:szCs w:val="24"/>
          <w:lang w:val="en-GB"/>
        </w:rPr>
        <w:pict>
          <v:shapetype id="_x0000_t202" coordsize="21600,21600" o:spt="202" path="m,l,21600r21600,l21600,xe">
            <v:stroke joinstyle="miter"/>
            <v:path gradientshapeok="t" o:connecttype="rect"/>
          </v:shapetype>
          <v:shape id="_x0000_s1055" type="#_x0000_t202" style="position:absolute;margin-left:92.65pt;margin-top:8.85pt;width:408.85pt;height:182.6pt;z-index:251652608;mso-wrap-distance-left:0;mso-wrap-distance-right:0;mso-position-horizontal-relative:page" filled="f" strokeweight=".48pt">
            <v:textbox style="mso-next-textbox:#_x0000_s1055" inset="0,0,0,0">
              <w:txbxContent>
                <w:p w:rsidR="00D26567" w:rsidRPr="006B03E0" w:rsidRDefault="00D26567" w:rsidP="00A961FF">
                  <w:pPr>
                    <w:pStyle w:val="Corpsdetexte"/>
                    <w:spacing w:line="294" w:lineRule="exact"/>
                    <w:ind w:left="103"/>
                    <w:rPr>
                      <w:sz w:val="24"/>
                      <w:szCs w:val="24"/>
                    </w:rPr>
                  </w:pPr>
                  <w:r w:rsidRPr="006B03E0">
                    <w:rPr>
                      <w:sz w:val="24"/>
                      <w:szCs w:val="24"/>
                    </w:rPr>
                    <w:t>A syllabus:</w:t>
                  </w:r>
                </w:p>
                <w:p w:rsidR="00D26567" w:rsidRPr="006B03E0" w:rsidRDefault="00D26567" w:rsidP="00A961FF">
                  <w:pPr>
                    <w:pStyle w:val="Paragraphedeliste"/>
                    <w:numPr>
                      <w:ilvl w:val="0"/>
                      <w:numId w:val="5"/>
                    </w:numPr>
                    <w:tabs>
                      <w:tab w:val="left" w:pos="824"/>
                    </w:tabs>
                    <w:spacing w:before="44"/>
                    <w:ind w:firstLine="0"/>
                    <w:rPr>
                      <w:sz w:val="24"/>
                      <w:szCs w:val="24"/>
                    </w:rPr>
                  </w:pPr>
                  <w:r w:rsidRPr="006B03E0">
                    <w:rPr>
                      <w:sz w:val="24"/>
                      <w:szCs w:val="24"/>
                    </w:rPr>
                    <w:t>Consists of a comprehensive list</w:t>
                  </w:r>
                  <w:r w:rsidRPr="006B03E0">
                    <w:rPr>
                      <w:spacing w:val="-14"/>
                      <w:sz w:val="24"/>
                      <w:szCs w:val="24"/>
                    </w:rPr>
                    <w:t xml:space="preserve"> </w:t>
                  </w:r>
                  <w:r w:rsidRPr="006B03E0">
                    <w:rPr>
                      <w:sz w:val="24"/>
                      <w:szCs w:val="24"/>
                    </w:rPr>
                    <w:t>of</w:t>
                  </w:r>
                </w:p>
                <w:p w:rsidR="00D26567" w:rsidRPr="006B03E0" w:rsidRDefault="00D26567" w:rsidP="00A961FF">
                  <w:pPr>
                    <w:pStyle w:val="Paragraphedeliste"/>
                    <w:numPr>
                      <w:ilvl w:val="1"/>
                      <w:numId w:val="5"/>
                    </w:numPr>
                    <w:tabs>
                      <w:tab w:val="left" w:pos="975"/>
                    </w:tabs>
                    <w:spacing w:before="44"/>
                    <w:ind w:hanging="151"/>
                    <w:rPr>
                      <w:sz w:val="24"/>
                      <w:szCs w:val="24"/>
                    </w:rPr>
                  </w:pPr>
                  <w:r w:rsidRPr="006B03E0">
                    <w:rPr>
                      <w:sz w:val="24"/>
                      <w:szCs w:val="24"/>
                    </w:rPr>
                    <w:t>content items ( words, structures,</w:t>
                  </w:r>
                  <w:r w:rsidRPr="006B03E0">
                    <w:rPr>
                      <w:spacing w:val="-11"/>
                      <w:sz w:val="24"/>
                      <w:szCs w:val="24"/>
                    </w:rPr>
                    <w:t xml:space="preserve"> </w:t>
                  </w:r>
                  <w:r w:rsidRPr="006B03E0">
                    <w:rPr>
                      <w:sz w:val="24"/>
                      <w:szCs w:val="24"/>
                    </w:rPr>
                    <w:t>topics)</w:t>
                  </w:r>
                </w:p>
                <w:p w:rsidR="00D26567" w:rsidRPr="006B03E0" w:rsidRDefault="00D26567" w:rsidP="00A961FF">
                  <w:pPr>
                    <w:pStyle w:val="Paragraphedeliste"/>
                    <w:numPr>
                      <w:ilvl w:val="1"/>
                      <w:numId w:val="5"/>
                    </w:numPr>
                    <w:tabs>
                      <w:tab w:val="left" w:pos="1004"/>
                    </w:tabs>
                    <w:spacing w:before="44"/>
                    <w:ind w:left="1003" w:hanging="192"/>
                    <w:rPr>
                      <w:sz w:val="24"/>
                      <w:szCs w:val="24"/>
                    </w:rPr>
                  </w:pPr>
                  <w:r w:rsidRPr="006B03E0">
                    <w:rPr>
                      <w:sz w:val="24"/>
                      <w:szCs w:val="24"/>
                    </w:rPr>
                    <w:t>process items ( tasks,</w:t>
                  </w:r>
                  <w:r w:rsidRPr="006B03E0">
                    <w:rPr>
                      <w:spacing w:val="-9"/>
                      <w:sz w:val="24"/>
                      <w:szCs w:val="24"/>
                    </w:rPr>
                    <w:t xml:space="preserve"> </w:t>
                  </w:r>
                  <w:r w:rsidRPr="006B03E0">
                    <w:rPr>
                      <w:sz w:val="24"/>
                      <w:szCs w:val="24"/>
                    </w:rPr>
                    <w:t>methods)</w:t>
                  </w:r>
                </w:p>
                <w:p w:rsidR="00632CB1" w:rsidRPr="006B03E0" w:rsidRDefault="00D26567" w:rsidP="00632CB1">
                  <w:pPr>
                    <w:pStyle w:val="Paragraphedeliste"/>
                    <w:numPr>
                      <w:ilvl w:val="0"/>
                      <w:numId w:val="5"/>
                    </w:numPr>
                    <w:tabs>
                      <w:tab w:val="left" w:pos="824"/>
                    </w:tabs>
                    <w:spacing w:before="46" w:line="276" w:lineRule="auto"/>
                    <w:ind w:right="1899" w:firstLine="0"/>
                    <w:rPr>
                      <w:sz w:val="24"/>
                      <w:szCs w:val="24"/>
                    </w:rPr>
                  </w:pPr>
                  <w:r w:rsidRPr="006B03E0">
                    <w:rPr>
                      <w:sz w:val="24"/>
                      <w:szCs w:val="24"/>
                    </w:rPr>
                    <w:t xml:space="preserve">Is ordered ( easier, more essential items </w:t>
                  </w:r>
                  <w:r w:rsidR="00632CB1" w:rsidRPr="006B03E0">
                    <w:rPr>
                      <w:sz w:val="24"/>
                      <w:szCs w:val="24"/>
                    </w:rPr>
                    <w:t xml:space="preserve">first) </w:t>
                  </w:r>
                </w:p>
                <w:p w:rsidR="00D26567" w:rsidRPr="006B03E0" w:rsidRDefault="00D26567" w:rsidP="00632CB1">
                  <w:pPr>
                    <w:pStyle w:val="Paragraphedeliste"/>
                    <w:numPr>
                      <w:ilvl w:val="0"/>
                      <w:numId w:val="5"/>
                    </w:numPr>
                    <w:tabs>
                      <w:tab w:val="left" w:pos="824"/>
                    </w:tabs>
                    <w:spacing w:before="46" w:line="276" w:lineRule="auto"/>
                    <w:ind w:right="1899" w:firstLine="0"/>
                    <w:rPr>
                      <w:sz w:val="24"/>
                      <w:szCs w:val="24"/>
                    </w:rPr>
                  </w:pPr>
                  <w:r w:rsidRPr="006B03E0">
                    <w:rPr>
                      <w:sz w:val="24"/>
                      <w:szCs w:val="24"/>
                    </w:rPr>
                    <w:t xml:space="preserve"> Has explicit</w:t>
                  </w:r>
                  <w:r w:rsidRPr="006B03E0">
                    <w:rPr>
                      <w:spacing w:val="8"/>
                      <w:sz w:val="24"/>
                      <w:szCs w:val="24"/>
                    </w:rPr>
                    <w:t xml:space="preserve"> </w:t>
                  </w:r>
                  <w:r w:rsidRPr="006B03E0">
                    <w:rPr>
                      <w:sz w:val="24"/>
                      <w:szCs w:val="24"/>
                    </w:rPr>
                    <w:t>document</w:t>
                  </w:r>
                </w:p>
                <w:p w:rsidR="00D26567" w:rsidRPr="006B03E0" w:rsidRDefault="00D26567" w:rsidP="00A961FF">
                  <w:pPr>
                    <w:pStyle w:val="Paragraphedeliste"/>
                    <w:numPr>
                      <w:ilvl w:val="0"/>
                      <w:numId w:val="4"/>
                    </w:numPr>
                    <w:tabs>
                      <w:tab w:val="left" w:pos="824"/>
                    </w:tabs>
                    <w:spacing w:before="1"/>
                    <w:ind w:firstLine="0"/>
                    <w:rPr>
                      <w:sz w:val="24"/>
                      <w:szCs w:val="24"/>
                    </w:rPr>
                  </w:pPr>
                  <w:r w:rsidRPr="006B03E0">
                    <w:rPr>
                      <w:sz w:val="24"/>
                      <w:szCs w:val="24"/>
                    </w:rPr>
                    <w:t>Is a public</w:t>
                  </w:r>
                  <w:r w:rsidRPr="006B03E0">
                    <w:rPr>
                      <w:spacing w:val="-7"/>
                      <w:sz w:val="24"/>
                      <w:szCs w:val="24"/>
                    </w:rPr>
                    <w:t xml:space="preserve"> </w:t>
                  </w:r>
                  <w:r w:rsidRPr="006B03E0">
                    <w:rPr>
                      <w:sz w:val="24"/>
                      <w:szCs w:val="24"/>
                    </w:rPr>
                    <w:t>document</w:t>
                  </w:r>
                </w:p>
                <w:p w:rsidR="00D26567" w:rsidRPr="006B03E0" w:rsidRDefault="00D26567" w:rsidP="00A961FF">
                  <w:pPr>
                    <w:pStyle w:val="Paragraphedeliste"/>
                    <w:numPr>
                      <w:ilvl w:val="0"/>
                      <w:numId w:val="4"/>
                    </w:numPr>
                    <w:tabs>
                      <w:tab w:val="left" w:pos="824"/>
                    </w:tabs>
                    <w:spacing w:before="44"/>
                    <w:ind w:left="823"/>
                    <w:rPr>
                      <w:sz w:val="24"/>
                      <w:szCs w:val="24"/>
                    </w:rPr>
                  </w:pPr>
                  <w:r w:rsidRPr="006B03E0">
                    <w:rPr>
                      <w:sz w:val="24"/>
                      <w:szCs w:val="24"/>
                    </w:rPr>
                    <w:t>May indicate a time</w:t>
                  </w:r>
                  <w:r w:rsidRPr="006B03E0">
                    <w:rPr>
                      <w:spacing w:val="-8"/>
                      <w:sz w:val="24"/>
                      <w:szCs w:val="24"/>
                    </w:rPr>
                    <w:t xml:space="preserve"> </w:t>
                  </w:r>
                  <w:r w:rsidRPr="006B03E0">
                    <w:rPr>
                      <w:sz w:val="24"/>
                      <w:szCs w:val="24"/>
                    </w:rPr>
                    <w:t>schedule</w:t>
                  </w:r>
                </w:p>
                <w:p w:rsidR="00632CB1" w:rsidRPr="006B03E0" w:rsidRDefault="00D26567" w:rsidP="00A961FF">
                  <w:pPr>
                    <w:pStyle w:val="Paragraphedeliste"/>
                    <w:numPr>
                      <w:ilvl w:val="0"/>
                      <w:numId w:val="4"/>
                    </w:numPr>
                    <w:tabs>
                      <w:tab w:val="left" w:pos="824"/>
                    </w:tabs>
                    <w:spacing w:before="46" w:line="276" w:lineRule="auto"/>
                    <w:ind w:right="1471" w:firstLine="0"/>
                    <w:rPr>
                      <w:sz w:val="24"/>
                      <w:szCs w:val="24"/>
                    </w:rPr>
                  </w:pPr>
                  <w:r w:rsidRPr="006B03E0">
                    <w:rPr>
                      <w:sz w:val="24"/>
                      <w:szCs w:val="24"/>
                    </w:rPr>
                    <w:t>May indicate preferred methodology or approach</w:t>
                  </w:r>
                </w:p>
                <w:p w:rsidR="00D26567" w:rsidRPr="006B03E0" w:rsidRDefault="00D26567" w:rsidP="00A961FF">
                  <w:pPr>
                    <w:pStyle w:val="Paragraphedeliste"/>
                    <w:numPr>
                      <w:ilvl w:val="0"/>
                      <w:numId w:val="4"/>
                    </w:numPr>
                    <w:tabs>
                      <w:tab w:val="left" w:pos="824"/>
                    </w:tabs>
                    <w:spacing w:before="46" w:line="276" w:lineRule="auto"/>
                    <w:ind w:right="1471" w:firstLine="0"/>
                    <w:rPr>
                      <w:sz w:val="24"/>
                      <w:szCs w:val="24"/>
                    </w:rPr>
                  </w:pPr>
                  <w:r w:rsidRPr="006B03E0">
                    <w:rPr>
                      <w:sz w:val="24"/>
                      <w:szCs w:val="24"/>
                    </w:rPr>
                    <w:t>May recommend</w:t>
                  </w:r>
                  <w:r w:rsidRPr="006B03E0">
                    <w:rPr>
                      <w:spacing w:val="8"/>
                      <w:sz w:val="24"/>
                      <w:szCs w:val="24"/>
                    </w:rPr>
                    <w:t xml:space="preserve"> </w:t>
                  </w:r>
                  <w:r w:rsidRPr="006B03E0">
                    <w:rPr>
                      <w:sz w:val="24"/>
                      <w:szCs w:val="24"/>
                    </w:rPr>
                    <w:t>materials</w:t>
                  </w:r>
                </w:p>
              </w:txbxContent>
            </v:textbox>
            <w10:wrap type="topAndBottom" anchorx="page"/>
          </v:shape>
        </w:pict>
      </w:r>
    </w:p>
    <w:p w:rsidR="00A961FF" w:rsidRPr="0084356E" w:rsidRDefault="00A961FF" w:rsidP="00632CB1">
      <w:pPr>
        <w:pStyle w:val="Corpsdetexte"/>
        <w:spacing w:before="2"/>
        <w:ind w:left="0"/>
        <w:rPr>
          <w:b/>
          <w:sz w:val="24"/>
          <w:szCs w:val="24"/>
          <w:lang w:val="en-GB"/>
        </w:rPr>
      </w:pPr>
      <w:r w:rsidRPr="0084356E">
        <w:rPr>
          <w:b/>
          <w:sz w:val="24"/>
          <w:szCs w:val="24"/>
          <w:lang w:val="en-GB"/>
        </w:rPr>
        <w:t>Figure:  Characteristics of a syllabus</w:t>
      </w:r>
    </w:p>
    <w:p w:rsidR="00A961FF" w:rsidRPr="0084356E" w:rsidRDefault="00A961FF" w:rsidP="006045AF">
      <w:pPr>
        <w:pStyle w:val="Corpsdetexte"/>
        <w:ind w:right="115" w:firstLine="708"/>
        <w:jc w:val="both"/>
        <w:rPr>
          <w:sz w:val="24"/>
          <w:szCs w:val="24"/>
          <w:lang w:val="en-GB"/>
        </w:rPr>
      </w:pPr>
      <w:r w:rsidRPr="0084356E">
        <w:rPr>
          <w:sz w:val="24"/>
          <w:szCs w:val="24"/>
          <w:lang w:val="en-GB"/>
        </w:rPr>
        <w:t xml:space="preserve">Another issue in defining </w:t>
      </w:r>
      <w:r w:rsidR="006045AF">
        <w:rPr>
          <w:sz w:val="24"/>
          <w:szCs w:val="24"/>
          <w:lang w:val="en-GB"/>
        </w:rPr>
        <w:t>“</w:t>
      </w:r>
      <w:r w:rsidRPr="0084356E">
        <w:rPr>
          <w:sz w:val="24"/>
          <w:szCs w:val="24"/>
          <w:lang w:val="en-GB"/>
        </w:rPr>
        <w:t>syllabus</w:t>
      </w:r>
      <w:r w:rsidR="006045AF">
        <w:rPr>
          <w:sz w:val="24"/>
          <w:szCs w:val="24"/>
          <w:lang w:val="en-GB"/>
        </w:rPr>
        <w:t>”</w:t>
      </w:r>
      <w:r w:rsidRPr="0084356E">
        <w:rPr>
          <w:sz w:val="24"/>
          <w:szCs w:val="24"/>
          <w:lang w:val="en-GB"/>
        </w:rPr>
        <w:t xml:space="preserve"> is that it is “an instrument by which the teacher,..., can achieve a certain coincidence between the needs and the aims of the learners, and the activities that will take place in the classroom” (Yalden</w:t>
      </w:r>
      <w:r w:rsidR="006045AF">
        <w:rPr>
          <w:sz w:val="24"/>
          <w:szCs w:val="24"/>
          <w:lang w:val="en-GB"/>
        </w:rPr>
        <w:t>,</w:t>
      </w:r>
      <w:r w:rsidRPr="0084356E">
        <w:rPr>
          <w:sz w:val="24"/>
          <w:szCs w:val="24"/>
          <w:lang w:val="en-GB"/>
        </w:rPr>
        <w:t xml:space="preserve"> 1987</w:t>
      </w:r>
      <w:r w:rsidR="006045AF">
        <w:rPr>
          <w:sz w:val="24"/>
          <w:szCs w:val="24"/>
          <w:lang w:val="en-GB"/>
        </w:rPr>
        <w:t>, p.</w:t>
      </w:r>
      <w:r w:rsidRPr="0084356E">
        <w:rPr>
          <w:sz w:val="24"/>
          <w:szCs w:val="24"/>
          <w:lang w:val="en-GB"/>
        </w:rPr>
        <w:t>86) that is to say that the syllabus is “a teaching device to facilitate learning” (Nunan</w:t>
      </w:r>
      <w:r w:rsidR="006045AF">
        <w:rPr>
          <w:sz w:val="24"/>
          <w:szCs w:val="24"/>
          <w:lang w:val="en-GB"/>
        </w:rPr>
        <w:t>,</w:t>
      </w:r>
      <w:r w:rsidRPr="0084356E">
        <w:rPr>
          <w:sz w:val="24"/>
          <w:szCs w:val="24"/>
          <w:lang w:val="en-GB"/>
        </w:rPr>
        <w:t xml:space="preserve"> 1988</w:t>
      </w:r>
      <w:r w:rsidR="006045AF">
        <w:rPr>
          <w:sz w:val="24"/>
          <w:szCs w:val="24"/>
          <w:lang w:val="en-GB"/>
        </w:rPr>
        <w:t>, p.</w:t>
      </w:r>
      <w:r w:rsidRPr="0084356E">
        <w:rPr>
          <w:sz w:val="24"/>
          <w:szCs w:val="24"/>
          <w:lang w:val="en-GB"/>
        </w:rPr>
        <w:t>6) which organises classroom activities according to learners aims and requirements after the process of needs identification and analysis.</w:t>
      </w:r>
    </w:p>
    <w:p w:rsidR="00A961FF" w:rsidRPr="0084356E" w:rsidRDefault="00A961FF" w:rsidP="00BF757A">
      <w:pPr>
        <w:pStyle w:val="Corpsdetexte"/>
        <w:spacing w:before="47"/>
        <w:ind w:right="115" w:firstLine="708"/>
        <w:jc w:val="both"/>
        <w:rPr>
          <w:sz w:val="24"/>
          <w:szCs w:val="24"/>
          <w:lang w:val="en-GB"/>
        </w:rPr>
      </w:pPr>
      <w:r w:rsidRPr="0084356E">
        <w:rPr>
          <w:sz w:val="24"/>
          <w:szCs w:val="24"/>
          <w:lang w:val="en-GB"/>
        </w:rPr>
        <w:t xml:space="preserve">The syllabus is perceived differently in the goals and functions by the literature in the </w:t>
      </w:r>
      <w:r w:rsidR="00632CB1" w:rsidRPr="0084356E">
        <w:rPr>
          <w:sz w:val="24"/>
          <w:szCs w:val="24"/>
          <w:lang w:val="en-GB"/>
        </w:rPr>
        <w:t>field</w:t>
      </w:r>
      <w:r w:rsidRPr="0084356E">
        <w:rPr>
          <w:sz w:val="24"/>
          <w:szCs w:val="24"/>
          <w:lang w:val="en-GB"/>
        </w:rPr>
        <w:t>, because of the existence of different educational approaches, accordingly, various types of syllabi are suggested by the scholars each one being systematically planned according to specific language components.</w:t>
      </w:r>
    </w:p>
    <w:p w:rsidR="00A961FF" w:rsidRPr="0084356E" w:rsidRDefault="00632CB1" w:rsidP="006045AF">
      <w:pPr>
        <w:pStyle w:val="Heading1"/>
        <w:numPr>
          <w:ilvl w:val="2"/>
          <w:numId w:val="6"/>
        </w:numPr>
        <w:tabs>
          <w:tab w:val="left" w:pos="745"/>
        </w:tabs>
        <w:rPr>
          <w:sz w:val="24"/>
          <w:szCs w:val="24"/>
          <w:lang w:val="en-GB"/>
        </w:rPr>
      </w:pPr>
      <w:r>
        <w:rPr>
          <w:sz w:val="24"/>
          <w:szCs w:val="24"/>
          <w:lang w:val="en-GB"/>
        </w:rPr>
        <w:t>2.</w:t>
      </w:r>
      <w:r w:rsidR="006045AF">
        <w:rPr>
          <w:sz w:val="24"/>
          <w:szCs w:val="24"/>
          <w:lang w:val="en-GB"/>
        </w:rPr>
        <w:t>1</w:t>
      </w:r>
      <w:r>
        <w:rPr>
          <w:sz w:val="24"/>
          <w:szCs w:val="24"/>
          <w:lang w:val="en-GB"/>
        </w:rPr>
        <w:t xml:space="preserve"> </w:t>
      </w:r>
      <w:r w:rsidR="00A961FF" w:rsidRPr="0084356E">
        <w:rPr>
          <w:sz w:val="24"/>
          <w:szCs w:val="24"/>
          <w:lang w:val="en-GB"/>
        </w:rPr>
        <w:t>Conditions to Syllabus</w:t>
      </w:r>
      <w:r w:rsidR="00A961FF" w:rsidRPr="0084356E">
        <w:rPr>
          <w:spacing w:val="-14"/>
          <w:sz w:val="24"/>
          <w:szCs w:val="24"/>
          <w:lang w:val="en-GB"/>
        </w:rPr>
        <w:t xml:space="preserve"> </w:t>
      </w:r>
      <w:r w:rsidR="00A961FF" w:rsidRPr="0084356E">
        <w:rPr>
          <w:sz w:val="24"/>
          <w:szCs w:val="24"/>
          <w:lang w:val="en-GB"/>
        </w:rPr>
        <w:t>Design</w:t>
      </w:r>
    </w:p>
    <w:p w:rsidR="00A961FF" w:rsidRPr="0084356E" w:rsidRDefault="00A961FF" w:rsidP="006045AF">
      <w:pPr>
        <w:pStyle w:val="Corpsdetexte"/>
        <w:spacing w:before="42"/>
        <w:ind w:right="120" w:firstLine="708"/>
        <w:jc w:val="both"/>
        <w:rPr>
          <w:sz w:val="24"/>
          <w:szCs w:val="24"/>
          <w:lang w:val="en-GB"/>
        </w:rPr>
      </w:pPr>
      <w:r w:rsidRPr="0084356E">
        <w:rPr>
          <w:sz w:val="24"/>
          <w:szCs w:val="24"/>
          <w:lang w:val="en-GB"/>
        </w:rPr>
        <w:t>Harmer (2001) establishes some rules that should be taken into consideration when designing a syllabus, and states that “every syllabus needs to be developed on the basis of certain criteria” (Harmer, 2001</w:t>
      </w:r>
      <w:r w:rsidR="006045AF">
        <w:rPr>
          <w:sz w:val="24"/>
          <w:szCs w:val="24"/>
          <w:lang w:val="en-GB"/>
        </w:rPr>
        <w:t>, p.</w:t>
      </w:r>
      <w:r w:rsidRPr="0084356E">
        <w:rPr>
          <w:sz w:val="24"/>
          <w:szCs w:val="24"/>
          <w:lang w:val="en-GB"/>
        </w:rPr>
        <w:t>295), which consist of:</w:t>
      </w:r>
    </w:p>
    <w:p w:rsidR="00A961FF" w:rsidRPr="00D43F31" w:rsidRDefault="00A961FF" w:rsidP="00BF757A">
      <w:pPr>
        <w:pStyle w:val="Corpsdetexte"/>
        <w:spacing w:before="1"/>
        <w:ind w:left="0"/>
        <w:rPr>
          <w:sz w:val="16"/>
          <w:szCs w:val="16"/>
          <w:lang w:val="en-GB"/>
        </w:rPr>
      </w:pPr>
    </w:p>
    <w:p w:rsidR="00A961FF" w:rsidRPr="0084356E" w:rsidRDefault="00A961FF" w:rsidP="00BF757A">
      <w:pPr>
        <w:pStyle w:val="Paragraphedeliste"/>
        <w:numPr>
          <w:ilvl w:val="0"/>
          <w:numId w:val="3"/>
        </w:numPr>
        <w:tabs>
          <w:tab w:val="left" w:pos="1182"/>
        </w:tabs>
        <w:ind w:right="119"/>
        <w:rPr>
          <w:sz w:val="24"/>
          <w:szCs w:val="24"/>
          <w:lang w:val="en-GB"/>
        </w:rPr>
      </w:pPr>
      <w:r w:rsidRPr="0084356E">
        <w:rPr>
          <w:sz w:val="24"/>
          <w:szCs w:val="24"/>
          <w:u w:val="single"/>
          <w:lang w:val="en-GB"/>
        </w:rPr>
        <w:t>Learnability</w:t>
      </w:r>
      <w:r w:rsidRPr="0084356E">
        <w:rPr>
          <w:sz w:val="24"/>
          <w:szCs w:val="24"/>
          <w:lang w:val="en-GB"/>
        </w:rPr>
        <w:t xml:space="preserve">: the content should be organised in a gradual manner in order to be more efficient, i.e. </w:t>
      </w:r>
      <w:r w:rsidRPr="0084356E">
        <w:rPr>
          <w:sz w:val="24"/>
          <w:szCs w:val="24"/>
          <w:lang w:val="en-GB"/>
        </w:rPr>
        <w:lastRenderedPageBreak/>
        <w:t>from the easier themes to the more complex</w:t>
      </w:r>
      <w:r w:rsidRPr="0084356E">
        <w:rPr>
          <w:spacing w:val="-12"/>
          <w:sz w:val="24"/>
          <w:szCs w:val="24"/>
          <w:lang w:val="en-GB"/>
        </w:rPr>
        <w:t xml:space="preserve"> </w:t>
      </w:r>
      <w:r w:rsidRPr="0084356E">
        <w:rPr>
          <w:sz w:val="24"/>
          <w:szCs w:val="24"/>
          <w:lang w:val="en-GB"/>
        </w:rPr>
        <w:t>ones.</w:t>
      </w:r>
    </w:p>
    <w:p w:rsidR="00A961FF" w:rsidRPr="0084356E" w:rsidRDefault="00A961FF" w:rsidP="00BF757A">
      <w:pPr>
        <w:pStyle w:val="Paragraphedeliste"/>
        <w:numPr>
          <w:ilvl w:val="0"/>
          <w:numId w:val="3"/>
        </w:numPr>
        <w:tabs>
          <w:tab w:val="left" w:pos="1182"/>
        </w:tabs>
        <w:spacing w:before="1"/>
        <w:rPr>
          <w:sz w:val="24"/>
          <w:szCs w:val="24"/>
          <w:lang w:val="en-GB"/>
        </w:rPr>
      </w:pPr>
      <w:r w:rsidRPr="0084356E">
        <w:rPr>
          <w:sz w:val="24"/>
          <w:szCs w:val="24"/>
          <w:u w:val="single"/>
          <w:lang w:val="en-GB"/>
        </w:rPr>
        <w:t xml:space="preserve">Frequency: </w:t>
      </w:r>
      <w:r w:rsidRPr="0084356E">
        <w:rPr>
          <w:sz w:val="24"/>
          <w:szCs w:val="24"/>
          <w:lang w:val="en-GB"/>
        </w:rPr>
        <w:t>integration of the most frequent items used in target</w:t>
      </w:r>
      <w:r w:rsidRPr="0084356E">
        <w:rPr>
          <w:spacing w:val="-18"/>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3"/>
        </w:numPr>
        <w:tabs>
          <w:tab w:val="left" w:pos="1182"/>
        </w:tabs>
        <w:spacing w:before="46"/>
        <w:ind w:right="120"/>
        <w:rPr>
          <w:sz w:val="24"/>
          <w:szCs w:val="24"/>
          <w:lang w:val="en-GB"/>
        </w:rPr>
      </w:pPr>
      <w:r w:rsidRPr="0084356E">
        <w:rPr>
          <w:sz w:val="24"/>
          <w:szCs w:val="24"/>
          <w:u w:val="single"/>
          <w:lang w:val="en-GB"/>
        </w:rPr>
        <w:t xml:space="preserve">Coverage: </w:t>
      </w:r>
      <w:r w:rsidRPr="0084356E">
        <w:rPr>
          <w:sz w:val="24"/>
          <w:szCs w:val="24"/>
          <w:lang w:val="en-GB"/>
        </w:rPr>
        <w:t>incorporate the terminology and structures that have wider coverage in the use of the</w:t>
      </w:r>
      <w:r w:rsidRPr="0084356E">
        <w:rPr>
          <w:spacing w:val="-13"/>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3"/>
        </w:numPr>
        <w:tabs>
          <w:tab w:val="left" w:pos="1182"/>
        </w:tabs>
        <w:spacing w:before="1"/>
        <w:ind w:right="117"/>
        <w:rPr>
          <w:sz w:val="24"/>
          <w:szCs w:val="24"/>
          <w:lang w:val="en-GB"/>
        </w:rPr>
      </w:pPr>
      <w:r w:rsidRPr="0084356E">
        <w:rPr>
          <w:sz w:val="24"/>
          <w:szCs w:val="24"/>
          <w:u w:val="single"/>
          <w:lang w:val="en-GB"/>
        </w:rPr>
        <w:t>Usefulness</w:t>
      </w:r>
      <w:r w:rsidRPr="0084356E">
        <w:rPr>
          <w:sz w:val="24"/>
          <w:szCs w:val="24"/>
          <w:lang w:val="en-GB"/>
        </w:rPr>
        <w:t>: set up language forms and skills that are socially useful for the learners.</w:t>
      </w:r>
    </w:p>
    <w:p w:rsidR="00A961FF" w:rsidRDefault="00A961FF" w:rsidP="00BF757A">
      <w:pPr>
        <w:pStyle w:val="Corpsdetexte"/>
        <w:spacing w:before="47"/>
        <w:ind w:right="115" w:firstLine="708"/>
        <w:jc w:val="both"/>
        <w:rPr>
          <w:sz w:val="24"/>
          <w:szCs w:val="24"/>
          <w:lang w:val="en-GB"/>
        </w:rPr>
      </w:pPr>
      <w:r w:rsidRPr="0084356E">
        <w:rPr>
          <w:sz w:val="24"/>
          <w:szCs w:val="24"/>
          <w:lang w:val="en-GB"/>
        </w:rPr>
        <w:t>These criteria are greatly influenced by some environmental factors surrounding the teaching learning situation as the existence of a number of social restrictions that have a great impact on its effectiveness. Benyelles (2009) selected the main constraints as follows:</w:t>
      </w:r>
    </w:p>
    <w:p w:rsidR="00632CB1" w:rsidRDefault="00632CB1" w:rsidP="00BF757A">
      <w:pPr>
        <w:pStyle w:val="Corpsdetexte"/>
        <w:spacing w:before="47"/>
        <w:ind w:right="115" w:firstLine="708"/>
        <w:jc w:val="both"/>
        <w:rPr>
          <w:sz w:val="24"/>
          <w:szCs w:val="24"/>
          <w:lang w:val="en-GB"/>
        </w:rPr>
      </w:pPr>
    </w:p>
    <w:p w:rsidR="00A961FF" w:rsidRPr="0084356E" w:rsidRDefault="00A961FF" w:rsidP="00BF757A">
      <w:pPr>
        <w:pStyle w:val="Corpsdetexte"/>
        <w:spacing w:before="1"/>
        <w:ind w:left="950" w:right="52"/>
        <w:rPr>
          <w:sz w:val="24"/>
          <w:szCs w:val="24"/>
          <w:lang w:val="en-GB"/>
        </w:rPr>
      </w:pPr>
      <w:r w:rsidRPr="0084356E">
        <w:rPr>
          <w:sz w:val="24"/>
          <w:szCs w:val="24"/>
          <w:lang w:val="en-GB"/>
        </w:rPr>
        <w:t>-The language setting which concerns the role of the language in the community.</w:t>
      </w:r>
    </w:p>
    <w:p w:rsidR="00A961FF" w:rsidRPr="0084356E" w:rsidRDefault="00A961FF" w:rsidP="00BF757A">
      <w:pPr>
        <w:pStyle w:val="Corpsdetexte"/>
        <w:spacing w:before="46"/>
        <w:ind w:left="1013" w:right="52"/>
        <w:rPr>
          <w:sz w:val="24"/>
          <w:szCs w:val="24"/>
          <w:lang w:val="en-GB"/>
        </w:rPr>
      </w:pPr>
      <w:r w:rsidRPr="0084356E">
        <w:rPr>
          <w:sz w:val="24"/>
          <w:szCs w:val="24"/>
          <w:lang w:val="en-GB"/>
        </w:rPr>
        <w:t>-The areas of language use in society (how and where it is used).</w:t>
      </w:r>
    </w:p>
    <w:p w:rsidR="00A961FF" w:rsidRPr="0084356E" w:rsidRDefault="00A961FF" w:rsidP="00BF757A">
      <w:pPr>
        <w:pStyle w:val="Corpsdetexte"/>
        <w:spacing w:before="44"/>
        <w:ind w:left="1013" w:right="52"/>
        <w:rPr>
          <w:sz w:val="24"/>
          <w:szCs w:val="24"/>
          <w:lang w:val="en-GB"/>
        </w:rPr>
      </w:pPr>
      <w:r w:rsidRPr="0084356E">
        <w:rPr>
          <w:sz w:val="24"/>
          <w:szCs w:val="24"/>
          <w:lang w:val="en-GB"/>
        </w:rPr>
        <w:t xml:space="preserve">-The role of the language in the political life taking into account the </w:t>
      </w:r>
      <w:r w:rsidR="00D43F31" w:rsidRPr="0084356E">
        <w:rPr>
          <w:sz w:val="24"/>
          <w:szCs w:val="24"/>
          <w:lang w:val="en-GB"/>
        </w:rPr>
        <w:t>country’s</w:t>
      </w:r>
      <w:r w:rsidRPr="0084356E">
        <w:rPr>
          <w:sz w:val="24"/>
          <w:szCs w:val="24"/>
          <w:lang w:val="en-GB"/>
        </w:rPr>
        <w:t xml:space="preserve"> economy and technology (Ashworth, 1985 a).</w:t>
      </w:r>
    </w:p>
    <w:p w:rsidR="00A961FF" w:rsidRPr="0084356E" w:rsidRDefault="00A961FF" w:rsidP="00BF757A">
      <w:pPr>
        <w:pStyle w:val="Corpsdetexte"/>
        <w:spacing w:before="1"/>
        <w:ind w:left="1013" w:right="185"/>
        <w:rPr>
          <w:sz w:val="24"/>
          <w:szCs w:val="24"/>
          <w:lang w:val="en-GB"/>
        </w:rPr>
      </w:pPr>
      <w:r w:rsidRPr="0084356E">
        <w:rPr>
          <w:sz w:val="24"/>
          <w:szCs w:val="24"/>
          <w:lang w:val="en-GB"/>
        </w:rPr>
        <w:t>-The attitudes of groups and individuals towards the language. This is determined by the degree of their awareness of the language (Van Leir, 1995).</w:t>
      </w:r>
    </w:p>
    <w:p w:rsidR="00A961FF" w:rsidRPr="0084356E" w:rsidRDefault="00A961FF" w:rsidP="00CE142B">
      <w:pPr>
        <w:pStyle w:val="Corpsdetexte"/>
        <w:spacing w:before="44"/>
        <w:ind w:right="115" w:firstLine="708"/>
        <w:jc w:val="both"/>
        <w:rPr>
          <w:sz w:val="24"/>
          <w:szCs w:val="24"/>
          <w:lang w:val="en-GB"/>
        </w:rPr>
      </w:pPr>
      <w:r w:rsidRPr="0084356E">
        <w:rPr>
          <w:sz w:val="24"/>
          <w:szCs w:val="24"/>
          <w:lang w:val="en-GB"/>
        </w:rPr>
        <w:t>To summarise, the designer will have to take into consideration the various parameters that can influence the technical and pedagogical criteria in designing appropriate and practical syllabus..</w:t>
      </w:r>
    </w:p>
    <w:p w:rsidR="00A961FF" w:rsidRPr="0084356E" w:rsidRDefault="00A961FF" w:rsidP="00BF757A">
      <w:pPr>
        <w:pStyle w:val="Corpsdetexte"/>
        <w:spacing w:before="7"/>
        <w:ind w:left="0"/>
        <w:rPr>
          <w:sz w:val="24"/>
          <w:szCs w:val="24"/>
          <w:lang w:val="en-GB"/>
        </w:rPr>
      </w:pPr>
    </w:p>
    <w:p w:rsidR="00A961FF" w:rsidRPr="006B03E0" w:rsidRDefault="006B03E0" w:rsidP="006B03E0">
      <w:pPr>
        <w:pStyle w:val="Heading1"/>
        <w:tabs>
          <w:tab w:val="left" w:pos="536"/>
        </w:tabs>
        <w:rPr>
          <w:sz w:val="24"/>
          <w:szCs w:val="24"/>
          <w:u w:val="single"/>
          <w:lang w:val="en-GB"/>
        </w:rPr>
      </w:pPr>
      <w:r w:rsidRPr="006B03E0">
        <w:rPr>
          <w:sz w:val="24"/>
          <w:szCs w:val="24"/>
          <w:u w:val="single"/>
          <w:lang w:val="en-GB"/>
        </w:rPr>
        <w:t xml:space="preserve">3. </w:t>
      </w:r>
      <w:r w:rsidR="00A961FF" w:rsidRPr="006B03E0">
        <w:rPr>
          <w:sz w:val="24"/>
          <w:szCs w:val="24"/>
          <w:u w:val="single"/>
          <w:lang w:val="en-GB"/>
        </w:rPr>
        <w:t>Material</w:t>
      </w:r>
      <w:r w:rsidR="00A961FF" w:rsidRPr="006B03E0">
        <w:rPr>
          <w:spacing w:val="-10"/>
          <w:sz w:val="24"/>
          <w:szCs w:val="24"/>
          <w:u w:val="single"/>
          <w:lang w:val="en-GB"/>
        </w:rPr>
        <w:t xml:space="preserve"> </w:t>
      </w:r>
      <w:r w:rsidR="00A961FF" w:rsidRPr="006B03E0">
        <w:rPr>
          <w:sz w:val="24"/>
          <w:szCs w:val="24"/>
          <w:u w:val="single"/>
          <w:lang w:val="en-GB"/>
        </w:rPr>
        <w:t>Production</w:t>
      </w:r>
    </w:p>
    <w:p w:rsidR="00A961FF" w:rsidRPr="0084356E" w:rsidRDefault="00A961FF" w:rsidP="00BF757A">
      <w:pPr>
        <w:pStyle w:val="Corpsdetexte"/>
        <w:spacing w:before="42"/>
        <w:ind w:right="112" w:firstLine="708"/>
        <w:jc w:val="both"/>
        <w:rPr>
          <w:sz w:val="24"/>
          <w:szCs w:val="24"/>
          <w:lang w:val="en-GB"/>
        </w:rPr>
      </w:pPr>
      <w:r w:rsidRPr="0084356E">
        <w:rPr>
          <w:sz w:val="24"/>
          <w:szCs w:val="24"/>
          <w:lang w:val="en-GB"/>
        </w:rPr>
        <w:t>Do ESP textbooks really exist? This is a fundamental question Johns (1990) addresses. One of the core problems he presents is that "ESP teachers find themselves in a situation where they are expected to produce a course that exactly matches the needs of a group of learners, but are expected to do so with no, or very limited, preparation time" (Johns, 1990, p. 91).</w:t>
      </w:r>
    </w:p>
    <w:p w:rsidR="00A961FF" w:rsidRPr="0084356E" w:rsidRDefault="00A961FF" w:rsidP="00BF757A">
      <w:pPr>
        <w:pStyle w:val="Corpsdetexte"/>
        <w:ind w:right="110" w:firstLine="773"/>
        <w:jc w:val="both"/>
        <w:rPr>
          <w:sz w:val="24"/>
          <w:szCs w:val="24"/>
          <w:lang w:val="en-GB"/>
        </w:rPr>
      </w:pPr>
      <w:r w:rsidRPr="0084356E">
        <w:rPr>
          <w:sz w:val="24"/>
          <w:szCs w:val="24"/>
          <w:lang w:val="en-GB"/>
        </w:rPr>
        <w:t xml:space="preserve">“In the real world, ESP developers are not provided with sufficient time for needs analysis, materials research and materials development” (Kristen Gatehouse, 1999). The notion of time in the teaching process </w:t>
      </w:r>
      <w:r w:rsidRPr="0084356E">
        <w:rPr>
          <w:spacing w:val="2"/>
          <w:sz w:val="24"/>
          <w:szCs w:val="24"/>
          <w:lang w:val="en-GB"/>
        </w:rPr>
        <w:t xml:space="preserve">is </w:t>
      </w:r>
      <w:r w:rsidRPr="0084356E">
        <w:rPr>
          <w:sz w:val="24"/>
          <w:szCs w:val="24"/>
          <w:lang w:val="en-GB"/>
        </w:rPr>
        <w:t>of paramount importance especially in ESP, because the analysis of the target situation and the research of the appropriate materials need adequate</w:t>
      </w:r>
      <w:r w:rsidRPr="0084356E">
        <w:rPr>
          <w:spacing w:val="-5"/>
          <w:sz w:val="24"/>
          <w:szCs w:val="24"/>
          <w:lang w:val="en-GB"/>
        </w:rPr>
        <w:t xml:space="preserve"> </w:t>
      </w:r>
      <w:r w:rsidRPr="0084356E">
        <w:rPr>
          <w:sz w:val="24"/>
          <w:szCs w:val="24"/>
          <w:lang w:val="en-GB"/>
        </w:rPr>
        <w:t>time.</w:t>
      </w:r>
    </w:p>
    <w:p w:rsidR="00A961FF" w:rsidRPr="0084356E" w:rsidRDefault="00A961FF" w:rsidP="00CE142B">
      <w:pPr>
        <w:pStyle w:val="Corpsdetexte"/>
        <w:ind w:right="109" w:firstLine="708"/>
        <w:jc w:val="both"/>
        <w:rPr>
          <w:sz w:val="24"/>
          <w:szCs w:val="24"/>
          <w:lang w:val="en-GB"/>
        </w:rPr>
      </w:pPr>
      <w:r w:rsidRPr="0084356E">
        <w:rPr>
          <w:sz w:val="24"/>
          <w:szCs w:val="24"/>
          <w:lang w:val="en-GB"/>
        </w:rPr>
        <w:t>Suitable materials in ESP are not generally easy to get “It is likely that a course tailored to the needs of specific group of learners will not be available,” (Hutchinson &amp; Waters 1987</w:t>
      </w:r>
      <w:r w:rsidR="00CE142B">
        <w:rPr>
          <w:sz w:val="24"/>
          <w:szCs w:val="24"/>
          <w:lang w:val="en-GB"/>
        </w:rPr>
        <w:t>,p.</w:t>
      </w:r>
      <w:r w:rsidRPr="0084356E">
        <w:rPr>
          <w:sz w:val="24"/>
          <w:szCs w:val="24"/>
          <w:lang w:val="en-GB"/>
        </w:rPr>
        <w:t xml:space="preserve"> 106). For that reason, the ESP teacher has to develop materials which present as clearly as possible useful area of the language so that learners can perceive the relation between the content of the course and their requirements.</w:t>
      </w:r>
    </w:p>
    <w:p w:rsidR="00A961FF" w:rsidRPr="0084356E" w:rsidRDefault="00A961FF" w:rsidP="00CE142B">
      <w:pPr>
        <w:pStyle w:val="Corpsdetexte"/>
        <w:ind w:right="109" w:firstLine="708"/>
        <w:jc w:val="both"/>
        <w:rPr>
          <w:sz w:val="24"/>
          <w:szCs w:val="24"/>
          <w:lang w:val="en-GB"/>
        </w:rPr>
      </w:pPr>
      <w:r w:rsidRPr="0084356E">
        <w:rPr>
          <w:sz w:val="24"/>
          <w:szCs w:val="24"/>
          <w:lang w:val="en-GB"/>
        </w:rPr>
        <w:t>The production of such materials and suitable activities is not a simple task because the ESP teacher is neither a materials designer nor a subject specialist; besides,  “few teachers have had any training in the skills and techniques of materials writing”.  (Hutchinson &amp; Waters‟, 1987</w:t>
      </w:r>
      <w:r w:rsidR="00CE142B">
        <w:rPr>
          <w:sz w:val="24"/>
          <w:szCs w:val="24"/>
          <w:lang w:val="en-GB"/>
        </w:rPr>
        <w:t xml:space="preserve"> , p.</w:t>
      </w:r>
      <w:r w:rsidRPr="0084356E">
        <w:rPr>
          <w:sz w:val="24"/>
          <w:szCs w:val="24"/>
          <w:lang w:val="en-GB"/>
        </w:rPr>
        <w:t>106).</w:t>
      </w:r>
    </w:p>
    <w:p w:rsidR="00A961FF" w:rsidRDefault="00A961FF" w:rsidP="00CE142B">
      <w:pPr>
        <w:pStyle w:val="Corpsdetexte"/>
        <w:ind w:right="115" w:firstLine="708"/>
        <w:jc w:val="both"/>
        <w:rPr>
          <w:sz w:val="24"/>
          <w:szCs w:val="24"/>
          <w:lang w:val="en-GB"/>
        </w:rPr>
      </w:pPr>
      <w:r w:rsidRPr="0084356E">
        <w:rPr>
          <w:sz w:val="24"/>
          <w:szCs w:val="24"/>
          <w:lang w:val="en-GB"/>
        </w:rPr>
        <w:t xml:space="preserve">In order to assist and guide ESP teachers in producing adequate materials, Hutchinson </w:t>
      </w:r>
      <w:r w:rsidR="00CE142B">
        <w:rPr>
          <w:sz w:val="24"/>
          <w:szCs w:val="24"/>
          <w:lang w:val="en-GB"/>
        </w:rPr>
        <w:t>and</w:t>
      </w:r>
      <w:r w:rsidRPr="0084356E">
        <w:rPr>
          <w:sz w:val="24"/>
          <w:szCs w:val="24"/>
          <w:lang w:val="en-GB"/>
        </w:rPr>
        <w:t xml:space="preserve"> Waters (1987</w:t>
      </w:r>
      <w:r w:rsidR="00CE142B">
        <w:rPr>
          <w:sz w:val="24"/>
          <w:szCs w:val="24"/>
          <w:lang w:val="en-GB"/>
        </w:rPr>
        <w:t>, pp.</w:t>
      </w:r>
      <w:r w:rsidRPr="0084356E">
        <w:rPr>
          <w:sz w:val="24"/>
          <w:szCs w:val="24"/>
          <w:lang w:val="en-GB"/>
        </w:rPr>
        <w:t>106-108) identify some defining principles that should  be stated as purposeful objectives in designing pedagogical</w:t>
      </w:r>
      <w:r w:rsidRPr="0084356E">
        <w:rPr>
          <w:spacing w:val="-41"/>
          <w:sz w:val="24"/>
          <w:szCs w:val="24"/>
          <w:lang w:val="en-GB"/>
        </w:rPr>
        <w:t xml:space="preserve"> </w:t>
      </w:r>
      <w:r w:rsidRPr="0084356E">
        <w:rPr>
          <w:sz w:val="24"/>
          <w:szCs w:val="24"/>
          <w:lang w:val="en-GB"/>
        </w:rPr>
        <w:t>materials:</w:t>
      </w:r>
    </w:p>
    <w:p w:rsidR="006B03E0" w:rsidRPr="0084356E" w:rsidRDefault="006B03E0" w:rsidP="00BF757A">
      <w:pPr>
        <w:pStyle w:val="Corpsdetexte"/>
        <w:ind w:right="115" w:firstLine="708"/>
        <w:jc w:val="both"/>
        <w:rPr>
          <w:sz w:val="24"/>
          <w:szCs w:val="24"/>
          <w:lang w:val="en-GB"/>
        </w:rPr>
      </w:pPr>
    </w:p>
    <w:p w:rsidR="00A961FF" w:rsidRPr="0084356E" w:rsidRDefault="00A961FF" w:rsidP="00BF757A">
      <w:pPr>
        <w:pStyle w:val="Paragraphedeliste"/>
        <w:numPr>
          <w:ilvl w:val="2"/>
          <w:numId w:val="2"/>
        </w:numPr>
        <w:tabs>
          <w:tab w:val="left" w:pos="1107"/>
        </w:tabs>
        <w:spacing w:before="3"/>
        <w:ind w:right="114" w:firstLine="709"/>
        <w:jc w:val="both"/>
        <w:rPr>
          <w:sz w:val="24"/>
          <w:szCs w:val="24"/>
          <w:lang w:val="en-GB"/>
        </w:rPr>
      </w:pPr>
      <w:r w:rsidRPr="0084356E">
        <w:rPr>
          <w:sz w:val="24"/>
          <w:szCs w:val="24"/>
          <w:lang w:val="en-GB"/>
        </w:rPr>
        <w:t>good materials give a stimulus to learning; in other words, they do not teach but, encourage learners to learn, they will, therefore,</w:t>
      </w:r>
      <w:r w:rsidRPr="0084356E">
        <w:rPr>
          <w:spacing w:val="-11"/>
          <w:sz w:val="24"/>
          <w:szCs w:val="24"/>
          <w:lang w:val="en-GB"/>
        </w:rPr>
        <w:t xml:space="preserve"> </w:t>
      </w:r>
      <w:r w:rsidRPr="0084356E">
        <w:rPr>
          <w:sz w:val="24"/>
          <w:szCs w:val="24"/>
          <w:lang w:val="en-GB"/>
        </w:rPr>
        <w:t>contain:</w:t>
      </w:r>
    </w:p>
    <w:p w:rsidR="00A961FF" w:rsidRPr="0084356E" w:rsidRDefault="00A961FF" w:rsidP="00BF757A">
      <w:pPr>
        <w:pStyle w:val="Corpsdetexte"/>
        <w:spacing w:before="200"/>
        <w:ind w:left="1193" w:right="52"/>
        <w:rPr>
          <w:sz w:val="24"/>
          <w:szCs w:val="24"/>
          <w:lang w:val="en-GB"/>
        </w:rPr>
      </w:pPr>
      <w:r w:rsidRPr="0084356E">
        <w:rPr>
          <w:sz w:val="24"/>
          <w:szCs w:val="24"/>
          <w:lang w:val="en-GB"/>
        </w:rPr>
        <w:t>-Interesting texts;</w:t>
      </w:r>
    </w:p>
    <w:p w:rsidR="00A961FF" w:rsidRPr="0084356E" w:rsidRDefault="00A961FF" w:rsidP="00BF757A">
      <w:pPr>
        <w:pStyle w:val="Corpsdetexte"/>
        <w:spacing w:before="46"/>
        <w:ind w:left="1193" w:right="52"/>
        <w:rPr>
          <w:sz w:val="24"/>
          <w:szCs w:val="24"/>
          <w:lang w:val="en-GB"/>
        </w:rPr>
      </w:pPr>
      <w:r w:rsidRPr="0084356E">
        <w:rPr>
          <w:sz w:val="24"/>
          <w:szCs w:val="24"/>
          <w:lang w:val="en-GB"/>
        </w:rPr>
        <w:t>-Enjoyable activities which stimulate the learners‟ thinking capacities;</w:t>
      </w:r>
    </w:p>
    <w:p w:rsidR="00A961FF" w:rsidRPr="0084356E" w:rsidRDefault="00A961FF" w:rsidP="00BF757A">
      <w:pPr>
        <w:pStyle w:val="Corpsdetexte"/>
        <w:spacing w:before="44"/>
        <w:ind w:left="1193" w:right="52"/>
        <w:rPr>
          <w:sz w:val="24"/>
          <w:szCs w:val="24"/>
          <w:lang w:val="en-GB"/>
        </w:rPr>
      </w:pPr>
      <w:r w:rsidRPr="0084356E">
        <w:rPr>
          <w:sz w:val="24"/>
          <w:szCs w:val="24"/>
          <w:lang w:val="en-GB"/>
        </w:rPr>
        <w:t>-Opportunities for learners to use their existing knowledge and skills;</w:t>
      </w:r>
    </w:p>
    <w:p w:rsidR="00A961FF" w:rsidRPr="0084356E" w:rsidRDefault="00A961FF" w:rsidP="00BF757A">
      <w:pPr>
        <w:pStyle w:val="Corpsdetexte"/>
        <w:spacing w:before="44"/>
        <w:ind w:left="1193" w:right="52"/>
        <w:rPr>
          <w:sz w:val="24"/>
          <w:szCs w:val="24"/>
          <w:lang w:val="en-GB"/>
        </w:rPr>
      </w:pPr>
      <w:r w:rsidRPr="0084356E">
        <w:rPr>
          <w:sz w:val="24"/>
          <w:szCs w:val="24"/>
          <w:lang w:val="en-GB"/>
        </w:rPr>
        <w:t>-A content which both learner and teacher can cope with.</w:t>
      </w:r>
    </w:p>
    <w:p w:rsidR="00A961FF" w:rsidRPr="0084356E" w:rsidRDefault="00A961FF" w:rsidP="00CE142B">
      <w:pPr>
        <w:pStyle w:val="Paragraphedeliste"/>
        <w:numPr>
          <w:ilvl w:val="2"/>
          <w:numId w:val="2"/>
        </w:numPr>
        <w:tabs>
          <w:tab w:val="left" w:pos="1146"/>
        </w:tabs>
        <w:spacing w:before="44"/>
        <w:ind w:right="113" w:firstLine="709"/>
        <w:jc w:val="both"/>
        <w:rPr>
          <w:sz w:val="24"/>
          <w:szCs w:val="24"/>
          <w:lang w:val="en-GB"/>
        </w:rPr>
      </w:pPr>
      <w:r w:rsidRPr="0084356E">
        <w:rPr>
          <w:sz w:val="24"/>
          <w:szCs w:val="24"/>
          <w:lang w:val="en-GB"/>
        </w:rPr>
        <w:t>Adequate materials provide a comprehensible and rational unit structure which  will conduct both the teacher and the learner through a range of activities in such a way as  to maximise the chances of learning. Accordingly, “a materials model must be clear and systematic, but flexible enough to allow for creativity and variety”. (Ibid,</w:t>
      </w:r>
      <w:r w:rsidRPr="0084356E">
        <w:rPr>
          <w:spacing w:val="-14"/>
          <w:sz w:val="24"/>
          <w:szCs w:val="24"/>
          <w:lang w:val="en-GB"/>
        </w:rPr>
        <w:t xml:space="preserve"> </w:t>
      </w:r>
      <w:r w:rsidRPr="0084356E">
        <w:rPr>
          <w:sz w:val="24"/>
          <w:szCs w:val="24"/>
          <w:lang w:val="en-GB"/>
        </w:rPr>
        <w:t>1987</w:t>
      </w:r>
      <w:r w:rsidR="00CE142B">
        <w:rPr>
          <w:sz w:val="24"/>
          <w:szCs w:val="24"/>
          <w:lang w:val="en-GB"/>
        </w:rPr>
        <w:t>, p.</w:t>
      </w:r>
      <w:r w:rsidRPr="0084356E">
        <w:rPr>
          <w:sz w:val="24"/>
          <w:szCs w:val="24"/>
          <w:lang w:val="en-GB"/>
        </w:rPr>
        <w:t>107).</w:t>
      </w:r>
    </w:p>
    <w:p w:rsidR="00A961FF" w:rsidRPr="0084356E" w:rsidRDefault="00A961FF" w:rsidP="00BF757A">
      <w:pPr>
        <w:pStyle w:val="Paragraphedeliste"/>
        <w:numPr>
          <w:ilvl w:val="2"/>
          <w:numId w:val="2"/>
        </w:numPr>
        <w:tabs>
          <w:tab w:val="left" w:pos="1024"/>
        </w:tabs>
        <w:spacing w:before="47"/>
        <w:ind w:right="119" w:firstLine="709"/>
        <w:jc w:val="both"/>
        <w:rPr>
          <w:sz w:val="24"/>
          <w:szCs w:val="24"/>
          <w:lang w:val="en-GB"/>
        </w:rPr>
      </w:pPr>
      <w:r w:rsidRPr="0084356E">
        <w:rPr>
          <w:sz w:val="24"/>
          <w:szCs w:val="24"/>
          <w:lang w:val="en-GB"/>
        </w:rPr>
        <w:t>Materials should represent a vision of the nature of language and learning, and reflect  the teacher considerations and feelings about the learning</w:t>
      </w:r>
      <w:r w:rsidRPr="0084356E">
        <w:rPr>
          <w:spacing w:val="-12"/>
          <w:sz w:val="24"/>
          <w:szCs w:val="24"/>
          <w:lang w:val="en-GB"/>
        </w:rPr>
        <w:t xml:space="preserve"> </w:t>
      </w:r>
      <w:r w:rsidRPr="0084356E">
        <w:rPr>
          <w:sz w:val="24"/>
          <w:szCs w:val="24"/>
          <w:lang w:val="en-GB"/>
        </w:rPr>
        <w:t>process.</w:t>
      </w:r>
    </w:p>
    <w:p w:rsidR="00A961FF" w:rsidRPr="0084356E" w:rsidRDefault="00A961FF" w:rsidP="00CE142B">
      <w:pPr>
        <w:pStyle w:val="Paragraphedeliste"/>
        <w:numPr>
          <w:ilvl w:val="2"/>
          <w:numId w:val="2"/>
        </w:numPr>
        <w:tabs>
          <w:tab w:val="left" w:pos="1039"/>
        </w:tabs>
        <w:ind w:right="116" w:firstLine="709"/>
        <w:jc w:val="both"/>
        <w:rPr>
          <w:sz w:val="24"/>
          <w:szCs w:val="24"/>
          <w:lang w:val="en-GB"/>
        </w:rPr>
      </w:pPr>
      <w:r w:rsidRPr="0084356E">
        <w:rPr>
          <w:sz w:val="24"/>
          <w:szCs w:val="24"/>
          <w:lang w:val="en-GB"/>
        </w:rPr>
        <w:t xml:space="preserve">Materials should reveal the nature of learning tasks and should “create a balance outlook which both reflects the complexity of the task, </w:t>
      </w:r>
      <w:r w:rsidRPr="0084356E">
        <w:rPr>
          <w:spacing w:val="-3"/>
          <w:sz w:val="24"/>
          <w:szCs w:val="24"/>
          <w:lang w:val="en-GB"/>
        </w:rPr>
        <w:t xml:space="preserve">yet </w:t>
      </w:r>
      <w:r w:rsidRPr="0084356E">
        <w:rPr>
          <w:sz w:val="24"/>
          <w:szCs w:val="24"/>
          <w:lang w:val="en-GB"/>
        </w:rPr>
        <w:t>makes it appear manageable.” (Ibid,</w:t>
      </w:r>
      <w:r w:rsidRPr="0084356E">
        <w:rPr>
          <w:spacing w:val="-5"/>
          <w:sz w:val="24"/>
          <w:szCs w:val="24"/>
          <w:lang w:val="en-GB"/>
        </w:rPr>
        <w:t xml:space="preserve"> </w:t>
      </w:r>
      <w:r w:rsidRPr="0084356E">
        <w:rPr>
          <w:sz w:val="24"/>
          <w:szCs w:val="24"/>
          <w:lang w:val="en-GB"/>
        </w:rPr>
        <w:t>1987</w:t>
      </w:r>
      <w:r w:rsidR="00CE142B">
        <w:rPr>
          <w:sz w:val="24"/>
          <w:szCs w:val="24"/>
          <w:lang w:val="en-GB"/>
        </w:rPr>
        <w:t>, p.</w:t>
      </w:r>
      <w:r w:rsidRPr="0084356E">
        <w:rPr>
          <w:sz w:val="24"/>
          <w:szCs w:val="24"/>
          <w:lang w:val="en-GB"/>
        </w:rPr>
        <w:t>108).</w:t>
      </w:r>
    </w:p>
    <w:p w:rsidR="00A961FF" w:rsidRPr="0084356E" w:rsidRDefault="00A961FF" w:rsidP="00BF757A">
      <w:pPr>
        <w:pStyle w:val="Paragraphedeliste"/>
        <w:numPr>
          <w:ilvl w:val="2"/>
          <w:numId w:val="2"/>
        </w:numPr>
        <w:tabs>
          <w:tab w:val="left" w:pos="1024"/>
        </w:tabs>
        <w:spacing w:before="1"/>
        <w:ind w:right="121" w:firstLine="709"/>
        <w:jc w:val="both"/>
        <w:rPr>
          <w:sz w:val="24"/>
          <w:szCs w:val="24"/>
          <w:lang w:val="en-GB"/>
        </w:rPr>
      </w:pPr>
      <w:r w:rsidRPr="0084356E">
        <w:rPr>
          <w:sz w:val="24"/>
          <w:szCs w:val="24"/>
          <w:lang w:val="en-GB"/>
        </w:rPr>
        <w:t>Materials should introduce the teachers to the use of new and updated teaching techniques.</w:t>
      </w:r>
    </w:p>
    <w:p w:rsidR="00A961FF" w:rsidRPr="0084356E" w:rsidRDefault="00A961FF" w:rsidP="00BF757A">
      <w:pPr>
        <w:pStyle w:val="Paragraphedeliste"/>
        <w:numPr>
          <w:ilvl w:val="2"/>
          <w:numId w:val="2"/>
        </w:numPr>
        <w:tabs>
          <w:tab w:val="left" w:pos="998"/>
        </w:tabs>
        <w:spacing w:before="1"/>
        <w:ind w:left="997" w:hanging="176"/>
        <w:rPr>
          <w:sz w:val="24"/>
          <w:szCs w:val="24"/>
          <w:lang w:val="en-GB"/>
        </w:rPr>
      </w:pPr>
      <w:r w:rsidRPr="0084356E">
        <w:rPr>
          <w:sz w:val="24"/>
          <w:szCs w:val="24"/>
          <w:lang w:val="en-GB"/>
        </w:rPr>
        <w:t>Materials should supply appropriate and correct representation of language</w:t>
      </w:r>
      <w:r w:rsidRPr="0084356E">
        <w:rPr>
          <w:spacing w:val="-20"/>
          <w:sz w:val="24"/>
          <w:szCs w:val="24"/>
          <w:lang w:val="en-GB"/>
        </w:rPr>
        <w:t xml:space="preserve"> </w:t>
      </w:r>
      <w:r w:rsidRPr="0084356E">
        <w:rPr>
          <w:sz w:val="24"/>
          <w:szCs w:val="24"/>
          <w:lang w:val="en-GB"/>
        </w:rPr>
        <w:t>use.</w:t>
      </w:r>
    </w:p>
    <w:p w:rsidR="00A961FF" w:rsidRPr="0084356E" w:rsidRDefault="00A961FF" w:rsidP="00BF757A">
      <w:pPr>
        <w:pStyle w:val="Corpsdetexte"/>
        <w:spacing w:before="4"/>
        <w:ind w:left="0"/>
        <w:rPr>
          <w:sz w:val="24"/>
          <w:szCs w:val="24"/>
          <w:lang w:val="en-GB"/>
        </w:rPr>
      </w:pPr>
    </w:p>
    <w:p w:rsidR="00A961FF" w:rsidRPr="0084356E" w:rsidRDefault="00A961FF" w:rsidP="00BF757A">
      <w:pPr>
        <w:pStyle w:val="Corpsdetexte"/>
        <w:ind w:right="117" w:firstLine="708"/>
        <w:jc w:val="both"/>
        <w:rPr>
          <w:sz w:val="24"/>
          <w:szCs w:val="24"/>
          <w:lang w:val="en-GB"/>
        </w:rPr>
      </w:pPr>
      <w:r w:rsidRPr="0084356E">
        <w:rPr>
          <w:sz w:val="24"/>
          <w:szCs w:val="24"/>
          <w:lang w:val="en-GB"/>
        </w:rPr>
        <w:t xml:space="preserve">In ESP, the analysis of the target situation provides the basic data that leads the material designer to establish the process through which the course will be presented. By the combination of the different outcomes </w:t>
      </w:r>
      <w:r w:rsidRPr="0084356E">
        <w:rPr>
          <w:sz w:val="24"/>
          <w:szCs w:val="24"/>
          <w:lang w:val="en-GB"/>
        </w:rPr>
        <w:lastRenderedPageBreak/>
        <w:t>related to the learners needs, the learning  environment and the pedagogical approach, it will be possible to produce the needed ESP course with an appropriate</w:t>
      </w:r>
      <w:r w:rsidRPr="0084356E">
        <w:rPr>
          <w:spacing w:val="-10"/>
          <w:sz w:val="24"/>
          <w:szCs w:val="24"/>
          <w:lang w:val="en-GB"/>
        </w:rPr>
        <w:t xml:space="preserve"> </w:t>
      </w:r>
      <w:r w:rsidRPr="0084356E">
        <w:rPr>
          <w:sz w:val="24"/>
          <w:szCs w:val="24"/>
          <w:lang w:val="en-GB"/>
        </w:rPr>
        <w:t>content.</w:t>
      </w:r>
    </w:p>
    <w:p w:rsidR="00A961FF" w:rsidRPr="0084356E" w:rsidRDefault="00CE142B" w:rsidP="00CE142B">
      <w:pPr>
        <w:pStyle w:val="Corpsdetexte"/>
        <w:spacing w:before="202"/>
        <w:ind w:right="111" w:firstLine="708"/>
        <w:jc w:val="both"/>
        <w:rPr>
          <w:sz w:val="24"/>
          <w:szCs w:val="24"/>
          <w:lang w:val="en-GB"/>
        </w:rPr>
      </w:pPr>
      <w:r w:rsidRPr="0084356E">
        <w:rPr>
          <w:sz w:val="24"/>
          <w:szCs w:val="24"/>
          <w:lang w:val="en-GB"/>
        </w:rPr>
        <w:t xml:space="preserve"> </w:t>
      </w:r>
      <w:r w:rsidR="00A961FF" w:rsidRPr="0084356E">
        <w:rPr>
          <w:sz w:val="24"/>
          <w:szCs w:val="24"/>
          <w:lang w:val="en-GB"/>
        </w:rPr>
        <w:t>“It has been traditionally supposed that the language presented to learners should be simplified in some way for easy access and acquisition. Nowadays, there are recommendations that the language presented should be authentic.” (Widdowson 1990</w:t>
      </w:r>
      <w:r>
        <w:rPr>
          <w:sz w:val="24"/>
          <w:szCs w:val="24"/>
          <w:lang w:val="en-GB"/>
        </w:rPr>
        <w:t>, p.</w:t>
      </w:r>
      <w:r w:rsidR="00A961FF" w:rsidRPr="0084356E">
        <w:rPr>
          <w:sz w:val="24"/>
          <w:szCs w:val="24"/>
          <w:lang w:val="en-GB"/>
        </w:rPr>
        <w:t>67).</w:t>
      </w:r>
    </w:p>
    <w:p w:rsidR="00A961FF" w:rsidRPr="0084356E" w:rsidRDefault="00A961FF" w:rsidP="00CE142B">
      <w:pPr>
        <w:pStyle w:val="Corpsdetexte"/>
        <w:ind w:right="112" w:firstLine="773"/>
        <w:jc w:val="both"/>
        <w:rPr>
          <w:sz w:val="24"/>
          <w:szCs w:val="24"/>
          <w:lang w:val="en-GB"/>
        </w:rPr>
      </w:pPr>
      <w:r w:rsidRPr="0084356E">
        <w:rPr>
          <w:sz w:val="24"/>
          <w:szCs w:val="24"/>
          <w:lang w:val="en-GB"/>
        </w:rPr>
        <w:t>“Materials writing is one of the most characteristic features of ESP in practice” (Hutchinson &amp; Waters 1987</w:t>
      </w:r>
      <w:r w:rsidR="00CE142B">
        <w:rPr>
          <w:sz w:val="24"/>
          <w:szCs w:val="24"/>
          <w:lang w:val="en-GB"/>
        </w:rPr>
        <w:t>, p.</w:t>
      </w:r>
      <w:r w:rsidRPr="0084356E">
        <w:rPr>
          <w:sz w:val="24"/>
          <w:szCs w:val="24"/>
          <w:lang w:val="en-GB"/>
        </w:rPr>
        <w:t xml:space="preserve"> 106).In reality script materials are the major tool mainly used by almost  all  ESP  teachers;  however,  with  the  availability of  technological  supports  in</w:t>
      </w:r>
      <w:r w:rsidR="0084356E" w:rsidRPr="0084356E">
        <w:rPr>
          <w:sz w:val="24"/>
          <w:szCs w:val="24"/>
          <w:lang w:val="en-GB"/>
        </w:rPr>
        <w:t xml:space="preserve"> </w:t>
      </w:r>
      <w:r w:rsidRPr="0084356E">
        <w:rPr>
          <w:sz w:val="24"/>
          <w:szCs w:val="24"/>
          <w:lang w:val="en-GB"/>
        </w:rPr>
        <w:t>academic settings “a great number of teachers, nowadays, use many types of language learning videos accompanied by course books or workbooks solely for instructional purposes” (Baleghizadeh &amp;Oladrostam, 2010) targeting at providing authentic simulated situations, interesting and pleasant activities to the learners.</w:t>
      </w:r>
    </w:p>
    <w:p w:rsidR="00A961FF" w:rsidRPr="0084356E" w:rsidRDefault="00A961FF" w:rsidP="00BF757A">
      <w:pPr>
        <w:pStyle w:val="Corpsdetexte"/>
        <w:ind w:right="112" w:firstLine="708"/>
        <w:jc w:val="both"/>
        <w:rPr>
          <w:sz w:val="24"/>
          <w:szCs w:val="24"/>
          <w:lang w:val="en-GB"/>
        </w:rPr>
      </w:pPr>
      <w:r w:rsidRPr="0084356E">
        <w:rPr>
          <w:sz w:val="24"/>
          <w:szCs w:val="24"/>
          <w:lang w:val="en-GB"/>
        </w:rPr>
        <w:t>Therefore, and if videos are considered as technological materials it is recommended, “as one of the main types of authentic materials, be constantly used in order to contextualize language for students” (Baleghizadeh &amp;Oladrostam, 2010). According to Harmer (2001, 2007), there are a number of reasons why videos should be used:</w:t>
      </w:r>
    </w:p>
    <w:p w:rsidR="00A961FF" w:rsidRPr="0084356E" w:rsidRDefault="00A961FF" w:rsidP="00BF757A">
      <w:pPr>
        <w:pStyle w:val="Paragraphedeliste"/>
        <w:numPr>
          <w:ilvl w:val="0"/>
          <w:numId w:val="1"/>
        </w:numPr>
        <w:tabs>
          <w:tab w:val="left" w:pos="975"/>
        </w:tabs>
        <w:spacing w:before="1"/>
        <w:ind w:hanging="153"/>
        <w:rPr>
          <w:sz w:val="24"/>
          <w:szCs w:val="24"/>
          <w:lang w:val="en-GB"/>
        </w:rPr>
      </w:pPr>
      <w:r w:rsidRPr="0084356E">
        <w:rPr>
          <w:sz w:val="24"/>
          <w:szCs w:val="24"/>
          <w:lang w:val="en-GB"/>
        </w:rPr>
        <w:t>Seeing</w:t>
      </w:r>
      <w:r w:rsidRPr="0084356E">
        <w:rPr>
          <w:spacing w:val="-2"/>
          <w:sz w:val="24"/>
          <w:szCs w:val="24"/>
          <w:lang w:val="en-GB"/>
        </w:rPr>
        <w:t xml:space="preserve"> </w:t>
      </w:r>
      <w:r w:rsidRPr="0084356E">
        <w:rPr>
          <w:sz w:val="24"/>
          <w:szCs w:val="24"/>
          <w:lang w:val="en-GB"/>
        </w:rPr>
        <w:t>language-in-use;</w:t>
      </w:r>
    </w:p>
    <w:p w:rsidR="00A961FF" w:rsidRPr="0084356E" w:rsidRDefault="00A961FF" w:rsidP="00BF757A">
      <w:pPr>
        <w:pStyle w:val="Paragraphedeliste"/>
        <w:numPr>
          <w:ilvl w:val="0"/>
          <w:numId w:val="1"/>
        </w:numPr>
        <w:tabs>
          <w:tab w:val="left" w:pos="975"/>
        </w:tabs>
        <w:spacing w:before="44"/>
        <w:ind w:left="975"/>
        <w:rPr>
          <w:sz w:val="24"/>
          <w:szCs w:val="24"/>
          <w:lang w:val="en-GB"/>
        </w:rPr>
      </w:pPr>
      <w:r w:rsidRPr="0084356E">
        <w:rPr>
          <w:sz w:val="24"/>
          <w:szCs w:val="24"/>
          <w:lang w:val="en-GB"/>
        </w:rPr>
        <w:t>Cross-cultural</w:t>
      </w:r>
      <w:r w:rsidRPr="0084356E">
        <w:rPr>
          <w:spacing w:val="-1"/>
          <w:sz w:val="24"/>
          <w:szCs w:val="24"/>
          <w:lang w:val="en-GB"/>
        </w:rPr>
        <w:t xml:space="preserve"> </w:t>
      </w:r>
      <w:r w:rsidRPr="0084356E">
        <w:rPr>
          <w:sz w:val="24"/>
          <w:szCs w:val="24"/>
          <w:lang w:val="en-GB"/>
        </w:rPr>
        <w:t>awareness;</w:t>
      </w:r>
    </w:p>
    <w:p w:rsidR="00A961FF" w:rsidRPr="0084356E" w:rsidRDefault="00A961FF" w:rsidP="00BF757A">
      <w:pPr>
        <w:pStyle w:val="Paragraphedeliste"/>
        <w:numPr>
          <w:ilvl w:val="0"/>
          <w:numId w:val="1"/>
        </w:numPr>
        <w:tabs>
          <w:tab w:val="left" w:pos="975"/>
        </w:tabs>
        <w:spacing w:before="45"/>
        <w:ind w:left="975"/>
        <w:rPr>
          <w:sz w:val="24"/>
          <w:szCs w:val="24"/>
          <w:lang w:val="en-GB"/>
        </w:rPr>
      </w:pPr>
      <w:r w:rsidRPr="0084356E">
        <w:rPr>
          <w:sz w:val="24"/>
          <w:szCs w:val="24"/>
          <w:lang w:val="en-GB"/>
        </w:rPr>
        <w:t>The power of creation;</w:t>
      </w:r>
    </w:p>
    <w:p w:rsidR="00A961FF" w:rsidRPr="0084356E" w:rsidRDefault="00A961FF" w:rsidP="00BF757A">
      <w:pPr>
        <w:pStyle w:val="Paragraphedeliste"/>
        <w:numPr>
          <w:ilvl w:val="0"/>
          <w:numId w:val="1"/>
        </w:numPr>
        <w:tabs>
          <w:tab w:val="left" w:pos="975"/>
        </w:tabs>
        <w:spacing w:before="46"/>
        <w:ind w:left="975"/>
        <w:rPr>
          <w:sz w:val="24"/>
          <w:szCs w:val="24"/>
          <w:lang w:val="en-GB"/>
        </w:rPr>
      </w:pPr>
      <w:r w:rsidRPr="0084356E">
        <w:rPr>
          <w:sz w:val="24"/>
          <w:szCs w:val="24"/>
          <w:lang w:val="en-GB"/>
        </w:rPr>
        <w:t>Motivation.</w:t>
      </w:r>
    </w:p>
    <w:p w:rsidR="00A961FF" w:rsidRDefault="00A961FF" w:rsidP="00BF757A">
      <w:pPr>
        <w:pStyle w:val="Corpsdetexte"/>
        <w:spacing w:before="44"/>
        <w:ind w:right="114" w:firstLine="708"/>
        <w:jc w:val="both"/>
        <w:rPr>
          <w:sz w:val="24"/>
          <w:szCs w:val="24"/>
          <w:lang w:val="en-GB"/>
        </w:rPr>
      </w:pPr>
      <w:r w:rsidRPr="0084356E">
        <w:rPr>
          <w:sz w:val="24"/>
          <w:szCs w:val="24"/>
          <w:lang w:val="en-GB"/>
        </w:rPr>
        <w:t>Moreover, video production can lead to creative and communicative uses of language to the extent that students may remember those exciting moments for relatively extended period of time. Also Brown (2007) argued, that the “students who are right brain dominant rely on images to remember and think, by which one of the sources he surely meant were videos”.</w:t>
      </w:r>
    </w:p>
    <w:p w:rsidR="006B03E0" w:rsidRDefault="006B03E0" w:rsidP="00BF757A">
      <w:pPr>
        <w:pStyle w:val="Corpsdetexte"/>
        <w:spacing w:before="44"/>
        <w:ind w:right="114" w:firstLine="708"/>
        <w:jc w:val="both"/>
        <w:rPr>
          <w:sz w:val="24"/>
          <w:szCs w:val="24"/>
          <w:lang w:val="en-GB"/>
        </w:rPr>
      </w:pPr>
    </w:p>
    <w:p w:rsidR="00A961FF" w:rsidRPr="0084356E" w:rsidRDefault="00A961FF" w:rsidP="00BF757A">
      <w:pPr>
        <w:pStyle w:val="Corpsdetexte"/>
        <w:ind w:right="120" w:firstLine="708"/>
        <w:jc w:val="both"/>
        <w:rPr>
          <w:sz w:val="24"/>
          <w:szCs w:val="24"/>
          <w:lang w:val="en-GB"/>
        </w:rPr>
      </w:pPr>
      <w:r w:rsidRPr="0084356E">
        <w:rPr>
          <w:sz w:val="24"/>
          <w:szCs w:val="24"/>
          <w:lang w:val="en-GB"/>
        </w:rPr>
        <w:t>In a sum the role of ESP teachers is to produce and present the language content and the course activities in a various ways to help and motivate the students to learn the target language needed to update their academic or occupational knowledge.</w:t>
      </w:r>
    </w:p>
    <w:p w:rsidR="00A961FF" w:rsidRPr="006B03E0" w:rsidRDefault="006B03E0" w:rsidP="00BF757A">
      <w:pPr>
        <w:pStyle w:val="Heading1"/>
        <w:numPr>
          <w:ilvl w:val="1"/>
          <w:numId w:val="2"/>
        </w:numPr>
        <w:tabs>
          <w:tab w:val="left" w:pos="536"/>
        </w:tabs>
        <w:spacing w:before="208"/>
        <w:jc w:val="both"/>
        <w:rPr>
          <w:sz w:val="24"/>
          <w:szCs w:val="24"/>
          <w:u w:val="single"/>
          <w:lang w:val="en-GB"/>
        </w:rPr>
      </w:pPr>
      <w:r w:rsidRPr="006B03E0">
        <w:rPr>
          <w:sz w:val="24"/>
          <w:szCs w:val="24"/>
          <w:u w:val="single"/>
          <w:lang w:val="en-GB"/>
        </w:rPr>
        <w:t xml:space="preserve">4. </w:t>
      </w:r>
      <w:r w:rsidR="00A961FF" w:rsidRPr="006B03E0">
        <w:rPr>
          <w:sz w:val="24"/>
          <w:szCs w:val="24"/>
          <w:u w:val="single"/>
          <w:lang w:val="en-GB"/>
        </w:rPr>
        <w:t>Teaching</w:t>
      </w:r>
    </w:p>
    <w:p w:rsidR="00A961FF" w:rsidRPr="0084356E" w:rsidRDefault="00A961FF" w:rsidP="00CE142B">
      <w:pPr>
        <w:pStyle w:val="Corpsdetexte"/>
        <w:ind w:right="108" w:firstLine="708"/>
        <w:jc w:val="both"/>
        <w:rPr>
          <w:sz w:val="24"/>
          <w:szCs w:val="24"/>
          <w:lang w:val="en-GB"/>
        </w:rPr>
      </w:pPr>
      <w:r w:rsidRPr="0084356E">
        <w:rPr>
          <w:sz w:val="24"/>
          <w:szCs w:val="24"/>
          <w:lang w:val="en-GB"/>
        </w:rPr>
        <w:t>The final aim of designing materials is the performance of the task; hence, with the help of the teacher, the students need to be given activities to achieve this aim. In an ESP situation, the roles of the teacher would be “instructor, facilitator, role-advisor, monitor, co- communicator, classroom manager and consultant”. (Benyelles, 2009</w:t>
      </w:r>
      <w:r w:rsidR="00CE142B">
        <w:rPr>
          <w:sz w:val="24"/>
          <w:szCs w:val="24"/>
          <w:lang w:val="en-GB"/>
        </w:rPr>
        <w:t>, p.</w:t>
      </w:r>
      <w:r w:rsidRPr="0084356E">
        <w:rPr>
          <w:sz w:val="24"/>
          <w:szCs w:val="24"/>
          <w:lang w:val="en-GB"/>
        </w:rPr>
        <w:t>42).</w:t>
      </w:r>
    </w:p>
    <w:p w:rsidR="00A961FF" w:rsidRPr="0084356E" w:rsidRDefault="00A961FF" w:rsidP="00CE142B">
      <w:pPr>
        <w:pStyle w:val="Corpsdetexte"/>
        <w:ind w:right="111" w:firstLine="708"/>
        <w:jc w:val="both"/>
        <w:rPr>
          <w:sz w:val="24"/>
          <w:szCs w:val="24"/>
          <w:lang w:val="en-GB"/>
        </w:rPr>
      </w:pPr>
      <w:r w:rsidRPr="0084356E">
        <w:rPr>
          <w:sz w:val="24"/>
          <w:szCs w:val="24"/>
          <w:lang w:val="en-GB"/>
        </w:rPr>
        <w:t>However, in almost all cases, the ESP teachers are in front of various problems of different nature. The main one occurs from the fact that they are called upon to carry out new assignment and perhaps with no specific training. In this respect, Strevens (1988</w:t>
      </w:r>
      <w:r w:rsidR="00CE142B">
        <w:rPr>
          <w:sz w:val="24"/>
          <w:szCs w:val="24"/>
          <w:lang w:val="en-GB"/>
        </w:rPr>
        <w:t>, p.</w:t>
      </w:r>
      <w:r w:rsidRPr="0084356E">
        <w:rPr>
          <w:sz w:val="24"/>
          <w:szCs w:val="24"/>
          <w:lang w:val="en-GB"/>
        </w:rPr>
        <w:t xml:space="preserve"> 41) describes the ESP teacher as “...a teacher of General English who has, unexpectedly, found him/herself required to teach students with special needs.” Explicitly, the ESP teachers have to adapt and adjust themselves in order to deal with a new situation and environment for which they are not generally well trained and</w:t>
      </w:r>
      <w:r w:rsidRPr="0084356E">
        <w:rPr>
          <w:spacing w:val="-11"/>
          <w:sz w:val="24"/>
          <w:szCs w:val="24"/>
          <w:lang w:val="en-GB"/>
        </w:rPr>
        <w:t xml:space="preserve"> </w:t>
      </w:r>
      <w:r w:rsidRPr="0084356E">
        <w:rPr>
          <w:sz w:val="24"/>
          <w:szCs w:val="24"/>
          <w:lang w:val="en-GB"/>
        </w:rPr>
        <w:t>equipped.</w:t>
      </w:r>
    </w:p>
    <w:p w:rsidR="00A961FF" w:rsidRPr="0084356E" w:rsidRDefault="00A961FF" w:rsidP="00CE142B">
      <w:pPr>
        <w:pStyle w:val="Corpsdetexte"/>
        <w:ind w:right="113" w:firstLine="708"/>
        <w:jc w:val="both"/>
        <w:rPr>
          <w:sz w:val="24"/>
          <w:szCs w:val="24"/>
          <w:lang w:val="en-GB"/>
        </w:rPr>
      </w:pPr>
      <w:r w:rsidRPr="0084356E">
        <w:rPr>
          <w:sz w:val="24"/>
          <w:szCs w:val="24"/>
          <w:lang w:val="en-GB"/>
        </w:rPr>
        <w:t xml:space="preserve">Hutchinson </w:t>
      </w:r>
      <w:r w:rsidR="00CE142B">
        <w:rPr>
          <w:sz w:val="24"/>
          <w:szCs w:val="24"/>
          <w:lang w:val="en-GB"/>
        </w:rPr>
        <w:t>and</w:t>
      </w:r>
      <w:r w:rsidRPr="0084356E">
        <w:rPr>
          <w:sz w:val="24"/>
          <w:szCs w:val="24"/>
          <w:lang w:val="en-GB"/>
        </w:rPr>
        <w:t xml:space="preserve"> Waters (1987</w:t>
      </w:r>
      <w:r w:rsidR="00CE142B">
        <w:rPr>
          <w:sz w:val="24"/>
          <w:szCs w:val="24"/>
          <w:lang w:val="en-GB"/>
        </w:rPr>
        <w:t>, p.</w:t>
      </w:r>
      <w:r w:rsidRPr="0084356E">
        <w:rPr>
          <w:sz w:val="24"/>
          <w:szCs w:val="24"/>
          <w:lang w:val="en-GB"/>
        </w:rPr>
        <w:t xml:space="preserve">157) states that the ESP </w:t>
      </w:r>
      <w:r w:rsidR="00965BE1" w:rsidRPr="0084356E">
        <w:rPr>
          <w:sz w:val="24"/>
          <w:szCs w:val="24"/>
          <w:lang w:val="en-GB"/>
        </w:rPr>
        <w:t>teacher’s</w:t>
      </w:r>
      <w:r w:rsidRPr="0084356E">
        <w:rPr>
          <w:sz w:val="24"/>
          <w:szCs w:val="24"/>
          <w:lang w:val="en-GB"/>
        </w:rPr>
        <w:t xml:space="preserve"> role is one of many parts. “Swales (1985) prefers... to use the term „ESP practitioner‟ ... It is likely that in addition to the normal functions of a classroom teacher, the ESP teacher will have to deal with needs analysis, syllabus design, materials writing or adaptation and evaluation.” That is to say that the ESP teachers are involved in designing, setting up and administering the ESP course, and teaching.</w:t>
      </w:r>
    </w:p>
    <w:p w:rsidR="00A961FF" w:rsidRPr="0084356E" w:rsidRDefault="00A961FF" w:rsidP="00CE142B">
      <w:pPr>
        <w:pStyle w:val="Corpsdetexte"/>
        <w:spacing w:before="47"/>
        <w:ind w:right="112" w:firstLine="708"/>
        <w:jc w:val="both"/>
        <w:rPr>
          <w:sz w:val="24"/>
          <w:szCs w:val="24"/>
          <w:lang w:val="en-GB"/>
        </w:rPr>
      </w:pPr>
      <w:r w:rsidRPr="0084356E">
        <w:rPr>
          <w:sz w:val="24"/>
          <w:szCs w:val="24"/>
          <w:lang w:val="en-GB"/>
        </w:rPr>
        <w:t xml:space="preserve">A further difficulty is facing ESP teachers when dealing with specific situations; it is that of knowledge specialist. In this respect, Hutchinson </w:t>
      </w:r>
      <w:r w:rsidR="00CE142B">
        <w:rPr>
          <w:sz w:val="24"/>
          <w:szCs w:val="24"/>
          <w:lang w:val="en-GB"/>
        </w:rPr>
        <w:t>and</w:t>
      </w:r>
      <w:r w:rsidRPr="0084356E">
        <w:rPr>
          <w:sz w:val="24"/>
          <w:szCs w:val="24"/>
          <w:lang w:val="en-GB"/>
        </w:rPr>
        <w:t xml:space="preserve"> Waters (1987</w:t>
      </w:r>
      <w:r w:rsidR="00CE142B">
        <w:rPr>
          <w:sz w:val="24"/>
          <w:szCs w:val="24"/>
          <w:lang w:val="en-GB"/>
        </w:rPr>
        <w:t>, p.</w:t>
      </w:r>
      <w:r w:rsidRPr="0084356E">
        <w:rPr>
          <w:sz w:val="24"/>
          <w:szCs w:val="24"/>
          <w:lang w:val="en-GB"/>
        </w:rPr>
        <w:t>163) state that “ESP teachers do not need to learn specialist knowledge. They require three things only: a positive attitude towards the ESP content; knowledge of fundamental principles of the subject area; an awareness of how much they probably already know.” In other words, the teachers should have the “ability to ask intelligent questions”.</w:t>
      </w:r>
    </w:p>
    <w:p w:rsidR="00A961FF" w:rsidRPr="0084356E" w:rsidRDefault="00A961FF" w:rsidP="00BF757A">
      <w:pPr>
        <w:pStyle w:val="Corpsdetexte"/>
        <w:ind w:right="112" w:firstLine="708"/>
        <w:jc w:val="both"/>
        <w:rPr>
          <w:sz w:val="24"/>
          <w:szCs w:val="24"/>
          <w:lang w:val="en-GB"/>
        </w:rPr>
      </w:pPr>
      <w:r w:rsidRPr="0084356E">
        <w:rPr>
          <w:sz w:val="24"/>
          <w:szCs w:val="24"/>
          <w:lang w:val="en-GB"/>
        </w:rPr>
        <w:t>Accordingly, Robinson (1991) states that flexibility is a key value needed by the ESP teacher, in order to change from being a general language teacher to being a specific  purpose teacher, to cope with different groups of learners, and to perform different</w:t>
      </w:r>
      <w:r w:rsidRPr="0084356E">
        <w:rPr>
          <w:spacing w:val="-16"/>
          <w:sz w:val="24"/>
          <w:szCs w:val="24"/>
          <w:lang w:val="en-GB"/>
        </w:rPr>
        <w:t xml:space="preserve"> </w:t>
      </w:r>
      <w:r w:rsidRPr="0084356E">
        <w:rPr>
          <w:sz w:val="24"/>
          <w:szCs w:val="24"/>
          <w:lang w:val="en-GB"/>
        </w:rPr>
        <w:t>tasks.</w:t>
      </w:r>
    </w:p>
    <w:p w:rsidR="00A961FF" w:rsidRPr="0084356E" w:rsidRDefault="00A961FF" w:rsidP="00BF757A">
      <w:pPr>
        <w:pStyle w:val="Corpsdetexte"/>
        <w:ind w:right="111" w:firstLine="708"/>
        <w:jc w:val="both"/>
        <w:rPr>
          <w:sz w:val="24"/>
          <w:szCs w:val="24"/>
          <w:lang w:val="en-GB"/>
        </w:rPr>
      </w:pPr>
      <w:r w:rsidRPr="0084356E">
        <w:rPr>
          <w:sz w:val="24"/>
          <w:szCs w:val="24"/>
          <w:lang w:val="en-GB"/>
        </w:rPr>
        <w:t>The principle of flexibility implies an eclectic approach to the teaching methods. In this vein, Miliani (1994) stated that “…eclecticism …leaves the door open for any stratagem or technique which could fit in a given situation. It all depends on the teachers‟ know-how and his approach to language teaching”.</w:t>
      </w:r>
    </w:p>
    <w:p w:rsidR="00A961FF" w:rsidRDefault="00A961FF" w:rsidP="00BF757A">
      <w:pPr>
        <w:pStyle w:val="Corpsdetexte"/>
        <w:ind w:right="120" w:firstLine="708"/>
        <w:jc w:val="both"/>
        <w:rPr>
          <w:sz w:val="24"/>
          <w:szCs w:val="24"/>
          <w:lang w:val="en-GB"/>
        </w:rPr>
      </w:pPr>
      <w:r w:rsidRPr="0084356E">
        <w:rPr>
          <w:sz w:val="24"/>
          <w:szCs w:val="24"/>
          <w:lang w:val="en-GB"/>
        </w:rPr>
        <w:t>As a conclusion the ESP teachers should implement different teaching methods, techniques and materials in order to reach the learners required competence.</w:t>
      </w:r>
    </w:p>
    <w:p w:rsidR="002C7841" w:rsidRDefault="002C7841" w:rsidP="00BF757A">
      <w:pPr>
        <w:pStyle w:val="Corpsdetexte"/>
        <w:ind w:right="120" w:firstLine="708"/>
        <w:jc w:val="both"/>
        <w:rPr>
          <w:sz w:val="24"/>
          <w:szCs w:val="24"/>
          <w:lang w:val="en-GB"/>
        </w:rPr>
      </w:pPr>
    </w:p>
    <w:p w:rsidR="002C7841" w:rsidRPr="0084356E" w:rsidRDefault="002C7841" w:rsidP="00BF757A">
      <w:pPr>
        <w:pStyle w:val="Corpsdetexte"/>
        <w:ind w:right="120" w:firstLine="708"/>
        <w:jc w:val="both"/>
        <w:rPr>
          <w:sz w:val="24"/>
          <w:szCs w:val="24"/>
          <w:lang w:val="en-GB"/>
        </w:rPr>
      </w:pPr>
    </w:p>
    <w:p w:rsidR="00A961FF" w:rsidRPr="006B03E0" w:rsidRDefault="006B03E0" w:rsidP="00BF757A">
      <w:pPr>
        <w:pStyle w:val="Heading1"/>
        <w:numPr>
          <w:ilvl w:val="1"/>
          <w:numId w:val="2"/>
        </w:numPr>
        <w:tabs>
          <w:tab w:val="left" w:pos="536"/>
        </w:tabs>
        <w:spacing w:before="208"/>
        <w:rPr>
          <w:sz w:val="24"/>
          <w:szCs w:val="24"/>
          <w:u w:val="single"/>
          <w:lang w:val="en-GB"/>
        </w:rPr>
      </w:pPr>
      <w:r w:rsidRPr="006B03E0">
        <w:rPr>
          <w:sz w:val="24"/>
          <w:szCs w:val="24"/>
          <w:u w:val="single"/>
          <w:lang w:val="en-GB"/>
        </w:rPr>
        <w:t xml:space="preserve">5. </w:t>
      </w:r>
      <w:r w:rsidR="00A961FF" w:rsidRPr="006B03E0">
        <w:rPr>
          <w:sz w:val="24"/>
          <w:szCs w:val="24"/>
          <w:u w:val="single"/>
          <w:lang w:val="en-GB"/>
        </w:rPr>
        <w:t>Assessment</w:t>
      </w:r>
      <w:r w:rsidR="00A961FF" w:rsidRPr="006B03E0">
        <w:rPr>
          <w:spacing w:val="-14"/>
          <w:sz w:val="24"/>
          <w:szCs w:val="24"/>
          <w:u w:val="single"/>
          <w:lang w:val="en-GB"/>
        </w:rPr>
        <w:t xml:space="preserve"> </w:t>
      </w:r>
      <w:r w:rsidR="00A961FF" w:rsidRPr="006B03E0">
        <w:rPr>
          <w:sz w:val="24"/>
          <w:szCs w:val="24"/>
          <w:u w:val="single"/>
          <w:lang w:val="en-GB"/>
        </w:rPr>
        <w:t>/Evaluation</w:t>
      </w:r>
    </w:p>
    <w:p w:rsidR="00A961FF" w:rsidRPr="0084356E" w:rsidRDefault="00A961FF" w:rsidP="00BF757A">
      <w:pPr>
        <w:pStyle w:val="Corpsdetexte"/>
        <w:ind w:right="111" w:firstLine="708"/>
        <w:jc w:val="both"/>
        <w:rPr>
          <w:sz w:val="24"/>
          <w:szCs w:val="24"/>
          <w:lang w:val="en-GB"/>
        </w:rPr>
      </w:pPr>
      <w:r w:rsidRPr="0084356E">
        <w:rPr>
          <w:sz w:val="24"/>
          <w:szCs w:val="24"/>
          <w:lang w:val="en-GB"/>
        </w:rPr>
        <w:t>Assessment and course evaluation are two important stages in ESP teaching process. Hypothetically, an ESP course is supposed to be successful; it is set up to fulfil particular learners‟ needs and enable them perform specific things with language.</w:t>
      </w:r>
    </w:p>
    <w:p w:rsidR="00A961FF" w:rsidRPr="0084356E" w:rsidRDefault="00A961FF" w:rsidP="00BF757A">
      <w:pPr>
        <w:pStyle w:val="Corpsdetexte"/>
        <w:ind w:right="111" w:firstLine="708"/>
        <w:jc w:val="both"/>
        <w:rPr>
          <w:sz w:val="24"/>
          <w:szCs w:val="24"/>
          <w:lang w:val="en-GB"/>
        </w:rPr>
      </w:pPr>
      <w:r w:rsidRPr="0084356E">
        <w:rPr>
          <w:sz w:val="24"/>
          <w:szCs w:val="24"/>
          <w:lang w:val="en-GB"/>
        </w:rPr>
        <w:t>Normally, ESP course has specified objectives, which have to be assessed and measured in terms of how well these objectives have been provided and served. Targeting at helping the ESP practitioners and achieving these stages Hutchinson &amp; Waters (1987) propose a complementary procedure based on two levels:</w:t>
      </w:r>
    </w:p>
    <w:p w:rsidR="00A961FF" w:rsidRPr="0084356E" w:rsidRDefault="00A961FF" w:rsidP="006B03E0">
      <w:pPr>
        <w:pStyle w:val="Heading2"/>
        <w:rPr>
          <w:sz w:val="24"/>
          <w:szCs w:val="24"/>
          <w:lang w:val="en-GB"/>
        </w:rPr>
      </w:pPr>
      <w:r w:rsidRPr="0084356E">
        <w:rPr>
          <w:sz w:val="24"/>
          <w:szCs w:val="24"/>
          <w:lang w:val="en-GB"/>
        </w:rPr>
        <w:t>Learner Assessment:</w:t>
      </w:r>
      <w:r w:rsidR="006B03E0">
        <w:rPr>
          <w:sz w:val="24"/>
          <w:szCs w:val="24"/>
          <w:lang w:val="en-GB"/>
        </w:rPr>
        <w:t xml:space="preserve"> </w:t>
      </w:r>
      <w:r w:rsidRPr="006B03E0">
        <w:rPr>
          <w:b w:val="0"/>
          <w:bCs w:val="0"/>
          <w:sz w:val="24"/>
          <w:szCs w:val="24"/>
          <w:lang w:val="en-GB"/>
        </w:rPr>
        <w:t>This procedure main task is to measure the learners‟ performance and level of proficiency, in other words what they actually know in terms of language knowledge at this level of the course achievement. Assessment, also elicits learners‟ linguistic problems and difficulties, and sets other views for pedagogical solutions in the next courses.</w:t>
      </w:r>
    </w:p>
    <w:p w:rsidR="00A961FF" w:rsidRPr="006B03E0" w:rsidRDefault="00A961FF" w:rsidP="006B03E0">
      <w:pPr>
        <w:pStyle w:val="Heading2"/>
        <w:rPr>
          <w:b w:val="0"/>
          <w:bCs w:val="0"/>
          <w:sz w:val="24"/>
          <w:szCs w:val="24"/>
          <w:lang w:val="en-GB"/>
        </w:rPr>
      </w:pPr>
      <w:r w:rsidRPr="0084356E">
        <w:rPr>
          <w:sz w:val="24"/>
          <w:szCs w:val="24"/>
          <w:lang w:val="en-GB"/>
        </w:rPr>
        <w:t>Course Evaluation:</w:t>
      </w:r>
      <w:r w:rsidR="006B03E0">
        <w:rPr>
          <w:sz w:val="24"/>
          <w:szCs w:val="24"/>
          <w:lang w:val="en-GB"/>
        </w:rPr>
        <w:t xml:space="preserve"> </w:t>
      </w:r>
      <w:r w:rsidRPr="006B03E0">
        <w:rPr>
          <w:b w:val="0"/>
          <w:bCs w:val="0"/>
          <w:sz w:val="24"/>
          <w:szCs w:val="24"/>
          <w:lang w:val="en-GB"/>
        </w:rPr>
        <w:t>ESP course itself needs to be evaluated, whether the sets of objectives designed were achieved or not, to reach the course aims.</w:t>
      </w:r>
    </w:p>
    <w:p w:rsidR="00E54CBD" w:rsidRDefault="00A961FF" w:rsidP="002C7841">
      <w:pPr>
        <w:pStyle w:val="Corpsdetexte"/>
        <w:spacing w:before="197"/>
        <w:ind w:right="114" w:firstLine="708"/>
        <w:jc w:val="both"/>
        <w:rPr>
          <w:sz w:val="24"/>
          <w:szCs w:val="24"/>
          <w:lang w:val="en-GB"/>
        </w:rPr>
      </w:pPr>
      <w:r w:rsidRPr="0084356E">
        <w:rPr>
          <w:sz w:val="24"/>
          <w:szCs w:val="24"/>
          <w:lang w:val="en-GB"/>
        </w:rPr>
        <w:t>Both learner assessment and course evaluation facilitate and help providing the teacher with feedback on the efficiency of the course, the teaching methods and materials, and the improvement of the necessary revisions in the ESP course design.</w:t>
      </w:r>
    </w:p>
    <w:p w:rsidR="00E54CBD" w:rsidRPr="00E54CBD" w:rsidRDefault="00E54CBD" w:rsidP="00E54CBD">
      <w:pPr>
        <w:tabs>
          <w:tab w:val="left" w:pos="1553"/>
        </w:tabs>
        <w:spacing w:line="240" w:lineRule="auto"/>
        <w:rPr>
          <w:sz w:val="16"/>
          <w:szCs w:val="16"/>
          <w:lang w:val="en-GB"/>
        </w:rPr>
      </w:pPr>
      <w:r>
        <w:rPr>
          <w:sz w:val="24"/>
          <w:szCs w:val="24"/>
          <w:lang w:val="en-GB"/>
        </w:rPr>
        <w:tab/>
      </w:r>
    </w:p>
    <w:p w:rsidR="00E54CBD" w:rsidRDefault="00E54CBD" w:rsidP="004E0631">
      <w:pPr>
        <w:spacing w:line="240" w:lineRule="auto"/>
        <w:jc w:val="lowKashida"/>
        <w:rPr>
          <w:sz w:val="24"/>
          <w:szCs w:val="24"/>
          <w:lang w:val="en-US"/>
        </w:rPr>
      </w:pPr>
    </w:p>
    <w:p w:rsidR="00D33D44" w:rsidRDefault="00D33D44" w:rsidP="004E0631">
      <w:pPr>
        <w:spacing w:line="240" w:lineRule="auto"/>
        <w:jc w:val="lowKashida"/>
        <w:rPr>
          <w:sz w:val="24"/>
          <w:szCs w:val="24"/>
          <w:lang w:val="en-US"/>
        </w:rPr>
      </w:pPr>
    </w:p>
    <w:p w:rsidR="00D33D44" w:rsidRPr="00E86851" w:rsidRDefault="00D33D44" w:rsidP="00D33D44">
      <w:pPr>
        <w:autoSpaceDE w:val="0"/>
        <w:autoSpaceDN w:val="0"/>
        <w:adjustRightInd w:val="0"/>
        <w:spacing w:after="0"/>
        <w:jc w:val="both"/>
        <w:rPr>
          <w:rFonts w:asciiTheme="majorBidi" w:eastAsia="Times New Roman" w:hAnsiTheme="majorBidi" w:cstheme="majorBidi"/>
          <w:b/>
          <w:bCs/>
          <w:sz w:val="24"/>
          <w:szCs w:val="24"/>
          <w:lang w:val="en-GB" w:eastAsia="en-US"/>
        </w:rPr>
      </w:pPr>
      <w:r w:rsidRPr="00E86851">
        <w:rPr>
          <w:rFonts w:asciiTheme="majorBidi" w:eastAsia="Times New Roman" w:hAnsiTheme="majorBidi" w:cstheme="majorBidi"/>
          <w:b/>
          <w:bCs/>
          <w:sz w:val="24"/>
          <w:szCs w:val="24"/>
          <w:lang w:val="en-GB" w:eastAsia="en-US"/>
        </w:rPr>
        <w:t xml:space="preserve">References </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Basturkmen, H. (2006). Ideas and Options in English for Specific Purposes. London and New jersey: ESL and Applied Linguistic Professional Series: Eli Hinkel, Edition.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Benyelles, R. (2009) Teaching ESP at Post Graduate Level: Unpublished Doctorate Thesis:University of 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Clark, D. (2000). “Introduction to Instructional System Design”. In Language Teaching &lt;http://www.nwlink.com/%7Edonclark/hrd/sat.html&gt;. Dec, 2008.</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Dudley, E. and St Johns (1998) Developments in ESP a Multi-Disciplinary Approach Cambridge: Cambridge University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Harmer, J. (2001). The practice of English Language Teaching. (Third edition). Essex: Pearson Education.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Hutchison, T. &amp; Waters, A. (1987). English for Specific Purposes: a learner-centred approach. England: Cambridge University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Miliani, M. (1994) English for Specific Purposes. Seminar presented in Magister Course.I.L.E:Tlemcen.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Miliani, M. (1994). Syllabus Design. Seminar presented in Magister Course .I.L.E: 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Robinson, P (1980) English for Specific Purposes.Oxford: Pergamon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Robinson, P</w:t>
      </w:r>
      <w:r>
        <w:rPr>
          <w:rFonts w:asciiTheme="majorBidi" w:hAnsiTheme="majorBidi" w:cstheme="majorBidi"/>
          <w:sz w:val="24"/>
          <w:szCs w:val="24"/>
          <w:lang w:val="en-GB"/>
        </w:rPr>
        <w:t>.</w:t>
      </w:r>
      <w:r w:rsidRPr="00E86851">
        <w:rPr>
          <w:rFonts w:asciiTheme="majorBidi" w:hAnsiTheme="majorBidi" w:cstheme="majorBidi"/>
          <w:sz w:val="24"/>
          <w:szCs w:val="24"/>
          <w:lang w:val="en-GB"/>
        </w:rPr>
        <w:t xml:space="preserve"> (1991)</w:t>
      </w:r>
      <w:r>
        <w:rPr>
          <w:rFonts w:asciiTheme="majorBidi" w:hAnsiTheme="majorBidi" w:cstheme="majorBidi"/>
          <w:sz w:val="24"/>
          <w:szCs w:val="24"/>
          <w:lang w:val="en-GB"/>
        </w:rPr>
        <w:t xml:space="preserve">. </w:t>
      </w:r>
      <w:r w:rsidRPr="00E86851">
        <w:rPr>
          <w:rFonts w:asciiTheme="majorBidi" w:hAnsiTheme="majorBidi" w:cstheme="majorBidi"/>
          <w:sz w:val="24"/>
          <w:szCs w:val="24"/>
          <w:lang w:val="en-GB"/>
        </w:rPr>
        <w:t>ESP today.UK: Prentice Hall International ltd.</w:t>
      </w:r>
    </w:p>
    <w:p w:rsidR="00D33D44" w:rsidRPr="00D33D44" w:rsidRDefault="00D33D44" w:rsidP="004E0631">
      <w:pPr>
        <w:spacing w:line="240" w:lineRule="auto"/>
        <w:jc w:val="lowKashida"/>
        <w:rPr>
          <w:sz w:val="24"/>
          <w:szCs w:val="24"/>
          <w:lang w:val="en-GB"/>
        </w:rPr>
      </w:pPr>
    </w:p>
    <w:p w:rsidR="00D26567" w:rsidRPr="00E54CBD" w:rsidRDefault="00D26567" w:rsidP="00BF757A">
      <w:pPr>
        <w:spacing w:line="240" w:lineRule="auto"/>
        <w:rPr>
          <w:sz w:val="24"/>
          <w:szCs w:val="24"/>
          <w:lang w:val="en-GB"/>
        </w:rPr>
      </w:pPr>
    </w:p>
    <w:sectPr w:rsidR="00D26567" w:rsidRPr="00E54CBD" w:rsidSect="00E37C3E">
      <w:pgSz w:w="11906" w:h="16838"/>
      <w:pgMar w:top="142" w:right="424" w:bottom="0" w:left="42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DF8" w:rsidRDefault="00EC0DF8" w:rsidP="00A961FF">
      <w:pPr>
        <w:spacing w:after="0" w:line="240" w:lineRule="auto"/>
      </w:pPr>
      <w:r>
        <w:separator/>
      </w:r>
    </w:p>
  </w:endnote>
  <w:endnote w:type="continuationSeparator" w:id="1">
    <w:p w:rsidR="00EC0DF8" w:rsidRDefault="00EC0DF8" w:rsidP="00A9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DF8" w:rsidRDefault="00EC0DF8" w:rsidP="00A961FF">
      <w:pPr>
        <w:spacing w:after="0" w:line="240" w:lineRule="auto"/>
      </w:pPr>
      <w:r>
        <w:separator/>
      </w:r>
    </w:p>
  </w:footnote>
  <w:footnote w:type="continuationSeparator" w:id="1">
    <w:p w:rsidR="00EC0DF8" w:rsidRDefault="00EC0DF8" w:rsidP="00A96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0906"/>
    <w:multiLevelType w:val="hybridMultilevel"/>
    <w:tmpl w:val="AB94ED10"/>
    <w:lvl w:ilvl="0" w:tplc="41A6F5F6">
      <w:start w:val="1"/>
      <w:numFmt w:val="lowerLetter"/>
      <w:lvlText w:val="%1-"/>
      <w:lvlJc w:val="left"/>
      <w:pPr>
        <w:ind w:left="1181" w:hanging="360"/>
      </w:pPr>
      <w:rPr>
        <w:rFonts w:ascii="Times New Roman" w:eastAsia="Times New Roman" w:hAnsi="Times New Roman" w:cs="Times New Roman" w:hint="default"/>
        <w:w w:val="99"/>
        <w:sz w:val="26"/>
        <w:szCs w:val="26"/>
      </w:rPr>
    </w:lvl>
    <w:lvl w:ilvl="1" w:tplc="63F882F2">
      <w:numFmt w:val="bullet"/>
      <w:lvlText w:val="•"/>
      <w:lvlJc w:val="left"/>
      <w:pPr>
        <w:ind w:left="2048" w:hanging="360"/>
      </w:pPr>
      <w:rPr>
        <w:rFonts w:hint="default"/>
      </w:rPr>
    </w:lvl>
    <w:lvl w:ilvl="2" w:tplc="02B8978C">
      <w:numFmt w:val="bullet"/>
      <w:lvlText w:val="•"/>
      <w:lvlJc w:val="left"/>
      <w:pPr>
        <w:ind w:left="2917" w:hanging="360"/>
      </w:pPr>
      <w:rPr>
        <w:rFonts w:hint="default"/>
      </w:rPr>
    </w:lvl>
    <w:lvl w:ilvl="3" w:tplc="602862D0">
      <w:numFmt w:val="bullet"/>
      <w:lvlText w:val="•"/>
      <w:lvlJc w:val="left"/>
      <w:pPr>
        <w:ind w:left="3785" w:hanging="360"/>
      </w:pPr>
      <w:rPr>
        <w:rFonts w:hint="default"/>
      </w:rPr>
    </w:lvl>
    <w:lvl w:ilvl="4" w:tplc="59709478">
      <w:numFmt w:val="bullet"/>
      <w:lvlText w:val="•"/>
      <w:lvlJc w:val="left"/>
      <w:pPr>
        <w:ind w:left="4654" w:hanging="360"/>
      </w:pPr>
      <w:rPr>
        <w:rFonts w:hint="default"/>
      </w:rPr>
    </w:lvl>
    <w:lvl w:ilvl="5" w:tplc="6B88A260">
      <w:numFmt w:val="bullet"/>
      <w:lvlText w:val="•"/>
      <w:lvlJc w:val="left"/>
      <w:pPr>
        <w:ind w:left="5523" w:hanging="360"/>
      </w:pPr>
      <w:rPr>
        <w:rFonts w:hint="default"/>
      </w:rPr>
    </w:lvl>
    <w:lvl w:ilvl="6" w:tplc="A7CE000C">
      <w:numFmt w:val="bullet"/>
      <w:lvlText w:val="•"/>
      <w:lvlJc w:val="left"/>
      <w:pPr>
        <w:ind w:left="6391" w:hanging="360"/>
      </w:pPr>
      <w:rPr>
        <w:rFonts w:hint="default"/>
      </w:rPr>
    </w:lvl>
    <w:lvl w:ilvl="7" w:tplc="4E6E55A4">
      <w:numFmt w:val="bullet"/>
      <w:lvlText w:val="•"/>
      <w:lvlJc w:val="left"/>
      <w:pPr>
        <w:ind w:left="7260" w:hanging="360"/>
      </w:pPr>
      <w:rPr>
        <w:rFonts w:hint="default"/>
      </w:rPr>
    </w:lvl>
    <w:lvl w:ilvl="8" w:tplc="FA66A6A2">
      <w:numFmt w:val="bullet"/>
      <w:lvlText w:val="•"/>
      <w:lvlJc w:val="left"/>
      <w:pPr>
        <w:ind w:left="8129" w:hanging="360"/>
      </w:pPr>
      <w:rPr>
        <w:rFonts w:hint="default"/>
      </w:rPr>
    </w:lvl>
  </w:abstractNum>
  <w:abstractNum w:abstractNumId="1">
    <w:nsid w:val="12950670"/>
    <w:multiLevelType w:val="hybridMultilevel"/>
    <w:tmpl w:val="650032B8"/>
    <w:lvl w:ilvl="0" w:tplc="3ED26422">
      <w:numFmt w:val="bullet"/>
      <w:lvlText w:val="•"/>
      <w:lvlJc w:val="left"/>
      <w:pPr>
        <w:ind w:left="974" w:hanging="154"/>
      </w:pPr>
      <w:rPr>
        <w:rFonts w:ascii="Times New Roman" w:eastAsia="Times New Roman" w:hAnsi="Times New Roman" w:cs="Times New Roman" w:hint="default"/>
        <w:w w:val="99"/>
        <w:sz w:val="26"/>
        <w:szCs w:val="26"/>
      </w:rPr>
    </w:lvl>
    <w:lvl w:ilvl="1" w:tplc="C2D8911E">
      <w:numFmt w:val="bullet"/>
      <w:lvlText w:val="•"/>
      <w:lvlJc w:val="left"/>
      <w:pPr>
        <w:ind w:left="1868" w:hanging="154"/>
      </w:pPr>
      <w:rPr>
        <w:rFonts w:hint="default"/>
      </w:rPr>
    </w:lvl>
    <w:lvl w:ilvl="2" w:tplc="BE043838">
      <w:numFmt w:val="bullet"/>
      <w:lvlText w:val="•"/>
      <w:lvlJc w:val="left"/>
      <w:pPr>
        <w:ind w:left="2757" w:hanging="154"/>
      </w:pPr>
      <w:rPr>
        <w:rFonts w:hint="default"/>
      </w:rPr>
    </w:lvl>
    <w:lvl w:ilvl="3" w:tplc="353A4624">
      <w:numFmt w:val="bullet"/>
      <w:lvlText w:val="•"/>
      <w:lvlJc w:val="left"/>
      <w:pPr>
        <w:ind w:left="3645" w:hanging="154"/>
      </w:pPr>
      <w:rPr>
        <w:rFonts w:hint="default"/>
      </w:rPr>
    </w:lvl>
    <w:lvl w:ilvl="4" w:tplc="5FEA331A">
      <w:numFmt w:val="bullet"/>
      <w:lvlText w:val="•"/>
      <w:lvlJc w:val="left"/>
      <w:pPr>
        <w:ind w:left="4534" w:hanging="154"/>
      </w:pPr>
      <w:rPr>
        <w:rFonts w:hint="default"/>
      </w:rPr>
    </w:lvl>
    <w:lvl w:ilvl="5" w:tplc="EF541B18">
      <w:numFmt w:val="bullet"/>
      <w:lvlText w:val="•"/>
      <w:lvlJc w:val="left"/>
      <w:pPr>
        <w:ind w:left="5423" w:hanging="154"/>
      </w:pPr>
      <w:rPr>
        <w:rFonts w:hint="default"/>
      </w:rPr>
    </w:lvl>
    <w:lvl w:ilvl="6" w:tplc="B13E162A">
      <w:numFmt w:val="bullet"/>
      <w:lvlText w:val="•"/>
      <w:lvlJc w:val="left"/>
      <w:pPr>
        <w:ind w:left="6311" w:hanging="154"/>
      </w:pPr>
      <w:rPr>
        <w:rFonts w:hint="default"/>
      </w:rPr>
    </w:lvl>
    <w:lvl w:ilvl="7" w:tplc="8B606C70">
      <w:numFmt w:val="bullet"/>
      <w:lvlText w:val="•"/>
      <w:lvlJc w:val="left"/>
      <w:pPr>
        <w:ind w:left="7200" w:hanging="154"/>
      </w:pPr>
      <w:rPr>
        <w:rFonts w:hint="default"/>
      </w:rPr>
    </w:lvl>
    <w:lvl w:ilvl="8" w:tplc="7E749644">
      <w:numFmt w:val="bullet"/>
      <w:lvlText w:val="•"/>
      <w:lvlJc w:val="left"/>
      <w:pPr>
        <w:ind w:left="8089" w:hanging="154"/>
      </w:pPr>
      <w:rPr>
        <w:rFonts w:hint="default"/>
      </w:rPr>
    </w:lvl>
  </w:abstractNum>
  <w:abstractNum w:abstractNumId="2">
    <w:nsid w:val="190804FF"/>
    <w:multiLevelType w:val="hybridMultilevel"/>
    <w:tmpl w:val="73A86A04"/>
    <w:lvl w:ilvl="0" w:tplc="9988A1E0">
      <w:start w:val="5"/>
      <w:numFmt w:val="decimal"/>
      <w:lvlText w:val="%1"/>
      <w:lvlJc w:val="left"/>
      <w:pPr>
        <w:ind w:left="535" w:hanging="423"/>
      </w:pPr>
      <w:rPr>
        <w:rFonts w:hint="default"/>
      </w:rPr>
    </w:lvl>
    <w:lvl w:ilvl="1" w:tplc="9166793C">
      <w:numFmt w:val="none"/>
      <w:lvlText w:val=""/>
      <w:lvlJc w:val="left"/>
      <w:pPr>
        <w:tabs>
          <w:tab w:val="num" w:pos="360"/>
        </w:tabs>
      </w:pPr>
    </w:lvl>
    <w:lvl w:ilvl="2" w:tplc="7D988F92">
      <w:start w:val="1"/>
      <w:numFmt w:val="lowerLetter"/>
      <w:lvlText w:val="%3-"/>
      <w:lvlJc w:val="left"/>
      <w:pPr>
        <w:ind w:left="112" w:hanging="286"/>
      </w:pPr>
      <w:rPr>
        <w:rFonts w:ascii="Times New Roman" w:eastAsia="Times New Roman" w:hAnsi="Times New Roman" w:cs="Times New Roman" w:hint="default"/>
        <w:w w:val="99"/>
        <w:sz w:val="26"/>
        <w:szCs w:val="26"/>
      </w:rPr>
    </w:lvl>
    <w:lvl w:ilvl="3" w:tplc="6D749A9A">
      <w:numFmt w:val="bullet"/>
      <w:lvlText w:val="•"/>
      <w:lvlJc w:val="left"/>
      <w:pPr>
        <w:ind w:left="2612" w:hanging="286"/>
      </w:pPr>
      <w:rPr>
        <w:rFonts w:hint="default"/>
      </w:rPr>
    </w:lvl>
    <w:lvl w:ilvl="4" w:tplc="9D1CA3A2">
      <w:numFmt w:val="bullet"/>
      <w:lvlText w:val="•"/>
      <w:lvlJc w:val="left"/>
      <w:pPr>
        <w:ind w:left="3648" w:hanging="286"/>
      </w:pPr>
      <w:rPr>
        <w:rFonts w:hint="default"/>
      </w:rPr>
    </w:lvl>
    <w:lvl w:ilvl="5" w:tplc="1AB01DFA">
      <w:numFmt w:val="bullet"/>
      <w:lvlText w:val="•"/>
      <w:lvlJc w:val="left"/>
      <w:pPr>
        <w:ind w:left="4685" w:hanging="286"/>
      </w:pPr>
      <w:rPr>
        <w:rFonts w:hint="default"/>
      </w:rPr>
    </w:lvl>
    <w:lvl w:ilvl="6" w:tplc="683C663C">
      <w:numFmt w:val="bullet"/>
      <w:lvlText w:val="•"/>
      <w:lvlJc w:val="left"/>
      <w:pPr>
        <w:ind w:left="5721" w:hanging="286"/>
      </w:pPr>
      <w:rPr>
        <w:rFonts w:hint="default"/>
      </w:rPr>
    </w:lvl>
    <w:lvl w:ilvl="7" w:tplc="89B2DF6A">
      <w:numFmt w:val="bullet"/>
      <w:lvlText w:val="•"/>
      <w:lvlJc w:val="left"/>
      <w:pPr>
        <w:ind w:left="6757" w:hanging="286"/>
      </w:pPr>
      <w:rPr>
        <w:rFonts w:hint="default"/>
      </w:rPr>
    </w:lvl>
    <w:lvl w:ilvl="8" w:tplc="82545634">
      <w:numFmt w:val="bullet"/>
      <w:lvlText w:val="•"/>
      <w:lvlJc w:val="left"/>
      <w:pPr>
        <w:ind w:left="7793" w:hanging="286"/>
      </w:pPr>
      <w:rPr>
        <w:rFonts w:hint="default"/>
      </w:rPr>
    </w:lvl>
  </w:abstractNum>
  <w:abstractNum w:abstractNumId="3">
    <w:nsid w:val="1A8E673D"/>
    <w:multiLevelType w:val="hybridMultilevel"/>
    <w:tmpl w:val="C3C60910"/>
    <w:lvl w:ilvl="0" w:tplc="0388DD88">
      <w:start w:val="4"/>
      <w:numFmt w:val="decimal"/>
      <w:lvlText w:val="%1-"/>
      <w:lvlJc w:val="left"/>
      <w:pPr>
        <w:ind w:left="463" w:hanging="360"/>
      </w:pPr>
      <w:rPr>
        <w:rFonts w:ascii="Times New Roman" w:eastAsia="Times New Roman" w:hAnsi="Times New Roman" w:cs="Times New Roman" w:hint="default"/>
        <w:w w:val="99"/>
        <w:sz w:val="26"/>
        <w:szCs w:val="26"/>
      </w:rPr>
    </w:lvl>
    <w:lvl w:ilvl="1" w:tplc="609A5758">
      <w:numFmt w:val="bullet"/>
      <w:lvlText w:val="•"/>
      <w:lvlJc w:val="left"/>
      <w:pPr>
        <w:ind w:left="1155" w:hanging="360"/>
      </w:pPr>
      <w:rPr>
        <w:rFonts w:hint="default"/>
      </w:rPr>
    </w:lvl>
    <w:lvl w:ilvl="2" w:tplc="4EE62D2C">
      <w:numFmt w:val="bullet"/>
      <w:lvlText w:val="•"/>
      <w:lvlJc w:val="left"/>
      <w:pPr>
        <w:ind w:left="1851" w:hanging="360"/>
      </w:pPr>
      <w:rPr>
        <w:rFonts w:hint="default"/>
      </w:rPr>
    </w:lvl>
    <w:lvl w:ilvl="3" w:tplc="6F1612C6">
      <w:numFmt w:val="bullet"/>
      <w:lvlText w:val="•"/>
      <w:lvlJc w:val="left"/>
      <w:pPr>
        <w:ind w:left="2546" w:hanging="360"/>
      </w:pPr>
      <w:rPr>
        <w:rFonts w:hint="default"/>
      </w:rPr>
    </w:lvl>
    <w:lvl w:ilvl="4" w:tplc="AB82195A">
      <w:numFmt w:val="bullet"/>
      <w:lvlText w:val="•"/>
      <w:lvlJc w:val="left"/>
      <w:pPr>
        <w:ind w:left="3242" w:hanging="360"/>
      </w:pPr>
      <w:rPr>
        <w:rFonts w:hint="default"/>
      </w:rPr>
    </w:lvl>
    <w:lvl w:ilvl="5" w:tplc="E530FE10">
      <w:numFmt w:val="bullet"/>
      <w:lvlText w:val="•"/>
      <w:lvlJc w:val="left"/>
      <w:pPr>
        <w:ind w:left="3937" w:hanging="360"/>
      </w:pPr>
      <w:rPr>
        <w:rFonts w:hint="default"/>
      </w:rPr>
    </w:lvl>
    <w:lvl w:ilvl="6" w:tplc="2F5E8A56">
      <w:numFmt w:val="bullet"/>
      <w:lvlText w:val="•"/>
      <w:lvlJc w:val="left"/>
      <w:pPr>
        <w:ind w:left="4633" w:hanging="360"/>
      </w:pPr>
      <w:rPr>
        <w:rFonts w:hint="default"/>
      </w:rPr>
    </w:lvl>
    <w:lvl w:ilvl="7" w:tplc="6B6444A8">
      <w:numFmt w:val="bullet"/>
      <w:lvlText w:val="•"/>
      <w:lvlJc w:val="left"/>
      <w:pPr>
        <w:ind w:left="5328" w:hanging="360"/>
      </w:pPr>
      <w:rPr>
        <w:rFonts w:hint="default"/>
      </w:rPr>
    </w:lvl>
    <w:lvl w:ilvl="8" w:tplc="74486A88">
      <w:numFmt w:val="bullet"/>
      <w:lvlText w:val="•"/>
      <w:lvlJc w:val="left"/>
      <w:pPr>
        <w:ind w:left="6024" w:hanging="360"/>
      </w:pPr>
      <w:rPr>
        <w:rFonts w:hint="default"/>
      </w:rPr>
    </w:lvl>
  </w:abstractNum>
  <w:abstractNum w:abstractNumId="4">
    <w:nsid w:val="28341051"/>
    <w:multiLevelType w:val="hybridMultilevel"/>
    <w:tmpl w:val="90707A3C"/>
    <w:lvl w:ilvl="0" w:tplc="E6806048">
      <w:start w:val="5"/>
      <w:numFmt w:val="decimal"/>
      <w:lvlText w:val="%1"/>
      <w:lvlJc w:val="left"/>
      <w:pPr>
        <w:ind w:left="535" w:hanging="423"/>
      </w:pPr>
      <w:rPr>
        <w:rFonts w:hint="default"/>
      </w:rPr>
    </w:lvl>
    <w:lvl w:ilvl="1" w:tplc="33C2F4E4">
      <w:numFmt w:val="none"/>
      <w:lvlText w:val=""/>
      <w:lvlJc w:val="left"/>
      <w:pPr>
        <w:tabs>
          <w:tab w:val="num" w:pos="360"/>
        </w:tabs>
      </w:pPr>
    </w:lvl>
    <w:lvl w:ilvl="2" w:tplc="91BC6CBC">
      <w:numFmt w:val="none"/>
      <w:lvlText w:val=""/>
      <w:lvlJc w:val="left"/>
      <w:pPr>
        <w:tabs>
          <w:tab w:val="num" w:pos="360"/>
        </w:tabs>
      </w:pPr>
    </w:lvl>
    <w:lvl w:ilvl="3" w:tplc="F69A3AC4">
      <w:numFmt w:val="bullet"/>
      <w:lvlText w:val="•"/>
      <w:lvlJc w:val="left"/>
      <w:pPr>
        <w:ind w:left="2768" w:hanging="632"/>
      </w:pPr>
      <w:rPr>
        <w:rFonts w:hint="default"/>
      </w:rPr>
    </w:lvl>
    <w:lvl w:ilvl="4" w:tplc="0360F12C">
      <w:numFmt w:val="bullet"/>
      <w:lvlText w:val="•"/>
      <w:lvlJc w:val="left"/>
      <w:pPr>
        <w:ind w:left="3782" w:hanging="632"/>
      </w:pPr>
      <w:rPr>
        <w:rFonts w:hint="default"/>
      </w:rPr>
    </w:lvl>
    <w:lvl w:ilvl="5" w:tplc="BE2666FE">
      <w:numFmt w:val="bullet"/>
      <w:lvlText w:val="•"/>
      <w:lvlJc w:val="left"/>
      <w:pPr>
        <w:ind w:left="4796" w:hanging="632"/>
      </w:pPr>
      <w:rPr>
        <w:rFonts w:hint="default"/>
      </w:rPr>
    </w:lvl>
    <w:lvl w:ilvl="6" w:tplc="A962BDB4">
      <w:numFmt w:val="bullet"/>
      <w:lvlText w:val="•"/>
      <w:lvlJc w:val="left"/>
      <w:pPr>
        <w:ind w:left="5810" w:hanging="632"/>
      </w:pPr>
      <w:rPr>
        <w:rFonts w:hint="default"/>
      </w:rPr>
    </w:lvl>
    <w:lvl w:ilvl="7" w:tplc="2C8EB8A6">
      <w:numFmt w:val="bullet"/>
      <w:lvlText w:val="•"/>
      <w:lvlJc w:val="left"/>
      <w:pPr>
        <w:ind w:left="6824" w:hanging="632"/>
      </w:pPr>
      <w:rPr>
        <w:rFonts w:hint="default"/>
      </w:rPr>
    </w:lvl>
    <w:lvl w:ilvl="8" w:tplc="3086FA64">
      <w:numFmt w:val="bullet"/>
      <w:lvlText w:val="•"/>
      <w:lvlJc w:val="left"/>
      <w:pPr>
        <w:ind w:left="7838" w:hanging="632"/>
      </w:pPr>
      <w:rPr>
        <w:rFonts w:hint="default"/>
      </w:rPr>
    </w:lvl>
  </w:abstractNum>
  <w:abstractNum w:abstractNumId="5">
    <w:nsid w:val="321F012C"/>
    <w:multiLevelType w:val="hybridMultilevel"/>
    <w:tmpl w:val="61240FAC"/>
    <w:lvl w:ilvl="0" w:tplc="B106D460">
      <w:start w:val="5"/>
      <w:numFmt w:val="decimal"/>
      <w:lvlText w:val="%1"/>
      <w:lvlJc w:val="left"/>
      <w:pPr>
        <w:ind w:left="535" w:hanging="423"/>
      </w:pPr>
      <w:rPr>
        <w:rFonts w:hint="default"/>
      </w:rPr>
    </w:lvl>
    <w:lvl w:ilvl="1" w:tplc="E1647FA6">
      <w:numFmt w:val="none"/>
      <w:lvlText w:val=""/>
      <w:lvlJc w:val="left"/>
      <w:pPr>
        <w:tabs>
          <w:tab w:val="num" w:pos="360"/>
        </w:tabs>
      </w:pPr>
    </w:lvl>
    <w:lvl w:ilvl="2" w:tplc="95A8DD74">
      <w:numFmt w:val="none"/>
      <w:lvlText w:val=""/>
      <w:lvlJc w:val="left"/>
      <w:pPr>
        <w:tabs>
          <w:tab w:val="num" w:pos="360"/>
        </w:tabs>
      </w:pPr>
    </w:lvl>
    <w:lvl w:ilvl="3" w:tplc="31DA0438">
      <w:start w:val="1"/>
      <w:numFmt w:val="lowerLetter"/>
      <w:lvlText w:val="%4-"/>
      <w:lvlJc w:val="left"/>
      <w:pPr>
        <w:ind w:left="1038" w:hanging="217"/>
      </w:pPr>
      <w:rPr>
        <w:rFonts w:hint="default"/>
        <w:b/>
        <w:bCs/>
        <w:w w:val="99"/>
      </w:rPr>
    </w:lvl>
    <w:lvl w:ilvl="4" w:tplc="3D4A8DF6">
      <w:numFmt w:val="bullet"/>
      <w:lvlText w:val="•"/>
      <w:lvlJc w:val="left"/>
      <w:pPr>
        <w:ind w:left="3246" w:hanging="217"/>
      </w:pPr>
      <w:rPr>
        <w:rFonts w:hint="default"/>
      </w:rPr>
    </w:lvl>
    <w:lvl w:ilvl="5" w:tplc="90047436">
      <w:numFmt w:val="bullet"/>
      <w:lvlText w:val="•"/>
      <w:lvlJc w:val="left"/>
      <w:pPr>
        <w:ind w:left="4349" w:hanging="217"/>
      </w:pPr>
      <w:rPr>
        <w:rFonts w:hint="default"/>
      </w:rPr>
    </w:lvl>
    <w:lvl w:ilvl="6" w:tplc="BEA8AC02">
      <w:numFmt w:val="bullet"/>
      <w:lvlText w:val="•"/>
      <w:lvlJc w:val="left"/>
      <w:pPr>
        <w:ind w:left="5453" w:hanging="217"/>
      </w:pPr>
      <w:rPr>
        <w:rFonts w:hint="default"/>
      </w:rPr>
    </w:lvl>
    <w:lvl w:ilvl="7" w:tplc="72663EEE">
      <w:numFmt w:val="bullet"/>
      <w:lvlText w:val="•"/>
      <w:lvlJc w:val="left"/>
      <w:pPr>
        <w:ind w:left="6556" w:hanging="217"/>
      </w:pPr>
      <w:rPr>
        <w:rFonts w:hint="default"/>
      </w:rPr>
    </w:lvl>
    <w:lvl w:ilvl="8" w:tplc="A2C01D4C">
      <w:numFmt w:val="bullet"/>
      <w:lvlText w:val="•"/>
      <w:lvlJc w:val="left"/>
      <w:pPr>
        <w:ind w:left="7659" w:hanging="217"/>
      </w:pPr>
      <w:rPr>
        <w:rFonts w:hint="default"/>
      </w:rPr>
    </w:lvl>
  </w:abstractNum>
  <w:abstractNum w:abstractNumId="6">
    <w:nsid w:val="33C125B5"/>
    <w:multiLevelType w:val="hybridMultilevel"/>
    <w:tmpl w:val="7B68C65A"/>
    <w:lvl w:ilvl="0" w:tplc="DC98681E">
      <w:start w:val="1"/>
      <w:numFmt w:val="lowerLetter"/>
      <w:lvlText w:val="%1-"/>
      <w:lvlJc w:val="left"/>
      <w:pPr>
        <w:ind w:left="112" w:hanging="286"/>
      </w:pPr>
      <w:rPr>
        <w:rFonts w:ascii="Times New Roman" w:eastAsia="Times New Roman" w:hAnsi="Times New Roman" w:cs="Times New Roman" w:hint="default"/>
        <w:b/>
        <w:bCs/>
        <w:w w:val="99"/>
        <w:sz w:val="26"/>
        <w:szCs w:val="26"/>
      </w:rPr>
    </w:lvl>
    <w:lvl w:ilvl="1" w:tplc="D2B61550">
      <w:numFmt w:val="bullet"/>
      <w:lvlText w:val="•"/>
      <w:lvlJc w:val="left"/>
      <w:pPr>
        <w:ind w:left="1112" w:hanging="286"/>
      </w:pPr>
      <w:rPr>
        <w:rFonts w:hint="default"/>
      </w:rPr>
    </w:lvl>
    <w:lvl w:ilvl="2" w:tplc="090453A4">
      <w:numFmt w:val="bullet"/>
      <w:lvlText w:val="•"/>
      <w:lvlJc w:val="left"/>
      <w:pPr>
        <w:ind w:left="2105" w:hanging="286"/>
      </w:pPr>
      <w:rPr>
        <w:rFonts w:hint="default"/>
      </w:rPr>
    </w:lvl>
    <w:lvl w:ilvl="3" w:tplc="0A68A72E">
      <w:numFmt w:val="bullet"/>
      <w:lvlText w:val="•"/>
      <w:lvlJc w:val="left"/>
      <w:pPr>
        <w:ind w:left="3097" w:hanging="286"/>
      </w:pPr>
      <w:rPr>
        <w:rFonts w:hint="default"/>
      </w:rPr>
    </w:lvl>
    <w:lvl w:ilvl="4" w:tplc="08A87422">
      <w:numFmt w:val="bullet"/>
      <w:lvlText w:val="•"/>
      <w:lvlJc w:val="left"/>
      <w:pPr>
        <w:ind w:left="4090" w:hanging="286"/>
      </w:pPr>
      <w:rPr>
        <w:rFonts w:hint="default"/>
      </w:rPr>
    </w:lvl>
    <w:lvl w:ilvl="5" w:tplc="C4E2B08A">
      <w:numFmt w:val="bullet"/>
      <w:lvlText w:val="•"/>
      <w:lvlJc w:val="left"/>
      <w:pPr>
        <w:ind w:left="5083" w:hanging="286"/>
      </w:pPr>
      <w:rPr>
        <w:rFonts w:hint="default"/>
      </w:rPr>
    </w:lvl>
    <w:lvl w:ilvl="6" w:tplc="23F4A62C">
      <w:numFmt w:val="bullet"/>
      <w:lvlText w:val="•"/>
      <w:lvlJc w:val="left"/>
      <w:pPr>
        <w:ind w:left="6075" w:hanging="286"/>
      </w:pPr>
      <w:rPr>
        <w:rFonts w:hint="default"/>
      </w:rPr>
    </w:lvl>
    <w:lvl w:ilvl="7" w:tplc="7416DE48">
      <w:numFmt w:val="bullet"/>
      <w:lvlText w:val="•"/>
      <w:lvlJc w:val="left"/>
      <w:pPr>
        <w:ind w:left="7068" w:hanging="286"/>
      </w:pPr>
      <w:rPr>
        <w:rFonts w:hint="default"/>
      </w:rPr>
    </w:lvl>
    <w:lvl w:ilvl="8" w:tplc="F20426E6">
      <w:numFmt w:val="bullet"/>
      <w:lvlText w:val="•"/>
      <w:lvlJc w:val="left"/>
      <w:pPr>
        <w:ind w:left="8061" w:hanging="286"/>
      </w:pPr>
      <w:rPr>
        <w:rFonts w:hint="default"/>
      </w:rPr>
    </w:lvl>
  </w:abstractNum>
  <w:abstractNum w:abstractNumId="7">
    <w:nsid w:val="411A5456"/>
    <w:multiLevelType w:val="hybridMultilevel"/>
    <w:tmpl w:val="613466BC"/>
    <w:lvl w:ilvl="0" w:tplc="B532C1F2">
      <w:start w:val="1"/>
      <w:numFmt w:val="decimal"/>
      <w:lvlText w:val="%1-"/>
      <w:lvlJc w:val="left"/>
      <w:pPr>
        <w:ind w:left="463" w:hanging="360"/>
      </w:pPr>
      <w:rPr>
        <w:rFonts w:ascii="Times New Roman" w:eastAsia="Times New Roman" w:hAnsi="Times New Roman" w:cs="Times New Roman" w:hint="default"/>
        <w:w w:val="99"/>
        <w:sz w:val="26"/>
        <w:szCs w:val="26"/>
      </w:rPr>
    </w:lvl>
    <w:lvl w:ilvl="1" w:tplc="02468500">
      <w:numFmt w:val="bullet"/>
      <w:lvlText w:val="-"/>
      <w:lvlJc w:val="left"/>
      <w:pPr>
        <w:ind w:left="974" w:hanging="152"/>
      </w:pPr>
      <w:rPr>
        <w:rFonts w:ascii="Times New Roman" w:eastAsia="Times New Roman" w:hAnsi="Times New Roman" w:cs="Times New Roman" w:hint="default"/>
        <w:w w:val="99"/>
        <w:sz w:val="26"/>
        <w:szCs w:val="26"/>
      </w:rPr>
    </w:lvl>
    <w:lvl w:ilvl="2" w:tplc="E88A7B52">
      <w:numFmt w:val="bullet"/>
      <w:lvlText w:val="•"/>
      <w:lvlJc w:val="left"/>
      <w:pPr>
        <w:ind w:left="1695" w:hanging="152"/>
      </w:pPr>
      <w:rPr>
        <w:rFonts w:hint="default"/>
      </w:rPr>
    </w:lvl>
    <w:lvl w:ilvl="3" w:tplc="9984E69C">
      <w:numFmt w:val="bullet"/>
      <w:lvlText w:val="•"/>
      <w:lvlJc w:val="left"/>
      <w:pPr>
        <w:ind w:left="2410" w:hanging="152"/>
      </w:pPr>
      <w:rPr>
        <w:rFonts w:hint="default"/>
      </w:rPr>
    </w:lvl>
    <w:lvl w:ilvl="4" w:tplc="8C44AD6C">
      <w:numFmt w:val="bullet"/>
      <w:lvlText w:val="•"/>
      <w:lvlJc w:val="left"/>
      <w:pPr>
        <w:ind w:left="3125" w:hanging="152"/>
      </w:pPr>
      <w:rPr>
        <w:rFonts w:hint="default"/>
      </w:rPr>
    </w:lvl>
    <w:lvl w:ilvl="5" w:tplc="7466EEFC">
      <w:numFmt w:val="bullet"/>
      <w:lvlText w:val="•"/>
      <w:lvlJc w:val="left"/>
      <w:pPr>
        <w:ind w:left="3840" w:hanging="152"/>
      </w:pPr>
      <w:rPr>
        <w:rFonts w:hint="default"/>
      </w:rPr>
    </w:lvl>
    <w:lvl w:ilvl="6" w:tplc="00FAECD2">
      <w:numFmt w:val="bullet"/>
      <w:lvlText w:val="•"/>
      <w:lvlJc w:val="left"/>
      <w:pPr>
        <w:ind w:left="4555" w:hanging="152"/>
      </w:pPr>
      <w:rPr>
        <w:rFonts w:hint="default"/>
      </w:rPr>
    </w:lvl>
    <w:lvl w:ilvl="7" w:tplc="F73E8A88">
      <w:numFmt w:val="bullet"/>
      <w:lvlText w:val="•"/>
      <w:lvlJc w:val="left"/>
      <w:pPr>
        <w:ind w:left="5270" w:hanging="152"/>
      </w:pPr>
      <w:rPr>
        <w:rFonts w:hint="default"/>
      </w:rPr>
    </w:lvl>
    <w:lvl w:ilvl="8" w:tplc="092ADAF4">
      <w:numFmt w:val="bullet"/>
      <w:lvlText w:val="•"/>
      <w:lvlJc w:val="left"/>
      <w:pPr>
        <w:ind w:left="5985" w:hanging="152"/>
      </w:pPr>
      <w:rPr>
        <w:rFonts w:hint="default"/>
      </w:rPr>
    </w:lvl>
  </w:abstractNum>
  <w:abstractNum w:abstractNumId="8">
    <w:nsid w:val="449C4D8C"/>
    <w:multiLevelType w:val="hybridMultilevel"/>
    <w:tmpl w:val="662C0CE0"/>
    <w:lvl w:ilvl="0" w:tplc="62968264">
      <w:numFmt w:val="bullet"/>
      <w:lvlText w:val="-"/>
      <w:lvlJc w:val="left"/>
      <w:pPr>
        <w:ind w:left="1193" w:hanging="192"/>
      </w:pPr>
      <w:rPr>
        <w:rFonts w:ascii="Times New Roman" w:eastAsia="Times New Roman" w:hAnsi="Times New Roman" w:cs="Times New Roman" w:hint="default"/>
        <w:w w:val="99"/>
        <w:sz w:val="26"/>
        <w:szCs w:val="26"/>
      </w:rPr>
    </w:lvl>
    <w:lvl w:ilvl="1" w:tplc="CDA84E98">
      <w:numFmt w:val="bullet"/>
      <w:lvlText w:val="•"/>
      <w:lvlJc w:val="left"/>
      <w:pPr>
        <w:ind w:left="2084" w:hanging="192"/>
      </w:pPr>
      <w:rPr>
        <w:rFonts w:hint="default"/>
      </w:rPr>
    </w:lvl>
    <w:lvl w:ilvl="2" w:tplc="B53AE004">
      <w:numFmt w:val="bullet"/>
      <w:lvlText w:val="•"/>
      <w:lvlJc w:val="left"/>
      <w:pPr>
        <w:ind w:left="2969" w:hanging="192"/>
      </w:pPr>
      <w:rPr>
        <w:rFonts w:hint="default"/>
      </w:rPr>
    </w:lvl>
    <w:lvl w:ilvl="3" w:tplc="8A542A8E">
      <w:numFmt w:val="bullet"/>
      <w:lvlText w:val="•"/>
      <w:lvlJc w:val="left"/>
      <w:pPr>
        <w:ind w:left="3853" w:hanging="192"/>
      </w:pPr>
      <w:rPr>
        <w:rFonts w:hint="default"/>
      </w:rPr>
    </w:lvl>
    <w:lvl w:ilvl="4" w:tplc="F37A543E">
      <w:numFmt w:val="bullet"/>
      <w:lvlText w:val="•"/>
      <w:lvlJc w:val="left"/>
      <w:pPr>
        <w:ind w:left="4738" w:hanging="192"/>
      </w:pPr>
      <w:rPr>
        <w:rFonts w:hint="default"/>
      </w:rPr>
    </w:lvl>
    <w:lvl w:ilvl="5" w:tplc="36A6DFEE">
      <w:numFmt w:val="bullet"/>
      <w:lvlText w:val="•"/>
      <w:lvlJc w:val="left"/>
      <w:pPr>
        <w:ind w:left="5623" w:hanging="192"/>
      </w:pPr>
      <w:rPr>
        <w:rFonts w:hint="default"/>
      </w:rPr>
    </w:lvl>
    <w:lvl w:ilvl="6" w:tplc="5D363BA6">
      <w:numFmt w:val="bullet"/>
      <w:lvlText w:val="•"/>
      <w:lvlJc w:val="left"/>
      <w:pPr>
        <w:ind w:left="6507" w:hanging="192"/>
      </w:pPr>
      <w:rPr>
        <w:rFonts w:hint="default"/>
      </w:rPr>
    </w:lvl>
    <w:lvl w:ilvl="7" w:tplc="B04E528E">
      <w:numFmt w:val="bullet"/>
      <w:lvlText w:val="•"/>
      <w:lvlJc w:val="left"/>
      <w:pPr>
        <w:ind w:left="7392" w:hanging="192"/>
      </w:pPr>
      <w:rPr>
        <w:rFonts w:hint="default"/>
      </w:rPr>
    </w:lvl>
    <w:lvl w:ilvl="8" w:tplc="81A4ED5E">
      <w:numFmt w:val="bullet"/>
      <w:lvlText w:val="•"/>
      <w:lvlJc w:val="left"/>
      <w:pPr>
        <w:ind w:left="8277" w:hanging="192"/>
      </w:pPr>
      <w:rPr>
        <w:rFonts w:hint="default"/>
      </w:rPr>
    </w:lvl>
  </w:abstractNum>
  <w:abstractNum w:abstractNumId="9">
    <w:nsid w:val="59AD0F9E"/>
    <w:multiLevelType w:val="hybridMultilevel"/>
    <w:tmpl w:val="B066B56A"/>
    <w:lvl w:ilvl="0" w:tplc="52F4DE02">
      <w:start w:val="1"/>
      <w:numFmt w:val="lowerLetter"/>
      <w:lvlText w:val="%1-"/>
      <w:lvlJc w:val="left"/>
      <w:pPr>
        <w:ind w:left="112" w:hanging="203"/>
      </w:pPr>
      <w:rPr>
        <w:rFonts w:ascii="Times New Roman" w:eastAsia="Times New Roman" w:hAnsi="Times New Roman" w:cs="Times New Roman" w:hint="default"/>
        <w:w w:val="99"/>
        <w:sz w:val="26"/>
        <w:szCs w:val="26"/>
      </w:rPr>
    </w:lvl>
    <w:lvl w:ilvl="1" w:tplc="8FA89F78">
      <w:numFmt w:val="bullet"/>
      <w:lvlText w:val="•"/>
      <w:lvlJc w:val="left"/>
      <w:pPr>
        <w:ind w:left="1094" w:hanging="203"/>
      </w:pPr>
      <w:rPr>
        <w:rFonts w:hint="default"/>
      </w:rPr>
    </w:lvl>
    <w:lvl w:ilvl="2" w:tplc="31200ED0">
      <w:numFmt w:val="bullet"/>
      <w:lvlText w:val="•"/>
      <w:lvlJc w:val="left"/>
      <w:pPr>
        <w:ind w:left="2069" w:hanging="203"/>
      </w:pPr>
      <w:rPr>
        <w:rFonts w:hint="default"/>
      </w:rPr>
    </w:lvl>
    <w:lvl w:ilvl="3" w:tplc="AF142A4E">
      <w:numFmt w:val="bullet"/>
      <w:lvlText w:val="•"/>
      <w:lvlJc w:val="left"/>
      <w:pPr>
        <w:ind w:left="3043" w:hanging="203"/>
      </w:pPr>
      <w:rPr>
        <w:rFonts w:hint="default"/>
      </w:rPr>
    </w:lvl>
    <w:lvl w:ilvl="4" w:tplc="65CCD1D4">
      <w:numFmt w:val="bullet"/>
      <w:lvlText w:val="•"/>
      <w:lvlJc w:val="left"/>
      <w:pPr>
        <w:ind w:left="4018" w:hanging="203"/>
      </w:pPr>
      <w:rPr>
        <w:rFonts w:hint="default"/>
      </w:rPr>
    </w:lvl>
    <w:lvl w:ilvl="5" w:tplc="4A16BFB2">
      <w:numFmt w:val="bullet"/>
      <w:lvlText w:val="•"/>
      <w:lvlJc w:val="left"/>
      <w:pPr>
        <w:ind w:left="4993" w:hanging="203"/>
      </w:pPr>
      <w:rPr>
        <w:rFonts w:hint="default"/>
      </w:rPr>
    </w:lvl>
    <w:lvl w:ilvl="6" w:tplc="8E54BD8C">
      <w:numFmt w:val="bullet"/>
      <w:lvlText w:val="•"/>
      <w:lvlJc w:val="left"/>
      <w:pPr>
        <w:ind w:left="5967" w:hanging="203"/>
      </w:pPr>
      <w:rPr>
        <w:rFonts w:hint="default"/>
      </w:rPr>
    </w:lvl>
    <w:lvl w:ilvl="7" w:tplc="585E9D38">
      <w:numFmt w:val="bullet"/>
      <w:lvlText w:val="•"/>
      <w:lvlJc w:val="left"/>
      <w:pPr>
        <w:ind w:left="6942" w:hanging="203"/>
      </w:pPr>
      <w:rPr>
        <w:rFonts w:hint="default"/>
      </w:rPr>
    </w:lvl>
    <w:lvl w:ilvl="8" w:tplc="E71E0FB0">
      <w:numFmt w:val="bullet"/>
      <w:lvlText w:val="•"/>
      <w:lvlJc w:val="left"/>
      <w:pPr>
        <w:ind w:left="7917" w:hanging="203"/>
      </w:pPr>
      <w:rPr>
        <w:rFonts w:hint="default"/>
      </w:rPr>
    </w:lvl>
  </w:abstractNum>
  <w:abstractNum w:abstractNumId="10">
    <w:nsid w:val="746218CB"/>
    <w:multiLevelType w:val="hybridMultilevel"/>
    <w:tmpl w:val="11728D8E"/>
    <w:lvl w:ilvl="0" w:tplc="F23A6450">
      <w:start w:val="5"/>
      <w:numFmt w:val="decimal"/>
      <w:lvlText w:val="%1"/>
      <w:lvlJc w:val="left"/>
      <w:pPr>
        <w:ind w:left="1073" w:hanging="961"/>
      </w:pPr>
      <w:rPr>
        <w:rFonts w:hint="default"/>
      </w:rPr>
    </w:lvl>
    <w:lvl w:ilvl="1" w:tplc="C9B6DED4">
      <w:numFmt w:val="none"/>
      <w:lvlText w:val=""/>
      <w:lvlJc w:val="left"/>
      <w:pPr>
        <w:tabs>
          <w:tab w:val="num" w:pos="360"/>
        </w:tabs>
      </w:pPr>
    </w:lvl>
    <w:lvl w:ilvl="2" w:tplc="1292DF42">
      <w:numFmt w:val="none"/>
      <w:lvlText w:val=""/>
      <w:lvlJc w:val="left"/>
      <w:pPr>
        <w:tabs>
          <w:tab w:val="num" w:pos="360"/>
        </w:tabs>
      </w:pPr>
    </w:lvl>
    <w:lvl w:ilvl="3" w:tplc="6E88BEBC">
      <w:numFmt w:val="none"/>
      <w:lvlText w:val=""/>
      <w:lvlJc w:val="left"/>
      <w:pPr>
        <w:tabs>
          <w:tab w:val="num" w:pos="360"/>
        </w:tabs>
      </w:pPr>
    </w:lvl>
    <w:lvl w:ilvl="4" w:tplc="C0DE9124">
      <w:numFmt w:val="bullet"/>
      <w:lvlText w:val="•"/>
      <w:lvlJc w:val="left"/>
      <w:pPr>
        <w:ind w:left="4594" w:hanging="961"/>
      </w:pPr>
      <w:rPr>
        <w:rFonts w:hint="default"/>
      </w:rPr>
    </w:lvl>
    <w:lvl w:ilvl="5" w:tplc="9E5CCE76">
      <w:numFmt w:val="bullet"/>
      <w:lvlText w:val="•"/>
      <w:lvlJc w:val="left"/>
      <w:pPr>
        <w:ind w:left="5473" w:hanging="961"/>
      </w:pPr>
      <w:rPr>
        <w:rFonts w:hint="default"/>
      </w:rPr>
    </w:lvl>
    <w:lvl w:ilvl="6" w:tplc="14F2E5E0">
      <w:numFmt w:val="bullet"/>
      <w:lvlText w:val="•"/>
      <w:lvlJc w:val="left"/>
      <w:pPr>
        <w:ind w:left="6351" w:hanging="961"/>
      </w:pPr>
      <w:rPr>
        <w:rFonts w:hint="default"/>
      </w:rPr>
    </w:lvl>
    <w:lvl w:ilvl="7" w:tplc="6F9E8F12">
      <w:numFmt w:val="bullet"/>
      <w:lvlText w:val="•"/>
      <w:lvlJc w:val="left"/>
      <w:pPr>
        <w:ind w:left="7230" w:hanging="961"/>
      </w:pPr>
      <w:rPr>
        <w:rFonts w:hint="default"/>
      </w:rPr>
    </w:lvl>
    <w:lvl w:ilvl="8" w:tplc="2D7A30A4">
      <w:numFmt w:val="bullet"/>
      <w:lvlText w:val="•"/>
      <w:lvlJc w:val="left"/>
      <w:pPr>
        <w:ind w:left="8109" w:hanging="961"/>
      </w:pPr>
      <w:rPr>
        <w:rFonts w:hint="default"/>
      </w:rPr>
    </w:lvl>
  </w:abstractNum>
  <w:abstractNum w:abstractNumId="11">
    <w:nsid w:val="778927B4"/>
    <w:multiLevelType w:val="hybridMultilevel"/>
    <w:tmpl w:val="F10C0E16"/>
    <w:lvl w:ilvl="0" w:tplc="CAEEB88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CF57C7"/>
    <w:multiLevelType w:val="hybridMultilevel"/>
    <w:tmpl w:val="5AA84F02"/>
    <w:lvl w:ilvl="0" w:tplc="96769DB4">
      <w:start w:val="1"/>
      <w:numFmt w:val="decimal"/>
      <w:lvlText w:val="%1"/>
      <w:lvlJc w:val="left"/>
      <w:pPr>
        <w:ind w:left="324" w:hanging="212"/>
      </w:pPr>
      <w:rPr>
        <w:rFonts w:ascii="Times New Roman" w:eastAsia="Times New Roman" w:hAnsi="Times New Roman" w:cs="Times New Roman" w:hint="default"/>
        <w:b/>
        <w:bCs/>
        <w:w w:val="100"/>
        <w:sz w:val="28"/>
        <w:szCs w:val="28"/>
      </w:rPr>
    </w:lvl>
    <w:lvl w:ilvl="1" w:tplc="B1BC03FC">
      <w:numFmt w:val="none"/>
      <w:lvlText w:val=""/>
      <w:lvlJc w:val="left"/>
      <w:pPr>
        <w:tabs>
          <w:tab w:val="num" w:pos="360"/>
        </w:tabs>
      </w:pPr>
    </w:lvl>
    <w:lvl w:ilvl="2" w:tplc="52E8FF86">
      <w:start w:val="1"/>
      <w:numFmt w:val="lowerLetter"/>
      <w:lvlText w:val="%3)"/>
      <w:lvlJc w:val="left"/>
      <w:pPr>
        <w:ind w:left="1087" w:hanging="267"/>
      </w:pPr>
      <w:rPr>
        <w:rFonts w:ascii="Times New Roman" w:eastAsia="Times New Roman" w:hAnsi="Times New Roman" w:cs="Times New Roman" w:hint="default"/>
        <w:w w:val="99"/>
        <w:sz w:val="26"/>
        <w:szCs w:val="26"/>
      </w:rPr>
    </w:lvl>
    <w:lvl w:ilvl="3" w:tplc="735AACB0">
      <w:numFmt w:val="bullet"/>
      <w:lvlText w:val="•"/>
      <w:lvlJc w:val="left"/>
      <w:pPr>
        <w:ind w:left="2178" w:hanging="267"/>
      </w:pPr>
      <w:rPr>
        <w:rFonts w:hint="default"/>
      </w:rPr>
    </w:lvl>
    <w:lvl w:ilvl="4" w:tplc="687262F6">
      <w:numFmt w:val="bullet"/>
      <w:lvlText w:val="•"/>
      <w:lvlJc w:val="left"/>
      <w:pPr>
        <w:ind w:left="3276" w:hanging="267"/>
      </w:pPr>
      <w:rPr>
        <w:rFonts w:hint="default"/>
      </w:rPr>
    </w:lvl>
    <w:lvl w:ilvl="5" w:tplc="CF686E58">
      <w:numFmt w:val="bullet"/>
      <w:lvlText w:val="•"/>
      <w:lvlJc w:val="left"/>
      <w:pPr>
        <w:ind w:left="4374" w:hanging="267"/>
      </w:pPr>
      <w:rPr>
        <w:rFonts w:hint="default"/>
      </w:rPr>
    </w:lvl>
    <w:lvl w:ilvl="6" w:tplc="BC7A4A74">
      <w:numFmt w:val="bullet"/>
      <w:lvlText w:val="•"/>
      <w:lvlJc w:val="left"/>
      <w:pPr>
        <w:ind w:left="5473" w:hanging="267"/>
      </w:pPr>
      <w:rPr>
        <w:rFonts w:hint="default"/>
      </w:rPr>
    </w:lvl>
    <w:lvl w:ilvl="7" w:tplc="A664BA9C">
      <w:numFmt w:val="bullet"/>
      <w:lvlText w:val="•"/>
      <w:lvlJc w:val="left"/>
      <w:pPr>
        <w:ind w:left="6571" w:hanging="267"/>
      </w:pPr>
      <w:rPr>
        <w:rFonts w:hint="default"/>
      </w:rPr>
    </w:lvl>
    <w:lvl w:ilvl="8" w:tplc="7B969A1C">
      <w:numFmt w:val="bullet"/>
      <w:lvlText w:val="•"/>
      <w:lvlJc w:val="left"/>
      <w:pPr>
        <w:ind w:left="7669" w:hanging="267"/>
      </w:pPr>
      <w:rPr>
        <w:rFonts w:hint="default"/>
      </w:r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6"/>
  </w:num>
  <w:num w:numId="8">
    <w:abstractNumId w:val="8"/>
  </w:num>
  <w:num w:numId="9">
    <w:abstractNumId w:val="10"/>
  </w:num>
  <w:num w:numId="10">
    <w:abstractNumId w:val="4"/>
  </w:num>
  <w:num w:numId="11">
    <w:abstractNumId w:val="9"/>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961FF"/>
    <w:rsid w:val="00111090"/>
    <w:rsid w:val="0027411D"/>
    <w:rsid w:val="00284D51"/>
    <w:rsid w:val="00293678"/>
    <w:rsid w:val="002C7841"/>
    <w:rsid w:val="003B4F0A"/>
    <w:rsid w:val="004556D8"/>
    <w:rsid w:val="004E0631"/>
    <w:rsid w:val="006045AF"/>
    <w:rsid w:val="00632CB1"/>
    <w:rsid w:val="006B03E0"/>
    <w:rsid w:val="007C4479"/>
    <w:rsid w:val="0084356E"/>
    <w:rsid w:val="0092328A"/>
    <w:rsid w:val="00952BCD"/>
    <w:rsid w:val="00965BE1"/>
    <w:rsid w:val="00A725C7"/>
    <w:rsid w:val="00A74352"/>
    <w:rsid w:val="00A961FF"/>
    <w:rsid w:val="00BF757A"/>
    <w:rsid w:val="00CE142B"/>
    <w:rsid w:val="00D26567"/>
    <w:rsid w:val="00D33D44"/>
    <w:rsid w:val="00D43F31"/>
    <w:rsid w:val="00D45A34"/>
    <w:rsid w:val="00DB61BA"/>
    <w:rsid w:val="00E37C3E"/>
    <w:rsid w:val="00E42ACB"/>
    <w:rsid w:val="00E54CBD"/>
    <w:rsid w:val="00EC0DF8"/>
    <w:rsid w:val="00F225CC"/>
    <w:rsid w:val="00FA74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69"/>
        <o:r id="V:Rule6" type="connector" idref="#_x0000_s1068"/>
        <o:r id="V:Rule7" type="connector" idref="#_x0000_s1070"/>
        <o:r id="V:Rule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961FF"/>
    <w:pPr>
      <w:widowControl w:val="0"/>
      <w:spacing w:after="0" w:line="240" w:lineRule="auto"/>
      <w:ind w:left="112"/>
    </w:pPr>
    <w:rPr>
      <w:rFonts w:ascii="Times New Roman" w:eastAsia="Times New Roman" w:hAnsi="Times New Roman" w:cs="Times New Roman"/>
      <w:sz w:val="26"/>
      <w:szCs w:val="26"/>
      <w:lang w:val="en-US" w:eastAsia="en-US"/>
    </w:rPr>
  </w:style>
  <w:style w:type="character" w:customStyle="1" w:styleId="CorpsdetexteCar">
    <w:name w:val="Corps de texte Car"/>
    <w:basedOn w:val="Policepardfaut"/>
    <w:link w:val="Corpsdetexte"/>
    <w:uiPriority w:val="1"/>
    <w:rsid w:val="00A961FF"/>
    <w:rPr>
      <w:rFonts w:ascii="Times New Roman" w:eastAsia="Times New Roman" w:hAnsi="Times New Roman" w:cs="Times New Roman"/>
      <w:sz w:val="26"/>
      <w:szCs w:val="26"/>
      <w:lang w:val="en-US" w:eastAsia="en-US"/>
    </w:rPr>
  </w:style>
  <w:style w:type="paragraph" w:customStyle="1" w:styleId="Heading1">
    <w:name w:val="Heading 1"/>
    <w:basedOn w:val="Normal"/>
    <w:uiPriority w:val="1"/>
    <w:qFormat/>
    <w:rsid w:val="00A961FF"/>
    <w:pPr>
      <w:widowControl w:val="0"/>
      <w:spacing w:after="0" w:line="240" w:lineRule="auto"/>
      <w:ind w:left="535" w:hanging="423"/>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Normal"/>
    <w:uiPriority w:val="1"/>
    <w:qFormat/>
    <w:rsid w:val="00A961FF"/>
    <w:pPr>
      <w:widowControl w:val="0"/>
      <w:spacing w:before="210" w:after="0" w:line="240" w:lineRule="auto"/>
      <w:ind w:left="112" w:right="52"/>
      <w:outlineLvl w:val="2"/>
    </w:pPr>
    <w:rPr>
      <w:rFonts w:ascii="Times New Roman" w:eastAsia="Times New Roman" w:hAnsi="Times New Roman" w:cs="Times New Roman"/>
      <w:b/>
      <w:bCs/>
      <w:sz w:val="26"/>
      <w:szCs w:val="26"/>
      <w:lang w:val="en-US" w:eastAsia="en-US"/>
    </w:rPr>
  </w:style>
  <w:style w:type="paragraph" w:styleId="Paragraphedeliste">
    <w:name w:val="List Paragraph"/>
    <w:basedOn w:val="Normal"/>
    <w:uiPriority w:val="1"/>
    <w:qFormat/>
    <w:rsid w:val="00A961FF"/>
    <w:pPr>
      <w:widowControl w:val="0"/>
      <w:spacing w:after="0" w:line="240" w:lineRule="auto"/>
      <w:ind w:left="112"/>
    </w:pPr>
    <w:rPr>
      <w:rFonts w:ascii="Times New Roman" w:eastAsia="Times New Roman" w:hAnsi="Times New Roman" w:cs="Times New Roman"/>
      <w:lang w:val="en-US" w:eastAsia="en-US"/>
    </w:rPr>
  </w:style>
  <w:style w:type="paragraph" w:styleId="Sansinterligne">
    <w:name w:val="No Spacing"/>
    <w:link w:val="SansinterligneCar"/>
    <w:uiPriority w:val="1"/>
    <w:qFormat/>
    <w:rsid w:val="007C4479"/>
    <w:pPr>
      <w:spacing w:after="0" w:line="240" w:lineRule="auto"/>
    </w:pPr>
    <w:rPr>
      <w:lang w:eastAsia="en-US"/>
    </w:rPr>
  </w:style>
  <w:style w:type="character" w:customStyle="1" w:styleId="SansinterligneCar">
    <w:name w:val="Sans interligne Car"/>
    <w:basedOn w:val="Policepardfaut"/>
    <w:link w:val="Sansinterligne"/>
    <w:uiPriority w:val="1"/>
    <w:rsid w:val="007C4479"/>
    <w:rPr>
      <w:lang w:eastAsia="en-US"/>
    </w:rPr>
  </w:style>
  <w:style w:type="paragraph" w:styleId="Textedebulles">
    <w:name w:val="Balloon Text"/>
    <w:basedOn w:val="Normal"/>
    <w:link w:val="TextedebullesCar"/>
    <w:uiPriority w:val="99"/>
    <w:semiHidden/>
    <w:unhideWhenUsed/>
    <w:rsid w:val="007C4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4479"/>
    <w:rPr>
      <w:rFonts w:ascii="Tahoma" w:hAnsi="Tahoma" w:cs="Tahoma"/>
      <w:sz w:val="16"/>
      <w:szCs w:val="16"/>
    </w:rPr>
  </w:style>
  <w:style w:type="paragraph" w:styleId="En-tte">
    <w:name w:val="header"/>
    <w:basedOn w:val="Normal"/>
    <w:link w:val="En-tteCar"/>
    <w:uiPriority w:val="99"/>
    <w:semiHidden/>
    <w:unhideWhenUsed/>
    <w:rsid w:val="00A725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25C7"/>
  </w:style>
  <w:style w:type="paragraph" w:styleId="Pieddepage">
    <w:name w:val="footer"/>
    <w:basedOn w:val="Normal"/>
    <w:link w:val="PieddepageCar"/>
    <w:uiPriority w:val="99"/>
    <w:unhideWhenUsed/>
    <w:rsid w:val="00A72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5C7"/>
  </w:style>
  <w:style w:type="paragraph" w:styleId="Notedebasdepage">
    <w:name w:val="footnote text"/>
    <w:basedOn w:val="Normal"/>
    <w:link w:val="NotedebasdepageCar"/>
    <w:uiPriority w:val="99"/>
    <w:semiHidden/>
    <w:unhideWhenUsed/>
    <w:rsid w:val="00E54CBD"/>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semiHidden/>
    <w:rsid w:val="00E54CBD"/>
    <w:rPr>
      <w:rFonts w:ascii="Calibri" w:eastAsia="Calibri" w:hAnsi="Calibri" w:cs="Times New Roman"/>
      <w:sz w:val="20"/>
      <w:szCs w:val="20"/>
      <w:lang w:eastAsia="en-US"/>
    </w:rPr>
  </w:style>
  <w:style w:type="character" w:styleId="Appelnotedebasdep">
    <w:name w:val="footnote reference"/>
    <w:uiPriority w:val="99"/>
    <w:semiHidden/>
    <w:unhideWhenUsed/>
    <w:rsid w:val="00E54CBD"/>
    <w:rPr>
      <w:vertAlign w:val="superscript"/>
    </w:rPr>
  </w:style>
</w:styles>
</file>

<file path=word/webSettings.xml><?xml version="1.0" encoding="utf-8"?>
<w:webSettings xmlns:r="http://schemas.openxmlformats.org/officeDocument/2006/relationships" xmlns:w="http://schemas.openxmlformats.org/wordprocessingml/2006/main">
  <w:divs>
    <w:div w:id="15059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BF6C-1531-4BA3-8DA6-8ABB12FE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3752</Words>
  <Characters>20638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hamza</cp:lastModifiedBy>
  <cp:revision>2</cp:revision>
  <dcterms:created xsi:type="dcterms:W3CDTF">2022-03-07T20:56:00Z</dcterms:created>
  <dcterms:modified xsi:type="dcterms:W3CDTF">2022-03-07T20:56:00Z</dcterms:modified>
</cp:coreProperties>
</file>