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2C" w:rsidRPr="00480EB7" w:rsidRDefault="00395F2C" w:rsidP="00395F2C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تمرين</w:t>
      </w:r>
      <w:r w:rsidRPr="00480EB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01:</w:t>
      </w:r>
    </w:p>
    <w:p w:rsidR="00395F2C" w:rsidRPr="009E0841" w:rsidRDefault="00395F2C" w:rsidP="00395F2C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إليك قوائم المركز المالي (الميزانيات) لمؤسسة (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  <w:t>Alpha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) في 31/12/ للسنوات 2019، 2020.</w:t>
      </w:r>
      <w:r w:rsidRPr="009E0841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ab/>
      </w:r>
    </w:p>
    <w:tbl>
      <w:tblPr>
        <w:tblStyle w:val="Grilledutableau"/>
        <w:bidiVisual/>
        <w:tblW w:w="9067" w:type="dxa"/>
        <w:jc w:val="center"/>
        <w:tblInd w:w="794" w:type="dxa"/>
        <w:tblLook w:val="04A0" w:firstRow="1" w:lastRow="0" w:firstColumn="1" w:lastColumn="0" w:noHBand="0" w:noVBand="1"/>
      </w:tblPr>
      <w:tblGrid>
        <w:gridCol w:w="1962"/>
        <w:gridCol w:w="1299"/>
        <w:gridCol w:w="1299"/>
        <w:gridCol w:w="1813"/>
        <w:gridCol w:w="1279"/>
        <w:gridCol w:w="1415"/>
      </w:tblGrid>
      <w:tr w:rsidR="00395F2C" w:rsidTr="00997DC3">
        <w:trPr>
          <w:jc w:val="center"/>
        </w:trPr>
        <w:tc>
          <w:tcPr>
            <w:tcW w:w="1962" w:type="dxa"/>
          </w:tcPr>
          <w:p w:rsidR="00395F2C" w:rsidRPr="006B5BA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6B5BA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الأصول</w:t>
            </w:r>
          </w:p>
        </w:tc>
        <w:tc>
          <w:tcPr>
            <w:tcW w:w="1299" w:type="dxa"/>
          </w:tcPr>
          <w:p w:rsidR="00395F2C" w:rsidRPr="006B5BA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6B5BA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2019</w:t>
            </w:r>
          </w:p>
        </w:tc>
        <w:tc>
          <w:tcPr>
            <w:tcW w:w="1299" w:type="dxa"/>
          </w:tcPr>
          <w:p w:rsidR="00395F2C" w:rsidRPr="006B5BA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6B5BA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2020</w:t>
            </w:r>
          </w:p>
        </w:tc>
        <w:tc>
          <w:tcPr>
            <w:tcW w:w="1813" w:type="dxa"/>
          </w:tcPr>
          <w:p w:rsidR="00395F2C" w:rsidRPr="006B5BA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6B5BA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الخصوم</w:t>
            </w:r>
          </w:p>
        </w:tc>
        <w:tc>
          <w:tcPr>
            <w:tcW w:w="1279" w:type="dxa"/>
          </w:tcPr>
          <w:p w:rsidR="00395F2C" w:rsidRPr="006B5BA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6B5BA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2019</w:t>
            </w:r>
          </w:p>
        </w:tc>
        <w:tc>
          <w:tcPr>
            <w:tcW w:w="1415" w:type="dxa"/>
          </w:tcPr>
          <w:p w:rsidR="00395F2C" w:rsidRPr="006B5BA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6B5BA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2020</w:t>
            </w:r>
          </w:p>
        </w:tc>
      </w:tr>
      <w:tr w:rsidR="00395F2C" w:rsidTr="00997DC3">
        <w:trPr>
          <w:jc w:val="center"/>
        </w:trPr>
        <w:tc>
          <w:tcPr>
            <w:tcW w:w="1962" w:type="dxa"/>
          </w:tcPr>
          <w:p w:rsidR="00395F2C" w:rsidRPr="006B5BA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gramStart"/>
            <w:r w:rsidRPr="006B5BAC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أصول</w:t>
            </w:r>
            <w:proofErr w:type="gramEnd"/>
            <w:r w:rsidRPr="006B5BAC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ثابتة</w:t>
            </w:r>
          </w:p>
        </w:tc>
        <w:tc>
          <w:tcPr>
            <w:tcW w:w="1299" w:type="dxa"/>
          </w:tcPr>
          <w:p w:rsidR="00395F2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252000</w:t>
            </w:r>
          </w:p>
        </w:tc>
        <w:tc>
          <w:tcPr>
            <w:tcW w:w="1299" w:type="dxa"/>
          </w:tcPr>
          <w:p w:rsidR="00395F2C" w:rsidRPr="007E1042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 w:rsidRPr="007E1042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285000</w:t>
            </w:r>
          </w:p>
        </w:tc>
        <w:tc>
          <w:tcPr>
            <w:tcW w:w="1813" w:type="dxa"/>
          </w:tcPr>
          <w:p w:rsidR="00395F2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رأس المال</w:t>
            </w:r>
          </w:p>
        </w:tc>
        <w:tc>
          <w:tcPr>
            <w:tcW w:w="1279" w:type="dxa"/>
          </w:tcPr>
          <w:p w:rsidR="00395F2C" w:rsidRPr="007800A8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 w:rsidRPr="007800A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220000</w:t>
            </w:r>
          </w:p>
        </w:tc>
        <w:tc>
          <w:tcPr>
            <w:tcW w:w="1415" w:type="dxa"/>
          </w:tcPr>
          <w:p w:rsidR="00395F2C" w:rsidRPr="007E1042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280900</w:t>
            </w:r>
          </w:p>
        </w:tc>
      </w:tr>
      <w:tr w:rsidR="00395F2C" w:rsidTr="00997DC3">
        <w:trPr>
          <w:jc w:val="center"/>
        </w:trPr>
        <w:tc>
          <w:tcPr>
            <w:tcW w:w="1962" w:type="dxa"/>
          </w:tcPr>
          <w:p w:rsidR="00395F2C" w:rsidRPr="006B5BA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gramStart"/>
            <w:r w:rsidRPr="006B5BAC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أصول</w:t>
            </w:r>
            <w:proofErr w:type="gramEnd"/>
            <w:r w:rsidRPr="006B5BAC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جارية</w:t>
            </w:r>
          </w:p>
        </w:tc>
        <w:tc>
          <w:tcPr>
            <w:tcW w:w="1299" w:type="dxa"/>
          </w:tcPr>
          <w:p w:rsidR="00395F2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234200</w:t>
            </w:r>
          </w:p>
        </w:tc>
        <w:tc>
          <w:tcPr>
            <w:tcW w:w="1299" w:type="dxa"/>
          </w:tcPr>
          <w:p w:rsidR="00395F2C" w:rsidRPr="007E1042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 w:rsidRPr="007E1042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354000</w:t>
            </w:r>
          </w:p>
        </w:tc>
        <w:tc>
          <w:tcPr>
            <w:tcW w:w="1813" w:type="dxa"/>
          </w:tcPr>
          <w:p w:rsidR="00395F2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الأرباح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المحتجزة</w:t>
            </w:r>
          </w:p>
        </w:tc>
        <w:tc>
          <w:tcPr>
            <w:tcW w:w="1279" w:type="dxa"/>
          </w:tcPr>
          <w:p w:rsidR="00395F2C" w:rsidRPr="007800A8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 w:rsidRPr="007800A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61000</w:t>
            </w:r>
          </w:p>
        </w:tc>
        <w:tc>
          <w:tcPr>
            <w:tcW w:w="1415" w:type="dxa"/>
          </w:tcPr>
          <w:p w:rsidR="00395F2C" w:rsidRPr="007E1042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 w:rsidRPr="007E1042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63100</w:t>
            </w:r>
          </w:p>
        </w:tc>
      </w:tr>
      <w:tr w:rsidR="00395F2C" w:rsidTr="00997DC3">
        <w:trPr>
          <w:jc w:val="center"/>
        </w:trPr>
        <w:tc>
          <w:tcPr>
            <w:tcW w:w="1962" w:type="dxa"/>
          </w:tcPr>
          <w:p w:rsidR="00395F2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مخزونات</w:t>
            </w:r>
          </w:p>
        </w:tc>
        <w:tc>
          <w:tcPr>
            <w:tcW w:w="1299" w:type="dxa"/>
          </w:tcPr>
          <w:p w:rsidR="00395F2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61200</w:t>
            </w:r>
          </w:p>
        </w:tc>
        <w:tc>
          <w:tcPr>
            <w:tcW w:w="1299" w:type="dxa"/>
          </w:tcPr>
          <w:p w:rsidR="00395F2C" w:rsidRPr="007E1042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 w:rsidRPr="007E1042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110000</w:t>
            </w:r>
          </w:p>
        </w:tc>
        <w:tc>
          <w:tcPr>
            <w:tcW w:w="1813" w:type="dxa"/>
          </w:tcPr>
          <w:p w:rsidR="00395F2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ديون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مالية</w:t>
            </w:r>
          </w:p>
        </w:tc>
        <w:tc>
          <w:tcPr>
            <w:tcW w:w="1279" w:type="dxa"/>
          </w:tcPr>
          <w:p w:rsidR="00395F2C" w:rsidRPr="007800A8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 w:rsidRPr="007800A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68200</w:t>
            </w:r>
          </w:p>
        </w:tc>
        <w:tc>
          <w:tcPr>
            <w:tcW w:w="1415" w:type="dxa"/>
          </w:tcPr>
          <w:p w:rsidR="00395F2C" w:rsidRPr="007E1042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95000</w:t>
            </w:r>
          </w:p>
        </w:tc>
      </w:tr>
      <w:tr w:rsidR="00395F2C" w:rsidTr="00997DC3">
        <w:trPr>
          <w:jc w:val="center"/>
        </w:trPr>
        <w:tc>
          <w:tcPr>
            <w:tcW w:w="1962" w:type="dxa"/>
          </w:tcPr>
          <w:p w:rsidR="00395F2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ذمم </w:t>
            </w: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مدينة</w:t>
            </w:r>
            <w:proofErr w:type="gramEnd"/>
          </w:p>
        </w:tc>
        <w:tc>
          <w:tcPr>
            <w:tcW w:w="1299" w:type="dxa"/>
          </w:tcPr>
          <w:p w:rsidR="00395F2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146000</w:t>
            </w:r>
          </w:p>
        </w:tc>
        <w:tc>
          <w:tcPr>
            <w:tcW w:w="1299" w:type="dxa"/>
          </w:tcPr>
          <w:p w:rsidR="00395F2C" w:rsidRPr="007E1042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 w:rsidRPr="007E1042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172000</w:t>
            </w:r>
          </w:p>
        </w:tc>
        <w:tc>
          <w:tcPr>
            <w:tcW w:w="1813" w:type="dxa"/>
          </w:tcPr>
          <w:p w:rsidR="00395F2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خصوم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جارية</w:t>
            </w:r>
          </w:p>
        </w:tc>
        <w:tc>
          <w:tcPr>
            <w:tcW w:w="1279" w:type="dxa"/>
          </w:tcPr>
          <w:p w:rsidR="00395F2C" w:rsidRPr="007800A8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 w:rsidRPr="007800A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137000</w:t>
            </w:r>
          </w:p>
        </w:tc>
        <w:tc>
          <w:tcPr>
            <w:tcW w:w="1415" w:type="dxa"/>
          </w:tcPr>
          <w:p w:rsidR="00395F2C" w:rsidRPr="007E1042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 w:rsidRPr="007E1042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200000</w:t>
            </w:r>
          </w:p>
        </w:tc>
      </w:tr>
      <w:tr w:rsidR="00395F2C" w:rsidTr="00997DC3">
        <w:trPr>
          <w:jc w:val="center"/>
        </w:trPr>
        <w:tc>
          <w:tcPr>
            <w:tcW w:w="1962" w:type="dxa"/>
          </w:tcPr>
          <w:p w:rsidR="00395F2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نقديات</w:t>
            </w:r>
          </w:p>
        </w:tc>
        <w:tc>
          <w:tcPr>
            <w:tcW w:w="1299" w:type="dxa"/>
          </w:tcPr>
          <w:p w:rsidR="00395F2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80000</w:t>
            </w:r>
          </w:p>
        </w:tc>
        <w:tc>
          <w:tcPr>
            <w:tcW w:w="1299" w:type="dxa"/>
          </w:tcPr>
          <w:p w:rsidR="00395F2C" w:rsidRPr="007E1042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 w:rsidRPr="007E1042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72000</w:t>
            </w:r>
          </w:p>
        </w:tc>
        <w:tc>
          <w:tcPr>
            <w:tcW w:w="1813" w:type="dxa"/>
          </w:tcPr>
          <w:p w:rsidR="00395F2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9" w:type="dxa"/>
          </w:tcPr>
          <w:p w:rsidR="00395F2C" w:rsidRPr="007800A8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  <w:r w:rsidRPr="007800A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  <w:t>-</w:t>
            </w:r>
          </w:p>
        </w:tc>
        <w:tc>
          <w:tcPr>
            <w:tcW w:w="1415" w:type="dxa"/>
          </w:tcPr>
          <w:p w:rsidR="00395F2C" w:rsidRPr="007E1042" w:rsidRDefault="00395F2C" w:rsidP="00997DC3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bidi="ar-DZ"/>
              </w:rPr>
            </w:pPr>
          </w:p>
        </w:tc>
      </w:tr>
      <w:tr w:rsidR="00395F2C" w:rsidTr="00997DC3">
        <w:trPr>
          <w:trHeight w:val="70"/>
          <w:jc w:val="center"/>
        </w:trPr>
        <w:tc>
          <w:tcPr>
            <w:tcW w:w="1962" w:type="dxa"/>
          </w:tcPr>
          <w:p w:rsidR="00395F2C" w:rsidRPr="006B5BA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gramStart"/>
            <w:r w:rsidRPr="006B5BA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مجموع</w:t>
            </w:r>
            <w:proofErr w:type="gramEnd"/>
            <w:r w:rsidRPr="006B5BA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الأصول</w:t>
            </w:r>
          </w:p>
        </w:tc>
        <w:tc>
          <w:tcPr>
            <w:tcW w:w="1299" w:type="dxa"/>
          </w:tcPr>
          <w:p w:rsidR="00395F2C" w:rsidRPr="00573ACB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DZ"/>
              </w:rPr>
              <w:t>486200</w:t>
            </w:r>
          </w:p>
        </w:tc>
        <w:tc>
          <w:tcPr>
            <w:tcW w:w="1299" w:type="dxa"/>
          </w:tcPr>
          <w:p w:rsidR="00395F2C" w:rsidRPr="007E1042" w:rsidRDefault="00395F2C" w:rsidP="00997DC3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7E1042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DZ"/>
              </w:rPr>
              <w:t>639000</w:t>
            </w:r>
          </w:p>
        </w:tc>
        <w:tc>
          <w:tcPr>
            <w:tcW w:w="1813" w:type="dxa"/>
          </w:tcPr>
          <w:p w:rsidR="00395F2C" w:rsidRPr="006B5BAC" w:rsidRDefault="00395F2C" w:rsidP="00997DC3">
            <w:pPr>
              <w:pStyle w:val="Paragraphedeliste"/>
              <w:tabs>
                <w:tab w:val="left" w:pos="4422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gramStart"/>
            <w:r w:rsidRPr="006B5BA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مجموع</w:t>
            </w:r>
            <w:proofErr w:type="gramEnd"/>
            <w:r w:rsidRPr="006B5BAC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الخصوم </w:t>
            </w:r>
          </w:p>
        </w:tc>
        <w:tc>
          <w:tcPr>
            <w:tcW w:w="1279" w:type="dxa"/>
          </w:tcPr>
          <w:p w:rsidR="00395F2C" w:rsidRPr="007800A8" w:rsidRDefault="00395F2C" w:rsidP="00997DC3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7800A8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DZ"/>
              </w:rPr>
              <w:t>486200</w:t>
            </w:r>
          </w:p>
        </w:tc>
        <w:tc>
          <w:tcPr>
            <w:tcW w:w="1415" w:type="dxa"/>
          </w:tcPr>
          <w:p w:rsidR="00395F2C" w:rsidRPr="007E1042" w:rsidRDefault="00395F2C" w:rsidP="00997DC3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7E1042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DZ"/>
              </w:rPr>
              <w:t>639000</w:t>
            </w:r>
          </w:p>
        </w:tc>
      </w:tr>
    </w:tbl>
    <w:p w:rsidR="00012BC1" w:rsidRDefault="00395F2C" w:rsidP="00012BC1">
      <w:pPr>
        <w:tabs>
          <w:tab w:val="left" w:pos="4422"/>
        </w:tabs>
        <w:bidi/>
        <w:rPr>
          <w:rFonts w:hint="cs"/>
          <w:rtl/>
        </w:rPr>
      </w:pPr>
      <w:r w:rsidRPr="00395F2C">
        <w:rPr>
          <w:rStyle w:val="Rfrenceintense"/>
          <w:rFonts w:ascii="Simplified Arabic" w:hAnsi="Simplified Arabic" w:cs="Simplified Arabic"/>
          <w:color w:val="auto"/>
          <w:sz w:val="28"/>
          <w:szCs w:val="28"/>
          <w:rtl/>
        </w:rPr>
        <w:t>المطلوب</w:t>
      </w:r>
      <w:r w:rsidRPr="00395F2C">
        <w:rPr>
          <w:rStyle w:val="Rfrenceintense"/>
          <w:rFonts w:ascii="Simplified Arabic" w:hAnsi="Simplified Arabic" w:cs="Simplified Arabic" w:hint="cs"/>
          <w:color w:val="auto"/>
          <w:sz w:val="28"/>
          <w:szCs w:val="28"/>
          <w:rtl/>
        </w:rPr>
        <w:t>:</w:t>
      </w:r>
      <w:r w:rsidRPr="00395F2C">
        <w:rPr>
          <w:rStyle w:val="Rfrenceintense"/>
          <w:rFonts w:ascii="Simplified Arabic" w:hAnsi="Simplified Arabic" w:cs="Simplified Arabic" w:hint="cs"/>
          <w:color w:val="auto"/>
          <w:sz w:val="28"/>
          <w:szCs w:val="28"/>
          <w:rtl/>
        </w:rPr>
        <w:t xml:space="preserve"> </w:t>
      </w:r>
      <w:r w:rsidRPr="00395F2C">
        <w:rPr>
          <w:rStyle w:val="Rfrenceintense"/>
          <w:rFonts w:ascii="Simplified Arabic" w:hAnsi="Simplified Arabic" w:cs="Simplified Arabic" w:hint="cs"/>
          <w:b w:val="0"/>
          <w:bCs w:val="0"/>
          <w:color w:val="auto"/>
          <w:sz w:val="28"/>
          <w:szCs w:val="28"/>
          <w:u w:val="none"/>
          <w:rtl/>
        </w:rPr>
        <w:t>باعتبارك كمحلل مالي قم بترصيد التغيرات الحاصلة في بنود هذه القوائم (التحليل الأفقي).</w:t>
      </w:r>
    </w:p>
    <w:p w:rsidR="00395F2C" w:rsidRPr="00012BC1" w:rsidRDefault="00012BC1" w:rsidP="00012BC1">
      <w:pPr>
        <w:tabs>
          <w:tab w:val="left" w:pos="4422"/>
        </w:tabs>
        <w:bidi/>
        <w:rPr>
          <w:rFonts w:ascii="Simplified Arabic" w:hAnsi="Simplified Arabic" w:cs="Simplified Arabic"/>
          <w:smallCaps/>
          <w:spacing w:val="5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 xml:space="preserve">تمرين </w:t>
      </w:r>
      <w:r w:rsidR="00395F2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02:</w:t>
      </w:r>
    </w:p>
    <w:p w:rsidR="00395F2C" w:rsidRPr="00CD2C77" w:rsidRDefault="00395F2C" w:rsidP="00395F2C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قدمت</w:t>
      </w:r>
      <w:proofErr w:type="gram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إليك قائمتي الدخل التاليتين، وهي لمؤسستين تجاريتين (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  <w:t>A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) و (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  <w:t>B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) في سنة 31/12/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  <w:t>N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>، وطلب منك إجراء التحليل العمودي (الرأسي) لقوائم دخل المؤسستين.</w:t>
      </w:r>
    </w:p>
    <w:tbl>
      <w:tblPr>
        <w:tblStyle w:val="Grilledutableau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2479"/>
        <w:gridCol w:w="2303"/>
        <w:gridCol w:w="2731"/>
        <w:gridCol w:w="1875"/>
      </w:tblGrid>
      <w:tr w:rsidR="00395F2C" w:rsidTr="00997DC3">
        <w:tc>
          <w:tcPr>
            <w:tcW w:w="4782" w:type="dxa"/>
            <w:gridSpan w:val="2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قائمة دخل المؤسسة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A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)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31/12/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N</w:t>
            </w:r>
          </w:p>
        </w:tc>
        <w:tc>
          <w:tcPr>
            <w:tcW w:w="4606" w:type="dxa"/>
            <w:gridSpan w:val="2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B223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قائمة دخل المؤسسة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B</w:t>
            </w:r>
            <w:r w:rsidRPr="00B223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) </w:t>
            </w:r>
            <w:proofErr w:type="gramStart"/>
            <w:r w:rsidRPr="00B223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في</w:t>
            </w:r>
            <w:proofErr w:type="gramEnd"/>
            <w:r w:rsidRPr="00B2233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31/12/</w:t>
            </w:r>
            <w:r w:rsidRPr="00B2233C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N</w:t>
            </w:r>
          </w:p>
        </w:tc>
      </w:tr>
      <w:tr w:rsidR="00395F2C" w:rsidTr="00997DC3">
        <w:tc>
          <w:tcPr>
            <w:tcW w:w="2479" w:type="dxa"/>
          </w:tcPr>
          <w:p w:rsidR="00395F2C" w:rsidRPr="00B2233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B223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2303" w:type="dxa"/>
          </w:tcPr>
          <w:p w:rsidR="00395F2C" w:rsidRPr="00B2233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B223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  <w:tc>
          <w:tcPr>
            <w:tcW w:w="2731" w:type="dxa"/>
          </w:tcPr>
          <w:p w:rsidR="00395F2C" w:rsidRPr="00B2233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B223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875" w:type="dxa"/>
          </w:tcPr>
          <w:p w:rsidR="00395F2C" w:rsidRPr="00B2233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B2233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</w:tr>
      <w:tr w:rsidR="00395F2C" w:rsidTr="00997DC3">
        <w:tc>
          <w:tcPr>
            <w:tcW w:w="2479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المبيعات</w:t>
            </w:r>
          </w:p>
        </w:tc>
        <w:tc>
          <w:tcPr>
            <w:tcW w:w="2303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101000</w:t>
            </w:r>
          </w:p>
        </w:tc>
        <w:tc>
          <w:tcPr>
            <w:tcW w:w="2731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الإيرادات</w:t>
            </w:r>
          </w:p>
        </w:tc>
        <w:tc>
          <w:tcPr>
            <w:tcW w:w="1875" w:type="dxa"/>
          </w:tcPr>
          <w:p w:rsidR="00395F2C" w:rsidRDefault="00395F2C" w:rsidP="00997DC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95F2C" w:rsidTr="00997DC3">
        <w:tc>
          <w:tcPr>
            <w:tcW w:w="2479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تكلفة المبيعات</w:t>
            </w:r>
          </w:p>
        </w:tc>
        <w:tc>
          <w:tcPr>
            <w:tcW w:w="2303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(62000)</w:t>
            </w:r>
          </w:p>
        </w:tc>
        <w:tc>
          <w:tcPr>
            <w:tcW w:w="2731" w:type="dxa"/>
          </w:tcPr>
          <w:p w:rsidR="00395F2C" w:rsidRDefault="00395F2C" w:rsidP="00997DC3">
            <w:pPr>
              <w:bidi/>
              <w:ind w:firstLine="708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المبيعات </w:t>
            </w:r>
          </w:p>
        </w:tc>
        <w:tc>
          <w:tcPr>
            <w:tcW w:w="1875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80000</w:t>
            </w:r>
          </w:p>
        </w:tc>
      </w:tr>
      <w:tr w:rsidR="00395F2C" w:rsidTr="00997DC3">
        <w:tc>
          <w:tcPr>
            <w:tcW w:w="2479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مجمل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الدخل</w:t>
            </w:r>
          </w:p>
        </w:tc>
        <w:tc>
          <w:tcPr>
            <w:tcW w:w="2303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39000</w:t>
            </w:r>
          </w:p>
        </w:tc>
        <w:tc>
          <w:tcPr>
            <w:tcW w:w="2731" w:type="dxa"/>
          </w:tcPr>
          <w:p w:rsidR="00395F2C" w:rsidRDefault="00395F2C" w:rsidP="00997DC3">
            <w:pPr>
              <w:bidi/>
              <w:ind w:firstLine="708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المصاريف </w:t>
            </w:r>
          </w:p>
        </w:tc>
        <w:tc>
          <w:tcPr>
            <w:tcW w:w="1875" w:type="dxa"/>
          </w:tcPr>
          <w:p w:rsidR="00395F2C" w:rsidRDefault="00395F2C" w:rsidP="00997DC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395F2C" w:rsidTr="00997DC3">
        <w:tc>
          <w:tcPr>
            <w:tcW w:w="2479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المصاريف التشغيلية</w:t>
            </w:r>
          </w:p>
        </w:tc>
        <w:tc>
          <w:tcPr>
            <w:tcW w:w="2303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17000</w:t>
            </w:r>
          </w:p>
        </w:tc>
        <w:tc>
          <w:tcPr>
            <w:tcW w:w="2731" w:type="dxa"/>
          </w:tcPr>
          <w:p w:rsidR="00395F2C" w:rsidRDefault="00395F2C" w:rsidP="00997DC3">
            <w:pPr>
              <w:bidi/>
              <w:ind w:firstLine="708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تكلفة المبيعات </w:t>
            </w:r>
          </w:p>
        </w:tc>
        <w:tc>
          <w:tcPr>
            <w:tcW w:w="1875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40000</w:t>
            </w:r>
          </w:p>
        </w:tc>
      </w:tr>
      <w:tr w:rsidR="00395F2C" w:rsidTr="00997DC3">
        <w:tc>
          <w:tcPr>
            <w:tcW w:w="2479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البيع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 التوزيع</w:t>
            </w:r>
          </w:p>
        </w:tc>
        <w:tc>
          <w:tcPr>
            <w:tcW w:w="2303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(10000)</w:t>
            </w:r>
          </w:p>
        </w:tc>
        <w:tc>
          <w:tcPr>
            <w:tcW w:w="2731" w:type="dxa"/>
          </w:tcPr>
          <w:p w:rsidR="00395F2C" w:rsidRDefault="00395F2C" w:rsidP="00997DC3">
            <w:pPr>
              <w:bidi/>
              <w:ind w:firstLine="708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الإدارية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والعمومية</w:t>
            </w:r>
            <w:proofErr w:type="gramEnd"/>
          </w:p>
        </w:tc>
        <w:tc>
          <w:tcPr>
            <w:tcW w:w="1875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(5500)</w:t>
            </w:r>
          </w:p>
        </w:tc>
      </w:tr>
      <w:tr w:rsidR="00395F2C" w:rsidTr="00997DC3">
        <w:tc>
          <w:tcPr>
            <w:tcW w:w="2479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الإدارية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والعمومية</w:t>
            </w:r>
            <w:proofErr w:type="gramEnd"/>
          </w:p>
        </w:tc>
        <w:tc>
          <w:tcPr>
            <w:tcW w:w="2303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(7000)</w:t>
            </w:r>
          </w:p>
        </w:tc>
        <w:tc>
          <w:tcPr>
            <w:tcW w:w="2731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البيع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والتوزيع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875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(6000)</w:t>
            </w:r>
          </w:p>
        </w:tc>
      </w:tr>
      <w:tr w:rsidR="00395F2C" w:rsidTr="00997DC3">
        <w:tc>
          <w:tcPr>
            <w:tcW w:w="2479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الدخل التشغيلي</w:t>
            </w:r>
          </w:p>
        </w:tc>
        <w:tc>
          <w:tcPr>
            <w:tcW w:w="2303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(22000)</w:t>
            </w:r>
          </w:p>
        </w:tc>
        <w:tc>
          <w:tcPr>
            <w:tcW w:w="2731" w:type="dxa"/>
          </w:tcPr>
          <w:p w:rsidR="00395F2C" w:rsidRDefault="00395F2C" w:rsidP="00997DC3">
            <w:pPr>
              <w:bidi/>
              <w:ind w:firstLine="708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الفوائد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المدينة </w:t>
            </w:r>
          </w:p>
        </w:tc>
        <w:tc>
          <w:tcPr>
            <w:tcW w:w="1875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(4000)</w:t>
            </w:r>
          </w:p>
        </w:tc>
      </w:tr>
      <w:tr w:rsidR="00395F2C" w:rsidTr="00997DC3">
        <w:tc>
          <w:tcPr>
            <w:tcW w:w="2479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الفوائد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المدينة</w:t>
            </w:r>
          </w:p>
        </w:tc>
        <w:tc>
          <w:tcPr>
            <w:tcW w:w="2303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(5000)</w:t>
            </w:r>
          </w:p>
        </w:tc>
        <w:tc>
          <w:tcPr>
            <w:tcW w:w="2731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1875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24500</w:t>
            </w:r>
          </w:p>
        </w:tc>
      </w:tr>
      <w:tr w:rsidR="00395F2C" w:rsidTr="00997DC3">
        <w:tc>
          <w:tcPr>
            <w:tcW w:w="2479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الدخل قبل الضريبة</w:t>
            </w:r>
          </w:p>
        </w:tc>
        <w:tc>
          <w:tcPr>
            <w:tcW w:w="2303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(17000)</w:t>
            </w:r>
          </w:p>
        </w:tc>
        <w:tc>
          <w:tcPr>
            <w:tcW w:w="2731" w:type="dxa"/>
          </w:tcPr>
          <w:p w:rsidR="00395F2C" w:rsidRDefault="00395F2C" w:rsidP="00997DC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D0422F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الضريبة على الدخل 15 </w:t>
            </w:r>
            <w:r w:rsidRPr="00D0422F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%</w:t>
            </w:r>
          </w:p>
        </w:tc>
        <w:tc>
          <w:tcPr>
            <w:tcW w:w="1875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(3675)</w:t>
            </w:r>
          </w:p>
        </w:tc>
      </w:tr>
      <w:tr w:rsidR="00395F2C" w:rsidTr="00997DC3">
        <w:tc>
          <w:tcPr>
            <w:tcW w:w="2479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الضريبة على الدخل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15%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303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2550</w:t>
            </w:r>
          </w:p>
        </w:tc>
        <w:tc>
          <w:tcPr>
            <w:tcW w:w="2731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CD2C7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الدخل</w:t>
            </w:r>
            <w:proofErr w:type="gramEnd"/>
            <w:r w:rsidRPr="00CD2C7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الصافي</w:t>
            </w:r>
          </w:p>
        </w:tc>
        <w:tc>
          <w:tcPr>
            <w:tcW w:w="1875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20825</w:t>
            </w:r>
          </w:p>
        </w:tc>
      </w:tr>
      <w:tr w:rsidR="00395F2C" w:rsidTr="00997DC3">
        <w:tc>
          <w:tcPr>
            <w:tcW w:w="2479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الدخل الصافي </w:t>
            </w:r>
          </w:p>
        </w:tc>
        <w:tc>
          <w:tcPr>
            <w:tcW w:w="2303" w:type="dxa"/>
          </w:tcPr>
          <w:p w:rsidR="00395F2C" w:rsidRDefault="00395F2C" w:rsidP="00997DC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14450</w:t>
            </w:r>
          </w:p>
        </w:tc>
        <w:tc>
          <w:tcPr>
            <w:tcW w:w="2731" w:type="dxa"/>
          </w:tcPr>
          <w:p w:rsidR="00395F2C" w:rsidRDefault="00395F2C" w:rsidP="00997DC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75" w:type="dxa"/>
          </w:tcPr>
          <w:p w:rsidR="00395F2C" w:rsidRDefault="00395F2C" w:rsidP="00997DC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012BC1" w:rsidRPr="00012BC1" w:rsidRDefault="00012BC1" w:rsidP="00012BC1"/>
    <w:sectPr w:rsidR="00012BC1" w:rsidRPr="00012B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AB" w:rsidRDefault="00BE3EAB" w:rsidP="00395F2C">
      <w:pPr>
        <w:spacing w:after="0" w:line="240" w:lineRule="auto"/>
      </w:pPr>
      <w:r>
        <w:separator/>
      </w:r>
    </w:p>
  </w:endnote>
  <w:endnote w:type="continuationSeparator" w:id="0">
    <w:p w:rsidR="00BE3EAB" w:rsidRDefault="00BE3EAB" w:rsidP="0039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AB" w:rsidRDefault="00BE3EAB" w:rsidP="00395F2C">
      <w:pPr>
        <w:spacing w:after="0" w:line="240" w:lineRule="auto"/>
      </w:pPr>
      <w:r>
        <w:separator/>
      </w:r>
    </w:p>
  </w:footnote>
  <w:footnote w:type="continuationSeparator" w:id="0">
    <w:p w:rsidR="00BE3EAB" w:rsidRDefault="00BE3EAB" w:rsidP="0039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83FC302668842E1BC82AC30C77FC4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95F2C" w:rsidRDefault="004A1E17" w:rsidP="00395F2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التحليل المالي                            سلسلة01                     السنة الثالثة إدارة مالية</w:t>
        </w:r>
      </w:p>
    </w:sdtContent>
  </w:sdt>
  <w:p w:rsidR="00395F2C" w:rsidRDefault="00395F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2C"/>
    <w:rsid w:val="00012BC1"/>
    <w:rsid w:val="001D65BF"/>
    <w:rsid w:val="00395F2C"/>
    <w:rsid w:val="004A1E17"/>
    <w:rsid w:val="00A25664"/>
    <w:rsid w:val="00B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5F2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5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frenceintense">
    <w:name w:val="Intense Reference"/>
    <w:basedOn w:val="Policepardfaut"/>
    <w:uiPriority w:val="32"/>
    <w:qFormat/>
    <w:rsid w:val="00395F2C"/>
    <w:rPr>
      <w:b/>
      <w:bCs/>
      <w:smallCaps/>
      <w:color w:val="C0504D" w:themeColor="accent2"/>
      <w:spacing w:val="5"/>
      <w:u w:val="single"/>
    </w:rPr>
  </w:style>
  <w:style w:type="paragraph" w:styleId="En-tte">
    <w:name w:val="header"/>
    <w:basedOn w:val="Normal"/>
    <w:link w:val="En-tteCar"/>
    <w:uiPriority w:val="99"/>
    <w:unhideWhenUsed/>
    <w:rsid w:val="00395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F2C"/>
  </w:style>
  <w:style w:type="paragraph" w:styleId="Pieddepage">
    <w:name w:val="footer"/>
    <w:basedOn w:val="Normal"/>
    <w:link w:val="PieddepageCar"/>
    <w:uiPriority w:val="99"/>
    <w:unhideWhenUsed/>
    <w:rsid w:val="00395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F2C"/>
  </w:style>
  <w:style w:type="paragraph" w:styleId="Textedebulles">
    <w:name w:val="Balloon Text"/>
    <w:basedOn w:val="Normal"/>
    <w:link w:val="TextedebullesCar"/>
    <w:uiPriority w:val="99"/>
    <w:semiHidden/>
    <w:unhideWhenUsed/>
    <w:rsid w:val="0039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5F2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5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frenceintense">
    <w:name w:val="Intense Reference"/>
    <w:basedOn w:val="Policepardfaut"/>
    <w:uiPriority w:val="32"/>
    <w:qFormat/>
    <w:rsid w:val="00395F2C"/>
    <w:rPr>
      <w:b/>
      <w:bCs/>
      <w:smallCaps/>
      <w:color w:val="C0504D" w:themeColor="accent2"/>
      <w:spacing w:val="5"/>
      <w:u w:val="single"/>
    </w:rPr>
  </w:style>
  <w:style w:type="paragraph" w:styleId="En-tte">
    <w:name w:val="header"/>
    <w:basedOn w:val="Normal"/>
    <w:link w:val="En-tteCar"/>
    <w:uiPriority w:val="99"/>
    <w:unhideWhenUsed/>
    <w:rsid w:val="00395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F2C"/>
  </w:style>
  <w:style w:type="paragraph" w:styleId="Pieddepage">
    <w:name w:val="footer"/>
    <w:basedOn w:val="Normal"/>
    <w:link w:val="PieddepageCar"/>
    <w:uiPriority w:val="99"/>
    <w:unhideWhenUsed/>
    <w:rsid w:val="00395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F2C"/>
  </w:style>
  <w:style w:type="paragraph" w:styleId="Textedebulles">
    <w:name w:val="Balloon Text"/>
    <w:basedOn w:val="Normal"/>
    <w:link w:val="TextedebullesCar"/>
    <w:uiPriority w:val="99"/>
    <w:semiHidden/>
    <w:unhideWhenUsed/>
    <w:rsid w:val="0039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3FC302668842E1BC82AC30C77FC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7EFA6-F77A-4DA9-8CA2-404EEA39A0B9}"/>
      </w:docPartPr>
      <w:docPartBody>
        <w:p w:rsidR="00000000" w:rsidRDefault="00727656" w:rsidP="00727656">
          <w:pPr>
            <w:pStyle w:val="C83FC302668842E1BC82AC30C77FC4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56"/>
    <w:rsid w:val="00727656"/>
    <w:rsid w:val="007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83FC302668842E1BC82AC30C77FC49D">
    <w:name w:val="C83FC302668842E1BC82AC30C77FC49D"/>
    <w:rsid w:val="007276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83FC302668842E1BC82AC30C77FC49D">
    <w:name w:val="C83FC302668842E1BC82AC30C77FC49D"/>
    <w:rsid w:val="00727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التحليل المالي                            سلسلة01                     السنة الثالثة إدارة مالية</dc:title>
  <dc:creator>User</dc:creator>
  <cp:lastModifiedBy>User</cp:lastModifiedBy>
  <cp:revision>2</cp:revision>
  <dcterms:created xsi:type="dcterms:W3CDTF">2021-01-15T12:34:00Z</dcterms:created>
  <dcterms:modified xsi:type="dcterms:W3CDTF">2021-01-15T13:42:00Z</dcterms:modified>
</cp:coreProperties>
</file>