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84" w:rsidRPr="0095105E" w:rsidRDefault="00BA1636">
      <w:pPr>
        <w:rPr>
          <w:b/>
          <w:bCs/>
          <w:lang w:val="en-US"/>
        </w:rPr>
      </w:pPr>
      <w:proofErr w:type="gramStart"/>
      <w:r>
        <w:rPr>
          <w:b/>
          <w:bCs/>
          <w:lang w:val="en-US"/>
        </w:rPr>
        <w:t>Discussing how to write good introductions</w:t>
      </w:r>
      <w:bookmarkStart w:id="0" w:name="_GoBack"/>
      <w:bookmarkEnd w:id="0"/>
      <w:r w:rsidR="009D0B69">
        <w:rPr>
          <w:b/>
          <w:bCs/>
          <w:lang w:val="en-US"/>
        </w:rPr>
        <w:t xml:space="preserve">:  </w:t>
      </w:r>
      <w:r>
        <w:rPr>
          <w:b/>
          <w:bCs/>
          <w:lang w:val="en-US"/>
        </w:rPr>
        <w:t>The i</w:t>
      </w:r>
      <w:r w:rsidR="0095105E" w:rsidRPr="0095105E">
        <w:rPr>
          <w:b/>
          <w:bCs/>
          <w:lang w:val="en-US"/>
        </w:rPr>
        <w:t>mpact of social media on mental health.</w:t>
      </w:r>
      <w:proofErr w:type="gramEnd"/>
    </w:p>
    <w:p w:rsidR="00DB5384" w:rsidRPr="009D0B69" w:rsidRDefault="00BA1636" w:rsidP="009D0B69">
      <w:pPr>
        <w:pStyle w:val="Paragraphedeliste"/>
        <w:numPr>
          <w:ilvl w:val="0"/>
          <w:numId w:val="1"/>
        </w:numPr>
        <w:rPr>
          <w:lang w:val="en-US"/>
        </w:rPr>
      </w:pPr>
      <w:r>
        <w:rPr>
          <w:lang w:val="en-US"/>
        </w:rPr>
        <w:t xml:space="preserve">What is a good introduction? </w:t>
      </w:r>
    </w:p>
    <w:p w:rsidR="009D0B69" w:rsidRDefault="00BA1636" w:rsidP="00BA1636">
      <w:pPr>
        <w:pStyle w:val="Paragraphedeliste"/>
        <w:rPr>
          <w:lang w:val="en-US"/>
        </w:rPr>
      </w:pPr>
      <w:r>
        <w:rPr>
          <w:lang w:val="en-US"/>
        </w:rPr>
        <w:t xml:space="preserve">Example: </w:t>
      </w:r>
    </w:p>
    <w:p w:rsidR="00DB5384" w:rsidRDefault="00DB5384" w:rsidP="00BA1636">
      <w:pPr>
        <w:pStyle w:val="Paragraphedeliste"/>
        <w:jc w:val="both"/>
        <w:rPr>
          <w:lang w:val="en-US"/>
        </w:rPr>
      </w:pPr>
      <w:r w:rsidRPr="009D0B69">
        <w:rPr>
          <w:lang w:val="en-US"/>
        </w:rPr>
        <w:t xml:space="preserve">In the age of ubiquitous social media, growing concerns surround its impact on mental health. The exploration of the relationship between social media use and mental well-being prompts questions about whether these platforms designed for connection may contribute to increased anxiety and depression. Navigating platforms like Instagram, Twitter, and Facebook requires unraveling the layers of this </w:t>
      </w:r>
      <w:r w:rsidRPr="009D0B69">
        <w:rPr>
          <w:b/>
          <w:bCs/>
          <w:lang w:val="en-US"/>
        </w:rPr>
        <w:t>digital tapestry</w:t>
      </w:r>
      <w:r w:rsidRPr="009D0B69">
        <w:rPr>
          <w:lang w:val="en-US"/>
        </w:rPr>
        <w:t xml:space="preserve"> to understand the true implications for mental health. Through research, personal narratives, and societal trends, the following analysis sheds light on the complex dynamics, urging a consideration of the balance between connectivity and its impact on well-being.</w:t>
      </w:r>
    </w:p>
    <w:p w:rsidR="00BA1636" w:rsidRDefault="00BA1636" w:rsidP="00BA1636">
      <w:pPr>
        <w:pStyle w:val="Paragraphedeliste"/>
        <w:jc w:val="both"/>
        <w:rPr>
          <w:lang w:val="en-US"/>
        </w:rPr>
      </w:pPr>
    </w:p>
    <w:p w:rsidR="00DB5384" w:rsidRPr="009D0B69" w:rsidRDefault="00DB5384" w:rsidP="009D0B69">
      <w:pPr>
        <w:pStyle w:val="Paragraphedeliste"/>
        <w:numPr>
          <w:ilvl w:val="0"/>
          <w:numId w:val="1"/>
        </w:numPr>
        <w:rPr>
          <w:lang w:val="en-US"/>
        </w:rPr>
      </w:pPr>
      <w:r w:rsidRPr="009D0B69">
        <w:rPr>
          <w:lang w:val="en-US"/>
        </w:rPr>
        <w:t>The introduction is effective for several reasons, incorporating key elements that contribute to its strength:</w:t>
      </w:r>
    </w:p>
    <w:p w:rsidR="00DB5384" w:rsidRPr="00DB5384" w:rsidRDefault="00DB5384" w:rsidP="00DB5384">
      <w:pPr>
        <w:rPr>
          <w:b/>
          <w:bCs/>
          <w:lang w:val="en-US"/>
        </w:rPr>
      </w:pPr>
    </w:p>
    <w:p w:rsidR="00DB5384" w:rsidRPr="00DB5384" w:rsidRDefault="00DB5384" w:rsidP="00DB5384">
      <w:pPr>
        <w:rPr>
          <w:lang w:val="en-US"/>
        </w:rPr>
      </w:pPr>
      <w:r w:rsidRPr="00DB5384">
        <w:rPr>
          <w:b/>
          <w:bCs/>
          <w:lang w:val="en-US"/>
        </w:rPr>
        <w:t xml:space="preserve">  </w:t>
      </w:r>
      <w:r w:rsidR="009D0B69">
        <w:rPr>
          <w:b/>
          <w:bCs/>
          <w:lang w:val="en-US"/>
        </w:rPr>
        <w:t>1</w:t>
      </w:r>
      <w:r w:rsidRPr="00DB5384">
        <w:rPr>
          <w:b/>
          <w:bCs/>
          <w:lang w:val="en-US"/>
        </w:rPr>
        <w:t xml:space="preserve"> - The introduction includes a clear thesis statement</w:t>
      </w:r>
      <w:r w:rsidRPr="00DB5384">
        <w:rPr>
          <w:lang w:val="en-US"/>
        </w:rPr>
        <w:t xml:space="preserve"> that outlines the purpose of the essay. It signals to the reader that the essay will explore the relationship between social media and mental health and question whether these platforms contribute to increased anxiety and depression.</w:t>
      </w:r>
    </w:p>
    <w:p w:rsidR="00DB5384" w:rsidRPr="00DB5384" w:rsidRDefault="00DB5384" w:rsidP="00DB5384">
      <w:pPr>
        <w:rPr>
          <w:lang w:val="en-US"/>
        </w:rPr>
      </w:pPr>
    </w:p>
    <w:p w:rsidR="00DB5384" w:rsidRPr="00DB5384" w:rsidRDefault="009D0B69" w:rsidP="00BA1636">
      <w:pPr>
        <w:rPr>
          <w:lang w:val="en-US"/>
        </w:rPr>
      </w:pPr>
      <w:proofErr w:type="gramStart"/>
      <w:r>
        <w:rPr>
          <w:lang w:val="en-US"/>
        </w:rPr>
        <w:t xml:space="preserve">2  </w:t>
      </w:r>
      <w:r w:rsidR="00DB5384" w:rsidRPr="00BA1636">
        <w:rPr>
          <w:b/>
          <w:bCs/>
          <w:lang w:val="en-US"/>
        </w:rPr>
        <w:t>Vivid</w:t>
      </w:r>
      <w:proofErr w:type="gramEnd"/>
      <w:r w:rsidR="00DB5384" w:rsidRPr="00BA1636">
        <w:rPr>
          <w:b/>
          <w:bCs/>
          <w:lang w:val="en-US"/>
        </w:rPr>
        <w:t xml:space="preserve"> Imagery and Metaphor:</w:t>
      </w:r>
    </w:p>
    <w:p w:rsidR="00DB5384" w:rsidRPr="00DB5384" w:rsidRDefault="00DB5384" w:rsidP="009D0B69">
      <w:pPr>
        <w:rPr>
          <w:lang w:val="en-US"/>
        </w:rPr>
      </w:pPr>
      <w:r w:rsidRPr="00DB5384">
        <w:rPr>
          <w:lang w:val="en-US"/>
        </w:rPr>
        <w:t xml:space="preserve">   - The use of the metaphor "digital tapestry" creates a vivid image, enhancing the reader's understanding of the complex and interconnected nature of social media. This imagery adds depth to the introduction.</w:t>
      </w:r>
    </w:p>
    <w:p w:rsidR="00DB5384" w:rsidRPr="00DB5384" w:rsidRDefault="009D0B69" w:rsidP="00DB5384">
      <w:pPr>
        <w:rPr>
          <w:lang w:val="en-US"/>
        </w:rPr>
      </w:pPr>
      <w:proofErr w:type="gramStart"/>
      <w:r>
        <w:rPr>
          <w:lang w:val="en-US"/>
        </w:rPr>
        <w:t xml:space="preserve">3 </w:t>
      </w:r>
      <w:r w:rsidR="00DB5384" w:rsidRPr="00DB5384">
        <w:rPr>
          <w:lang w:val="en-US"/>
        </w:rPr>
        <w:t xml:space="preserve"> *</w:t>
      </w:r>
      <w:proofErr w:type="gramEnd"/>
      <w:r w:rsidR="00DB5384" w:rsidRPr="00DB5384">
        <w:rPr>
          <w:lang w:val="en-US"/>
        </w:rPr>
        <w:t>*</w:t>
      </w:r>
      <w:r w:rsidR="00DB5384" w:rsidRPr="00BA1636">
        <w:rPr>
          <w:b/>
          <w:bCs/>
          <w:lang w:val="en-US"/>
        </w:rPr>
        <w:t>Conciseness:**</w:t>
      </w:r>
    </w:p>
    <w:p w:rsidR="00DB5384" w:rsidRPr="00DB5384" w:rsidRDefault="00DB5384" w:rsidP="009D0B69">
      <w:pPr>
        <w:rPr>
          <w:lang w:val="en-US"/>
        </w:rPr>
      </w:pPr>
      <w:r w:rsidRPr="00DB5384">
        <w:rPr>
          <w:lang w:val="en-US"/>
        </w:rPr>
        <w:t xml:space="preserve">   - The introduction is concise and to the point, providing enough information to pique the reader's interest without overwhelming them. It sets the stage for a focused exploration of the topic without unnecessary elaboration.</w:t>
      </w:r>
    </w:p>
    <w:p w:rsidR="00DB5384" w:rsidRPr="00DB5384" w:rsidRDefault="009D0B69" w:rsidP="00DB5384">
      <w:pPr>
        <w:rPr>
          <w:lang w:val="en-US"/>
        </w:rPr>
      </w:pPr>
      <w:proofErr w:type="gramStart"/>
      <w:r>
        <w:rPr>
          <w:lang w:val="en-US"/>
        </w:rPr>
        <w:t xml:space="preserve">4 </w:t>
      </w:r>
      <w:r w:rsidR="00DB5384" w:rsidRPr="00DB5384">
        <w:rPr>
          <w:lang w:val="en-US"/>
        </w:rPr>
        <w:t xml:space="preserve"> *</w:t>
      </w:r>
      <w:proofErr w:type="gramEnd"/>
      <w:r w:rsidR="00DB5384" w:rsidRPr="00DB5384">
        <w:rPr>
          <w:lang w:val="en-US"/>
        </w:rPr>
        <w:t>*Multi-dimensional Approach:**</w:t>
      </w:r>
    </w:p>
    <w:p w:rsidR="00DB5384" w:rsidRPr="00DB5384" w:rsidRDefault="00DB5384" w:rsidP="00DB5384">
      <w:pPr>
        <w:rPr>
          <w:lang w:val="en-US"/>
        </w:rPr>
      </w:pPr>
      <w:r w:rsidRPr="0095105E">
        <w:rPr>
          <w:b/>
          <w:bCs/>
          <w:lang w:val="en-US"/>
        </w:rPr>
        <w:t xml:space="preserve">   - The introduction hints at the essay's multi-dimensional approach by mentioning research findings, personal narratives, and societal trends.</w:t>
      </w:r>
      <w:r w:rsidRPr="00DB5384">
        <w:rPr>
          <w:lang w:val="en-US"/>
        </w:rPr>
        <w:t xml:space="preserve"> This suggests a comprehensive examination of the topic, incorporating different perspectives and sources of information.</w:t>
      </w:r>
    </w:p>
    <w:p w:rsidR="00BA1636" w:rsidRPr="009D0B69" w:rsidRDefault="00BA1636" w:rsidP="00BA1636">
      <w:pPr>
        <w:ind w:left="360"/>
        <w:rPr>
          <w:lang w:val="en-US"/>
        </w:rPr>
      </w:pPr>
      <w:r w:rsidRPr="009D0B69">
        <w:rPr>
          <w:lang w:val="en-US"/>
        </w:rPr>
        <w:t>In summary, the introduction is successful in capturing the reader's attention, clearly stating the essay's purpose, and providing a compelling entry point into the exploration of the impact of social media on mental health.</w:t>
      </w:r>
    </w:p>
    <w:p w:rsidR="00DB5384" w:rsidRPr="00DB5384" w:rsidRDefault="00DB5384" w:rsidP="00DB5384">
      <w:pPr>
        <w:rPr>
          <w:lang w:val="en-US"/>
        </w:rPr>
      </w:pPr>
    </w:p>
    <w:sectPr w:rsidR="00DB5384" w:rsidRPr="00DB5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6D28"/>
    <w:multiLevelType w:val="hybridMultilevel"/>
    <w:tmpl w:val="C25A7C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4"/>
    <w:rsid w:val="0095105E"/>
    <w:rsid w:val="00981355"/>
    <w:rsid w:val="009D0B69"/>
    <w:rsid w:val="00BA1636"/>
    <w:rsid w:val="00DB5384"/>
    <w:rsid w:val="00EE6A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5</cp:revision>
  <dcterms:created xsi:type="dcterms:W3CDTF">2023-11-18T20:56:00Z</dcterms:created>
  <dcterms:modified xsi:type="dcterms:W3CDTF">2023-11-20T16:53:00Z</dcterms:modified>
</cp:coreProperties>
</file>