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75" w:rsidRPr="0096053A" w:rsidRDefault="00574B19" w:rsidP="0096053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6053A">
        <w:rPr>
          <w:rFonts w:asciiTheme="majorBidi" w:hAnsiTheme="majorBidi" w:cstheme="majorBidi"/>
          <w:b/>
          <w:bCs/>
          <w:sz w:val="24"/>
          <w:szCs w:val="24"/>
        </w:rPr>
        <w:t xml:space="preserve">Second </w:t>
      </w:r>
      <w:proofErr w:type="spellStart"/>
      <w:r w:rsidRPr="0096053A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Pr="0096053A">
        <w:rPr>
          <w:rFonts w:asciiTheme="majorBidi" w:hAnsiTheme="majorBidi" w:cstheme="majorBidi"/>
          <w:b/>
          <w:bCs/>
          <w:sz w:val="24"/>
          <w:szCs w:val="24"/>
        </w:rPr>
        <w:t xml:space="preserve"> Acquisition</w:t>
      </w:r>
    </w:p>
    <w:p w:rsidR="00574B19" w:rsidRPr="0096053A" w:rsidRDefault="0096053A" w:rsidP="0096053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 xml:space="preserve">It began in </w:t>
      </w:r>
      <w:bookmarkStart w:id="0" w:name="_GoBack"/>
      <w:bookmarkEnd w:id="0"/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>1970’s with the interest in learners’ errors and language learning. It is the field of study that investigates the processes by which a foreign language or a second language is learned. A focus on language learning thus emerged as a complementary perspective to teaching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 xml:space="preserve"> beginning with an interest in learners’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errors </w:t>
      </w:r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 xml:space="preserve">as evidence of learning processes. It subsequently developed to what is now referred to as the field of language acquisition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>SLA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 xml:space="preserve">. The latter involves the development of the knowledge of a complex system of sounds, </w:t>
      </w:r>
      <w:r>
        <w:rPr>
          <w:rFonts w:asciiTheme="majorBidi" w:hAnsiTheme="majorBidi" w:cstheme="majorBidi"/>
          <w:sz w:val="24"/>
          <w:szCs w:val="24"/>
          <w:lang w:val="en-US"/>
        </w:rPr>
        <w:t>words, structures, and meanings</w:t>
      </w:r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>ny native language by children or adults. It also involves the acquisition of the ability to use that system appropriately in different social settings. S</w:t>
      </w:r>
      <w:r w:rsidR="00595129" w:rsidRPr="0096053A">
        <w:rPr>
          <w:rFonts w:asciiTheme="majorBidi" w:hAnsiTheme="majorBidi" w:cstheme="majorBidi"/>
          <w:sz w:val="24"/>
          <w:szCs w:val="24"/>
          <w:lang w:val="en-US"/>
        </w:rPr>
        <w:t>LA</w:t>
      </w:r>
      <w:r w:rsidR="00574B19" w:rsidRPr="0096053A">
        <w:rPr>
          <w:rFonts w:asciiTheme="majorBidi" w:hAnsiTheme="majorBidi" w:cstheme="majorBidi"/>
          <w:sz w:val="24"/>
          <w:szCs w:val="24"/>
          <w:lang w:val="en-US"/>
        </w:rPr>
        <w:t xml:space="preserve"> follows </w:t>
      </w:r>
      <w:r w:rsidR="00595129" w:rsidRPr="0096053A">
        <w:rPr>
          <w:rFonts w:asciiTheme="majorBidi" w:hAnsiTheme="majorBidi" w:cstheme="majorBidi"/>
          <w:sz w:val="24"/>
          <w:szCs w:val="24"/>
          <w:lang w:val="en-US"/>
        </w:rPr>
        <w:t xml:space="preserve">the footsteps of L1 acquisition </w:t>
      </w:r>
      <w:r w:rsidR="006F2D77" w:rsidRPr="0096053A">
        <w:rPr>
          <w:rFonts w:asciiTheme="majorBidi" w:hAnsiTheme="majorBidi" w:cstheme="majorBidi"/>
          <w:sz w:val="24"/>
          <w:szCs w:val="24"/>
          <w:lang w:val="en-US"/>
        </w:rPr>
        <w:t>research both in methodology and in many of the issues that have been treated.</w:t>
      </w:r>
    </w:p>
    <w:p w:rsidR="006F2D77" w:rsidRPr="0096053A" w:rsidRDefault="006F2D77" w:rsidP="0096053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6053A">
        <w:rPr>
          <w:rFonts w:asciiTheme="majorBidi" w:hAnsiTheme="majorBidi" w:cstheme="majorBidi"/>
          <w:b/>
          <w:bCs/>
          <w:sz w:val="24"/>
          <w:szCs w:val="24"/>
          <w:lang w:val="en-US"/>
        </w:rPr>
        <w:t>SLA and FLA (Foreign Language Acquisition)</w:t>
      </w:r>
    </w:p>
    <w:p w:rsidR="006F2D77" w:rsidRPr="0096053A" w:rsidRDefault="0096053A" w:rsidP="002D2B9D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F907BB" w:rsidRPr="0096053A">
        <w:rPr>
          <w:rFonts w:asciiTheme="majorBidi" w:hAnsiTheme="majorBidi" w:cstheme="majorBidi"/>
          <w:sz w:val="24"/>
          <w:szCs w:val="24"/>
          <w:lang w:val="en-US"/>
        </w:rPr>
        <w:t>The two terms are used interchangeably, yet the former (SLA) has gained sway in recent literature and has come to cover both classroom and naturalistic acquisition. Technically speaking, learning a foreign language i</w:t>
      </w:r>
      <w:r w:rsidR="002D2B9D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F907BB" w:rsidRPr="0096053A">
        <w:rPr>
          <w:rFonts w:asciiTheme="majorBidi" w:hAnsiTheme="majorBidi" w:cstheme="majorBidi"/>
          <w:sz w:val="24"/>
          <w:szCs w:val="24"/>
          <w:lang w:val="en-US"/>
        </w:rPr>
        <w:t xml:space="preserve"> learning a language that is </w:t>
      </w:r>
      <w:proofErr w:type="gramStart"/>
      <w:r w:rsidR="00F907BB" w:rsidRPr="0096053A">
        <w:rPr>
          <w:rFonts w:asciiTheme="majorBidi" w:hAnsiTheme="majorBidi" w:cstheme="majorBidi"/>
          <w:sz w:val="24"/>
          <w:szCs w:val="24"/>
          <w:lang w:val="en-US"/>
        </w:rPr>
        <w:t>not  spoken</w:t>
      </w:r>
      <w:proofErr w:type="gramEnd"/>
      <w:r w:rsidR="00F907BB" w:rsidRPr="0096053A">
        <w:rPr>
          <w:rFonts w:asciiTheme="majorBidi" w:hAnsiTheme="majorBidi" w:cstheme="majorBidi"/>
          <w:sz w:val="24"/>
          <w:szCs w:val="24"/>
          <w:lang w:val="en-US"/>
        </w:rPr>
        <w:t xml:space="preserve"> in the surrounding community, and learning a second language is learning a language that is spoken in the surrounding community.</w:t>
      </w:r>
    </w:p>
    <w:p w:rsidR="00F907BB" w:rsidRPr="002D2B9D" w:rsidRDefault="00F907BB" w:rsidP="0096053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2B9D">
        <w:rPr>
          <w:rFonts w:asciiTheme="majorBidi" w:hAnsiTheme="majorBidi" w:cstheme="majorBidi"/>
          <w:b/>
          <w:bCs/>
          <w:sz w:val="24"/>
          <w:szCs w:val="24"/>
          <w:lang w:val="en-US"/>
        </w:rPr>
        <w:t>SLA Stages of Language Acquisition</w:t>
      </w:r>
    </w:p>
    <w:p w:rsidR="00F907BB" w:rsidRPr="002D2B9D" w:rsidRDefault="00F907BB" w:rsidP="0096053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2B9D">
        <w:rPr>
          <w:rFonts w:asciiTheme="majorBidi" w:hAnsiTheme="majorBidi" w:cstheme="majorBidi"/>
          <w:b/>
          <w:bCs/>
          <w:sz w:val="24"/>
          <w:szCs w:val="24"/>
          <w:lang w:val="en-US"/>
        </w:rPr>
        <w:t>Stage1: Pre-production</w:t>
      </w:r>
    </w:p>
    <w:p w:rsidR="00F907BB" w:rsidRPr="0096053A" w:rsidRDefault="002D2B9D" w:rsidP="0096053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F907BB" w:rsidRPr="0096053A">
        <w:rPr>
          <w:rFonts w:asciiTheme="majorBidi" w:hAnsiTheme="majorBidi" w:cstheme="majorBidi"/>
          <w:sz w:val="24"/>
          <w:szCs w:val="24"/>
          <w:lang w:val="en-US"/>
        </w:rPr>
        <w:t xml:space="preserve">This is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F907BB" w:rsidRPr="0096053A">
        <w:rPr>
          <w:rFonts w:asciiTheme="majorBidi" w:hAnsiTheme="majorBidi" w:cstheme="majorBidi"/>
          <w:sz w:val="24"/>
          <w:szCs w:val="24"/>
          <w:lang w:val="en-US"/>
        </w:rPr>
        <w:t>silent period; learners may know up to 5 hundred words in their receptive language but they are not speaking yet. Some students can repeat everything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they hear</w:t>
      </w:r>
      <w:r w:rsidR="00F907BB" w:rsidRPr="0096053A">
        <w:rPr>
          <w:rFonts w:asciiTheme="majorBidi" w:hAnsiTheme="majorBidi" w:cstheme="majorBidi"/>
          <w:sz w:val="24"/>
          <w:szCs w:val="24"/>
          <w:lang w:val="en-US"/>
        </w:rPr>
        <w:t>, but this is parroting not producing.</w:t>
      </w:r>
    </w:p>
    <w:p w:rsidR="00F907BB" w:rsidRPr="002D2B9D" w:rsidRDefault="00F907BB" w:rsidP="0096053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2B9D">
        <w:rPr>
          <w:rFonts w:asciiTheme="majorBidi" w:hAnsiTheme="majorBidi" w:cstheme="majorBidi"/>
          <w:b/>
          <w:bCs/>
          <w:sz w:val="24"/>
          <w:szCs w:val="24"/>
          <w:lang w:val="en-US"/>
        </w:rPr>
        <w:t>Stage 2: Early Production</w:t>
      </w:r>
    </w:p>
    <w:p w:rsidR="00F907BB" w:rsidRPr="0096053A" w:rsidRDefault="002D2B9D" w:rsidP="0096053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4460D2" w:rsidRPr="0096053A">
        <w:rPr>
          <w:rFonts w:asciiTheme="majorBidi" w:hAnsiTheme="majorBidi" w:cstheme="majorBidi"/>
          <w:sz w:val="24"/>
          <w:szCs w:val="24"/>
          <w:lang w:val="en-US"/>
        </w:rPr>
        <w:t xml:space="preserve">This stage may last to 6 months. Learners may develop a </w:t>
      </w:r>
      <w:r w:rsidR="00B9712A" w:rsidRPr="0096053A">
        <w:rPr>
          <w:rFonts w:asciiTheme="majorBidi" w:hAnsiTheme="majorBidi" w:cstheme="majorBidi"/>
          <w:sz w:val="24"/>
          <w:szCs w:val="24"/>
          <w:lang w:val="en-US"/>
        </w:rPr>
        <w:t xml:space="preserve">receptive and </w:t>
      </w:r>
      <w:proofErr w:type="gramStart"/>
      <w:r w:rsidR="00B9712A" w:rsidRPr="0096053A">
        <w:rPr>
          <w:rFonts w:asciiTheme="majorBidi" w:hAnsiTheme="majorBidi" w:cstheme="majorBidi"/>
          <w:sz w:val="24"/>
          <w:szCs w:val="24"/>
          <w:lang w:val="en-US"/>
        </w:rPr>
        <w:t>active  vocabulary</w:t>
      </w:r>
      <w:proofErr w:type="gramEnd"/>
      <w:r w:rsidR="00B9712A" w:rsidRPr="0096053A">
        <w:rPr>
          <w:rFonts w:asciiTheme="majorBidi" w:hAnsiTheme="majorBidi" w:cstheme="majorBidi"/>
          <w:sz w:val="24"/>
          <w:szCs w:val="24"/>
          <w:lang w:val="en-US"/>
        </w:rPr>
        <w:t xml:space="preserve"> of about 1000 words. They can speak in one or two word phrases, and memorize short chunks that may not be used accurately.</w:t>
      </w:r>
    </w:p>
    <w:p w:rsidR="00B9712A" w:rsidRPr="002D2B9D" w:rsidRDefault="00B9712A" w:rsidP="0096053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2B9D">
        <w:rPr>
          <w:rFonts w:asciiTheme="majorBidi" w:hAnsiTheme="majorBidi" w:cstheme="majorBidi"/>
          <w:b/>
          <w:bCs/>
          <w:sz w:val="24"/>
          <w:szCs w:val="24"/>
          <w:lang w:val="en-US"/>
        </w:rPr>
        <w:t>Stage 3: Speech Emergence</w:t>
      </w:r>
    </w:p>
    <w:p w:rsidR="00B9712A" w:rsidRPr="0096053A" w:rsidRDefault="002D2B9D" w:rsidP="0096053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  </w:t>
      </w:r>
      <w:r w:rsidR="00B9712A" w:rsidRPr="0096053A">
        <w:rPr>
          <w:rFonts w:asciiTheme="majorBidi" w:hAnsiTheme="majorBidi" w:cstheme="majorBidi"/>
          <w:sz w:val="24"/>
          <w:szCs w:val="24"/>
          <w:lang w:val="en-US"/>
        </w:rPr>
        <w:t xml:space="preserve">Learners may know up to 3000 words and may communicate with simple </w:t>
      </w:r>
      <w:proofErr w:type="gramStart"/>
      <w:r w:rsidR="00B9712A" w:rsidRPr="0096053A">
        <w:rPr>
          <w:rFonts w:asciiTheme="majorBidi" w:hAnsiTheme="majorBidi" w:cstheme="majorBidi"/>
          <w:sz w:val="24"/>
          <w:szCs w:val="24"/>
          <w:lang w:val="en-US"/>
        </w:rPr>
        <w:t>phrases  and</w:t>
      </w:r>
      <w:proofErr w:type="gramEnd"/>
      <w:r w:rsidR="00B9712A" w:rsidRPr="0096053A">
        <w:rPr>
          <w:rFonts w:asciiTheme="majorBidi" w:hAnsiTheme="majorBidi" w:cstheme="majorBidi"/>
          <w:sz w:val="24"/>
          <w:szCs w:val="24"/>
          <w:lang w:val="en-US"/>
        </w:rPr>
        <w:t xml:space="preserve"> sentences. They can ask simple questions that may or may not be grammatically correct</w:t>
      </w:r>
      <w:r w:rsidR="00097C71" w:rsidRPr="0096053A">
        <w:rPr>
          <w:rFonts w:asciiTheme="majorBidi" w:hAnsiTheme="majorBidi" w:cstheme="majorBidi"/>
          <w:sz w:val="24"/>
          <w:szCs w:val="24"/>
          <w:lang w:val="en-US"/>
        </w:rPr>
        <w:t>. They can imitate short conversations and understand easy stories supported with pictures.</w:t>
      </w:r>
    </w:p>
    <w:p w:rsidR="00097C71" w:rsidRPr="002D2B9D" w:rsidRDefault="00097C71" w:rsidP="0096053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2B9D">
        <w:rPr>
          <w:rFonts w:asciiTheme="majorBidi" w:hAnsiTheme="majorBidi" w:cstheme="majorBidi"/>
          <w:b/>
          <w:bCs/>
          <w:sz w:val="24"/>
          <w:szCs w:val="24"/>
          <w:lang w:val="en-US"/>
        </w:rPr>
        <w:t>Stage 4: Intermediate Fluency</w:t>
      </w:r>
    </w:p>
    <w:p w:rsidR="00097C71" w:rsidRPr="0096053A" w:rsidRDefault="002D2B9D" w:rsidP="0096053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097C71" w:rsidRPr="0096053A">
        <w:rPr>
          <w:rFonts w:asciiTheme="majorBidi" w:hAnsiTheme="majorBidi" w:cstheme="majorBidi"/>
          <w:sz w:val="24"/>
          <w:szCs w:val="24"/>
          <w:lang w:val="en-US"/>
        </w:rPr>
        <w:t xml:space="preserve">Learners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may know </w:t>
      </w:r>
      <w:r w:rsidR="00097C71" w:rsidRPr="0096053A">
        <w:rPr>
          <w:rFonts w:asciiTheme="majorBidi" w:hAnsiTheme="majorBidi" w:cstheme="majorBidi"/>
          <w:sz w:val="24"/>
          <w:szCs w:val="24"/>
          <w:lang w:val="en-US"/>
        </w:rPr>
        <w:t xml:space="preserve">6000 active words. They </w:t>
      </w:r>
      <w:r>
        <w:rPr>
          <w:rFonts w:asciiTheme="majorBidi" w:hAnsiTheme="majorBidi" w:cstheme="majorBidi"/>
          <w:sz w:val="24"/>
          <w:szCs w:val="24"/>
          <w:lang w:val="en-US"/>
        </w:rPr>
        <w:t>st</w:t>
      </w:r>
      <w:r w:rsidR="00097C71" w:rsidRPr="0096053A">
        <w:rPr>
          <w:rFonts w:asciiTheme="majorBidi" w:hAnsiTheme="majorBidi" w:cstheme="majorBidi"/>
          <w:sz w:val="24"/>
          <w:szCs w:val="24"/>
          <w:lang w:val="en-US"/>
        </w:rPr>
        <w:t xml:space="preserve">art using more complex sentences and express ideas when speaking and writing. They </w:t>
      </w:r>
      <w:r>
        <w:rPr>
          <w:rFonts w:asciiTheme="majorBidi" w:hAnsiTheme="majorBidi" w:cstheme="majorBidi"/>
          <w:sz w:val="24"/>
          <w:szCs w:val="24"/>
          <w:lang w:val="en-US"/>
        </w:rPr>
        <w:t>can use some strateg</w:t>
      </w:r>
      <w:r w:rsidR="00097C71" w:rsidRPr="0096053A">
        <w:rPr>
          <w:rFonts w:asciiTheme="majorBidi" w:hAnsiTheme="majorBidi" w:cstheme="majorBidi"/>
          <w:sz w:val="24"/>
          <w:szCs w:val="24"/>
          <w:lang w:val="en-US"/>
        </w:rPr>
        <w:t xml:space="preserve">ies from their native language to learn content in English and may translate from their native language. Their comprehension </w:t>
      </w:r>
      <w:r w:rsidR="0009515C" w:rsidRPr="0096053A">
        <w:rPr>
          <w:rFonts w:asciiTheme="majorBidi" w:hAnsiTheme="majorBidi" w:cstheme="majorBidi"/>
          <w:sz w:val="24"/>
          <w:szCs w:val="24"/>
          <w:lang w:val="en-US"/>
        </w:rPr>
        <w:t xml:space="preserve">of English literature and social sciences content is increasing. </w:t>
      </w:r>
    </w:p>
    <w:p w:rsidR="0009515C" w:rsidRPr="002D2B9D" w:rsidRDefault="0009515C" w:rsidP="0096053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2B9D">
        <w:rPr>
          <w:rFonts w:asciiTheme="majorBidi" w:hAnsiTheme="majorBidi" w:cstheme="majorBidi"/>
          <w:b/>
          <w:bCs/>
          <w:sz w:val="24"/>
          <w:szCs w:val="24"/>
          <w:lang w:val="en-US"/>
        </w:rPr>
        <w:t>Stage 5: Advanced Fluency</w:t>
      </w:r>
    </w:p>
    <w:p w:rsidR="0009515C" w:rsidRPr="0096053A" w:rsidRDefault="002D2B9D" w:rsidP="0096053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09515C" w:rsidRPr="0096053A">
        <w:rPr>
          <w:rFonts w:asciiTheme="majorBidi" w:hAnsiTheme="majorBidi" w:cstheme="majorBidi"/>
          <w:sz w:val="24"/>
          <w:szCs w:val="24"/>
          <w:lang w:val="en-US"/>
        </w:rPr>
        <w:t xml:space="preserve">It </w:t>
      </w:r>
      <w:proofErr w:type="gramStart"/>
      <w:r w:rsidR="0009515C" w:rsidRPr="0096053A">
        <w:rPr>
          <w:rFonts w:asciiTheme="majorBidi" w:hAnsiTheme="majorBidi" w:cstheme="majorBidi"/>
          <w:sz w:val="24"/>
          <w:szCs w:val="24"/>
          <w:lang w:val="en-US"/>
        </w:rPr>
        <w:t>may  take</w:t>
      </w:r>
      <w:proofErr w:type="gramEnd"/>
      <w:r w:rsidR="0009515C" w:rsidRPr="0096053A"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09515C" w:rsidRPr="0096053A">
        <w:rPr>
          <w:rFonts w:asciiTheme="majorBidi" w:hAnsiTheme="majorBidi" w:cstheme="majorBidi"/>
          <w:sz w:val="24"/>
          <w:szCs w:val="24"/>
          <w:lang w:val="en-US"/>
        </w:rPr>
        <w:t xml:space="preserve">o 10 years to be achieved. Learners develop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cognitive and an </w:t>
      </w:r>
      <w:r w:rsidR="0009515C" w:rsidRPr="0096053A">
        <w:rPr>
          <w:rFonts w:asciiTheme="majorBidi" w:hAnsiTheme="majorBidi" w:cstheme="majorBidi"/>
          <w:sz w:val="24"/>
          <w:szCs w:val="24"/>
          <w:lang w:val="en-US"/>
        </w:rPr>
        <w:t xml:space="preserve">academic language proficiency that enables them to perform at near native ability. </w:t>
      </w:r>
    </w:p>
    <w:p w:rsidR="00B9712A" w:rsidRPr="00574B19" w:rsidRDefault="00B9712A" w:rsidP="00595129">
      <w:pPr>
        <w:rPr>
          <w:lang w:val="en-US"/>
        </w:rPr>
      </w:pPr>
    </w:p>
    <w:sectPr w:rsidR="00B9712A" w:rsidRPr="0057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19"/>
    <w:rsid w:val="0009515C"/>
    <w:rsid w:val="00097C71"/>
    <w:rsid w:val="002D2B9D"/>
    <w:rsid w:val="002F0E75"/>
    <w:rsid w:val="004460D2"/>
    <w:rsid w:val="00574B19"/>
    <w:rsid w:val="00595129"/>
    <w:rsid w:val="006F2D77"/>
    <w:rsid w:val="0096053A"/>
    <w:rsid w:val="00B9712A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2025-04-28T09:20:00Z</dcterms:created>
  <dcterms:modified xsi:type="dcterms:W3CDTF">2025-04-28T10:21:00Z</dcterms:modified>
</cp:coreProperties>
</file>