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4D8" w:rsidRPr="00AC0B38" w:rsidRDefault="007764D8" w:rsidP="007764D8">
      <w:pPr>
        <w:rPr>
          <w:rFonts w:asciiTheme="majorBidi" w:hAnsiTheme="majorBidi" w:cstheme="majorBidi"/>
          <w:b/>
          <w:bCs/>
          <w:sz w:val="24"/>
          <w:szCs w:val="24"/>
        </w:rPr>
      </w:pPr>
      <w:r w:rsidRPr="00AC0B38">
        <w:rPr>
          <w:rFonts w:asciiTheme="majorBidi" w:hAnsiTheme="majorBidi" w:cstheme="majorBidi"/>
          <w:b/>
          <w:bCs/>
          <w:sz w:val="24"/>
          <w:szCs w:val="24"/>
        </w:rPr>
        <w:t>Module: American Civilization</w:t>
      </w:r>
    </w:p>
    <w:p w:rsidR="007764D8" w:rsidRPr="00AC0B38" w:rsidRDefault="007764D8" w:rsidP="007764D8">
      <w:pPr>
        <w:rPr>
          <w:rFonts w:asciiTheme="majorBidi" w:hAnsiTheme="majorBidi" w:cstheme="majorBidi"/>
          <w:b/>
          <w:bCs/>
          <w:sz w:val="24"/>
          <w:szCs w:val="24"/>
        </w:rPr>
      </w:pPr>
      <w:r w:rsidRPr="00AC0B38">
        <w:rPr>
          <w:rFonts w:asciiTheme="majorBidi" w:hAnsiTheme="majorBidi" w:cstheme="majorBidi"/>
          <w:b/>
          <w:bCs/>
          <w:sz w:val="24"/>
          <w:szCs w:val="24"/>
        </w:rPr>
        <w:t xml:space="preserve">Lesson 1: </w:t>
      </w:r>
      <w:r>
        <w:rPr>
          <w:rFonts w:asciiTheme="majorBidi" w:hAnsiTheme="majorBidi" w:cstheme="majorBidi"/>
          <w:b/>
          <w:bCs/>
          <w:sz w:val="24"/>
          <w:szCs w:val="24"/>
        </w:rPr>
        <w:t xml:space="preserve">Colonial Period </w:t>
      </w:r>
    </w:p>
    <w:p w:rsidR="007764D8" w:rsidRPr="00AC0B38" w:rsidRDefault="007764D8" w:rsidP="007764D8">
      <w:pPr>
        <w:rPr>
          <w:rFonts w:asciiTheme="majorBidi" w:hAnsiTheme="majorBidi" w:cstheme="majorBidi"/>
          <w:b/>
          <w:bCs/>
          <w:sz w:val="24"/>
          <w:szCs w:val="24"/>
        </w:rPr>
      </w:pPr>
      <w:r w:rsidRPr="00AC0B38">
        <w:rPr>
          <w:rFonts w:asciiTheme="majorBidi" w:hAnsiTheme="majorBidi" w:cstheme="majorBidi"/>
          <w:b/>
          <w:bCs/>
          <w:sz w:val="24"/>
          <w:szCs w:val="24"/>
        </w:rPr>
        <w:t>Level: Second Year</w:t>
      </w:r>
    </w:p>
    <w:p w:rsidR="007764D8" w:rsidRPr="00AC0B38" w:rsidRDefault="007764D8" w:rsidP="007764D8">
      <w:pPr>
        <w:rPr>
          <w:rFonts w:asciiTheme="majorBidi" w:hAnsiTheme="majorBidi" w:cstheme="majorBidi"/>
          <w:b/>
          <w:bCs/>
          <w:sz w:val="24"/>
          <w:szCs w:val="24"/>
        </w:rPr>
      </w:pPr>
      <w:r w:rsidRPr="00AC0B38">
        <w:rPr>
          <w:rFonts w:asciiTheme="majorBidi" w:hAnsiTheme="majorBidi" w:cstheme="majorBidi"/>
          <w:b/>
          <w:bCs/>
          <w:sz w:val="24"/>
          <w:szCs w:val="24"/>
        </w:rPr>
        <w:t>Groups: 1/2/</w:t>
      </w:r>
      <w:r>
        <w:rPr>
          <w:rFonts w:asciiTheme="majorBidi" w:hAnsiTheme="majorBidi" w:cstheme="majorBidi"/>
          <w:b/>
          <w:bCs/>
          <w:sz w:val="24"/>
          <w:szCs w:val="24"/>
        </w:rPr>
        <w:t>3/</w:t>
      </w:r>
      <w:r w:rsidRPr="00AC0B38">
        <w:rPr>
          <w:rFonts w:asciiTheme="majorBidi" w:hAnsiTheme="majorBidi" w:cstheme="majorBidi"/>
          <w:b/>
          <w:bCs/>
          <w:sz w:val="24"/>
          <w:szCs w:val="24"/>
        </w:rPr>
        <w:t>4</w:t>
      </w:r>
    </w:p>
    <w:p w:rsidR="007764D8" w:rsidRPr="00AC0B38" w:rsidRDefault="007764D8" w:rsidP="007764D8">
      <w:pPr>
        <w:rPr>
          <w:rFonts w:asciiTheme="majorBidi" w:hAnsiTheme="majorBidi" w:cstheme="majorBidi"/>
          <w:b/>
          <w:bCs/>
          <w:sz w:val="24"/>
          <w:szCs w:val="24"/>
        </w:rPr>
      </w:pPr>
      <w:r w:rsidRPr="00AC0B38">
        <w:rPr>
          <w:rFonts w:asciiTheme="majorBidi" w:hAnsiTheme="majorBidi" w:cstheme="majorBidi"/>
          <w:b/>
          <w:bCs/>
          <w:sz w:val="24"/>
          <w:szCs w:val="24"/>
        </w:rPr>
        <w:t>Lecturer: Dr. Rania Khelifa Chelihi</w:t>
      </w:r>
    </w:p>
    <w:p w:rsidR="007764D8" w:rsidRPr="00AC0B38" w:rsidRDefault="007764D8" w:rsidP="007764D8">
      <w:pPr>
        <w:rPr>
          <w:rFonts w:asciiTheme="majorBidi" w:hAnsiTheme="majorBidi" w:cstheme="majorBidi"/>
          <w:sz w:val="24"/>
          <w:szCs w:val="24"/>
        </w:rPr>
      </w:pPr>
    </w:p>
    <w:p w:rsidR="007764D8" w:rsidRPr="00AC0B38" w:rsidRDefault="007764D8" w:rsidP="007764D8">
      <w:pPr>
        <w:pStyle w:val="ListParagraph"/>
        <w:numPr>
          <w:ilvl w:val="0"/>
          <w:numId w:val="1"/>
        </w:numPr>
        <w:rPr>
          <w:rFonts w:asciiTheme="majorBidi" w:hAnsiTheme="majorBidi" w:cstheme="majorBidi"/>
          <w:b/>
          <w:bCs/>
          <w:sz w:val="24"/>
          <w:szCs w:val="24"/>
        </w:rPr>
      </w:pPr>
      <w:r w:rsidRPr="00AC0B38">
        <w:rPr>
          <w:rFonts w:asciiTheme="majorBidi" w:hAnsiTheme="majorBidi" w:cstheme="majorBidi"/>
          <w:b/>
          <w:bCs/>
          <w:sz w:val="24"/>
          <w:szCs w:val="24"/>
        </w:rPr>
        <w:t>Objectives:</w:t>
      </w:r>
    </w:p>
    <w:p w:rsidR="00870696" w:rsidRPr="00870696" w:rsidRDefault="00870696" w:rsidP="00870696">
      <w:pPr>
        <w:rPr>
          <w:rFonts w:asciiTheme="majorBidi" w:hAnsiTheme="majorBidi" w:cstheme="majorBidi"/>
          <w:sz w:val="24"/>
          <w:szCs w:val="24"/>
        </w:rPr>
      </w:pPr>
      <w:r w:rsidRPr="00870696">
        <w:rPr>
          <w:rFonts w:asciiTheme="majorBidi" w:hAnsiTheme="majorBidi" w:cstheme="majorBidi"/>
          <w:sz w:val="24"/>
          <w:szCs w:val="24"/>
        </w:rPr>
        <w:t>By the end of this lesson, students will be able to:</w:t>
      </w:r>
    </w:p>
    <w:p w:rsidR="00870696" w:rsidRPr="00870696" w:rsidRDefault="00870696" w:rsidP="00870696">
      <w:pPr>
        <w:pStyle w:val="ListParagraph"/>
        <w:numPr>
          <w:ilvl w:val="0"/>
          <w:numId w:val="5"/>
        </w:numPr>
        <w:jc w:val="both"/>
        <w:rPr>
          <w:rFonts w:asciiTheme="majorBidi" w:hAnsiTheme="majorBidi" w:cstheme="majorBidi"/>
          <w:sz w:val="24"/>
          <w:szCs w:val="24"/>
        </w:rPr>
      </w:pPr>
      <w:r w:rsidRPr="00870696">
        <w:rPr>
          <w:rFonts w:asciiTheme="majorBidi" w:hAnsiTheme="majorBidi" w:cstheme="majorBidi"/>
          <w:sz w:val="24"/>
          <w:szCs w:val="24"/>
        </w:rPr>
        <w:t>Identify the major groups of settlers in the British colonies and their reasons for migration.</w:t>
      </w:r>
    </w:p>
    <w:p w:rsidR="00870696" w:rsidRPr="00870696" w:rsidRDefault="00870696" w:rsidP="00870696">
      <w:pPr>
        <w:pStyle w:val="ListParagraph"/>
        <w:numPr>
          <w:ilvl w:val="0"/>
          <w:numId w:val="5"/>
        </w:numPr>
        <w:jc w:val="both"/>
        <w:rPr>
          <w:rFonts w:asciiTheme="majorBidi" w:hAnsiTheme="majorBidi" w:cstheme="majorBidi"/>
          <w:sz w:val="24"/>
          <w:szCs w:val="24"/>
        </w:rPr>
      </w:pPr>
      <w:r w:rsidRPr="00870696">
        <w:rPr>
          <w:rFonts w:asciiTheme="majorBidi" w:hAnsiTheme="majorBidi" w:cstheme="majorBidi"/>
          <w:sz w:val="24"/>
          <w:szCs w:val="24"/>
        </w:rPr>
        <w:t>Compare and contrast the economic, social, and political structures of the New England, Middle, and Southern colonies.</w:t>
      </w:r>
    </w:p>
    <w:p w:rsidR="00870696" w:rsidRPr="00870696" w:rsidRDefault="00870696" w:rsidP="00870696">
      <w:pPr>
        <w:pStyle w:val="ListParagraph"/>
        <w:numPr>
          <w:ilvl w:val="0"/>
          <w:numId w:val="5"/>
        </w:numPr>
        <w:jc w:val="both"/>
        <w:rPr>
          <w:rFonts w:asciiTheme="majorBidi" w:hAnsiTheme="majorBidi" w:cstheme="majorBidi"/>
          <w:sz w:val="24"/>
          <w:szCs w:val="24"/>
        </w:rPr>
      </w:pPr>
      <w:r w:rsidRPr="00870696">
        <w:rPr>
          <w:rFonts w:asciiTheme="majorBidi" w:hAnsiTheme="majorBidi" w:cstheme="majorBidi"/>
          <w:sz w:val="24"/>
          <w:szCs w:val="24"/>
        </w:rPr>
        <w:t>Analyze the relationship between European settlers and Native Americans.</w:t>
      </w:r>
    </w:p>
    <w:p w:rsidR="00870696" w:rsidRPr="00870696" w:rsidRDefault="00870696" w:rsidP="00870696">
      <w:pPr>
        <w:pStyle w:val="ListParagraph"/>
        <w:numPr>
          <w:ilvl w:val="0"/>
          <w:numId w:val="5"/>
        </w:numPr>
        <w:jc w:val="both"/>
        <w:rPr>
          <w:rFonts w:asciiTheme="majorBidi" w:hAnsiTheme="majorBidi" w:cstheme="majorBidi"/>
          <w:sz w:val="24"/>
          <w:szCs w:val="24"/>
        </w:rPr>
      </w:pPr>
      <w:r w:rsidRPr="00870696">
        <w:rPr>
          <w:rFonts w:asciiTheme="majorBidi" w:hAnsiTheme="majorBidi" w:cstheme="majorBidi"/>
          <w:sz w:val="24"/>
          <w:szCs w:val="24"/>
        </w:rPr>
        <w:t>Explain how British political changes influenced colonial self-government.</w:t>
      </w:r>
    </w:p>
    <w:p w:rsidR="007764D8" w:rsidRPr="00AC0B38" w:rsidRDefault="007764D8" w:rsidP="007764D8">
      <w:pPr>
        <w:rPr>
          <w:rFonts w:asciiTheme="majorBidi" w:hAnsiTheme="majorBidi" w:cstheme="majorBidi"/>
          <w:sz w:val="24"/>
          <w:szCs w:val="24"/>
        </w:rPr>
      </w:pPr>
    </w:p>
    <w:p w:rsidR="007764D8" w:rsidRPr="00AC0B38" w:rsidRDefault="007764D8" w:rsidP="007764D8">
      <w:pPr>
        <w:pStyle w:val="ListParagraph"/>
        <w:numPr>
          <w:ilvl w:val="0"/>
          <w:numId w:val="1"/>
        </w:numPr>
        <w:rPr>
          <w:rFonts w:asciiTheme="majorBidi" w:hAnsiTheme="majorBidi" w:cstheme="majorBidi"/>
          <w:b/>
          <w:bCs/>
          <w:sz w:val="24"/>
          <w:szCs w:val="24"/>
        </w:rPr>
      </w:pPr>
      <w:r w:rsidRPr="00AC0B38">
        <w:rPr>
          <w:rFonts w:asciiTheme="majorBidi" w:hAnsiTheme="majorBidi" w:cstheme="majorBidi"/>
          <w:b/>
          <w:bCs/>
          <w:sz w:val="24"/>
          <w:szCs w:val="24"/>
        </w:rPr>
        <w:t>Pre-requisites:</w:t>
      </w:r>
    </w:p>
    <w:p w:rsidR="007764D8" w:rsidRPr="00AC0B38" w:rsidRDefault="007764D8" w:rsidP="007764D8">
      <w:pPr>
        <w:rPr>
          <w:rFonts w:asciiTheme="majorBidi" w:hAnsiTheme="majorBidi" w:cstheme="majorBidi"/>
          <w:sz w:val="24"/>
          <w:szCs w:val="24"/>
        </w:rPr>
      </w:pPr>
      <w:r w:rsidRPr="00AC0B38">
        <w:rPr>
          <w:rFonts w:asciiTheme="majorBidi" w:hAnsiTheme="majorBidi" w:cstheme="majorBidi"/>
          <w:sz w:val="24"/>
          <w:szCs w:val="24"/>
        </w:rPr>
        <w:t xml:space="preserve"> To be able to properly follow the lesson of American Early Cultures, the students must have some prior knowledge, likewise:</w:t>
      </w:r>
    </w:p>
    <w:p w:rsidR="007764D8" w:rsidRPr="00AC0B38" w:rsidRDefault="007764D8" w:rsidP="007764D8">
      <w:pPr>
        <w:pStyle w:val="ListParagraph"/>
        <w:numPr>
          <w:ilvl w:val="0"/>
          <w:numId w:val="3"/>
        </w:numPr>
        <w:rPr>
          <w:rFonts w:asciiTheme="majorBidi" w:hAnsiTheme="majorBidi" w:cstheme="majorBidi"/>
          <w:sz w:val="24"/>
          <w:szCs w:val="24"/>
        </w:rPr>
      </w:pPr>
      <w:r w:rsidRPr="00AC0B38">
        <w:rPr>
          <w:rFonts w:asciiTheme="majorBidi" w:hAnsiTheme="majorBidi" w:cstheme="majorBidi"/>
          <w:sz w:val="24"/>
          <w:szCs w:val="24"/>
        </w:rPr>
        <w:t>Students should be familiar with regions like the Southwest and Midwest, and how the environment shaped different cultures.</w:t>
      </w:r>
    </w:p>
    <w:p w:rsidR="007764D8" w:rsidRPr="00AC0B38" w:rsidRDefault="007764D8" w:rsidP="007764D8">
      <w:pPr>
        <w:pStyle w:val="ListParagraph"/>
        <w:numPr>
          <w:ilvl w:val="0"/>
          <w:numId w:val="3"/>
        </w:numPr>
        <w:rPr>
          <w:rFonts w:asciiTheme="majorBidi" w:hAnsiTheme="majorBidi" w:cstheme="majorBidi"/>
          <w:sz w:val="24"/>
          <w:szCs w:val="24"/>
        </w:rPr>
      </w:pPr>
      <w:r w:rsidRPr="00AC0B38">
        <w:rPr>
          <w:rFonts w:asciiTheme="majorBidi" w:hAnsiTheme="majorBidi" w:cstheme="majorBidi"/>
          <w:sz w:val="24"/>
          <w:szCs w:val="24"/>
        </w:rPr>
        <w:t>Learners should be familiar with one or more groups of Native American peoples.</w:t>
      </w:r>
    </w:p>
    <w:p w:rsidR="007764D8" w:rsidRPr="00AC0B38" w:rsidRDefault="007764D8" w:rsidP="007764D8">
      <w:pPr>
        <w:rPr>
          <w:rFonts w:asciiTheme="majorBidi" w:hAnsiTheme="majorBidi" w:cstheme="majorBidi"/>
          <w:sz w:val="24"/>
          <w:szCs w:val="24"/>
        </w:rPr>
      </w:pPr>
    </w:p>
    <w:p w:rsidR="007764D8" w:rsidRPr="00AC0B38" w:rsidRDefault="007764D8" w:rsidP="007764D8">
      <w:pPr>
        <w:rPr>
          <w:rFonts w:asciiTheme="majorBidi" w:hAnsiTheme="majorBidi" w:cstheme="majorBidi"/>
          <w:b/>
          <w:bCs/>
          <w:sz w:val="24"/>
          <w:szCs w:val="24"/>
        </w:rPr>
      </w:pPr>
      <w:r w:rsidRPr="00AC0B38">
        <w:rPr>
          <w:rFonts w:asciiTheme="majorBidi" w:hAnsiTheme="majorBidi" w:cstheme="majorBidi"/>
          <w:b/>
          <w:bCs/>
          <w:sz w:val="24"/>
          <w:szCs w:val="24"/>
        </w:rPr>
        <w:t>Warm-up:</w:t>
      </w:r>
    </w:p>
    <w:p w:rsidR="007764D8" w:rsidRPr="00F911A8" w:rsidRDefault="007764D8" w:rsidP="007764D8">
      <w:pPr>
        <w:numPr>
          <w:ilvl w:val="0"/>
          <w:numId w:val="4"/>
        </w:numPr>
        <w:spacing w:before="100" w:beforeAutospacing="1" w:after="100" w:afterAutospacing="1" w:line="240" w:lineRule="auto"/>
        <w:rPr>
          <w:rFonts w:asciiTheme="majorBidi" w:eastAsia="Times New Roman" w:hAnsiTheme="majorBidi" w:cstheme="majorBidi"/>
          <w:sz w:val="24"/>
          <w:szCs w:val="24"/>
          <w:lang w:eastAsia="en-GB"/>
        </w:rPr>
      </w:pPr>
      <w:r w:rsidRPr="00F911A8">
        <w:rPr>
          <w:rFonts w:asciiTheme="majorBidi" w:eastAsia="Times New Roman" w:hAnsiTheme="majorBidi" w:cstheme="majorBidi"/>
          <w:sz w:val="24"/>
          <w:szCs w:val="24"/>
          <w:lang w:eastAsia="en-GB"/>
        </w:rPr>
        <w:t>What do you already know about the American colonies?</w:t>
      </w:r>
    </w:p>
    <w:p w:rsidR="007764D8" w:rsidRPr="00F911A8" w:rsidRDefault="007764D8" w:rsidP="007764D8">
      <w:pPr>
        <w:numPr>
          <w:ilvl w:val="0"/>
          <w:numId w:val="4"/>
        </w:numPr>
        <w:spacing w:before="100" w:beforeAutospacing="1" w:after="100" w:afterAutospacing="1" w:line="240" w:lineRule="auto"/>
        <w:rPr>
          <w:rFonts w:asciiTheme="majorBidi" w:eastAsia="Times New Roman" w:hAnsiTheme="majorBidi" w:cstheme="majorBidi"/>
          <w:sz w:val="24"/>
          <w:szCs w:val="24"/>
          <w:lang w:eastAsia="en-GB"/>
        </w:rPr>
      </w:pPr>
      <w:r w:rsidRPr="00F911A8">
        <w:rPr>
          <w:rFonts w:asciiTheme="majorBidi" w:eastAsia="Times New Roman" w:hAnsiTheme="majorBidi" w:cstheme="majorBidi"/>
          <w:sz w:val="24"/>
          <w:szCs w:val="24"/>
          <w:lang w:eastAsia="en-GB"/>
        </w:rPr>
        <w:t>Why do you think European countries wanted to colonize North America?</w:t>
      </w:r>
    </w:p>
    <w:p w:rsidR="007764D8" w:rsidRPr="00F911A8" w:rsidRDefault="007764D8" w:rsidP="007764D8">
      <w:pPr>
        <w:numPr>
          <w:ilvl w:val="0"/>
          <w:numId w:val="4"/>
        </w:numPr>
        <w:spacing w:before="100" w:beforeAutospacing="1" w:after="100" w:afterAutospacing="1" w:line="240" w:lineRule="auto"/>
        <w:rPr>
          <w:rFonts w:asciiTheme="majorBidi" w:eastAsia="Times New Roman" w:hAnsiTheme="majorBidi" w:cstheme="majorBidi"/>
          <w:sz w:val="24"/>
          <w:szCs w:val="24"/>
          <w:lang w:eastAsia="en-GB"/>
        </w:rPr>
      </w:pPr>
      <w:r w:rsidRPr="00F911A8">
        <w:rPr>
          <w:rFonts w:asciiTheme="majorBidi" w:eastAsia="Times New Roman" w:hAnsiTheme="majorBidi" w:cstheme="majorBidi"/>
          <w:sz w:val="24"/>
          <w:szCs w:val="24"/>
          <w:lang w:eastAsia="en-GB"/>
        </w:rPr>
        <w:t>How might colonization have affected the Indigenous peoples living there?</w:t>
      </w:r>
    </w:p>
    <w:p w:rsidR="00643C1C" w:rsidRDefault="00643C1C"/>
    <w:p w:rsidR="007764D8" w:rsidRDefault="007764D8"/>
    <w:p w:rsidR="007764D8" w:rsidRDefault="007764D8"/>
    <w:p w:rsidR="007764D8" w:rsidRDefault="007764D8"/>
    <w:p w:rsidR="007764D8" w:rsidRDefault="007764D8"/>
    <w:p w:rsidR="007764D8" w:rsidRDefault="007764D8"/>
    <w:p w:rsidR="007764D8" w:rsidRPr="00F911A8" w:rsidRDefault="007764D8" w:rsidP="007764D8">
      <w:pPr>
        <w:jc w:val="both"/>
        <w:rPr>
          <w:rFonts w:asciiTheme="majorBidi" w:hAnsiTheme="majorBidi" w:cstheme="majorBidi"/>
          <w:b/>
          <w:bCs/>
          <w:sz w:val="24"/>
          <w:szCs w:val="24"/>
        </w:rPr>
      </w:pPr>
      <w:r w:rsidRPr="00F911A8">
        <w:rPr>
          <w:rFonts w:asciiTheme="majorBidi" w:hAnsiTheme="majorBidi" w:cstheme="majorBidi"/>
          <w:b/>
          <w:bCs/>
          <w:sz w:val="24"/>
          <w:szCs w:val="24"/>
        </w:rPr>
        <w:lastRenderedPageBreak/>
        <w:t>Introduction</w:t>
      </w:r>
    </w:p>
    <w:p w:rsidR="007764D8" w:rsidRPr="00F911A8" w:rsidRDefault="007764D8" w:rsidP="007764D8">
      <w:pPr>
        <w:pStyle w:val="NormalWeb"/>
        <w:jc w:val="both"/>
        <w:rPr>
          <w:rFonts w:asciiTheme="majorBidi" w:hAnsiTheme="majorBidi" w:cstheme="majorBidi"/>
        </w:rPr>
      </w:pPr>
      <w:r w:rsidRPr="00F911A8">
        <w:rPr>
          <w:rFonts w:asciiTheme="majorBidi" w:hAnsiTheme="majorBidi" w:cstheme="majorBidi"/>
        </w:rPr>
        <w:t xml:space="preserve">The </w:t>
      </w:r>
      <w:r w:rsidRPr="00F911A8">
        <w:rPr>
          <w:rFonts w:asciiTheme="majorBidi" w:hAnsiTheme="majorBidi" w:cstheme="majorBidi"/>
          <w:b/>
          <w:bCs/>
        </w:rPr>
        <w:t>Colonial Period of American history</w:t>
      </w:r>
      <w:r w:rsidRPr="00F911A8">
        <w:rPr>
          <w:rFonts w:asciiTheme="majorBidi" w:hAnsiTheme="majorBidi" w:cstheme="majorBidi"/>
        </w:rPr>
        <w:t xml:space="preserve"> was a time of </w:t>
      </w:r>
      <w:r w:rsidRPr="00F911A8">
        <w:rPr>
          <w:rFonts w:asciiTheme="majorBidi" w:hAnsiTheme="majorBidi" w:cstheme="majorBidi"/>
          <w:b/>
          <w:bCs/>
        </w:rPr>
        <w:t>exploration, settlement, and transformation. Beginning in 1607 with the establishment of Jamestown</w:t>
      </w:r>
      <w:r w:rsidRPr="00F911A8">
        <w:rPr>
          <w:rFonts w:asciiTheme="majorBidi" w:hAnsiTheme="majorBidi" w:cstheme="majorBidi"/>
        </w:rPr>
        <w:t xml:space="preserve"> and culminating in the years leading up to </w:t>
      </w:r>
      <w:r w:rsidRPr="00F911A8">
        <w:rPr>
          <w:rFonts w:asciiTheme="majorBidi" w:hAnsiTheme="majorBidi" w:cstheme="majorBidi"/>
          <w:b/>
          <w:bCs/>
        </w:rPr>
        <w:t>the American Revolution</w:t>
      </w:r>
      <w:r w:rsidRPr="00F911A8">
        <w:rPr>
          <w:rFonts w:asciiTheme="majorBidi" w:hAnsiTheme="majorBidi" w:cstheme="majorBidi"/>
        </w:rPr>
        <w:t xml:space="preserve">, this era saw the rise of European colonies in </w:t>
      </w:r>
      <w:r w:rsidRPr="00F911A8">
        <w:rPr>
          <w:rFonts w:asciiTheme="majorBidi" w:hAnsiTheme="majorBidi" w:cstheme="majorBidi"/>
          <w:b/>
          <w:bCs/>
        </w:rPr>
        <w:t>North America</w:t>
      </w:r>
      <w:r w:rsidRPr="00F911A8">
        <w:rPr>
          <w:rFonts w:asciiTheme="majorBidi" w:hAnsiTheme="majorBidi" w:cstheme="majorBidi"/>
        </w:rPr>
        <w:t xml:space="preserve">.  Most settlers who came to the British colonies in the 1600s were </w:t>
      </w:r>
      <w:r w:rsidRPr="00F911A8">
        <w:rPr>
          <w:rFonts w:asciiTheme="majorBidi" w:hAnsiTheme="majorBidi" w:cstheme="majorBidi"/>
          <w:b/>
          <w:bCs/>
        </w:rPr>
        <w:t>English.</w:t>
      </w:r>
      <w:r w:rsidRPr="00F911A8">
        <w:rPr>
          <w:rFonts w:asciiTheme="majorBidi" w:hAnsiTheme="majorBidi" w:cstheme="majorBidi"/>
        </w:rPr>
        <w:t xml:space="preserve"> Others came from The </w:t>
      </w:r>
      <w:r w:rsidRPr="00F911A8">
        <w:rPr>
          <w:rFonts w:asciiTheme="majorBidi" w:hAnsiTheme="majorBidi" w:cstheme="majorBidi"/>
          <w:b/>
          <w:bCs/>
        </w:rPr>
        <w:t>Netherlands, Sweden, Germany, France</w:t>
      </w:r>
      <w:r w:rsidRPr="00F911A8">
        <w:rPr>
          <w:rFonts w:asciiTheme="majorBidi" w:hAnsiTheme="majorBidi" w:cstheme="majorBidi"/>
        </w:rPr>
        <w:t xml:space="preserve">, and later from </w:t>
      </w:r>
      <w:r w:rsidRPr="00F911A8">
        <w:rPr>
          <w:rFonts w:asciiTheme="majorBidi" w:hAnsiTheme="majorBidi" w:cstheme="majorBidi"/>
          <w:b/>
          <w:bCs/>
        </w:rPr>
        <w:t>Scotland and Northern Ireland</w:t>
      </w:r>
      <w:r w:rsidRPr="00F911A8">
        <w:rPr>
          <w:rFonts w:asciiTheme="majorBidi" w:hAnsiTheme="majorBidi" w:cstheme="majorBidi"/>
        </w:rPr>
        <w:t>. Some</w:t>
      </w:r>
      <w:r w:rsidRPr="00F911A8">
        <w:rPr>
          <w:rFonts w:asciiTheme="majorBidi" w:hAnsiTheme="majorBidi" w:cstheme="majorBidi"/>
          <w:b/>
          <w:bCs/>
        </w:rPr>
        <w:t xml:space="preserve"> left their homelands to escape war, political oppression, religious persecution, or a prison sentence</w:t>
      </w:r>
      <w:r w:rsidRPr="00F911A8">
        <w:rPr>
          <w:rFonts w:asciiTheme="majorBidi" w:hAnsiTheme="majorBidi" w:cstheme="majorBidi"/>
        </w:rPr>
        <w:t>. Some left as s</w:t>
      </w:r>
      <w:r w:rsidRPr="00F911A8">
        <w:rPr>
          <w:rFonts w:asciiTheme="majorBidi" w:hAnsiTheme="majorBidi" w:cstheme="majorBidi"/>
          <w:b/>
          <w:bCs/>
        </w:rPr>
        <w:t xml:space="preserve">ervants </w:t>
      </w:r>
      <w:r w:rsidRPr="00F911A8">
        <w:rPr>
          <w:rFonts w:asciiTheme="majorBidi" w:hAnsiTheme="majorBidi" w:cstheme="majorBidi"/>
        </w:rPr>
        <w:t xml:space="preserve">who expected </w:t>
      </w:r>
      <w:r w:rsidRPr="00F911A8">
        <w:rPr>
          <w:rFonts w:asciiTheme="majorBidi" w:hAnsiTheme="majorBidi" w:cstheme="majorBidi"/>
          <w:b/>
          <w:bCs/>
        </w:rPr>
        <w:t>to work their way to freedom</w:t>
      </w:r>
      <w:r w:rsidRPr="00F911A8">
        <w:rPr>
          <w:rFonts w:asciiTheme="majorBidi" w:hAnsiTheme="majorBidi" w:cstheme="majorBidi"/>
        </w:rPr>
        <w:t xml:space="preserve">. </w:t>
      </w:r>
      <w:r w:rsidRPr="00F911A8">
        <w:rPr>
          <w:rFonts w:asciiTheme="majorBidi" w:hAnsiTheme="majorBidi" w:cstheme="majorBidi"/>
          <w:b/>
          <w:bCs/>
        </w:rPr>
        <w:t>Black Africans</w:t>
      </w:r>
      <w:r w:rsidRPr="00F911A8">
        <w:rPr>
          <w:rFonts w:asciiTheme="majorBidi" w:hAnsiTheme="majorBidi" w:cstheme="majorBidi"/>
        </w:rPr>
        <w:t xml:space="preserve"> were sold into </w:t>
      </w:r>
      <w:r w:rsidRPr="00F911A8">
        <w:rPr>
          <w:rFonts w:asciiTheme="majorBidi" w:hAnsiTheme="majorBidi" w:cstheme="majorBidi"/>
          <w:b/>
          <w:bCs/>
        </w:rPr>
        <w:t>slavery and arrived in shackles</w:t>
      </w:r>
      <w:r w:rsidRPr="00F911A8">
        <w:rPr>
          <w:rFonts w:asciiTheme="majorBidi" w:hAnsiTheme="majorBidi" w:cstheme="majorBidi"/>
        </w:rPr>
        <w:t xml:space="preserve">. By </w:t>
      </w:r>
      <w:r w:rsidRPr="00F911A8">
        <w:rPr>
          <w:rFonts w:asciiTheme="majorBidi" w:hAnsiTheme="majorBidi" w:cstheme="majorBidi"/>
          <w:b/>
          <w:bCs/>
        </w:rPr>
        <w:t>1690</w:t>
      </w:r>
      <w:r w:rsidRPr="00F911A8">
        <w:rPr>
          <w:rFonts w:asciiTheme="majorBidi" w:hAnsiTheme="majorBidi" w:cstheme="majorBidi"/>
        </w:rPr>
        <w:t xml:space="preserve">, the population was </w:t>
      </w:r>
      <w:r w:rsidRPr="00F911A8">
        <w:rPr>
          <w:rFonts w:asciiTheme="majorBidi" w:hAnsiTheme="majorBidi" w:cstheme="majorBidi"/>
          <w:b/>
          <w:bCs/>
        </w:rPr>
        <w:t>250,000</w:t>
      </w:r>
      <w:r w:rsidRPr="00F911A8">
        <w:rPr>
          <w:rFonts w:asciiTheme="majorBidi" w:hAnsiTheme="majorBidi" w:cstheme="majorBidi"/>
        </w:rPr>
        <w:t xml:space="preserve">. Less than 100 years later, it had climbed to </w:t>
      </w:r>
      <w:r w:rsidRPr="00F911A8">
        <w:rPr>
          <w:rFonts w:asciiTheme="majorBidi" w:hAnsiTheme="majorBidi" w:cstheme="majorBidi"/>
          <w:b/>
          <w:bCs/>
        </w:rPr>
        <w:t>2.5 million</w:t>
      </w:r>
      <w:r w:rsidRPr="00F911A8">
        <w:rPr>
          <w:rFonts w:asciiTheme="majorBidi" w:hAnsiTheme="majorBidi" w:cstheme="majorBidi"/>
        </w:rPr>
        <w:t>.</w:t>
      </w:r>
    </w:p>
    <w:p w:rsidR="00870696" w:rsidRDefault="007764D8" w:rsidP="00870696">
      <w:pPr>
        <w:jc w:val="both"/>
        <w:rPr>
          <w:rFonts w:ascii="Segoe UI" w:eastAsia="Times New Roman" w:hAnsi="Segoe UI" w:cs="Segoe UI"/>
          <w:b/>
          <w:bCs/>
          <w:color w:val="404040"/>
          <w:sz w:val="27"/>
          <w:szCs w:val="27"/>
          <w:lang w:eastAsia="en-GB"/>
        </w:rPr>
      </w:pPr>
      <w:r>
        <w:rPr>
          <w:noProof/>
          <w:lang w:eastAsia="en-GB"/>
        </w:rPr>
        <w:drawing>
          <wp:inline distT="0" distB="0" distL="0" distR="0" wp14:anchorId="205572E1" wp14:editId="5D45E8C8">
            <wp:extent cx="5717754" cy="2698750"/>
            <wp:effectExtent l="0" t="0" r="0" b="6350"/>
            <wp:docPr id="5" name="Picture 5" descr="C:\Users\RANIA\AppData\Local\Microsoft\Windows\INetCache\Content.MSO\4CA80A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NIA\AppData\Local\Microsoft\Windows\INetCache\Content.MSO\4CA80A5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976" cy="2712071"/>
                    </a:xfrm>
                    <a:prstGeom prst="rect">
                      <a:avLst/>
                    </a:prstGeom>
                    <a:noFill/>
                    <a:ln>
                      <a:noFill/>
                    </a:ln>
                  </pic:spPr>
                </pic:pic>
              </a:graphicData>
            </a:graphic>
          </wp:inline>
        </w:drawing>
      </w:r>
      <w:r w:rsidR="00870696" w:rsidRPr="00870696">
        <w:rPr>
          <w:rFonts w:ascii="Segoe UI" w:eastAsia="Times New Roman" w:hAnsi="Segoe UI" w:cs="Segoe UI"/>
          <w:b/>
          <w:bCs/>
          <w:color w:val="404040"/>
          <w:sz w:val="27"/>
          <w:szCs w:val="27"/>
          <w:lang w:eastAsia="en-GB"/>
        </w:rPr>
        <w:t xml:space="preserve"> </w:t>
      </w:r>
    </w:p>
    <w:p w:rsidR="00870696" w:rsidRDefault="00870696" w:rsidP="00870696">
      <w:pPr>
        <w:jc w:val="both"/>
        <w:rPr>
          <w:rFonts w:ascii="Segoe UI" w:eastAsia="Times New Roman" w:hAnsi="Segoe UI" w:cs="Segoe UI"/>
          <w:b/>
          <w:bCs/>
          <w:color w:val="404040"/>
          <w:sz w:val="27"/>
          <w:szCs w:val="27"/>
          <w:lang w:eastAsia="en-GB"/>
        </w:rPr>
      </w:pPr>
    </w:p>
    <w:p w:rsidR="00870696" w:rsidRPr="00C9289F" w:rsidRDefault="00870696" w:rsidP="00870696">
      <w:pPr>
        <w:pStyle w:val="ListParagraph"/>
        <w:numPr>
          <w:ilvl w:val="0"/>
          <w:numId w:val="8"/>
        </w:numPr>
        <w:jc w:val="both"/>
        <w:rPr>
          <w:rFonts w:asciiTheme="majorBidi" w:hAnsiTheme="majorBidi" w:cstheme="majorBidi"/>
          <w:sz w:val="28"/>
          <w:szCs w:val="28"/>
        </w:rPr>
      </w:pPr>
      <w:r w:rsidRPr="00C9289F">
        <w:rPr>
          <w:rFonts w:asciiTheme="majorBidi" w:eastAsia="Times New Roman" w:hAnsiTheme="majorBidi" w:cstheme="majorBidi"/>
          <w:b/>
          <w:bCs/>
          <w:sz w:val="28"/>
          <w:szCs w:val="28"/>
          <w:lang w:eastAsia="en-GB"/>
        </w:rPr>
        <w:t>Settlement and Demographics</w:t>
      </w:r>
    </w:p>
    <w:p w:rsidR="00870696" w:rsidRPr="00870696" w:rsidRDefault="00870696" w:rsidP="00C9289F">
      <w:pPr>
        <w:jc w:val="both"/>
        <w:rPr>
          <w:rFonts w:asciiTheme="majorBidi" w:hAnsiTheme="majorBidi" w:cstheme="majorBidi"/>
          <w:b/>
          <w:bCs/>
          <w:sz w:val="24"/>
          <w:szCs w:val="24"/>
          <w:u w:val="single"/>
        </w:rPr>
      </w:pPr>
      <w:r w:rsidRPr="00870696">
        <w:rPr>
          <w:rFonts w:asciiTheme="majorBidi" w:hAnsiTheme="majorBidi" w:cstheme="majorBidi"/>
          <w:sz w:val="24"/>
          <w:szCs w:val="24"/>
        </w:rPr>
        <w:t>M</w:t>
      </w:r>
      <w:r w:rsidRPr="00870696">
        <w:rPr>
          <w:rFonts w:asciiTheme="majorBidi" w:hAnsiTheme="majorBidi" w:cstheme="majorBidi"/>
          <w:sz w:val="24"/>
          <w:szCs w:val="24"/>
        </w:rPr>
        <w:t xml:space="preserve">ost settlers who came to </w:t>
      </w:r>
      <w:r w:rsidRPr="00870696">
        <w:rPr>
          <w:rFonts w:asciiTheme="majorBidi" w:hAnsiTheme="majorBidi" w:cstheme="majorBidi"/>
          <w:sz w:val="24"/>
          <w:szCs w:val="24"/>
          <w:u w:val="single"/>
        </w:rPr>
        <w:t>the British colonies</w:t>
      </w:r>
      <w:r w:rsidRPr="00870696">
        <w:rPr>
          <w:rFonts w:asciiTheme="majorBidi" w:hAnsiTheme="majorBidi" w:cstheme="majorBidi"/>
          <w:sz w:val="24"/>
          <w:szCs w:val="24"/>
        </w:rPr>
        <w:t xml:space="preserve"> in the </w:t>
      </w:r>
      <w:r w:rsidRPr="00870696">
        <w:rPr>
          <w:rFonts w:asciiTheme="majorBidi" w:hAnsiTheme="majorBidi" w:cstheme="majorBidi"/>
          <w:b/>
          <w:bCs/>
          <w:sz w:val="24"/>
          <w:szCs w:val="24"/>
        </w:rPr>
        <w:t>1600s</w:t>
      </w:r>
      <w:r w:rsidRPr="00870696">
        <w:rPr>
          <w:rFonts w:asciiTheme="majorBidi" w:hAnsiTheme="majorBidi" w:cstheme="majorBidi"/>
          <w:sz w:val="24"/>
          <w:szCs w:val="24"/>
        </w:rPr>
        <w:t xml:space="preserve"> were </w:t>
      </w:r>
      <w:r w:rsidRPr="00870696">
        <w:rPr>
          <w:rFonts w:asciiTheme="majorBidi" w:hAnsiTheme="majorBidi" w:cstheme="majorBidi"/>
          <w:b/>
          <w:bCs/>
          <w:sz w:val="24"/>
          <w:szCs w:val="24"/>
          <w:u w:val="single"/>
        </w:rPr>
        <w:t>English</w:t>
      </w:r>
      <w:r w:rsidRPr="00870696">
        <w:rPr>
          <w:rFonts w:asciiTheme="majorBidi" w:hAnsiTheme="majorBidi" w:cstheme="majorBidi"/>
          <w:sz w:val="24"/>
          <w:szCs w:val="24"/>
        </w:rPr>
        <w:t xml:space="preserve">. Others came from The </w:t>
      </w:r>
      <w:r w:rsidRPr="00870696">
        <w:rPr>
          <w:rFonts w:asciiTheme="majorBidi" w:hAnsiTheme="majorBidi" w:cstheme="majorBidi"/>
          <w:b/>
          <w:bCs/>
          <w:sz w:val="24"/>
          <w:szCs w:val="24"/>
          <w:u w:val="single"/>
        </w:rPr>
        <w:t>Netherlands, Sweden, Germany, France, and later from Scotland and Northern Ireland</w:t>
      </w:r>
      <w:r w:rsidRPr="00870696">
        <w:rPr>
          <w:rFonts w:asciiTheme="majorBidi" w:hAnsiTheme="majorBidi" w:cstheme="majorBidi"/>
          <w:sz w:val="24"/>
          <w:szCs w:val="24"/>
        </w:rPr>
        <w:t xml:space="preserve">. Some left their homelands </w:t>
      </w:r>
      <w:r w:rsidRPr="00870696">
        <w:rPr>
          <w:rFonts w:asciiTheme="majorBidi" w:hAnsiTheme="majorBidi" w:cstheme="majorBidi"/>
          <w:b/>
          <w:bCs/>
          <w:color w:val="FF0000"/>
          <w:sz w:val="24"/>
          <w:szCs w:val="24"/>
        </w:rPr>
        <w:t>to escape war</w:t>
      </w:r>
      <w:r w:rsidRPr="00870696">
        <w:rPr>
          <w:rFonts w:asciiTheme="majorBidi" w:hAnsiTheme="majorBidi" w:cstheme="majorBidi"/>
          <w:sz w:val="24"/>
          <w:szCs w:val="24"/>
        </w:rPr>
        <w:t xml:space="preserve">, </w:t>
      </w:r>
      <w:r w:rsidRPr="00870696">
        <w:rPr>
          <w:rFonts w:asciiTheme="majorBidi" w:hAnsiTheme="majorBidi" w:cstheme="majorBidi"/>
          <w:color w:val="FF0000"/>
          <w:sz w:val="24"/>
          <w:szCs w:val="24"/>
        </w:rPr>
        <w:t>political oppression</w:t>
      </w:r>
      <w:r w:rsidRPr="00870696">
        <w:rPr>
          <w:rFonts w:asciiTheme="majorBidi" w:hAnsiTheme="majorBidi" w:cstheme="majorBidi"/>
          <w:sz w:val="24"/>
          <w:szCs w:val="24"/>
        </w:rPr>
        <w:t xml:space="preserve">, </w:t>
      </w:r>
      <w:r w:rsidRPr="00870696">
        <w:rPr>
          <w:rFonts w:asciiTheme="majorBidi" w:hAnsiTheme="majorBidi" w:cstheme="majorBidi"/>
          <w:color w:val="FF0000"/>
          <w:sz w:val="24"/>
          <w:szCs w:val="24"/>
        </w:rPr>
        <w:t>religious persecution</w:t>
      </w:r>
      <w:r w:rsidRPr="00870696">
        <w:rPr>
          <w:rFonts w:asciiTheme="majorBidi" w:hAnsiTheme="majorBidi" w:cstheme="majorBidi"/>
          <w:sz w:val="24"/>
          <w:szCs w:val="24"/>
        </w:rPr>
        <w:t xml:space="preserve">, </w:t>
      </w:r>
      <w:r w:rsidRPr="00870696">
        <w:rPr>
          <w:rFonts w:asciiTheme="majorBidi" w:hAnsiTheme="majorBidi" w:cstheme="majorBidi"/>
          <w:color w:val="FF0000"/>
          <w:sz w:val="24"/>
          <w:szCs w:val="24"/>
        </w:rPr>
        <w:t>or a prison sentence</w:t>
      </w:r>
      <w:r w:rsidRPr="00870696">
        <w:rPr>
          <w:rFonts w:asciiTheme="majorBidi" w:hAnsiTheme="majorBidi" w:cstheme="majorBidi"/>
          <w:sz w:val="24"/>
          <w:szCs w:val="24"/>
        </w:rPr>
        <w:t xml:space="preserve">. Some left as servants who expected to work their way to freedom. </w:t>
      </w:r>
      <w:r w:rsidRPr="00870696">
        <w:rPr>
          <w:rFonts w:asciiTheme="majorBidi" w:hAnsiTheme="majorBidi" w:cstheme="majorBidi"/>
          <w:b/>
          <w:bCs/>
          <w:sz w:val="24"/>
          <w:szCs w:val="24"/>
          <w:u w:val="single"/>
        </w:rPr>
        <w:t>Black Africans were sold into slavery and arrived in shackles.</w:t>
      </w:r>
    </w:p>
    <w:p w:rsidR="00870696" w:rsidRDefault="00870696" w:rsidP="00C9289F">
      <w:pPr>
        <w:jc w:val="both"/>
        <w:rPr>
          <w:rFonts w:asciiTheme="majorBidi" w:hAnsiTheme="majorBidi" w:cstheme="majorBidi"/>
          <w:b/>
          <w:bCs/>
          <w:sz w:val="24"/>
          <w:szCs w:val="24"/>
        </w:rPr>
      </w:pPr>
      <w:r w:rsidRPr="00870696">
        <w:rPr>
          <w:rFonts w:asciiTheme="majorBidi" w:hAnsiTheme="majorBidi" w:cstheme="majorBidi"/>
          <w:sz w:val="24"/>
          <w:szCs w:val="24"/>
        </w:rPr>
        <w:t xml:space="preserve">By </w:t>
      </w:r>
      <w:r w:rsidRPr="00870696">
        <w:rPr>
          <w:rFonts w:asciiTheme="majorBidi" w:hAnsiTheme="majorBidi" w:cstheme="majorBidi"/>
          <w:b/>
          <w:bCs/>
          <w:sz w:val="24"/>
          <w:szCs w:val="24"/>
        </w:rPr>
        <w:t>1690</w:t>
      </w:r>
      <w:r w:rsidRPr="00870696">
        <w:rPr>
          <w:rFonts w:asciiTheme="majorBidi" w:hAnsiTheme="majorBidi" w:cstheme="majorBidi"/>
          <w:sz w:val="24"/>
          <w:szCs w:val="24"/>
        </w:rPr>
        <w:t>, the</w:t>
      </w:r>
      <w:r w:rsidRPr="00870696">
        <w:rPr>
          <w:rFonts w:asciiTheme="majorBidi" w:hAnsiTheme="majorBidi" w:cstheme="majorBidi"/>
          <w:sz w:val="24"/>
          <w:szCs w:val="24"/>
          <w:u w:val="single"/>
        </w:rPr>
        <w:t xml:space="preserve"> population</w:t>
      </w:r>
      <w:r w:rsidRPr="00870696">
        <w:rPr>
          <w:rFonts w:asciiTheme="majorBidi" w:hAnsiTheme="majorBidi" w:cstheme="majorBidi"/>
          <w:sz w:val="24"/>
          <w:szCs w:val="24"/>
        </w:rPr>
        <w:t xml:space="preserve"> was </w:t>
      </w:r>
      <w:r w:rsidRPr="00870696">
        <w:rPr>
          <w:rFonts w:asciiTheme="majorBidi" w:hAnsiTheme="majorBidi" w:cstheme="majorBidi"/>
          <w:b/>
          <w:bCs/>
          <w:sz w:val="24"/>
          <w:szCs w:val="24"/>
        </w:rPr>
        <w:t>250,000</w:t>
      </w:r>
      <w:r w:rsidRPr="00870696">
        <w:rPr>
          <w:rFonts w:asciiTheme="majorBidi" w:hAnsiTheme="majorBidi" w:cstheme="majorBidi"/>
          <w:sz w:val="24"/>
          <w:szCs w:val="24"/>
        </w:rPr>
        <w:t xml:space="preserve">. Less than </w:t>
      </w:r>
      <w:r w:rsidRPr="00870696">
        <w:rPr>
          <w:rFonts w:asciiTheme="majorBidi" w:hAnsiTheme="majorBidi" w:cstheme="majorBidi"/>
          <w:b/>
          <w:bCs/>
          <w:sz w:val="24"/>
          <w:szCs w:val="24"/>
        </w:rPr>
        <w:t>100 years later</w:t>
      </w:r>
      <w:r w:rsidRPr="00870696">
        <w:rPr>
          <w:rFonts w:asciiTheme="majorBidi" w:hAnsiTheme="majorBidi" w:cstheme="majorBidi"/>
          <w:sz w:val="24"/>
          <w:szCs w:val="24"/>
        </w:rPr>
        <w:t>, it had</w:t>
      </w:r>
      <w:r w:rsidRPr="00870696">
        <w:rPr>
          <w:rFonts w:asciiTheme="majorBidi" w:hAnsiTheme="majorBidi" w:cstheme="majorBidi"/>
          <w:sz w:val="24"/>
          <w:szCs w:val="24"/>
          <w:u w:val="single"/>
        </w:rPr>
        <w:t xml:space="preserve"> climbed</w:t>
      </w:r>
      <w:r w:rsidRPr="00870696">
        <w:rPr>
          <w:rFonts w:asciiTheme="majorBidi" w:hAnsiTheme="majorBidi" w:cstheme="majorBidi"/>
          <w:sz w:val="24"/>
          <w:szCs w:val="24"/>
        </w:rPr>
        <w:t xml:space="preserve"> to </w:t>
      </w:r>
      <w:r w:rsidRPr="00870696">
        <w:rPr>
          <w:rFonts w:asciiTheme="majorBidi" w:hAnsiTheme="majorBidi" w:cstheme="majorBidi"/>
          <w:b/>
          <w:bCs/>
          <w:sz w:val="24"/>
          <w:szCs w:val="24"/>
        </w:rPr>
        <w:t>2.5 million.</w:t>
      </w:r>
    </w:p>
    <w:p w:rsidR="00453123" w:rsidRDefault="00453123" w:rsidP="00C9289F">
      <w:pPr>
        <w:jc w:val="both"/>
        <w:rPr>
          <w:rFonts w:asciiTheme="majorBidi" w:hAnsiTheme="majorBidi" w:cstheme="majorBidi"/>
          <w:b/>
          <w:bCs/>
          <w:sz w:val="24"/>
          <w:szCs w:val="24"/>
        </w:rPr>
      </w:pPr>
    </w:p>
    <w:p w:rsidR="00453123" w:rsidRDefault="00453123" w:rsidP="00C9289F">
      <w:pPr>
        <w:jc w:val="both"/>
        <w:rPr>
          <w:rFonts w:asciiTheme="majorBidi" w:hAnsiTheme="majorBidi" w:cstheme="majorBidi"/>
          <w:b/>
          <w:bCs/>
          <w:sz w:val="24"/>
          <w:szCs w:val="24"/>
        </w:rPr>
      </w:pPr>
    </w:p>
    <w:p w:rsidR="002B76E7" w:rsidRDefault="002B76E7" w:rsidP="002B76E7">
      <w:pPr>
        <w:keepNext/>
        <w:jc w:val="both"/>
      </w:pPr>
      <w:r w:rsidRPr="002B76E7">
        <w:rPr>
          <w:rFonts w:asciiTheme="majorBidi" w:hAnsiTheme="majorBidi" w:cstheme="majorBidi"/>
          <w:noProof/>
          <w:sz w:val="24"/>
          <w:szCs w:val="24"/>
          <w:lang w:eastAsia="en-GB"/>
        </w:rPr>
        <w:lastRenderedPageBreak/>
        <w:drawing>
          <wp:inline distT="0" distB="0" distL="0" distR="0">
            <wp:extent cx="5731510" cy="4511547"/>
            <wp:effectExtent l="0" t="0" r="2540" b="3810"/>
            <wp:docPr id="20" name="Picture 20" descr="C:\Users\RANIA\Desktop\cv2mainlessons\colon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NIA\Desktop\cv2mainlessons\colonia.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511547"/>
                    </a:xfrm>
                    <a:prstGeom prst="rect">
                      <a:avLst/>
                    </a:prstGeom>
                    <a:noFill/>
                    <a:ln>
                      <a:noFill/>
                    </a:ln>
                  </pic:spPr>
                </pic:pic>
              </a:graphicData>
            </a:graphic>
          </wp:inline>
        </w:drawing>
      </w:r>
    </w:p>
    <w:p w:rsidR="002B76E7" w:rsidRDefault="002B76E7" w:rsidP="002B76E7">
      <w:pPr>
        <w:pStyle w:val="Caption"/>
        <w:jc w:val="both"/>
        <w:rPr>
          <w:lang w:val="en-US"/>
        </w:rPr>
      </w:pPr>
      <w:r>
        <w:t xml:space="preserve">                                                                  Figure </w:t>
      </w:r>
      <w:r>
        <w:fldChar w:fldCharType="begin"/>
      </w:r>
      <w:r>
        <w:instrText xml:space="preserve"> SEQ Figure \* ARABIC </w:instrText>
      </w:r>
      <w:r>
        <w:fldChar w:fldCharType="separate"/>
      </w:r>
      <w:r>
        <w:rPr>
          <w:noProof/>
        </w:rPr>
        <w:t>1</w:t>
      </w:r>
      <w:r>
        <w:fldChar w:fldCharType="end"/>
      </w:r>
      <w:r>
        <w:rPr>
          <w:lang w:val="en-US"/>
        </w:rPr>
        <w:t>Settlement and Demographics</w:t>
      </w:r>
    </w:p>
    <w:p w:rsidR="002B76E7" w:rsidRDefault="002B76E7" w:rsidP="002B76E7">
      <w:pPr>
        <w:pStyle w:val="Caption"/>
        <w:numPr>
          <w:ilvl w:val="0"/>
          <w:numId w:val="8"/>
        </w:numPr>
        <w:jc w:val="both"/>
        <w:rPr>
          <w:rFonts w:asciiTheme="majorBidi" w:eastAsia="Times New Roman" w:hAnsiTheme="majorBidi" w:cstheme="majorBidi"/>
          <w:b/>
          <w:bCs/>
          <w:color w:val="auto"/>
          <w:sz w:val="28"/>
          <w:szCs w:val="28"/>
          <w:lang w:eastAsia="en-GB"/>
        </w:rPr>
      </w:pPr>
      <w:r w:rsidRPr="002B76E7">
        <w:rPr>
          <w:rFonts w:asciiTheme="majorBidi" w:eastAsia="Times New Roman" w:hAnsiTheme="majorBidi" w:cstheme="majorBidi"/>
          <w:b/>
          <w:bCs/>
          <w:color w:val="auto"/>
          <w:sz w:val="28"/>
          <w:szCs w:val="28"/>
          <w:lang w:eastAsia="en-GB"/>
        </w:rPr>
        <w:t>Regional Differences Among Colonies</w:t>
      </w:r>
    </w:p>
    <w:p w:rsidR="002B76E7" w:rsidRDefault="002B76E7" w:rsidP="002B76E7">
      <w:pPr>
        <w:jc w:val="both"/>
        <w:rPr>
          <w:rFonts w:asciiTheme="majorBidi" w:hAnsiTheme="majorBidi" w:cstheme="majorBidi"/>
          <w:sz w:val="24"/>
          <w:szCs w:val="24"/>
          <w:lang w:val="en-US" w:eastAsia="en-GB"/>
        </w:rPr>
      </w:pPr>
      <w:r w:rsidRPr="002B76E7">
        <w:rPr>
          <w:rFonts w:asciiTheme="majorBidi" w:hAnsiTheme="majorBidi" w:cstheme="majorBidi"/>
          <w:sz w:val="24"/>
          <w:szCs w:val="24"/>
          <w:lang w:val="en-US" w:eastAsia="en-GB"/>
        </w:rPr>
        <w:t>The settlers had many different reasons for coming to America, and eventually 13 distinct colonies developed here. Differences among the three regional groupings of colonies were even more marked.</w:t>
      </w:r>
    </w:p>
    <w:p w:rsidR="00526E05" w:rsidRPr="002B76E7" w:rsidRDefault="00526E05" w:rsidP="002B76E7">
      <w:pPr>
        <w:jc w:val="both"/>
        <w:rPr>
          <w:rFonts w:asciiTheme="majorBidi" w:hAnsiTheme="majorBidi" w:cstheme="majorBidi"/>
          <w:sz w:val="24"/>
          <w:szCs w:val="24"/>
          <w:lang w:val="en-US" w:eastAsia="en-GB"/>
        </w:rPr>
      </w:pPr>
      <w:r>
        <w:rPr>
          <w:rFonts w:asciiTheme="majorBidi" w:hAnsiTheme="majorBidi" w:cstheme="majorBidi"/>
          <w:noProof/>
          <w:sz w:val="24"/>
          <w:szCs w:val="24"/>
          <w:lang w:eastAsia="en-GB"/>
        </w:rPr>
        <w:lastRenderedPageBreak/>
        <w:drawing>
          <wp:inline distT="0" distB="0" distL="0" distR="0">
            <wp:extent cx="5883007" cy="3429000"/>
            <wp:effectExtent l="0" t="0" r="3810" b="0"/>
            <wp:docPr id="29" name="Video 2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10">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4ScZh2-QLOE&quot; frameborder=&quot;0&quot; type=&quot;text/html&quot; width=&quot;816&quot; height=&quot;480&quot; /&gt;" h="480" w="816"/>
                        </a:ext>
                      </a:extLst>
                    </a:blip>
                    <a:stretch>
                      <a:fillRect/>
                    </a:stretch>
                  </pic:blipFill>
                  <pic:spPr>
                    <a:xfrm>
                      <a:off x="0" y="0"/>
                      <a:ext cx="5893324" cy="3435013"/>
                    </a:xfrm>
                    <a:prstGeom prst="rect">
                      <a:avLst/>
                    </a:prstGeom>
                  </pic:spPr>
                </pic:pic>
              </a:graphicData>
            </a:graphic>
          </wp:inline>
        </w:drawing>
      </w:r>
    </w:p>
    <w:p w:rsidR="009C375B" w:rsidRPr="009C375B" w:rsidRDefault="002B76E7" w:rsidP="009C375B">
      <w:pPr>
        <w:pStyle w:val="ListParagraph"/>
        <w:numPr>
          <w:ilvl w:val="0"/>
          <w:numId w:val="9"/>
        </w:numPr>
        <w:rPr>
          <w:rStyle w:val="Strong"/>
          <w:rFonts w:asciiTheme="majorBidi" w:hAnsiTheme="majorBidi" w:cstheme="majorBidi"/>
          <w:sz w:val="28"/>
          <w:szCs w:val="28"/>
        </w:rPr>
      </w:pPr>
      <w:r w:rsidRPr="002B76E7">
        <w:rPr>
          <w:rStyle w:val="Strong"/>
          <w:rFonts w:asciiTheme="majorBidi" w:hAnsiTheme="majorBidi" w:cstheme="majorBidi"/>
          <w:sz w:val="28"/>
          <w:szCs w:val="28"/>
        </w:rPr>
        <w:t>New England Colonies (Massachusetts, Connecticut, Rhode Island)</w:t>
      </w:r>
    </w:p>
    <w:p w:rsidR="002B76E7" w:rsidRDefault="002B76E7" w:rsidP="002B76E7">
      <w:pPr>
        <w:jc w:val="both"/>
        <w:rPr>
          <w:rFonts w:asciiTheme="majorBidi" w:hAnsiTheme="majorBidi" w:cstheme="majorBidi"/>
          <w:sz w:val="24"/>
          <w:szCs w:val="24"/>
          <w:lang w:val="en-US"/>
        </w:rPr>
      </w:pPr>
      <w:r w:rsidRPr="002B76E7">
        <w:rPr>
          <w:rFonts w:asciiTheme="majorBidi" w:hAnsiTheme="majorBidi" w:cstheme="majorBidi"/>
          <w:sz w:val="24"/>
          <w:szCs w:val="24"/>
          <w:lang w:val="en-US"/>
        </w:rPr>
        <w:t>The first settlements were built along the Atlantic coast and on the rivers that flowed to the ocean. In the Northeast, settlers found hills covered with trees and soil filled with stones left behind when the Ice Age glaciers melted. Water power was easy to harness, so “New England” — including Massachusetts, Connecticut, and Rhode Island — developed an economy based on wood products, fishing, shipbuilding, and trade.</w:t>
      </w:r>
    </w:p>
    <w:p w:rsidR="009C375B" w:rsidRPr="009C375B" w:rsidRDefault="009C375B" w:rsidP="002B76E7">
      <w:pPr>
        <w:jc w:val="both"/>
        <w:rPr>
          <w:rFonts w:asciiTheme="majorBidi" w:hAnsiTheme="majorBidi" w:cstheme="majorBidi"/>
          <w:sz w:val="24"/>
          <w:szCs w:val="24"/>
          <w:lang w:val="en-US"/>
        </w:rPr>
      </w:pPr>
      <w:r>
        <w:rPr>
          <w:noProof/>
          <w:lang w:eastAsia="en-GB"/>
        </w:rPr>
        <w:drawing>
          <wp:inline distT="0" distB="0" distL="0" distR="0" wp14:anchorId="30750940" wp14:editId="14F0A17D">
            <wp:extent cx="5772839" cy="1707515"/>
            <wp:effectExtent l="0" t="0" r="0" b="6985"/>
            <wp:docPr id="4" name="Picture 4" descr="New England colonies timeline | Timetoast Tim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England colonies timeline | Timetoast Time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9211" cy="1753768"/>
                    </a:xfrm>
                    <a:prstGeom prst="rect">
                      <a:avLst/>
                    </a:prstGeom>
                    <a:noFill/>
                    <a:ln>
                      <a:noFill/>
                    </a:ln>
                  </pic:spPr>
                </pic:pic>
              </a:graphicData>
            </a:graphic>
          </wp:inline>
        </w:drawing>
      </w:r>
    </w:p>
    <w:p w:rsidR="009C375B" w:rsidRDefault="009C375B" w:rsidP="002B76E7">
      <w:pPr>
        <w:jc w:val="both"/>
        <w:rPr>
          <w:rFonts w:asciiTheme="majorBidi" w:hAnsiTheme="majorBidi" w:cstheme="majorBidi"/>
          <w:sz w:val="24"/>
          <w:szCs w:val="24"/>
          <w:lang w:val="en-US"/>
        </w:rPr>
      </w:pPr>
    </w:p>
    <w:tbl>
      <w:tblPr>
        <w:tblStyle w:val="TableGrid"/>
        <w:tblW w:w="9121" w:type="dxa"/>
        <w:tblLook w:val="04A0" w:firstRow="1" w:lastRow="0" w:firstColumn="1" w:lastColumn="0" w:noHBand="0" w:noVBand="1"/>
      </w:tblPr>
      <w:tblGrid>
        <w:gridCol w:w="1852"/>
        <w:gridCol w:w="7269"/>
      </w:tblGrid>
      <w:tr w:rsidR="002B76E7" w:rsidTr="002B76E7">
        <w:trPr>
          <w:trHeight w:val="275"/>
        </w:trPr>
        <w:tc>
          <w:tcPr>
            <w:tcW w:w="1852" w:type="dxa"/>
          </w:tcPr>
          <w:p w:rsidR="002B76E7" w:rsidRPr="002B76E7" w:rsidRDefault="002B76E7" w:rsidP="002B76E7">
            <w:pPr>
              <w:jc w:val="both"/>
              <w:rPr>
                <w:rFonts w:asciiTheme="majorBidi" w:hAnsiTheme="majorBidi" w:cstheme="majorBidi"/>
                <w:sz w:val="24"/>
                <w:szCs w:val="24"/>
                <w:lang w:val="en-US"/>
              </w:rPr>
            </w:pPr>
            <w:r w:rsidRPr="002B76E7">
              <w:rPr>
                <w:rStyle w:val="Strong"/>
                <w:rFonts w:asciiTheme="majorBidi" w:hAnsiTheme="majorBidi" w:cstheme="majorBidi"/>
                <w:sz w:val="24"/>
                <w:szCs w:val="24"/>
              </w:rPr>
              <w:t>Geography</w:t>
            </w:r>
          </w:p>
        </w:tc>
        <w:tc>
          <w:tcPr>
            <w:tcW w:w="7269" w:type="dxa"/>
          </w:tcPr>
          <w:p w:rsidR="002B76E7" w:rsidRPr="002B76E7" w:rsidRDefault="002B76E7" w:rsidP="002B76E7">
            <w:pPr>
              <w:jc w:val="both"/>
              <w:rPr>
                <w:rFonts w:asciiTheme="majorBidi" w:hAnsiTheme="majorBidi" w:cstheme="majorBidi"/>
                <w:sz w:val="24"/>
                <w:szCs w:val="24"/>
                <w:lang w:val="en-US"/>
              </w:rPr>
            </w:pPr>
            <w:r w:rsidRPr="002B76E7">
              <w:rPr>
                <w:rFonts w:asciiTheme="majorBidi" w:hAnsiTheme="majorBidi" w:cstheme="majorBidi"/>
                <w:sz w:val="24"/>
                <w:szCs w:val="24"/>
              </w:rPr>
              <w:t>Rocky soil, forests, harsh winters.</w:t>
            </w:r>
          </w:p>
        </w:tc>
      </w:tr>
      <w:tr w:rsidR="002B76E7" w:rsidTr="002B76E7">
        <w:trPr>
          <w:trHeight w:val="260"/>
        </w:trPr>
        <w:tc>
          <w:tcPr>
            <w:tcW w:w="1852" w:type="dxa"/>
          </w:tcPr>
          <w:p w:rsidR="002B76E7" w:rsidRPr="002B76E7" w:rsidRDefault="002B76E7" w:rsidP="002B76E7">
            <w:pPr>
              <w:jc w:val="both"/>
              <w:rPr>
                <w:rFonts w:asciiTheme="majorBidi" w:hAnsiTheme="majorBidi" w:cstheme="majorBidi"/>
                <w:sz w:val="24"/>
                <w:szCs w:val="24"/>
                <w:lang w:val="en-US"/>
              </w:rPr>
            </w:pPr>
            <w:r w:rsidRPr="002B76E7">
              <w:rPr>
                <w:rStyle w:val="Strong"/>
                <w:rFonts w:asciiTheme="majorBidi" w:hAnsiTheme="majorBidi" w:cstheme="majorBidi"/>
                <w:sz w:val="24"/>
                <w:szCs w:val="24"/>
              </w:rPr>
              <w:t>Economy</w:t>
            </w:r>
          </w:p>
        </w:tc>
        <w:tc>
          <w:tcPr>
            <w:tcW w:w="7269" w:type="dxa"/>
          </w:tcPr>
          <w:p w:rsidR="002B76E7" w:rsidRPr="002B76E7" w:rsidRDefault="002B76E7" w:rsidP="002B76E7">
            <w:pPr>
              <w:jc w:val="both"/>
              <w:rPr>
                <w:rFonts w:asciiTheme="majorBidi" w:hAnsiTheme="majorBidi" w:cstheme="majorBidi"/>
                <w:sz w:val="24"/>
                <w:szCs w:val="24"/>
                <w:lang w:val="en-US"/>
              </w:rPr>
            </w:pPr>
            <w:r w:rsidRPr="002B76E7">
              <w:rPr>
                <w:rFonts w:asciiTheme="majorBidi" w:hAnsiTheme="majorBidi" w:cstheme="majorBidi"/>
                <w:sz w:val="24"/>
                <w:szCs w:val="24"/>
              </w:rPr>
              <w:t>Shipbuilding, fishing, timber, trade.</w:t>
            </w:r>
          </w:p>
        </w:tc>
      </w:tr>
      <w:tr w:rsidR="002B76E7" w:rsidTr="002B76E7">
        <w:trPr>
          <w:trHeight w:val="260"/>
        </w:trPr>
        <w:tc>
          <w:tcPr>
            <w:tcW w:w="1852" w:type="dxa"/>
          </w:tcPr>
          <w:p w:rsidR="002B76E7" w:rsidRPr="002B76E7" w:rsidRDefault="002B76E7" w:rsidP="002B76E7">
            <w:pPr>
              <w:jc w:val="both"/>
              <w:rPr>
                <w:rFonts w:asciiTheme="majorBidi" w:hAnsiTheme="majorBidi" w:cstheme="majorBidi"/>
                <w:sz w:val="24"/>
                <w:szCs w:val="24"/>
                <w:lang w:val="en-US"/>
              </w:rPr>
            </w:pPr>
            <w:r w:rsidRPr="002B76E7">
              <w:rPr>
                <w:rStyle w:val="Strong"/>
                <w:rFonts w:asciiTheme="majorBidi" w:hAnsiTheme="majorBidi" w:cstheme="majorBidi"/>
                <w:sz w:val="24"/>
                <w:szCs w:val="24"/>
              </w:rPr>
              <w:t>Society</w:t>
            </w:r>
          </w:p>
        </w:tc>
        <w:tc>
          <w:tcPr>
            <w:tcW w:w="7269" w:type="dxa"/>
          </w:tcPr>
          <w:p w:rsidR="002B76E7" w:rsidRPr="002B76E7" w:rsidRDefault="002B76E7" w:rsidP="002B76E7">
            <w:pPr>
              <w:jc w:val="both"/>
              <w:rPr>
                <w:rFonts w:asciiTheme="majorBidi" w:hAnsiTheme="majorBidi" w:cstheme="majorBidi"/>
                <w:sz w:val="24"/>
                <w:szCs w:val="24"/>
                <w:lang w:val="en-US"/>
              </w:rPr>
            </w:pPr>
            <w:r w:rsidRPr="002B76E7">
              <w:rPr>
                <w:rFonts w:asciiTheme="majorBidi" w:hAnsiTheme="majorBidi" w:cstheme="majorBidi"/>
                <w:sz w:val="24"/>
                <w:szCs w:val="24"/>
              </w:rPr>
              <w:t>Religiously homogeneous (Puritans), less slavery.</w:t>
            </w:r>
          </w:p>
        </w:tc>
      </w:tr>
    </w:tbl>
    <w:p w:rsidR="002B76E7" w:rsidRPr="000566F4" w:rsidRDefault="002B76E7" w:rsidP="002B76E7">
      <w:pPr>
        <w:jc w:val="both"/>
        <w:rPr>
          <w:rFonts w:asciiTheme="majorBidi" w:hAnsiTheme="majorBidi" w:cstheme="majorBidi"/>
          <w:sz w:val="28"/>
          <w:szCs w:val="28"/>
          <w:lang w:val="en-US"/>
        </w:rPr>
      </w:pPr>
    </w:p>
    <w:p w:rsidR="000566F4" w:rsidRPr="000566F4" w:rsidRDefault="000566F4" w:rsidP="000566F4">
      <w:pPr>
        <w:pStyle w:val="ListParagraph"/>
        <w:numPr>
          <w:ilvl w:val="0"/>
          <w:numId w:val="9"/>
        </w:numPr>
        <w:jc w:val="both"/>
        <w:rPr>
          <w:rFonts w:asciiTheme="majorBidi" w:hAnsiTheme="majorBidi" w:cstheme="majorBidi"/>
          <w:sz w:val="28"/>
          <w:szCs w:val="28"/>
          <w:lang w:val="en-US"/>
        </w:rPr>
      </w:pPr>
      <w:r w:rsidRPr="000566F4">
        <w:rPr>
          <w:rStyle w:val="Strong"/>
          <w:rFonts w:asciiTheme="majorBidi" w:hAnsiTheme="majorBidi" w:cstheme="majorBidi"/>
          <w:sz w:val="28"/>
          <w:szCs w:val="28"/>
        </w:rPr>
        <w:t>Middle Colonies</w:t>
      </w:r>
      <w:r w:rsidRPr="000566F4">
        <w:rPr>
          <w:rStyle w:val="Strong"/>
          <w:rFonts w:asciiTheme="majorBidi" w:hAnsiTheme="majorBidi" w:cstheme="majorBidi"/>
          <w:sz w:val="28"/>
          <w:szCs w:val="28"/>
        </w:rPr>
        <w:t xml:space="preserve"> </w:t>
      </w:r>
      <w:r w:rsidRPr="000566F4">
        <w:rPr>
          <w:rStyle w:val="Strong"/>
          <w:rFonts w:asciiTheme="majorBidi" w:hAnsiTheme="majorBidi" w:cstheme="majorBidi"/>
          <w:sz w:val="28"/>
          <w:szCs w:val="28"/>
        </w:rPr>
        <w:t>(New York, Pennsylvania, New Jersey, Delaware) </w:t>
      </w:r>
    </w:p>
    <w:p w:rsidR="000566F4" w:rsidRDefault="000566F4" w:rsidP="000566F4">
      <w:pPr>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The middle colonies </w:t>
      </w:r>
      <w:r w:rsidRPr="000566F4">
        <w:rPr>
          <w:rFonts w:asciiTheme="majorBidi" w:hAnsiTheme="majorBidi" w:cstheme="majorBidi"/>
          <w:sz w:val="24"/>
          <w:szCs w:val="24"/>
          <w:lang w:val="en-US"/>
        </w:rPr>
        <w:t xml:space="preserve">including </w:t>
      </w:r>
      <w:r>
        <w:rPr>
          <w:rFonts w:asciiTheme="majorBidi" w:hAnsiTheme="majorBidi" w:cstheme="majorBidi"/>
          <w:sz w:val="24"/>
          <w:szCs w:val="24"/>
          <w:lang w:val="en-US"/>
        </w:rPr>
        <w:t>(</w:t>
      </w:r>
      <w:r w:rsidRPr="000566F4">
        <w:rPr>
          <w:rFonts w:asciiTheme="majorBidi" w:hAnsiTheme="majorBidi" w:cstheme="majorBidi"/>
          <w:sz w:val="24"/>
          <w:szCs w:val="24"/>
          <w:lang w:val="en-US"/>
        </w:rPr>
        <w:t>New York and Pennsylvania</w:t>
      </w:r>
      <w:r>
        <w:rPr>
          <w:rFonts w:asciiTheme="majorBidi" w:hAnsiTheme="majorBidi" w:cstheme="majorBidi"/>
          <w:sz w:val="24"/>
          <w:szCs w:val="24"/>
          <w:lang w:val="en-US"/>
        </w:rPr>
        <w:t xml:space="preserve">) </w:t>
      </w:r>
      <w:r w:rsidRPr="000566F4">
        <w:rPr>
          <w:rFonts w:asciiTheme="majorBidi" w:hAnsiTheme="majorBidi" w:cstheme="majorBidi"/>
          <w:sz w:val="24"/>
          <w:szCs w:val="24"/>
          <w:lang w:val="en-US"/>
        </w:rPr>
        <w:t xml:space="preserve">had a milder climate and more varied terrain. </w:t>
      </w:r>
      <w:r>
        <w:rPr>
          <w:rFonts w:asciiTheme="majorBidi" w:hAnsiTheme="majorBidi" w:cstheme="majorBidi"/>
          <w:sz w:val="24"/>
          <w:szCs w:val="24"/>
          <w:lang w:val="en-US"/>
        </w:rPr>
        <w:t xml:space="preserve"> </w:t>
      </w:r>
      <w:r w:rsidRPr="000566F4">
        <w:rPr>
          <w:rFonts w:asciiTheme="majorBidi" w:hAnsiTheme="majorBidi" w:cstheme="majorBidi"/>
          <w:sz w:val="24"/>
          <w:szCs w:val="24"/>
          <w:lang w:val="en-US"/>
        </w:rPr>
        <w:t>Both industry and agriculture developed there, and society was more varied and cosmopolitan. In New York, for example, one could find Bohemians, Danes, Dutch, English, French, Germans, Irish, Italians, Norwegians, Poles, Portuguese, Scots, and Swedes.</w:t>
      </w:r>
    </w:p>
    <w:p w:rsidR="000566F4" w:rsidRDefault="000566F4" w:rsidP="000566F4">
      <w:pPr>
        <w:rPr>
          <w:rFonts w:asciiTheme="majorBidi" w:hAnsiTheme="majorBidi" w:cstheme="majorBidi"/>
          <w:sz w:val="24"/>
          <w:szCs w:val="24"/>
          <w:lang w:val="en-US"/>
        </w:rPr>
      </w:pPr>
      <w:r>
        <w:rPr>
          <w:noProof/>
          <w:lang w:eastAsia="en-GB"/>
        </w:rPr>
        <w:drawing>
          <wp:inline distT="0" distB="0" distL="0" distR="0" wp14:anchorId="0BD047C2" wp14:editId="505D85DD">
            <wp:extent cx="3018790" cy="2225675"/>
            <wp:effectExtent l="0" t="0" r="0" b="3175"/>
            <wp:docPr id="22" name="Picture 22" descr="Week 2: The Middle Colonies - 5th Grade: The Thirteen Colo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ek 2: The Middle Colonies - 5th Grade: The Thirteen Coloni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8790" cy="2225675"/>
                    </a:xfrm>
                    <a:prstGeom prst="rect">
                      <a:avLst/>
                    </a:prstGeom>
                    <a:noFill/>
                    <a:ln>
                      <a:noFill/>
                    </a:ln>
                  </pic:spPr>
                </pic:pic>
              </a:graphicData>
            </a:graphic>
          </wp:inline>
        </w:drawing>
      </w:r>
    </w:p>
    <w:p w:rsidR="000566F4" w:rsidRDefault="000566F4" w:rsidP="000566F4">
      <w:pPr>
        <w:rPr>
          <w:rFonts w:asciiTheme="majorBidi" w:hAnsiTheme="majorBidi" w:cstheme="majorBidi"/>
          <w:sz w:val="24"/>
          <w:szCs w:val="24"/>
          <w:lang w:val="en-US"/>
        </w:rPr>
      </w:pPr>
    </w:p>
    <w:p w:rsidR="000566F4" w:rsidRDefault="000566F4" w:rsidP="000566F4">
      <w:pPr>
        <w:rPr>
          <w:rFonts w:asciiTheme="majorBidi" w:hAnsiTheme="majorBidi" w:cstheme="majorBidi"/>
          <w:sz w:val="24"/>
          <w:szCs w:val="24"/>
          <w:lang w:val="en-US"/>
        </w:rPr>
      </w:pPr>
    </w:p>
    <w:tbl>
      <w:tblPr>
        <w:tblStyle w:val="TableGrid"/>
        <w:tblW w:w="9121" w:type="dxa"/>
        <w:tblLook w:val="04A0" w:firstRow="1" w:lastRow="0" w:firstColumn="1" w:lastColumn="0" w:noHBand="0" w:noVBand="1"/>
      </w:tblPr>
      <w:tblGrid>
        <w:gridCol w:w="1852"/>
        <w:gridCol w:w="7269"/>
      </w:tblGrid>
      <w:tr w:rsidR="000566F4" w:rsidTr="001E11D8">
        <w:trPr>
          <w:trHeight w:val="275"/>
        </w:trPr>
        <w:tc>
          <w:tcPr>
            <w:tcW w:w="1852" w:type="dxa"/>
          </w:tcPr>
          <w:p w:rsidR="000566F4" w:rsidRPr="002B76E7" w:rsidRDefault="000566F4" w:rsidP="001E11D8">
            <w:pPr>
              <w:jc w:val="both"/>
              <w:rPr>
                <w:rFonts w:asciiTheme="majorBidi" w:hAnsiTheme="majorBidi" w:cstheme="majorBidi"/>
                <w:sz w:val="24"/>
                <w:szCs w:val="24"/>
                <w:lang w:val="en-US"/>
              </w:rPr>
            </w:pPr>
            <w:r w:rsidRPr="002B76E7">
              <w:rPr>
                <w:rStyle w:val="Strong"/>
                <w:rFonts w:asciiTheme="majorBidi" w:hAnsiTheme="majorBidi" w:cstheme="majorBidi"/>
                <w:sz w:val="24"/>
                <w:szCs w:val="24"/>
              </w:rPr>
              <w:t>Geography</w:t>
            </w:r>
          </w:p>
        </w:tc>
        <w:tc>
          <w:tcPr>
            <w:tcW w:w="7269" w:type="dxa"/>
          </w:tcPr>
          <w:p w:rsidR="000566F4" w:rsidRPr="000566F4" w:rsidRDefault="000566F4" w:rsidP="001E11D8">
            <w:pPr>
              <w:jc w:val="both"/>
              <w:rPr>
                <w:rFonts w:asciiTheme="majorBidi" w:hAnsiTheme="majorBidi" w:cstheme="majorBidi"/>
                <w:sz w:val="24"/>
                <w:szCs w:val="24"/>
                <w:lang w:val="en-US"/>
              </w:rPr>
            </w:pPr>
            <w:r w:rsidRPr="000566F4">
              <w:rPr>
                <w:rFonts w:asciiTheme="majorBidi" w:hAnsiTheme="majorBidi" w:cstheme="majorBidi"/>
                <w:sz w:val="24"/>
                <w:szCs w:val="24"/>
              </w:rPr>
              <w:t>Fertile soil, milder climate.</w:t>
            </w:r>
          </w:p>
        </w:tc>
      </w:tr>
      <w:tr w:rsidR="000566F4" w:rsidTr="001E11D8">
        <w:trPr>
          <w:trHeight w:val="260"/>
        </w:trPr>
        <w:tc>
          <w:tcPr>
            <w:tcW w:w="1852" w:type="dxa"/>
          </w:tcPr>
          <w:p w:rsidR="000566F4" w:rsidRPr="002B76E7" w:rsidRDefault="000566F4" w:rsidP="001E11D8">
            <w:pPr>
              <w:jc w:val="both"/>
              <w:rPr>
                <w:rFonts w:asciiTheme="majorBidi" w:hAnsiTheme="majorBidi" w:cstheme="majorBidi"/>
                <w:sz w:val="24"/>
                <w:szCs w:val="24"/>
                <w:lang w:val="en-US"/>
              </w:rPr>
            </w:pPr>
            <w:r w:rsidRPr="002B76E7">
              <w:rPr>
                <w:rStyle w:val="Strong"/>
                <w:rFonts w:asciiTheme="majorBidi" w:hAnsiTheme="majorBidi" w:cstheme="majorBidi"/>
                <w:sz w:val="24"/>
                <w:szCs w:val="24"/>
              </w:rPr>
              <w:t>Economy</w:t>
            </w:r>
          </w:p>
        </w:tc>
        <w:tc>
          <w:tcPr>
            <w:tcW w:w="7269" w:type="dxa"/>
          </w:tcPr>
          <w:p w:rsidR="000566F4" w:rsidRPr="000566F4" w:rsidRDefault="000566F4" w:rsidP="001E11D8">
            <w:pPr>
              <w:jc w:val="both"/>
              <w:rPr>
                <w:rFonts w:asciiTheme="majorBidi" w:hAnsiTheme="majorBidi" w:cstheme="majorBidi"/>
                <w:sz w:val="24"/>
                <w:szCs w:val="24"/>
                <w:lang w:val="en-US"/>
              </w:rPr>
            </w:pPr>
            <w:r w:rsidRPr="000566F4">
              <w:rPr>
                <w:rFonts w:asciiTheme="majorBidi" w:hAnsiTheme="majorBidi" w:cstheme="majorBidi"/>
                <w:sz w:val="24"/>
                <w:szCs w:val="24"/>
              </w:rPr>
              <w:t>Mixed farming (wheat, corn), trade, small industries.</w:t>
            </w:r>
          </w:p>
        </w:tc>
      </w:tr>
      <w:tr w:rsidR="000566F4" w:rsidTr="001E11D8">
        <w:trPr>
          <w:trHeight w:val="260"/>
        </w:trPr>
        <w:tc>
          <w:tcPr>
            <w:tcW w:w="1852" w:type="dxa"/>
          </w:tcPr>
          <w:p w:rsidR="000566F4" w:rsidRPr="002B76E7" w:rsidRDefault="000566F4" w:rsidP="001E11D8">
            <w:pPr>
              <w:jc w:val="both"/>
              <w:rPr>
                <w:rFonts w:asciiTheme="majorBidi" w:hAnsiTheme="majorBidi" w:cstheme="majorBidi"/>
                <w:sz w:val="24"/>
                <w:szCs w:val="24"/>
                <w:lang w:val="en-US"/>
              </w:rPr>
            </w:pPr>
            <w:r w:rsidRPr="002B76E7">
              <w:rPr>
                <w:rStyle w:val="Strong"/>
                <w:rFonts w:asciiTheme="majorBidi" w:hAnsiTheme="majorBidi" w:cstheme="majorBidi"/>
                <w:sz w:val="24"/>
                <w:szCs w:val="24"/>
              </w:rPr>
              <w:t>Society</w:t>
            </w:r>
          </w:p>
        </w:tc>
        <w:tc>
          <w:tcPr>
            <w:tcW w:w="7269" w:type="dxa"/>
          </w:tcPr>
          <w:p w:rsidR="000566F4" w:rsidRPr="000566F4" w:rsidRDefault="000566F4" w:rsidP="001E11D8">
            <w:pPr>
              <w:jc w:val="both"/>
              <w:rPr>
                <w:rFonts w:asciiTheme="majorBidi" w:hAnsiTheme="majorBidi" w:cstheme="majorBidi"/>
                <w:sz w:val="24"/>
                <w:szCs w:val="24"/>
                <w:lang w:val="en-US"/>
              </w:rPr>
            </w:pPr>
            <w:r w:rsidRPr="000566F4">
              <w:rPr>
                <w:rFonts w:asciiTheme="majorBidi" w:hAnsiTheme="majorBidi" w:cstheme="majorBidi"/>
                <w:sz w:val="24"/>
                <w:szCs w:val="24"/>
              </w:rPr>
              <w:t>Ethnically diverse (Dutch, German, Irish, Scandinavian, etc.).</w:t>
            </w:r>
          </w:p>
        </w:tc>
      </w:tr>
    </w:tbl>
    <w:p w:rsidR="000566F4" w:rsidRPr="000566F4" w:rsidRDefault="000566F4" w:rsidP="000566F4">
      <w:pPr>
        <w:jc w:val="both"/>
        <w:rPr>
          <w:rFonts w:asciiTheme="majorBidi" w:hAnsiTheme="majorBidi" w:cstheme="majorBidi"/>
          <w:sz w:val="28"/>
          <w:szCs w:val="28"/>
          <w:lang w:val="en-US"/>
        </w:rPr>
      </w:pPr>
    </w:p>
    <w:p w:rsidR="000566F4" w:rsidRDefault="000566F4" w:rsidP="000566F4">
      <w:pPr>
        <w:rPr>
          <w:rFonts w:asciiTheme="majorBidi" w:hAnsiTheme="majorBidi" w:cstheme="majorBidi"/>
          <w:sz w:val="24"/>
          <w:szCs w:val="24"/>
          <w:lang w:val="en-US"/>
        </w:rPr>
      </w:pPr>
    </w:p>
    <w:p w:rsidR="0031112F" w:rsidRPr="0031112F" w:rsidRDefault="0031112F" w:rsidP="0031112F">
      <w:pPr>
        <w:pStyle w:val="ListParagraph"/>
        <w:numPr>
          <w:ilvl w:val="0"/>
          <w:numId w:val="9"/>
        </w:numPr>
        <w:rPr>
          <w:rStyle w:val="Strong"/>
          <w:rFonts w:asciiTheme="majorBidi" w:hAnsiTheme="majorBidi" w:cstheme="majorBidi"/>
          <w:sz w:val="28"/>
          <w:szCs w:val="28"/>
        </w:rPr>
      </w:pPr>
      <w:r w:rsidRPr="0031112F">
        <w:rPr>
          <w:rStyle w:val="Strong"/>
          <w:rFonts w:asciiTheme="majorBidi" w:hAnsiTheme="majorBidi" w:cstheme="majorBidi"/>
          <w:sz w:val="28"/>
          <w:szCs w:val="28"/>
        </w:rPr>
        <w:t>Southern Colonies (Virginia, Carolinas, Georgia)</w:t>
      </w:r>
    </w:p>
    <w:p w:rsidR="0031112F" w:rsidRPr="0031112F" w:rsidRDefault="0031112F" w:rsidP="0031112F">
      <w:pPr>
        <w:jc w:val="both"/>
        <w:rPr>
          <w:rFonts w:asciiTheme="majorBidi" w:hAnsiTheme="majorBidi" w:cstheme="majorBidi"/>
          <w:sz w:val="28"/>
          <w:szCs w:val="28"/>
          <w:lang w:val="en-US"/>
        </w:rPr>
      </w:pPr>
      <w:r>
        <w:rPr>
          <w:rFonts w:asciiTheme="majorBidi" w:hAnsiTheme="majorBidi" w:cstheme="majorBidi"/>
          <w:sz w:val="28"/>
          <w:szCs w:val="28"/>
          <w:lang w:val="en-US"/>
        </w:rPr>
        <w:t>The Southern colonies (</w:t>
      </w:r>
      <w:r w:rsidRPr="0031112F">
        <w:rPr>
          <w:rFonts w:asciiTheme="majorBidi" w:hAnsiTheme="majorBidi" w:cstheme="majorBidi"/>
          <w:sz w:val="28"/>
          <w:szCs w:val="28"/>
          <w:lang w:val="en-US"/>
        </w:rPr>
        <w:t>Virginia, Georgia, and the Carolinas</w:t>
      </w:r>
      <w:r>
        <w:rPr>
          <w:rFonts w:asciiTheme="majorBidi" w:hAnsiTheme="majorBidi" w:cstheme="majorBidi"/>
          <w:sz w:val="28"/>
          <w:szCs w:val="28"/>
          <w:lang w:val="en-US"/>
        </w:rPr>
        <w:t xml:space="preserve">) </w:t>
      </w:r>
      <w:r w:rsidRPr="0031112F">
        <w:rPr>
          <w:rFonts w:asciiTheme="majorBidi" w:hAnsiTheme="majorBidi" w:cstheme="majorBidi"/>
          <w:sz w:val="28"/>
          <w:szCs w:val="28"/>
          <w:lang w:val="en-US"/>
        </w:rPr>
        <w:t>had a long growing season and fertile soil, and the economy was primarily agricultural. There were both small farmers and wealthy aristocratic landowners who owned large plantations worked by African slaves.</w:t>
      </w:r>
    </w:p>
    <w:p w:rsidR="009C375B" w:rsidRDefault="0031112F" w:rsidP="000566F4">
      <w:pPr>
        <w:rPr>
          <w:rFonts w:asciiTheme="majorBidi" w:hAnsiTheme="majorBidi" w:cstheme="majorBidi"/>
          <w:sz w:val="24"/>
          <w:szCs w:val="24"/>
          <w:lang w:val="en-US"/>
        </w:rPr>
      </w:pPr>
      <w:r>
        <w:rPr>
          <w:rFonts w:asciiTheme="majorBidi" w:hAnsiTheme="majorBidi" w:cstheme="majorBidi"/>
          <w:noProof/>
          <w:lang w:eastAsia="en-GB"/>
        </w:rPr>
        <w:lastRenderedPageBreak/>
        <w:drawing>
          <wp:inline distT="0" distB="0" distL="0" distR="0" wp14:anchorId="0DC05C4C" wp14:editId="78D11581">
            <wp:extent cx="4109292" cy="2225675"/>
            <wp:effectExtent l="0" t="0" r="5715" b="3175"/>
            <wp:docPr id="23" name="Picture 23" descr="C:\Users\RANIA\AppData\Local\Microsoft\Windows\INetCache\Content.MSO\44D47C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NIA\AppData\Local\Microsoft\Windows\INetCache\Content.MSO\44D47CFE.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2446" cy="2243632"/>
                    </a:xfrm>
                    <a:prstGeom prst="rect">
                      <a:avLst/>
                    </a:prstGeom>
                    <a:noFill/>
                    <a:ln>
                      <a:noFill/>
                    </a:ln>
                  </pic:spPr>
                </pic:pic>
              </a:graphicData>
            </a:graphic>
          </wp:inline>
        </w:drawing>
      </w:r>
    </w:p>
    <w:p w:rsidR="0031112F" w:rsidRDefault="0031112F" w:rsidP="0031112F">
      <w:pPr>
        <w:rPr>
          <w:rFonts w:asciiTheme="majorBidi" w:hAnsiTheme="majorBidi" w:cstheme="majorBidi"/>
          <w:sz w:val="24"/>
          <w:szCs w:val="24"/>
          <w:lang w:val="en-US"/>
        </w:rPr>
      </w:pPr>
    </w:p>
    <w:tbl>
      <w:tblPr>
        <w:tblStyle w:val="TableGrid"/>
        <w:tblW w:w="9121" w:type="dxa"/>
        <w:tblLook w:val="04A0" w:firstRow="1" w:lastRow="0" w:firstColumn="1" w:lastColumn="0" w:noHBand="0" w:noVBand="1"/>
      </w:tblPr>
      <w:tblGrid>
        <w:gridCol w:w="1852"/>
        <w:gridCol w:w="7269"/>
      </w:tblGrid>
      <w:tr w:rsidR="0031112F" w:rsidTr="001E11D8">
        <w:trPr>
          <w:trHeight w:val="275"/>
        </w:trPr>
        <w:tc>
          <w:tcPr>
            <w:tcW w:w="1852" w:type="dxa"/>
          </w:tcPr>
          <w:p w:rsidR="0031112F" w:rsidRPr="002B76E7" w:rsidRDefault="0031112F" w:rsidP="001E11D8">
            <w:pPr>
              <w:jc w:val="both"/>
              <w:rPr>
                <w:rFonts w:asciiTheme="majorBidi" w:hAnsiTheme="majorBidi" w:cstheme="majorBidi"/>
                <w:sz w:val="24"/>
                <w:szCs w:val="24"/>
                <w:lang w:val="en-US"/>
              </w:rPr>
            </w:pPr>
            <w:r w:rsidRPr="002B76E7">
              <w:rPr>
                <w:rStyle w:val="Strong"/>
                <w:rFonts w:asciiTheme="majorBidi" w:hAnsiTheme="majorBidi" w:cstheme="majorBidi"/>
                <w:sz w:val="24"/>
                <w:szCs w:val="24"/>
              </w:rPr>
              <w:t>Geography</w:t>
            </w:r>
          </w:p>
        </w:tc>
        <w:tc>
          <w:tcPr>
            <w:tcW w:w="7269" w:type="dxa"/>
          </w:tcPr>
          <w:p w:rsidR="0031112F" w:rsidRPr="0031112F" w:rsidRDefault="0031112F" w:rsidP="001E11D8">
            <w:pPr>
              <w:jc w:val="both"/>
              <w:rPr>
                <w:rFonts w:asciiTheme="majorBidi" w:hAnsiTheme="majorBidi" w:cstheme="majorBidi"/>
                <w:sz w:val="24"/>
                <w:szCs w:val="24"/>
                <w:lang w:val="en-US"/>
              </w:rPr>
            </w:pPr>
            <w:r w:rsidRPr="0031112F">
              <w:rPr>
                <w:rFonts w:asciiTheme="majorBidi" w:hAnsiTheme="majorBidi" w:cstheme="majorBidi"/>
                <w:sz w:val="24"/>
                <w:szCs w:val="24"/>
              </w:rPr>
              <w:t>Warm climate, fertile soil, long growing season.</w:t>
            </w:r>
          </w:p>
        </w:tc>
      </w:tr>
      <w:tr w:rsidR="0031112F" w:rsidTr="001E11D8">
        <w:trPr>
          <w:trHeight w:val="260"/>
        </w:trPr>
        <w:tc>
          <w:tcPr>
            <w:tcW w:w="1852" w:type="dxa"/>
          </w:tcPr>
          <w:p w:rsidR="0031112F" w:rsidRPr="002B76E7" w:rsidRDefault="0031112F" w:rsidP="001E11D8">
            <w:pPr>
              <w:jc w:val="both"/>
              <w:rPr>
                <w:rFonts w:asciiTheme="majorBidi" w:hAnsiTheme="majorBidi" w:cstheme="majorBidi"/>
                <w:sz w:val="24"/>
                <w:szCs w:val="24"/>
                <w:lang w:val="en-US"/>
              </w:rPr>
            </w:pPr>
            <w:r w:rsidRPr="002B76E7">
              <w:rPr>
                <w:rStyle w:val="Strong"/>
                <w:rFonts w:asciiTheme="majorBidi" w:hAnsiTheme="majorBidi" w:cstheme="majorBidi"/>
                <w:sz w:val="24"/>
                <w:szCs w:val="24"/>
              </w:rPr>
              <w:t>Economy</w:t>
            </w:r>
          </w:p>
        </w:tc>
        <w:tc>
          <w:tcPr>
            <w:tcW w:w="7269" w:type="dxa"/>
          </w:tcPr>
          <w:p w:rsidR="0031112F" w:rsidRPr="0031112F" w:rsidRDefault="0031112F" w:rsidP="001E11D8">
            <w:pPr>
              <w:jc w:val="both"/>
              <w:rPr>
                <w:rFonts w:asciiTheme="majorBidi" w:hAnsiTheme="majorBidi" w:cstheme="majorBidi"/>
                <w:sz w:val="24"/>
                <w:szCs w:val="24"/>
                <w:lang w:val="en-US"/>
              </w:rPr>
            </w:pPr>
            <w:r w:rsidRPr="0031112F">
              <w:rPr>
                <w:rFonts w:asciiTheme="majorBidi" w:hAnsiTheme="majorBidi" w:cstheme="majorBidi"/>
                <w:sz w:val="24"/>
                <w:szCs w:val="24"/>
              </w:rPr>
              <w:t>Cash crops (tobacco, rice, indigo), plantation system.</w:t>
            </w:r>
          </w:p>
        </w:tc>
      </w:tr>
      <w:tr w:rsidR="0031112F" w:rsidTr="001E11D8">
        <w:trPr>
          <w:trHeight w:val="260"/>
        </w:trPr>
        <w:tc>
          <w:tcPr>
            <w:tcW w:w="1852" w:type="dxa"/>
          </w:tcPr>
          <w:p w:rsidR="0031112F" w:rsidRPr="002B76E7" w:rsidRDefault="0031112F" w:rsidP="001E11D8">
            <w:pPr>
              <w:jc w:val="both"/>
              <w:rPr>
                <w:rFonts w:asciiTheme="majorBidi" w:hAnsiTheme="majorBidi" w:cstheme="majorBidi"/>
                <w:sz w:val="24"/>
                <w:szCs w:val="24"/>
                <w:lang w:val="en-US"/>
              </w:rPr>
            </w:pPr>
            <w:r w:rsidRPr="002B76E7">
              <w:rPr>
                <w:rStyle w:val="Strong"/>
                <w:rFonts w:asciiTheme="majorBidi" w:hAnsiTheme="majorBidi" w:cstheme="majorBidi"/>
                <w:sz w:val="24"/>
                <w:szCs w:val="24"/>
              </w:rPr>
              <w:t>Society</w:t>
            </w:r>
          </w:p>
        </w:tc>
        <w:tc>
          <w:tcPr>
            <w:tcW w:w="7269" w:type="dxa"/>
          </w:tcPr>
          <w:p w:rsidR="0031112F" w:rsidRPr="0031112F" w:rsidRDefault="0031112F" w:rsidP="001E11D8">
            <w:pPr>
              <w:jc w:val="both"/>
              <w:rPr>
                <w:rFonts w:asciiTheme="majorBidi" w:hAnsiTheme="majorBidi" w:cstheme="majorBidi"/>
                <w:sz w:val="24"/>
                <w:szCs w:val="24"/>
                <w:lang w:val="en-US"/>
              </w:rPr>
            </w:pPr>
            <w:r w:rsidRPr="0031112F">
              <w:rPr>
                <w:rFonts w:asciiTheme="majorBidi" w:hAnsiTheme="majorBidi" w:cstheme="majorBidi"/>
                <w:sz w:val="24"/>
                <w:szCs w:val="24"/>
              </w:rPr>
              <w:t>Wealthy landowners vs. small farmers; reliance on enslaved labor.</w:t>
            </w:r>
          </w:p>
        </w:tc>
      </w:tr>
    </w:tbl>
    <w:p w:rsidR="0031112F" w:rsidRDefault="0031112F" w:rsidP="000566F4">
      <w:pPr>
        <w:rPr>
          <w:rFonts w:asciiTheme="majorBidi" w:hAnsiTheme="majorBidi" w:cstheme="majorBidi"/>
          <w:sz w:val="24"/>
          <w:szCs w:val="24"/>
          <w:lang w:val="en-US"/>
        </w:rPr>
      </w:pPr>
    </w:p>
    <w:p w:rsidR="0031112F" w:rsidRDefault="0031112F" w:rsidP="0031112F">
      <w:pPr>
        <w:pStyle w:val="ListParagraph"/>
        <w:numPr>
          <w:ilvl w:val="0"/>
          <w:numId w:val="8"/>
        </w:numPr>
        <w:rPr>
          <w:rFonts w:asciiTheme="majorBidi" w:hAnsiTheme="majorBidi" w:cstheme="majorBidi"/>
          <w:b/>
          <w:bCs/>
          <w:sz w:val="28"/>
          <w:szCs w:val="28"/>
          <w:lang w:val="en-US"/>
        </w:rPr>
      </w:pPr>
      <w:r w:rsidRPr="0031112F">
        <w:rPr>
          <w:rFonts w:asciiTheme="majorBidi" w:hAnsiTheme="majorBidi" w:cstheme="majorBidi"/>
          <w:b/>
          <w:bCs/>
          <w:sz w:val="28"/>
          <w:szCs w:val="28"/>
          <w:lang w:val="en-US"/>
        </w:rPr>
        <w:t>Settler-Native American Relations</w:t>
      </w:r>
    </w:p>
    <w:p w:rsidR="0031112F" w:rsidRDefault="0031112F" w:rsidP="0031112F">
      <w:pPr>
        <w:rPr>
          <w:rFonts w:asciiTheme="majorBidi" w:hAnsiTheme="majorBidi" w:cstheme="majorBidi"/>
          <w:sz w:val="24"/>
          <w:szCs w:val="24"/>
          <w:lang w:val="en-US"/>
        </w:rPr>
      </w:pPr>
      <w:r w:rsidRPr="0031112F">
        <w:rPr>
          <w:rFonts w:asciiTheme="majorBidi" w:hAnsiTheme="majorBidi" w:cstheme="majorBidi"/>
          <w:sz w:val="24"/>
          <w:szCs w:val="24"/>
          <w:lang w:val="en-US"/>
        </w:rPr>
        <w:t>Relations between settlers and Native Americans, who were called Indians, were an uneasy mix of cooperation and conflict. Certain areas saw trade and some social interaction, but in general, as the new settlements expanded, the Indians were forced to move, often after being defeated in battle.</w:t>
      </w:r>
    </w:p>
    <w:p w:rsidR="00FD084E" w:rsidRDefault="00FD084E" w:rsidP="0031112F">
      <w:pPr>
        <w:rPr>
          <w:rFonts w:asciiTheme="majorBidi" w:hAnsiTheme="majorBidi" w:cstheme="majorBidi"/>
          <w:sz w:val="24"/>
          <w:szCs w:val="24"/>
          <w:lang w:val="en-US"/>
        </w:rPr>
      </w:pPr>
      <w:r>
        <w:rPr>
          <w:rFonts w:asciiTheme="majorBidi" w:hAnsiTheme="majorBidi" w:cstheme="majorBidi"/>
          <w:sz w:val="24"/>
          <w:szCs w:val="24"/>
          <w:lang w:val="en-US"/>
        </w:rPr>
        <w:t xml:space="preserve">For more details, visit this website: </w:t>
      </w:r>
      <w:hyperlink r:id="rId14" w:history="1">
        <w:r w:rsidRPr="00F5689F">
          <w:rPr>
            <w:rStyle w:val="Hyperlink"/>
            <w:rFonts w:asciiTheme="majorBidi" w:hAnsiTheme="majorBidi" w:cstheme="majorBidi"/>
            <w:sz w:val="24"/>
            <w:szCs w:val="24"/>
            <w:lang w:val="en-US"/>
          </w:rPr>
          <w:t>https://education.nationalgeographic.org/resource/native-americans-colonial-america/</w:t>
        </w:r>
      </w:hyperlink>
      <w:r>
        <w:rPr>
          <w:rFonts w:asciiTheme="majorBidi" w:hAnsiTheme="majorBidi" w:cstheme="majorBidi"/>
          <w:sz w:val="24"/>
          <w:szCs w:val="24"/>
          <w:lang w:val="en-US"/>
        </w:rPr>
        <w:t xml:space="preserve"> </w:t>
      </w:r>
    </w:p>
    <w:p w:rsidR="00FD084E" w:rsidRDefault="00FD084E" w:rsidP="0031112F">
      <w:pPr>
        <w:rPr>
          <w:rFonts w:asciiTheme="majorBidi" w:hAnsiTheme="majorBidi" w:cstheme="majorBidi"/>
          <w:sz w:val="24"/>
          <w:szCs w:val="24"/>
          <w:lang w:val="en-US"/>
        </w:rPr>
      </w:pPr>
    </w:p>
    <w:p w:rsidR="00FD084E" w:rsidRDefault="00FD084E" w:rsidP="0031112F">
      <w:pPr>
        <w:rPr>
          <w:rFonts w:asciiTheme="majorBidi" w:hAnsiTheme="majorBidi" w:cstheme="majorBidi"/>
          <w:sz w:val="24"/>
          <w:szCs w:val="24"/>
          <w:lang w:val="en-US"/>
        </w:rPr>
      </w:pPr>
      <w:r>
        <w:rPr>
          <w:rFonts w:asciiTheme="majorBidi" w:hAnsiTheme="majorBidi" w:cstheme="majorBidi"/>
          <w:noProof/>
          <w:sz w:val="24"/>
          <w:szCs w:val="24"/>
          <w:lang w:eastAsia="en-GB"/>
        </w:rPr>
        <w:lastRenderedPageBreak/>
        <w:drawing>
          <wp:inline distT="0" distB="0" distL="0" distR="0">
            <wp:extent cx="5761822" cy="3429000"/>
            <wp:effectExtent l="0" t="0" r="0" b="0"/>
            <wp:docPr id="24" name="Video 2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16">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AhmZnWQsgF8&quot; frameborder=&quot;0&quot; type=&quot;text/html&quot; width=&quot;816&quot; height=&quot;480&quot; /&gt;" h="480" w="816"/>
                        </a:ext>
                      </a:extLst>
                    </a:blip>
                    <a:stretch>
                      <a:fillRect/>
                    </a:stretch>
                  </pic:blipFill>
                  <pic:spPr>
                    <a:xfrm>
                      <a:off x="0" y="0"/>
                      <a:ext cx="5769100" cy="3433331"/>
                    </a:xfrm>
                    <a:prstGeom prst="rect">
                      <a:avLst/>
                    </a:prstGeom>
                  </pic:spPr>
                </pic:pic>
              </a:graphicData>
            </a:graphic>
          </wp:inline>
        </w:drawing>
      </w:r>
    </w:p>
    <w:p w:rsidR="00FD084E" w:rsidRPr="0031112F" w:rsidRDefault="00FD084E" w:rsidP="0031112F">
      <w:pPr>
        <w:rPr>
          <w:rFonts w:asciiTheme="majorBidi" w:hAnsiTheme="majorBidi" w:cstheme="majorBidi"/>
          <w:b/>
          <w:bCs/>
          <w:sz w:val="28"/>
          <w:szCs w:val="28"/>
          <w:lang w:val="en-US"/>
        </w:rPr>
      </w:pPr>
    </w:p>
    <w:p w:rsidR="0031112F" w:rsidRPr="00FD084E" w:rsidRDefault="0031112F" w:rsidP="00FD084E">
      <w:pPr>
        <w:pStyle w:val="ListParagraph"/>
        <w:numPr>
          <w:ilvl w:val="0"/>
          <w:numId w:val="8"/>
        </w:numPr>
        <w:rPr>
          <w:rFonts w:asciiTheme="majorBidi" w:hAnsiTheme="majorBidi" w:cstheme="majorBidi"/>
          <w:b/>
          <w:bCs/>
          <w:sz w:val="28"/>
          <w:szCs w:val="28"/>
          <w:lang w:val="en-US"/>
        </w:rPr>
      </w:pPr>
      <w:r w:rsidRPr="0031112F">
        <w:rPr>
          <w:rFonts w:asciiTheme="majorBidi" w:hAnsiTheme="majorBidi" w:cstheme="majorBidi"/>
          <w:b/>
          <w:bCs/>
          <w:sz w:val="28"/>
          <w:szCs w:val="28"/>
          <w:lang w:val="en-US"/>
        </w:rPr>
        <w:t>Colonial Governance</w:t>
      </w:r>
    </w:p>
    <w:p w:rsidR="0031112F" w:rsidRPr="00FD084E" w:rsidRDefault="0031112F" w:rsidP="00FD084E">
      <w:pPr>
        <w:ind w:left="360"/>
        <w:jc w:val="both"/>
        <w:rPr>
          <w:rFonts w:asciiTheme="majorBidi" w:hAnsiTheme="majorBidi" w:cstheme="majorBidi"/>
          <w:sz w:val="24"/>
          <w:szCs w:val="24"/>
          <w:lang w:val="en-US"/>
        </w:rPr>
      </w:pPr>
      <w:r w:rsidRPr="00FD084E">
        <w:rPr>
          <w:rFonts w:asciiTheme="majorBidi" w:hAnsiTheme="majorBidi" w:cstheme="majorBidi"/>
          <w:sz w:val="24"/>
          <w:szCs w:val="24"/>
          <w:lang w:val="en-US"/>
        </w:rPr>
        <w:t>Settlement of the colonies was directly sponsored not by the British government, but by private groups. All except Georgia emerged as companies of shareholders or as proprietorships chartered by the king. Some were governed rigidly by company leaders, but in time, all developed a system of participatory government based on British legal precedent and tradition.</w:t>
      </w:r>
    </w:p>
    <w:p w:rsidR="0031112F" w:rsidRPr="00FD084E" w:rsidRDefault="0031112F" w:rsidP="00FD084E">
      <w:pPr>
        <w:ind w:left="360"/>
        <w:jc w:val="both"/>
        <w:rPr>
          <w:rFonts w:asciiTheme="majorBidi" w:hAnsiTheme="majorBidi" w:cstheme="majorBidi"/>
          <w:sz w:val="24"/>
          <w:szCs w:val="24"/>
          <w:lang w:val="en-US"/>
        </w:rPr>
      </w:pPr>
      <w:r w:rsidRPr="00FD084E">
        <w:rPr>
          <w:rFonts w:asciiTheme="majorBidi" w:hAnsiTheme="majorBidi" w:cstheme="majorBidi"/>
          <w:sz w:val="24"/>
          <w:szCs w:val="24"/>
          <w:lang w:val="en-US"/>
        </w:rPr>
        <w:t>Years of political turmoil in Britain culminated with the Glorious Revolution of 1688-89 that deposed King James</w:t>
      </w:r>
      <w:r w:rsidR="00FD084E">
        <w:rPr>
          <w:rFonts w:asciiTheme="majorBidi" w:hAnsiTheme="majorBidi" w:cstheme="majorBidi"/>
          <w:sz w:val="24"/>
          <w:szCs w:val="24"/>
          <w:lang w:val="en-US"/>
        </w:rPr>
        <w:t xml:space="preserve"> </w:t>
      </w:r>
      <w:r w:rsidRPr="00FD084E">
        <w:rPr>
          <w:rFonts w:asciiTheme="majorBidi" w:hAnsiTheme="majorBidi" w:cstheme="majorBidi"/>
          <w:sz w:val="24"/>
          <w:szCs w:val="24"/>
          <w:lang w:val="en-US"/>
        </w:rPr>
        <w:t>II and led to limits on the monarchy and greater freedoms for the people. The American colonies benefited from these changes. Colonial assemblies claimed the right to act as local parliaments. They passed measures that limited the power of royal governors and expanded their own power.</w:t>
      </w:r>
    </w:p>
    <w:p w:rsidR="0031112F" w:rsidRPr="00FD084E" w:rsidRDefault="0031112F" w:rsidP="00FD084E">
      <w:pPr>
        <w:ind w:left="360"/>
        <w:jc w:val="both"/>
        <w:rPr>
          <w:rFonts w:asciiTheme="majorBidi" w:hAnsiTheme="majorBidi" w:cstheme="majorBidi"/>
          <w:sz w:val="24"/>
          <w:szCs w:val="24"/>
          <w:lang w:val="en-US"/>
        </w:rPr>
      </w:pPr>
      <w:r w:rsidRPr="00FD084E">
        <w:rPr>
          <w:rFonts w:asciiTheme="majorBidi" w:hAnsiTheme="majorBidi" w:cstheme="majorBidi"/>
          <w:sz w:val="24"/>
          <w:szCs w:val="24"/>
          <w:lang w:val="en-US"/>
        </w:rPr>
        <w:t>Over the decades that followed, recurring disputes between the governors and assemblies awakened colonists to the increasing divergence between American and British interests. The principles and precedents that emerged from these disputes became the unwritten constitution of the colonies.</w:t>
      </w:r>
    </w:p>
    <w:p w:rsidR="0031112F" w:rsidRDefault="0031112F" w:rsidP="00FD084E">
      <w:pPr>
        <w:ind w:left="360"/>
        <w:jc w:val="both"/>
        <w:rPr>
          <w:rFonts w:asciiTheme="majorBidi" w:hAnsiTheme="majorBidi" w:cstheme="majorBidi"/>
          <w:sz w:val="24"/>
          <w:szCs w:val="24"/>
          <w:lang w:val="en-US"/>
        </w:rPr>
      </w:pPr>
      <w:r w:rsidRPr="00FD084E">
        <w:rPr>
          <w:rFonts w:asciiTheme="majorBidi" w:hAnsiTheme="majorBidi" w:cstheme="majorBidi"/>
          <w:sz w:val="24"/>
          <w:szCs w:val="24"/>
          <w:lang w:val="en-US"/>
        </w:rPr>
        <w:t>At first, the focus was on self-government within a British commonwealth. Only later came the call for independence.</w:t>
      </w:r>
    </w:p>
    <w:p w:rsidR="00526E05" w:rsidRDefault="00526E05" w:rsidP="00FD084E">
      <w:pPr>
        <w:ind w:left="360"/>
        <w:jc w:val="both"/>
        <w:rPr>
          <w:rFonts w:asciiTheme="majorBidi" w:hAnsiTheme="majorBidi" w:cstheme="majorBidi"/>
          <w:sz w:val="24"/>
          <w:szCs w:val="24"/>
          <w:lang w:val="en-US"/>
        </w:rPr>
      </w:pPr>
    </w:p>
    <w:p w:rsidR="00FD00FF" w:rsidRDefault="00FD00FF" w:rsidP="00FD084E">
      <w:pPr>
        <w:ind w:left="360"/>
        <w:jc w:val="both"/>
        <w:rPr>
          <w:rFonts w:asciiTheme="majorBidi" w:hAnsiTheme="majorBidi" w:cstheme="majorBidi"/>
          <w:sz w:val="24"/>
          <w:szCs w:val="24"/>
          <w:lang w:val="en-US"/>
        </w:rPr>
      </w:pPr>
    </w:p>
    <w:p w:rsidR="00FD00FF" w:rsidRDefault="00FD00FF" w:rsidP="00FD00FF">
      <w:pPr>
        <w:jc w:val="both"/>
        <w:rPr>
          <w:rFonts w:asciiTheme="majorBidi" w:hAnsiTheme="majorBidi" w:cstheme="majorBidi"/>
          <w:b/>
          <w:bCs/>
          <w:sz w:val="28"/>
          <w:szCs w:val="28"/>
          <w:lang w:val="en-US"/>
        </w:rPr>
      </w:pPr>
      <w:r w:rsidRPr="00FD00FF">
        <w:rPr>
          <w:rFonts w:asciiTheme="majorBidi" w:hAnsiTheme="majorBidi" w:cstheme="majorBidi"/>
          <w:b/>
          <w:bCs/>
          <w:sz w:val="28"/>
          <w:szCs w:val="28"/>
          <w:lang w:val="en-US"/>
        </w:rPr>
        <w:lastRenderedPageBreak/>
        <w:t xml:space="preserve">Conclusion </w:t>
      </w:r>
    </w:p>
    <w:p w:rsidR="00526E05" w:rsidRDefault="00526E05" w:rsidP="00FD00FF">
      <w:pPr>
        <w:jc w:val="both"/>
        <w:rPr>
          <w:rFonts w:asciiTheme="majorBidi" w:hAnsiTheme="majorBidi" w:cstheme="majorBidi"/>
          <w:sz w:val="24"/>
          <w:szCs w:val="24"/>
          <w:lang w:val="en-US"/>
        </w:rPr>
      </w:pPr>
      <w:r w:rsidRPr="00526E05">
        <w:rPr>
          <w:rFonts w:asciiTheme="majorBidi" w:hAnsiTheme="majorBidi" w:cstheme="majorBidi"/>
          <w:sz w:val="24"/>
          <w:szCs w:val="24"/>
          <w:lang w:val="en-US"/>
        </w:rPr>
        <w:t>The American British colonies developed distinct regional identities via geography, economy, and culture. Settlers and Native Americans both worked together and conflicted with one another, as colonial self-government grew in British neglect. These initial pillars of diversity, autonomy, and resistance would be the catalyst for the American independence movement.</w:t>
      </w:r>
    </w:p>
    <w:p w:rsidR="00526E05" w:rsidRDefault="00526E05" w:rsidP="00FD00FF">
      <w:pPr>
        <w:jc w:val="both"/>
        <w:rPr>
          <w:rFonts w:asciiTheme="majorBidi" w:hAnsiTheme="majorBidi" w:cstheme="majorBidi"/>
          <w:sz w:val="24"/>
          <w:szCs w:val="24"/>
          <w:lang w:val="en-US"/>
        </w:rPr>
      </w:pPr>
    </w:p>
    <w:p w:rsidR="00526E05" w:rsidRPr="00526E05" w:rsidRDefault="00526E05" w:rsidP="00FD00FF">
      <w:pPr>
        <w:jc w:val="both"/>
        <w:rPr>
          <w:rFonts w:asciiTheme="majorBidi" w:hAnsiTheme="majorBidi" w:cstheme="majorBidi"/>
          <w:sz w:val="24"/>
          <w:szCs w:val="24"/>
          <w:lang w:val="en-US"/>
        </w:rPr>
      </w:pPr>
      <w:r>
        <w:rPr>
          <w:rFonts w:asciiTheme="majorBidi" w:hAnsiTheme="majorBidi" w:cstheme="majorBidi"/>
          <w:sz w:val="24"/>
          <w:szCs w:val="24"/>
          <w:lang w:val="en-US"/>
        </w:rPr>
        <w:t>Exercise: Watch the video and answer the following questions (submission deadline 20/04/2025)</w:t>
      </w:r>
    </w:p>
    <w:p w:rsidR="00526E05" w:rsidRPr="00FD00FF" w:rsidRDefault="00E95ACB" w:rsidP="00FD00FF">
      <w:pPr>
        <w:jc w:val="both"/>
        <w:rPr>
          <w:rFonts w:asciiTheme="majorBidi" w:hAnsiTheme="majorBidi" w:cstheme="majorBidi"/>
          <w:b/>
          <w:bCs/>
          <w:sz w:val="28"/>
          <w:szCs w:val="28"/>
          <w:lang w:val="en-US"/>
        </w:rPr>
      </w:pPr>
      <w:hyperlink r:id="rId17" w:history="1">
        <w:r w:rsidRPr="00F5689F">
          <w:rPr>
            <w:rStyle w:val="Hyperlink"/>
            <w:rFonts w:asciiTheme="majorBidi" w:hAnsiTheme="majorBidi" w:cstheme="majorBidi"/>
            <w:b/>
            <w:bCs/>
            <w:sz w:val="28"/>
            <w:szCs w:val="28"/>
            <w:lang w:val="en-US"/>
          </w:rPr>
          <w:t>https://youtu.be/YOIWRc-kmk0?si=ytiUdIgW0uDvCKzX</w:t>
        </w:r>
      </w:hyperlink>
      <w:r>
        <w:rPr>
          <w:rFonts w:asciiTheme="majorBidi" w:hAnsiTheme="majorBidi" w:cstheme="majorBidi"/>
          <w:b/>
          <w:bCs/>
          <w:sz w:val="28"/>
          <w:szCs w:val="28"/>
          <w:lang w:val="en-US"/>
        </w:rPr>
        <w:t xml:space="preserve"> </w:t>
      </w:r>
    </w:p>
    <w:p w:rsidR="00E95ACB" w:rsidRDefault="00FD00FF" w:rsidP="00FD084E">
      <w:pPr>
        <w:ind w:left="360"/>
        <w:jc w:val="both"/>
        <w:rPr>
          <w:rFonts w:asciiTheme="majorBidi" w:hAnsiTheme="majorBidi" w:cstheme="majorBidi"/>
          <w:sz w:val="24"/>
          <w:szCs w:val="24"/>
          <w:lang w:val="en-US"/>
        </w:rPr>
      </w:pPr>
      <w:r w:rsidRPr="00526E05">
        <w:rPr>
          <w:rFonts w:asciiTheme="majorBidi" w:hAnsiTheme="majorBidi" w:cstheme="majorBidi"/>
          <w:noProof/>
          <w:sz w:val="24"/>
          <w:szCs w:val="24"/>
          <w:lang w:eastAsia="en-GB"/>
        </w:rPr>
        <w:drawing>
          <wp:inline distT="0" distB="0" distL="0" distR="0" wp14:anchorId="33237DE7" wp14:editId="73A1C555">
            <wp:extent cx="5354198" cy="3429000"/>
            <wp:effectExtent l="0" t="0" r="0" b="0"/>
            <wp:docPr id="25" name="Video 2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19">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YOIWRc-kmk0&quot; frameborder=&quot;0&quot; type=&quot;text/html&quot; width=&quot;816&quot; height=&quot;480&quot; /&gt;" h="480" w="816"/>
                        </a:ext>
                      </a:extLst>
                    </a:blip>
                    <a:stretch>
                      <a:fillRect/>
                    </a:stretch>
                  </pic:blipFill>
                  <pic:spPr>
                    <a:xfrm>
                      <a:off x="0" y="0"/>
                      <a:ext cx="5359269" cy="3432248"/>
                    </a:xfrm>
                    <a:prstGeom prst="rect">
                      <a:avLst/>
                    </a:prstGeom>
                  </pic:spPr>
                </pic:pic>
              </a:graphicData>
            </a:graphic>
          </wp:inline>
        </w:drawing>
      </w:r>
    </w:p>
    <w:p w:rsidR="00FD00FF" w:rsidRPr="00E95ACB" w:rsidRDefault="00E95ACB" w:rsidP="00E95ACB">
      <w:pPr>
        <w:pStyle w:val="ListParagraph"/>
        <w:numPr>
          <w:ilvl w:val="0"/>
          <w:numId w:val="10"/>
        </w:numPr>
        <w:rPr>
          <w:rFonts w:asciiTheme="majorBidi" w:hAnsiTheme="majorBidi" w:cstheme="majorBidi"/>
          <w:sz w:val="24"/>
          <w:szCs w:val="24"/>
          <w:lang w:val="en-US"/>
        </w:rPr>
      </w:pPr>
      <w:r w:rsidRPr="00E95ACB">
        <w:rPr>
          <w:rFonts w:asciiTheme="majorBidi" w:hAnsiTheme="majorBidi" w:cstheme="majorBidi"/>
          <w:sz w:val="24"/>
          <w:szCs w:val="24"/>
        </w:rPr>
        <w:t>According to the video, what were </w:t>
      </w:r>
      <w:r w:rsidRPr="00E95ACB">
        <w:rPr>
          <w:rStyle w:val="Emphasis"/>
          <w:rFonts w:asciiTheme="majorBidi" w:hAnsiTheme="majorBidi" w:cstheme="majorBidi"/>
          <w:sz w:val="24"/>
          <w:szCs w:val="24"/>
        </w:rPr>
        <w:t>two</w:t>
      </w:r>
      <w:r w:rsidRPr="00E95ACB">
        <w:rPr>
          <w:rFonts w:asciiTheme="majorBidi" w:hAnsiTheme="majorBidi" w:cstheme="majorBidi"/>
          <w:sz w:val="24"/>
          <w:szCs w:val="24"/>
        </w:rPr>
        <w:t> major reasons Europeans migrated to the colonies? </w:t>
      </w:r>
    </w:p>
    <w:p w:rsidR="00E95ACB" w:rsidRDefault="00E95ACB" w:rsidP="00E95ACB">
      <w:pPr>
        <w:pStyle w:val="ListParagraph"/>
        <w:numPr>
          <w:ilvl w:val="0"/>
          <w:numId w:val="10"/>
        </w:numPr>
        <w:rPr>
          <w:rFonts w:asciiTheme="majorBidi" w:hAnsiTheme="majorBidi" w:cstheme="majorBidi"/>
          <w:sz w:val="24"/>
          <w:szCs w:val="24"/>
          <w:lang w:val="en-US"/>
        </w:rPr>
      </w:pPr>
      <w:r w:rsidRPr="00E95ACB">
        <w:rPr>
          <w:rFonts w:asciiTheme="majorBidi" w:hAnsiTheme="majorBidi" w:cstheme="majorBidi"/>
          <w:sz w:val="24"/>
          <w:szCs w:val="24"/>
          <w:lang w:val="en-US"/>
        </w:rPr>
        <w:t>How did the video describe the economy of the Southern Colonies compared to New England? Give one key difference.</w:t>
      </w:r>
    </w:p>
    <w:p w:rsidR="00E95ACB" w:rsidRPr="00E95ACB" w:rsidRDefault="00E95ACB" w:rsidP="00E95ACB">
      <w:pPr>
        <w:ind w:left="360"/>
        <w:rPr>
          <w:rFonts w:asciiTheme="majorBidi" w:hAnsiTheme="majorBidi" w:cstheme="majorBidi"/>
          <w:sz w:val="24"/>
          <w:szCs w:val="24"/>
          <w:lang w:val="en-US"/>
        </w:rPr>
      </w:pPr>
      <w:bookmarkStart w:id="0" w:name="_GoBack"/>
      <w:bookmarkEnd w:id="0"/>
    </w:p>
    <w:sectPr w:rsidR="00E95ACB" w:rsidRPr="00E95ACB">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AFE" w:rsidRDefault="00A20AFE" w:rsidP="007764D8">
      <w:pPr>
        <w:spacing w:after="0" w:line="240" w:lineRule="auto"/>
      </w:pPr>
      <w:r>
        <w:separator/>
      </w:r>
    </w:p>
  </w:endnote>
  <w:endnote w:type="continuationSeparator" w:id="0">
    <w:p w:rsidR="00A20AFE" w:rsidRDefault="00A20AFE" w:rsidP="0077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AFE" w:rsidRDefault="00A20AFE" w:rsidP="007764D8">
      <w:pPr>
        <w:spacing w:after="0" w:line="240" w:lineRule="auto"/>
      </w:pPr>
      <w:r>
        <w:separator/>
      </w:r>
    </w:p>
  </w:footnote>
  <w:footnote w:type="continuationSeparator" w:id="0">
    <w:p w:rsidR="00A20AFE" w:rsidRDefault="00A20AFE" w:rsidP="00776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4D8" w:rsidRDefault="007764D8" w:rsidP="007764D8">
    <w:pPr>
      <w:pStyle w:val="Header"/>
      <w:jc w:val="center"/>
    </w:pPr>
    <w:r>
      <w:rPr>
        <w:noProof/>
        <w:lang w:eastAsia="en-GB"/>
      </w:rPr>
      <w:drawing>
        <wp:inline distT="0" distB="0" distL="0" distR="0" wp14:anchorId="560FC0AC" wp14:editId="355F7767">
          <wp:extent cx="5905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pic:spPr>
              </pic:pic>
            </a:graphicData>
          </a:graphic>
        </wp:inline>
      </w:drawing>
    </w:r>
  </w:p>
  <w:p w:rsidR="007764D8" w:rsidRPr="00441F69" w:rsidRDefault="007764D8" w:rsidP="007764D8">
    <w:pPr>
      <w:widowControl w:val="0"/>
      <w:autoSpaceDE w:val="0"/>
      <w:autoSpaceDN w:val="0"/>
      <w:spacing w:after="0" w:line="240" w:lineRule="auto"/>
      <w:jc w:val="center"/>
      <w:rPr>
        <w:rFonts w:asciiTheme="majorBidi" w:eastAsia="Arial MT" w:hAnsiTheme="majorBidi" w:cstheme="majorBidi"/>
        <w:i/>
        <w:iCs/>
        <w:sz w:val="24"/>
        <w:szCs w:val="24"/>
      </w:rPr>
    </w:pPr>
    <w:r w:rsidRPr="00441F69">
      <w:rPr>
        <w:rFonts w:asciiTheme="majorBidi" w:eastAsia="Arial MT" w:hAnsiTheme="majorBidi" w:cstheme="majorBidi"/>
        <w:i/>
        <w:iCs/>
        <w:sz w:val="24"/>
        <w:szCs w:val="24"/>
      </w:rPr>
      <w:t>Abdelhafidh Boussouf University Center-Mila</w:t>
    </w:r>
  </w:p>
  <w:p w:rsidR="007764D8" w:rsidRPr="00441F69" w:rsidRDefault="007764D8" w:rsidP="007764D8">
    <w:pPr>
      <w:widowControl w:val="0"/>
      <w:autoSpaceDE w:val="0"/>
      <w:autoSpaceDN w:val="0"/>
      <w:spacing w:after="0" w:line="240" w:lineRule="auto"/>
      <w:jc w:val="center"/>
      <w:rPr>
        <w:rFonts w:asciiTheme="majorBidi" w:eastAsia="Arial MT" w:hAnsiTheme="majorBidi" w:cstheme="majorBidi"/>
        <w:i/>
        <w:iCs/>
        <w:sz w:val="24"/>
        <w:szCs w:val="24"/>
      </w:rPr>
    </w:pPr>
    <w:r w:rsidRPr="00441F69">
      <w:rPr>
        <w:rFonts w:asciiTheme="majorBidi" w:eastAsia="Arial MT" w:hAnsiTheme="majorBidi" w:cstheme="majorBidi"/>
        <w:i/>
        <w:iCs/>
        <w:sz w:val="24"/>
        <w:szCs w:val="24"/>
      </w:rPr>
      <w:t>Institute of Letters and Languages</w:t>
    </w:r>
  </w:p>
  <w:p w:rsidR="007764D8" w:rsidRPr="00441F69" w:rsidRDefault="007764D8" w:rsidP="007764D8">
    <w:pPr>
      <w:widowControl w:val="0"/>
      <w:autoSpaceDE w:val="0"/>
      <w:autoSpaceDN w:val="0"/>
      <w:spacing w:after="0" w:line="240" w:lineRule="auto"/>
      <w:jc w:val="center"/>
      <w:rPr>
        <w:rFonts w:asciiTheme="majorBidi" w:eastAsia="Arial MT" w:hAnsiTheme="majorBidi" w:cstheme="majorBidi"/>
        <w:i/>
        <w:iCs/>
        <w:sz w:val="24"/>
        <w:szCs w:val="24"/>
      </w:rPr>
    </w:pPr>
    <w:r w:rsidRPr="00441F69">
      <w:rPr>
        <w:rFonts w:asciiTheme="majorBidi" w:eastAsia="Arial MT" w:hAnsiTheme="majorBidi" w:cstheme="majorBidi"/>
        <w:i/>
        <w:iCs/>
        <w:sz w:val="24"/>
        <w:szCs w:val="24"/>
      </w:rPr>
      <w:t>Department of Foreign Languages</w:t>
    </w:r>
  </w:p>
  <w:p w:rsidR="007764D8" w:rsidRPr="007764D8" w:rsidRDefault="007764D8" w:rsidP="00776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4539"/>
    <w:multiLevelType w:val="hybridMultilevel"/>
    <w:tmpl w:val="F39C50E4"/>
    <w:lvl w:ilvl="0" w:tplc="365E31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A31270"/>
    <w:multiLevelType w:val="multilevel"/>
    <w:tmpl w:val="F8FA3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B95340"/>
    <w:multiLevelType w:val="multilevel"/>
    <w:tmpl w:val="C6F2EB3E"/>
    <w:lvl w:ilvl="0">
      <w:start w:val="1"/>
      <w:numFmt w:val="decimal"/>
      <w:lvlText w:val="%1."/>
      <w:lvlJc w:val="left"/>
      <w:pPr>
        <w:ind w:left="720" w:hanging="360"/>
      </w:pPr>
    </w:lvl>
    <w:lvl w:ilvl="1">
      <w:start w:val="1"/>
      <w:numFmt w:val="decimal"/>
      <w:isLgl/>
      <w:lvlText w:val="%1.%2"/>
      <w:lvlJc w:val="left"/>
      <w:pPr>
        <w:ind w:left="1020" w:hanging="480"/>
      </w:pPr>
      <w:rPr>
        <w:rFonts w:hint="default"/>
        <w:b/>
      </w:rPr>
    </w:lvl>
    <w:lvl w:ilvl="2">
      <w:start w:val="4"/>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3" w15:restartNumberingAfterBreak="0">
    <w:nsid w:val="3EC24BD7"/>
    <w:multiLevelType w:val="hybridMultilevel"/>
    <w:tmpl w:val="9D3CA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012392"/>
    <w:multiLevelType w:val="hybridMultilevel"/>
    <w:tmpl w:val="5D6A1586"/>
    <w:lvl w:ilvl="0" w:tplc="275C79D2">
      <w:start w:val="1"/>
      <w:numFmt w:val="upperRoman"/>
      <w:lvlText w:val="%1."/>
      <w:lvlJc w:val="left"/>
      <w:pPr>
        <w:ind w:left="1080" w:hanging="720"/>
      </w:pPr>
      <w:rPr>
        <w:rFonts w:asciiTheme="majorBidi" w:eastAsia="Times New Roman" w:hAnsiTheme="majorBidi" w:cstheme="majorBidi" w:hint="default"/>
        <w:b/>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A27A9F"/>
    <w:multiLevelType w:val="hybridMultilevel"/>
    <w:tmpl w:val="768E9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8E0172"/>
    <w:multiLevelType w:val="hybridMultilevel"/>
    <w:tmpl w:val="4E245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7400B1"/>
    <w:multiLevelType w:val="hybridMultilevel"/>
    <w:tmpl w:val="833C0DD2"/>
    <w:lvl w:ilvl="0" w:tplc="00900F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903C75"/>
    <w:multiLevelType w:val="hybridMultilevel"/>
    <w:tmpl w:val="3C8C40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100B24"/>
    <w:multiLevelType w:val="hybridMultilevel"/>
    <w:tmpl w:val="59BAB1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1"/>
  </w:num>
  <w:num w:numId="5">
    <w:abstractNumId w:val="6"/>
  </w:num>
  <w:num w:numId="6">
    <w:abstractNumId w:val="5"/>
  </w:num>
  <w:num w:numId="7">
    <w:abstractNumId w:val="7"/>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66"/>
    <w:rsid w:val="000566F4"/>
    <w:rsid w:val="002B76E7"/>
    <w:rsid w:val="0031112F"/>
    <w:rsid w:val="0038382D"/>
    <w:rsid w:val="00453123"/>
    <w:rsid w:val="00526E05"/>
    <w:rsid w:val="00590704"/>
    <w:rsid w:val="00643C1C"/>
    <w:rsid w:val="00652966"/>
    <w:rsid w:val="007764D8"/>
    <w:rsid w:val="00870696"/>
    <w:rsid w:val="009C375B"/>
    <w:rsid w:val="00A20AFE"/>
    <w:rsid w:val="00AB271A"/>
    <w:rsid w:val="00C9289F"/>
    <w:rsid w:val="00E95ACB"/>
    <w:rsid w:val="00F43C1D"/>
    <w:rsid w:val="00FD00FF"/>
    <w:rsid w:val="00FD08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4712"/>
  <w15:chartTrackingRefBased/>
  <w15:docId w15:val="{C095841C-B19D-489B-97E0-86288E1C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4D8"/>
    <w:pPr>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4D8"/>
    <w:pPr>
      <w:ind w:left="720"/>
      <w:contextualSpacing/>
    </w:pPr>
  </w:style>
  <w:style w:type="paragraph" w:styleId="Header">
    <w:name w:val="header"/>
    <w:basedOn w:val="Normal"/>
    <w:link w:val="HeaderChar"/>
    <w:uiPriority w:val="99"/>
    <w:unhideWhenUsed/>
    <w:rsid w:val="00776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4D8"/>
    <w:rPr>
      <w:rFonts w:ascii="Calibri" w:eastAsia="Calibri" w:hAnsi="Calibri" w:cs="Arial"/>
    </w:rPr>
  </w:style>
  <w:style w:type="paragraph" w:styleId="Footer">
    <w:name w:val="footer"/>
    <w:basedOn w:val="Normal"/>
    <w:link w:val="FooterChar"/>
    <w:uiPriority w:val="99"/>
    <w:unhideWhenUsed/>
    <w:rsid w:val="00776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4D8"/>
    <w:rPr>
      <w:rFonts w:ascii="Calibri" w:eastAsia="Calibri" w:hAnsi="Calibri" w:cs="Arial"/>
    </w:rPr>
  </w:style>
  <w:style w:type="paragraph" w:styleId="NormalWeb">
    <w:name w:val="Normal (Web)"/>
    <w:basedOn w:val="Normal"/>
    <w:uiPriority w:val="99"/>
    <w:unhideWhenUsed/>
    <w:rsid w:val="007764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2B76E7"/>
    <w:pPr>
      <w:spacing w:after="200" w:line="240" w:lineRule="auto"/>
    </w:pPr>
    <w:rPr>
      <w:i/>
      <w:iCs/>
      <w:color w:val="44546A" w:themeColor="text2"/>
      <w:sz w:val="18"/>
      <w:szCs w:val="18"/>
    </w:rPr>
  </w:style>
  <w:style w:type="character" w:styleId="Strong">
    <w:name w:val="Strong"/>
    <w:basedOn w:val="DefaultParagraphFont"/>
    <w:uiPriority w:val="22"/>
    <w:qFormat/>
    <w:rsid w:val="002B76E7"/>
    <w:rPr>
      <w:b/>
      <w:bCs/>
    </w:rPr>
  </w:style>
  <w:style w:type="table" w:styleId="TableGrid">
    <w:name w:val="Table Grid"/>
    <w:basedOn w:val="TableNormal"/>
    <w:uiPriority w:val="39"/>
    <w:rsid w:val="002B7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084E"/>
    <w:rPr>
      <w:color w:val="0563C1" w:themeColor="hyperlink"/>
      <w:u w:val="single"/>
    </w:rPr>
  </w:style>
  <w:style w:type="character" w:styleId="Emphasis">
    <w:name w:val="Emphasis"/>
    <w:basedOn w:val="DefaultParagraphFont"/>
    <w:uiPriority w:val="20"/>
    <w:qFormat/>
    <w:rsid w:val="00E95A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088001">
      <w:bodyDiv w:val="1"/>
      <w:marLeft w:val="0"/>
      <w:marRight w:val="0"/>
      <w:marTop w:val="0"/>
      <w:marBottom w:val="0"/>
      <w:divBdr>
        <w:top w:val="none" w:sz="0" w:space="0" w:color="auto"/>
        <w:left w:val="none" w:sz="0" w:space="0" w:color="auto"/>
        <w:bottom w:val="none" w:sz="0" w:space="0" w:color="auto"/>
        <w:right w:val="none" w:sz="0" w:space="0" w:color="auto"/>
      </w:divBdr>
    </w:div>
    <w:div w:id="489299406">
      <w:bodyDiv w:val="1"/>
      <w:marLeft w:val="0"/>
      <w:marRight w:val="0"/>
      <w:marTop w:val="0"/>
      <w:marBottom w:val="0"/>
      <w:divBdr>
        <w:top w:val="none" w:sz="0" w:space="0" w:color="auto"/>
        <w:left w:val="none" w:sz="0" w:space="0" w:color="auto"/>
        <w:bottom w:val="none" w:sz="0" w:space="0" w:color="auto"/>
        <w:right w:val="none" w:sz="0" w:space="0" w:color="auto"/>
      </w:divBdr>
    </w:div>
    <w:div w:id="1429889971">
      <w:bodyDiv w:val="1"/>
      <w:marLeft w:val="0"/>
      <w:marRight w:val="0"/>
      <w:marTop w:val="0"/>
      <w:marBottom w:val="0"/>
      <w:divBdr>
        <w:top w:val="none" w:sz="0" w:space="0" w:color="auto"/>
        <w:left w:val="none" w:sz="0" w:space="0" w:color="auto"/>
        <w:bottom w:val="none" w:sz="0" w:space="0" w:color="auto"/>
        <w:right w:val="none" w:sz="0" w:space="0" w:color="auto"/>
      </w:divBdr>
    </w:div>
    <w:div w:id="144522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s://www.youtube.com/watch?v=YOIWRc-kmk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youtu.be/YOIWRc-kmk0?si=ytiUdIgW0uDvCKzX" TargetMode="Externa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youtube.com/watch?v=AhmZnWQsgF8" TargetMode="External"/><Relationship Id="rId10" Type="http://schemas.openxmlformats.org/officeDocument/2006/relationships/image" Target="media/image3.jpg"/><Relationship Id="rId19" Type="http://schemas.openxmlformats.org/officeDocument/2006/relationships/image" Target="media/image8.jpg"/><Relationship Id="rId4" Type="http://schemas.openxmlformats.org/officeDocument/2006/relationships/webSettings" Target="webSettings.xml"/><Relationship Id="rId9" Type="http://schemas.openxmlformats.org/officeDocument/2006/relationships/hyperlink" Target="https://www.youtube.com/watch?v=4ScZh2-QLOE" TargetMode="External"/><Relationship Id="rId14" Type="http://schemas.openxmlformats.org/officeDocument/2006/relationships/hyperlink" Target="https://education.nationalgeographic.org/resource/native-americans-colonial-americ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8</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dc:creator>
  <cp:keywords/>
  <dc:description/>
  <cp:lastModifiedBy>RANIA</cp:lastModifiedBy>
  <cp:revision>9</cp:revision>
  <dcterms:created xsi:type="dcterms:W3CDTF">2025-03-28T23:36:00Z</dcterms:created>
  <dcterms:modified xsi:type="dcterms:W3CDTF">2025-03-31T03:06:00Z</dcterms:modified>
</cp:coreProperties>
</file>