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7E70F" w14:textId="339954DB" w:rsidR="002A4C18" w:rsidRPr="00BE7C41" w:rsidRDefault="009F5C56" w:rsidP="002A4C18">
      <w:pPr>
        <w:spacing w:after="0" w:line="240" w:lineRule="auto"/>
        <w:rPr>
          <w:rFonts w:ascii="Aptos" w:hAnsi="Aptos"/>
        </w:rPr>
      </w:pPr>
      <w:r w:rsidRPr="00BE7C41">
        <w:rPr>
          <w:rFonts w:ascii="Aptos" w:hAnsi="Aptos"/>
        </w:rPr>
        <w:t xml:space="preserve">Abdelhafid BOUSSOUF University Center – Mila                </w:t>
      </w:r>
      <w:r w:rsidR="002A4C18" w:rsidRPr="00BE7C41">
        <w:rPr>
          <w:rFonts w:ascii="Aptos" w:hAnsi="Aptos" w:hint="cs"/>
          <w:rtl/>
        </w:rPr>
        <w:t xml:space="preserve">  </w:t>
      </w:r>
      <w:r w:rsidRPr="00BE7C41">
        <w:rPr>
          <w:rFonts w:ascii="Aptos" w:hAnsi="Aptos"/>
        </w:rPr>
        <w:t xml:space="preserve">                                        </w:t>
      </w:r>
      <w:r w:rsidR="002A4C18" w:rsidRPr="00BE7C41">
        <w:rPr>
          <w:rFonts w:ascii="Aptos" w:hAnsi="Aptos" w:hint="cs"/>
          <w:rtl/>
        </w:rPr>
        <w:t xml:space="preserve">المركز الجامعي عبد الحفيظ بوالصوف                </w:t>
      </w:r>
    </w:p>
    <w:p w14:paraId="56F50698" w14:textId="5F2AE38E" w:rsidR="009F5C56" w:rsidRPr="00BE7C41" w:rsidRDefault="009F5C56" w:rsidP="00047B69">
      <w:pPr>
        <w:spacing w:after="0" w:line="240" w:lineRule="auto"/>
        <w:rPr>
          <w:rFonts w:ascii="Aptos" w:hAnsi="Aptos"/>
        </w:rPr>
      </w:pPr>
      <w:r w:rsidRPr="00BE7C41">
        <w:rPr>
          <w:rFonts w:ascii="Aptos" w:hAnsi="Aptos"/>
        </w:rPr>
        <w:t xml:space="preserve">Process engineering department                                               </w:t>
      </w:r>
      <w:r w:rsidR="002A4C18" w:rsidRPr="00BE7C41">
        <w:rPr>
          <w:rFonts w:ascii="Aptos" w:hAnsi="Aptos" w:hint="cs"/>
          <w:rtl/>
        </w:rPr>
        <w:t xml:space="preserve">  </w:t>
      </w:r>
      <w:r w:rsidRPr="00BE7C41">
        <w:rPr>
          <w:rFonts w:ascii="Aptos" w:hAnsi="Aptos"/>
        </w:rPr>
        <w:t xml:space="preserve">                                        </w:t>
      </w:r>
      <w:r w:rsidR="002A4C18" w:rsidRPr="00BE7C41">
        <w:rPr>
          <w:rFonts w:ascii="Aptos" w:hAnsi="Aptos" w:hint="cs"/>
          <w:rtl/>
        </w:rPr>
        <w:t xml:space="preserve">قسم هندسة الطرائق                                      </w:t>
      </w:r>
    </w:p>
    <w:p w14:paraId="219F131A" w14:textId="6F79ED98" w:rsidR="009F5C56" w:rsidRPr="00BE7C41" w:rsidRDefault="009F5C56" w:rsidP="002A4C18">
      <w:pPr>
        <w:tabs>
          <w:tab w:val="right" w:pos="10772"/>
        </w:tabs>
        <w:spacing w:after="0" w:line="240" w:lineRule="auto"/>
        <w:rPr>
          <w:rFonts w:ascii="Aptos" w:hAnsi="Aptos"/>
        </w:rPr>
      </w:pPr>
      <w:r w:rsidRPr="00BE7C41">
        <w:rPr>
          <w:rFonts w:ascii="Aptos" w:hAnsi="Aptos"/>
        </w:rPr>
        <w:t xml:space="preserve">2nd year Process Engineering – Mineral Chemistry </w:t>
      </w:r>
      <w:r w:rsidR="002A4C18" w:rsidRPr="00BE7C41">
        <w:rPr>
          <w:rFonts w:ascii="Aptos" w:hAnsi="Aptos" w:hint="cs"/>
          <w:rtl/>
        </w:rPr>
        <w:t xml:space="preserve">        </w:t>
      </w:r>
      <w:r w:rsidR="002A4C18" w:rsidRPr="00BE7C41">
        <w:rPr>
          <w:rFonts w:ascii="Aptos" w:hAnsi="Aptos"/>
          <w:rtl/>
        </w:rPr>
        <w:tab/>
      </w:r>
      <w:r w:rsidR="002A4C18" w:rsidRPr="00BE7C41">
        <w:rPr>
          <w:rFonts w:ascii="Aptos" w:hAnsi="Aptos" w:hint="cs"/>
          <w:rtl/>
        </w:rPr>
        <w:t>مقياس: الكيمياء المعدنية</w:t>
      </w:r>
    </w:p>
    <w:p w14:paraId="248B3EB6" w14:textId="035B0951" w:rsidR="002A4C18" w:rsidRPr="00BE7C41" w:rsidRDefault="0052259B" w:rsidP="002A4C18">
      <w:pPr>
        <w:spacing w:before="120" w:after="240" w:line="240" w:lineRule="auto"/>
        <w:jc w:val="center"/>
        <w:rPr>
          <w:rFonts w:ascii="Aptos" w:hAnsi="Aptos"/>
          <w:b/>
          <w:bCs/>
          <w:i/>
          <w:iCs/>
          <w:u w:val="single"/>
          <w:rtl/>
        </w:rPr>
      </w:pPr>
      <w:r w:rsidRPr="00BE7C41">
        <w:rPr>
          <w:rFonts w:ascii="Aptos" w:hAnsi="Aptos"/>
          <w:b/>
          <w:bCs/>
          <w:i/>
          <w:iCs/>
          <w:u w:val="single"/>
        </w:rPr>
        <w:t>First Exam</w:t>
      </w:r>
    </w:p>
    <w:p w14:paraId="6A34A907" w14:textId="14C6EA03" w:rsidR="002A4C18" w:rsidRPr="00BE7C41" w:rsidRDefault="0052259B" w:rsidP="0052259B">
      <w:pPr>
        <w:spacing w:before="120" w:after="240" w:line="240" w:lineRule="auto"/>
        <w:rPr>
          <w:rFonts w:ascii="Aptos" w:hAnsi="Aptos"/>
          <w:b/>
          <w:bCs/>
          <w:i/>
          <w:iCs/>
          <w:u w:val="single"/>
          <w:rtl/>
          <w:lang w:bidi="ar-DZ"/>
        </w:rPr>
      </w:pPr>
      <w:r w:rsidRPr="00BE7C41">
        <w:rPr>
          <w:rFonts w:ascii="Aptos" w:hAnsi="Aptos"/>
          <w:b/>
          <w:bCs/>
          <w:i/>
          <w:iCs/>
          <w:u w:val="single"/>
          <w:lang w:bidi="ar-DZ"/>
        </w:rPr>
        <w:t>Exercise 1 (</w:t>
      </w:r>
      <w:r w:rsidR="002D30A8">
        <w:rPr>
          <w:rFonts w:ascii="Aptos" w:hAnsi="Aptos"/>
          <w:b/>
          <w:bCs/>
          <w:i/>
          <w:iCs/>
          <w:u w:val="single"/>
          <w:lang w:bidi="ar-DZ"/>
        </w:rPr>
        <w:t>8</w:t>
      </w:r>
      <w:r w:rsidRPr="00BE7C41">
        <w:rPr>
          <w:rFonts w:ascii="Aptos" w:hAnsi="Aptos"/>
          <w:b/>
          <w:bCs/>
          <w:i/>
          <w:iCs/>
          <w:u w:val="single"/>
          <w:lang w:bidi="ar-DZ"/>
        </w:rPr>
        <w:t xml:space="preserve"> points):</w:t>
      </w:r>
    </w:p>
    <w:p w14:paraId="20799A82" w14:textId="3790059A" w:rsidR="00A11025" w:rsidRPr="00DC4371" w:rsidRDefault="00A11025" w:rsidP="00A11025">
      <w:pPr>
        <w:rPr>
          <w:rFonts w:ascii="Aptos" w:hAnsi="Aptos"/>
          <w:color w:val="FF0000"/>
          <w:rtl/>
        </w:rPr>
      </w:pPr>
      <w:r w:rsidRPr="00BE7C41">
        <w:rPr>
          <w:rFonts w:ascii="Aptos" w:hAnsi="Aptos"/>
          <w:b/>
          <w:bCs/>
          <w:i/>
          <w:iCs/>
        </w:rPr>
        <w:t>01/</w:t>
      </w:r>
      <w:r w:rsidRPr="00BE7C41">
        <w:rPr>
          <w:rFonts w:ascii="Aptos" w:hAnsi="Aptos"/>
        </w:rPr>
        <w:t xml:space="preserve"> In the 3D crystal lattice with lattice parameters </w:t>
      </w:r>
      <w:r w:rsidRPr="00BE7C41">
        <w:rPr>
          <w:rFonts w:ascii="Aptos" w:hAnsi="Aptos"/>
          <w:i/>
          <w:iCs/>
        </w:rPr>
        <w:t>a</w:t>
      </w:r>
      <w:r w:rsidRPr="00BE7C41">
        <w:rPr>
          <w:rFonts w:ascii="Aptos" w:hAnsi="Aptos"/>
        </w:rPr>
        <w:t xml:space="preserve">, </w:t>
      </w:r>
      <w:r w:rsidRPr="00BE7C41">
        <w:rPr>
          <w:rFonts w:ascii="Aptos" w:hAnsi="Aptos"/>
          <w:i/>
          <w:iCs/>
        </w:rPr>
        <w:t>b</w:t>
      </w:r>
      <w:r w:rsidRPr="00BE7C41">
        <w:rPr>
          <w:rFonts w:ascii="Aptos" w:hAnsi="Aptos"/>
        </w:rPr>
        <w:t xml:space="preserve">, </w:t>
      </w:r>
      <w:r w:rsidRPr="00BE7C41">
        <w:rPr>
          <w:rFonts w:ascii="Aptos" w:hAnsi="Aptos"/>
          <w:i/>
          <w:iCs/>
        </w:rPr>
        <w:t>c</w:t>
      </w:r>
      <w:r w:rsidRPr="00BE7C41">
        <w:rPr>
          <w:rFonts w:ascii="Aptos" w:hAnsi="Aptos"/>
        </w:rPr>
        <w:t xml:space="preserve">, Draw the crystallographic planes: </w:t>
      </w:r>
      <w:r w:rsidR="00DC4371">
        <w:rPr>
          <w:rFonts w:ascii="Aptos" w:hAnsi="Aptos"/>
          <w:color w:val="FF0000"/>
        </w:rPr>
        <w:t>(each correct answer 1point)</w:t>
      </w:r>
    </w:p>
    <w:p w14:paraId="4D97BA9F" w14:textId="5DA92A97" w:rsidR="002B6CDD" w:rsidRPr="00BE7C41" w:rsidRDefault="002B6CDD" w:rsidP="002B6CDD">
      <w:pPr>
        <w:jc w:val="right"/>
        <w:rPr>
          <w:rFonts w:ascii="Aptos" w:hAnsi="Aptos"/>
          <w:rtl/>
          <w:lang w:bidi="ar-DZ"/>
        </w:rPr>
      </w:pPr>
      <w:r w:rsidRPr="00BE7C41">
        <w:rPr>
          <w:rFonts w:ascii="Aptos" w:hAnsi="Aptos" w:hint="cs"/>
          <w:rtl/>
          <w:lang w:bidi="ar-DZ"/>
        </w:rPr>
        <w:t>01 / أرسم المستويات البلورية التالية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62"/>
        <w:gridCol w:w="3403"/>
        <w:gridCol w:w="2516"/>
        <w:gridCol w:w="2481"/>
      </w:tblGrid>
      <w:tr w:rsidR="00A11025" w:rsidRPr="00BE7C41" w14:paraId="5DEA23F0" w14:textId="26AC739D" w:rsidTr="00A11025">
        <w:trPr>
          <w:jc w:val="center"/>
        </w:trPr>
        <w:tc>
          <w:tcPr>
            <w:tcW w:w="2491" w:type="dxa"/>
          </w:tcPr>
          <w:p w14:paraId="375D9B85" w14:textId="6AA2181A" w:rsidR="00A11025" w:rsidRPr="00BE7C41" w:rsidRDefault="00B41D95" w:rsidP="00842F38">
            <w:pPr>
              <w:jc w:val="center"/>
              <w:rPr>
                <w:b/>
                <w:bCs/>
              </w:rPr>
            </w:pPr>
            <w:r>
              <w:object w:dxaOrig="1800" w:dyaOrig="1590" w14:anchorId="5B97D3B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0.55pt;height:79.85pt" o:ole="">
                  <v:imagedata r:id="rId5" o:title=""/>
                </v:shape>
                <o:OLEObject Type="Embed" ProgID="PBrush" ShapeID="_x0000_i1025" DrawAspect="Content" ObjectID="_1798294392" r:id="rId6"/>
              </w:object>
            </w:r>
          </w:p>
        </w:tc>
        <w:tc>
          <w:tcPr>
            <w:tcW w:w="2887" w:type="dxa"/>
          </w:tcPr>
          <w:p w14:paraId="1D23FF68" w14:textId="77E9F830" w:rsidR="00A11025" w:rsidRPr="000724E5" w:rsidRDefault="007D1BD4" w:rsidP="00842F38">
            <w:pPr>
              <w:jc w:val="center"/>
              <w:rPr>
                <w:b/>
                <w:bCs/>
                <w:highlight w:val="yellow"/>
              </w:rPr>
            </w:pPr>
            <w:r w:rsidRPr="007D1BD4">
              <w:rPr>
                <w:b/>
                <w:bCs/>
              </w:rPr>
              <w:drawing>
                <wp:inline distT="0" distB="0" distL="0" distR="0" wp14:anchorId="65E3449E" wp14:editId="40817875">
                  <wp:extent cx="2023896" cy="1403287"/>
                  <wp:effectExtent l="0" t="0" r="0" b="6985"/>
                  <wp:docPr id="61380939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3809398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6264" cy="14118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6" w:type="dxa"/>
          </w:tcPr>
          <w:p w14:paraId="0909F434" w14:textId="263532EF" w:rsidR="00A11025" w:rsidRPr="00BE7C41" w:rsidRDefault="00B41D95" w:rsidP="00842F38">
            <w:pPr>
              <w:jc w:val="center"/>
              <w:rPr>
                <w:b/>
                <w:bCs/>
              </w:rPr>
            </w:pPr>
            <w:r>
              <w:object w:dxaOrig="1665" w:dyaOrig="1680" w14:anchorId="584AC67E">
                <v:shape id="_x0000_i1027" type="#_x0000_t75" style="width:83.4pt;height:84.1pt" o:ole="">
                  <v:imagedata r:id="rId8" o:title=""/>
                </v:shape>
                <o:OLEObject Type="Embed" ProgID="PBrush" ShapeID="_x0000_i1027" DrawAspect="Content" ObjectID="_1798294393" r:id="rId9"/>
              </w:object>
            </w:r>
          </w:p>
        </w:tc>
        <w:tc>
          <w:tcPr>
            <w:tcW w:w="2628" w:type="dxa"/>
          </w:tcPr>
          <w:p w14:paraId="40DC1E05" w14:textId="778E5C61" w:rsidR="00A11025" w:rsidRPr="00BE7C41" w:rsidRDefault="00CC14BC" w:rsidP="00842F38">
            <w:pPr>
              <w:jc w:val="center"/>
            </w:pPr>
            <w:r>
              <w:object w:dxaOrig="2820" w:dyaOrig="2340" w14:anchorId="739E7853">
                <v:shape id="_x0000_i1028" type="#_x0000_t75" style="width:93.4pt;height:78.4pt" o:ole="">
                  <v:imagedata r:id="rId10" o:title=""/>
                </v:shape>
                <o:OLEObject Type="Embed" ProgID="PBrush" ShapeID="_x0000_i1028" DrawAspect="Content" ObjectID="_1798294394" r:id="rId11"/>
              </w:object>
            </w:r>
          </w:p>
        </w:tc>
      </w:tr>
      <w:tr w:rsidR="00A11025" w:rsidRPr="00BE7C41" w14:paraId="246D097F" w14:textId="57788F0D" w:rsidTr="00A11025">
        <w:trPr>
          <w:jc w:val="center"/>
        </w:trPr>
        <w:tc>
          <w:tcPr>
            <w:tcW w:w="2491" w:type="dxa"/>
          </w:tcPr>
          <w:p w14:paraId="3DDBD5EA" w14:textId="35318E1A" w:rsidR="00A11025" w:rsidRPr="00BE7C41" w:rsidRDefault="00A11025" w:rsidP="003D57EC">
            <w:pPr>
              <w:spacing w:before="120" w:line="360" w:lineRule="auto"/>
              <w:jc w:val="center"/>
              <w:rPr>
                <w:b/>
                <w:bCs/>
              </w:rPr>
            </w:pPr>
            <w:r w:rsidRPr="00BE7C41">
              <w:rPr>
                <w:b/>
                <w:bCs/>
              </w:rPr>
              <w:t>(110)</w:t>
            </w:r>
          </w:p>
        </w:tc>
        <w:tc>
          <w:tcPr>
            <w:tcW w:w="2887" w:type="dxa"/>
          </w:tcPr>
          <w:p w14:paraId="35AA39DD" w14:textId="00A57E3D" w:rsidR="00A11025" w:rsidRPr="000724E5" w:rsidRDefault="00152ACE" w:rsidP="003D57EC">
            <w:pPr>
              <w:spacing w:before="120" w:line="360" w:lineRule="auto"/>
              <w:jc w:val="center"/>
              <w:rPr>
                <w:b/>
                <w:bCs/>
                <w:highlight w:val="yellow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highlight w:val="yellow"/>
                </w:rPr>
                <m:t>(</m:t>
              </m:r>
              <m:acc>
                <m:accPr>
                  <m:chr m:val="̅"/>
                  <m:ctrlPr>
                    <w:rPr>
                      <w:rFonts w:ascii="Cambria Math" w:hAnsi="Cambria Math"/>
                      <w:b/>
                      <w:bCs/>
                      <w:i/>
                      <w:highlight w:val="yellow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highlight w:val="yellow"/>
                    </w:rPr>
                    <m:t>2</m:t>
                  </m:r>
                </m:e>
              </m:acc>
            </m:oMath>
            <w:r w:rsidRPr="000724E5">
              <w:rPr>
                <w:b/>
                <w:bCs/>
                <w:highlight w:val="yellow"/>
              </w:rPr>
              <w:t>1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b/>
                      <w:bCs/>
                      <w:i/>
                      <w:highlight w:val="yellow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highlight w:val="yellow"/>
                    </w:rPr>
                    <m:t>2</m:t>
                  </m:r>
                </m:e>
              </m:acc>
            </m:oMath>
            <w:r w:rsidRPr="000724E5">
              <w:rPr>
                <w:b/>
                <w:bCs/>
                <w:highlight w:val="yellow"/>
              </w:rPr>
              <w:t>)</w:t>
            </w:r>
          </w:p>
        </w:tc>
        <w:tc>
          <w:tcPr>
            <w:tcW w:w="2756" w:type="dxa"/>
          </w:tcPr>
          <w:p w14:paraId="5E7AB48A" w14:textId="6253EE08" w:rsidR="00A11025" w:rsidRPr="00BE7C41" w:rsidRDefault="00A11025" w:rsidP="003D57EC">
            <w:pPr>
              <w:spacing w:before="120" w:line="360" w:lineRule="auto"/>
              <w:jc w:val="center"/>
              <w:rPr>
                <w:b/>
                <w:bCs/>
              </w:rPr>
            </w:pPr>
            <w:r w:rsidRPr="00BE7C41">
              <w:rPr>
                <w:b/>
                <w:bCs/>
              </w:rPr>
              <w:t>(011)</w:t>
            </w:r>
          </w:p>
        </w:tc>
        <w:tc>
          <w:tcPr>
            <w:tcW w:w="2628" w:type="dxa"/>
          </w:tcPr>
          <w:p w14:paraId="4714D72A" w14:textId="18D02D49" w:rsidR="00A11025" w:rsidRPr="00BE7C41" w:rsidRDefault="00A11025" w:rsidP="003D57EC">
            <w:pPr>
              <w:spacing w:before="120" w:line="360" w:lineRule="auto"/>
              <w:jc w:val="center"/>
              <w:rPr>
                <w:b/>
                <w:bCs/>
              </w:rPr>
            </w:pPr>
            <w:r w:rsidRPr="00BE7C41">
              <w:rPr>
                <w:b/>
                <w:bCs/>
              </w:rPr>
              <w:t>(3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b/>
                      <w:bCs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1</m:t>
                  </m:r>
                </m:e>
              </m:acc>
            </m:oMath>
            <w:r w:rsidRPr="00BE7C41">
              <w:rPr>
                <w:b/>
                <w:bCs/>
              </w:rPr>
              <w:t>3)</w:t>
            </w:r>
          </w:p>
        </w:tc>
      </w:tr>
    </w:tbl>
    <w:p w14:paraId="163AB181" w14:textId="77777777" w:rsidR="00A11025" w:rsidRPr="00BE7C41" w:rsidRDefault="00A11025"/>
    <w:p w14:paraId="71798130" w14:textId="77777777" w:rsidR="00DC4371" w:rsidRPr="00DC4371" w:rsidRDefault="00A11025" w:rsidP="00DC4371">
      <w:pPr>
        <w:rPr>
          <w:rFonts w:ascii="Aptos" w:hAnsi="Aptos"/>
          <w:color w:val="FF0000"/>
          <w:rtl/>
        </w:rPr>
      </w:pPr>
      <w:r w:rsidRPr="00BE7C41">
        <w:rPr>
          <w:rFonts w:ascii="Aptos" w:hAnsi="Aptos"/>
          <w:b/>
          <w:bCs/>
          <w:i/>
          <w:iCs/>
        </w:rPr>
        <w:t>0</w:t>
      </w:r>
      <w:r w:rsidR="00152ACE" w:rsidRPr="00BE7C41">
        <w:rPr>
          <w:rFonts w:ascii="Aptos" w:hAnsi="Aptos"/>
          <w:b/>
          <w:bCs/>
          <w:i/>
          <w:iCs/>
        </w:rPr>
        <w:t>2</w:t>
      </w:r>
      <w:r w:rsidRPr="00BE7C41">
        <w:rPr>
          <w:rFonts w:ascii="Aptos" w:hAnsi="Aptos"/>
          <w:b/>
          <w:bCs/>
          <w:i/>
          <w:iCs/>
        </w:rPr>
        <w:t>/</w:t>
      </w:r>
      <w:r w:rsidRPr="00BE7C41">
        <w:rPr>
          <w:rFonts w:ascii="Aptos" w:hAnsi="Aptos"/>
        </w:rPr>
        <w:t xml:space="preserve"> </w:t>
      </w:r>
      <w:r w:rsidR="00D35233" w:rsidRPr="00BE7C41">
        <w:rPr>
          <w:rFonts w:ascii="Aptos" w:hAnsi="Aptos"/>
        </w:rPr>
        <w:t xml:space="preserve">In the </w:t>
      </w:r>
      <w:r w:rsidRPr="00BE7C41">
        <w:rPr>
          <w:rFonts w:ascii="Aptos" w:hAnsi="Aptos"/>
        </w:rPr>
        <w:t xml:space="preserve">3D crystal lattice with lattice parameters </w:t>
      </w:r>
      <w:r w:rsidRPr="00BE7C41">
        <w:rPr>
          <w:rFonts w:ascii="Aptos" w:hAnsi="Aptos"/>
          <w:i/>
          <w:iCs/>
        </w:rPr>
        <w:t>a</w:t>
      </w:r>
      <w:r w:rsidRPr="00BE7C41">
        <w:rPr>
          <w:rFonts w:ascii="Aptos" w:hAnsi="Aptos"/>
        </w:rPr>
        <w:t xml:space="preserve">, </w:t>
      </w:r>
      <w:r w:rsidRPr="00BE7C41">
        <w:rPr>
          <w:rFonts w:ascii="Aptos" w:hAnsi="Aptos"/>
          <w:i/>
          <w:iCs/>
        </w:rPr>
        <w:t>b</w:t>
      </w:r>
      <w:r w:rsidRPr="00BE7C41">
        <w:rPr>
          <w:rFonts w:ascii="Aptos" w:hAnsi="Aptos"/>
        </w:rPr>
        <w:t xml:space="preserve">, </w:t>
      </w:r>
      <w:r w:rsidRPr="00BE7C41">
        <w:rPr>
          <w:rFonts w:ascii="Aptos" w:hAnsi="Aptos"/>
          <w:i/>
          <w:iCs/>
        </w:rPr>
        <w:t>c</w:t>
      </w:r>
      <w:r w:rsidRPr="00BE7C41">
        <w:rPr>
          <w:rFonts w:ascii="Aptos" w:hAnsi="Aptos"/>
        </w:rPr>
        <w:t>, the crystallographic planes</w:t>
      </w:r>
      <w:r w:rsidR="00BD2BFE" w:rsidRPr="00BE7C41">
        <w:rPr>
          <w:rFonts w:ascii="Aptos" w:hAnsi="Aptos"/>
        </w:rPr>
        <w:t xml:space="preserve"> are </w:t>
      </w:r>
      <w:r w:rsidR="00373CF2">
        <w:rPr>
          <w:rFonts w:ascii="Aptos" w:hAnsi="Aptos"/>
        </w:rPr>
        <w:t>drawn</w:t>
      </w:r>
      <w:r w:rsidR="002B6CDD" w:rsidRPr="00BE7C41">
        <w:rPr>
          <w:rFonts w:ascii="Aptos" w:hAnsi="Aptos"/>
        </w:rPr>
        <w:t>,</w:t>
      </w:r>
      <w:r w:rsidR="00BD2BFE" w:rsidRPr="00BE7C41">
        <w:rPr>
          <w:rFonts w:ascii="Aptos" w:hAnsi="Aptos"/>
        </w:rPr>
        <w:t xml:space="preserve"> </w:t>
      </w:r>
      <w:r w:rsidR="00D35233" w:rsidRPr="00BE7C41">
        <w:rPr>
          <w:rFonts w:ascii="Aptos" w:hAnsi="Aptos"/>
        </w:rPr>
        <w:t>Provide</w:t>
      </w:r>
      <w:r w:rsidR="00BD2BFE" w:rsidRPr="00BE7C41">
        <w:rPr>
          <w:rFonts w:ascii="Aptos" w:hAnsi="Aptos"/>
        </w:rPr>
        <w:t xml:space="preserve"> the </w:t>
      </w:r>
      <w:r w:rsidR="00D35233" w:rsidRPr="00BE7C41">
        <w:rPr>
          <w:rFonts w:ascii="Aptos" w:hAnsi="Aptos"/>
        </w:rPr>
        <w:t>M</w:t>
      </w:r>
      <w:r w:rsidR="00BD2BFE" w:rsidRPr="00BE7C41">
        <w:rPr>
          <w:rFonts w:ascii="Aptos" w:hAnsi="Aptos"/>
        </w:rPr>
        <w:t>i</w:t>
      </w:r>
      <w:r w:rsidR="00D35233" w:rsidRPr="00BE7C41">
        <w:rPr>
          <w:rFonts w:ascii="Aptos" w:hAnsi="Aptos"/>
        </w:rPr>
        <w:t>l</w:t>
      </w:r>
      <w:r w:rsidR="00BD2BFE" w:rsidRPr="00BE7C41">
        <w:rPr>
          <w:rFonts w:ascii="Aptos" w:hAnsi="Aptos"/>
        </w:rPr>
        <w:t>ler indices</w:t>
      </w:r>
      <w:r w:rsidR="00D35233" w:rsidRPr="00BE7C41">
        <w:rPr>
          <w:rFonts w:ascii="Aptos" w:hAnsi="Aptos"/>
        </w:rPr>
        <w:t xml:space="preserve"> for the following planes</w:t>
      </w:r>
      <w:r w:rsidRPr="00BE7C41">
        <w:rPr>
          <w:rFonts w:ascii="Aptos" w:hAnsi="Aptos"/>
        </w:rPr>
        <w:t xml:space="preserve">: </w:t>
      </w:r>
      <w:r w:rsidR="00DC4371">
        <w:rPr>
          <w:rFonts w:ascii="Aptos" w:hAnsi="Aptos"/>
          <w:color w:val="FF0000"/>
        </w:rPr>
        <w:t>(each correct answer 1point)</w:t>
      </w:r>
    </w:p>
    <w:p w14:paraId="2F88F7F5" w14:textId="4386DCEE" w:rsidR="002B6CDD" w:rsidRPr="00BE7C41" w:rsidRDefault="002B6CDD" w:rsidP="00047B69">
      <w:pPr>
        <w:bidi/>
        <w:rPr>
          <w:rFonts w:ascii="Aptos" w:hAnsi="Aptos"/>
          <w:rtl/>
          <w:lang w:bidi="ar-DZ"/>
        </w:rPr>
      </w:pPr>
      <w:r w:rsidRPr="00BE7C41">
        <w:rPr>
          <w:rFonts w:ascii="Aptos" w:hAnsi="Aptos" w:hint="cs"/>
          <w:rtl/>
          <w:lang w:bidi="ar-DZ"/>
        </w:rPr>
        <w:t>02/ أعط مؤشرات ميلر في الحالات التالية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491"/>
        <w:gridCol w:w="2887"/>
        <w:gridCol w:w="2756"/>
        <w:gridCol w:w="2628"/>
      </w:tblGrid>
      <w:tr w:rsidR="00A11025" w:rsidRPr="00BE7C41" w14:paraId="2C930909" w14:textId="058F4040" w:rsidTr="00A11025">
        <w:trPr>
          <w:jc w:val="center"/>
        </w:trPr>
        <w:tc>
          <w:tcPr>
            <w:tcW w:w="2491" w:type="dxa"/>
          </w:tcPr>
          <w:p w14:paraId="16E4DE73" w14:textId="3DFDB332" w:rsidR="00A11025" w:rsidRPr="00BE7C41" w:rsidRDefault="007C5D6D" w:rsidP="00842F38">
            <w:pPr>
              <w:jc w:val="center"/>
              <w:rPr>
                <w:b/>
                <w:bCs/>
              </w:rPr>
            </w:pPr>
            <w:r w:rsidRPr="00BE7C41">
              <w:rPr>
                <w:b/>
                <w:bCs/>
                <w:noProof/>
              </w:rPr>
              <w:drawing>
                <wp:inline distT="0" distB="0" distL="0" distR="0" wp14:anchorId="48D0684B" wp14:editId="7E3DEAFF">
                  <wp:extent cx="1079555" cy="984301"/>
                  <wp:effectExtent l="0" t="0" r="6350" b="6350"/>
                  <wp:docPr id="189783001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7830015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55" cy="984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7" w:type="dxa"/>
          </w:tcPr>
          <w:p w14:paraId="653695DA" w14:textId="7990CD05" w:rsidR="00A11025" w:rsidRPr="00BE7C41" w:rsidRDefault="00152ACE" w:rsidP="00842F38">
            <w:pPr>
              <w:jc w:val="center"/>
              <w:rPr>
                <w:b/>
                <w:bCs/>
              </w:rPr>
            </w:pPr>
            <w:r w:rsidRPr="00BE7C41">
              <w:rPr>
                <w:b/>
                <w:bCs/>
                <w:noProof/>
              </w:rPr>
              <w:drawing>
                <wp:inline distT="0" distB="0" distL="0" distR="0" wp14:anchorId="4316223E" wp14:editId="432C6DE1">
                  <wp:extent cx="1085906" cy="952549"/>
                  <wp:effectExtent l="0" t="0" r="0" b="0"/>
                  <wp:docPr id="173967661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9676613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906" cy="9525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6" w:type="dxa"/>
          </w:tcPr>
          <w:p w14:paraId="7A1FAF3F" w14:textId="1F46C37D" w:rsidR="00A11025" w:rsidRPr="00BE7C41" w:rsidRDefault="00152ACE" w:rsidP="00842F38">
            <w:pPr>
              <w:jc w:val="center"/>
              <w:rPr>
                <w:b/>
                <w:bCs/>
              </w:rPr>
            </w:pPr>
            <w:r w:rsidRPr="00BE7C41">
              <w:rPr>
                <w:b/>
                <w:bCs/>
                <w:noProof/>
              </w:rPr>
              <w:drawing>
                <wp:inline distT="0" distB="0" distL="0" distR="0" wp14:anchorId="78C650D3" wp14:editId="6B179441">
                  <wp:extent cx="1085906" cy="984301"/>
                  <wp:effectExtent l="0" t="0" r="0" b="6350"/>
                  <wp:docPr id="55769523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769523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906" cy="984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8" w:type="dxa"/>
          </w:tcPr>
          <w:p w14:paraId="63A0907E" w14:textId="12323F76" w:rsidR="00A11025" w:rsidRPr="00BE7C41" w:rsidRDefault="00152ACE" w:rsidP="00842F38">
            <w:pPr>
              <w:jc w:val="center"/>
            </w:pPr>
            <w:r w:rsidRPr="00BE7C41">
              <w:rPr>
                <w:noProof/>
              </w:rPr>
              <w:drawing>
                <wp:inline distT="0" distB="0" distL="0" distR="0" wp14:anchorId="2CB95262" wp14:editId="5C9A3C23">
                  <wp:extent cx="1066855" cy="971600"/>
                  <wp:effectExtent l="0" t="0" r="0" b="0"/>
                  <wp:docPr id="81945272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452727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55" cy="9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1025" w:rsidRPr="00BE7C41" w14:paraId="1A23BD09" w14:textId="21D42949" w:rsidTr="00A11025">
        <w:trPr>
          <w:jc w:val="center"/>
        </w:trPr>
        <w:tc>
          <w:tcPr>
            <w:tcW w:w="2491" w:type="dxa"/>
          </w:tcPr>
          <w:p w14:paraId="1FCE6F92" w14:textId="271B00ED" w:rsidR="00A11025" w:rsidRPr="00BE7C41" w:rsidRDefault="00B41D95" w:rsidP="00842F38">
            <w:pPr>
              <w:spacing w:before="120" w:line="360" w:lineRule="auto"/>
              <w:jc w:val="center"/>
              <w:rPr>
                <w:b/>
                <w:bCs/>
              </w:rPr>
            </w:pPr>
            <w:r>
              <w:rPr>
                <w:rFonts w:ascii="Aptos" w:eastAsia="Calibri" w:hAnsi="Aptos" w:cs="Arial"/>
                <w:b/>
              </w:rPr>
              <w:t>(110)</w:t>
            </w:r>
          </w:p>
        </w:tc>
        <w:tc>
          <w:tcPr>
            <w:tcW w:w="2887" w:type="dxa"/>
          </w:tcPr>
          <w:p w14:paraId="4D9AEA96" w14:textId="57E4DDD2" w:rsidR="00A11025" w:rsidRPr="00BE7C41" w:rsidRDefault="00B41D95" w:rsidP="00842F38">
            <w:pPr>
              <w:spacing w:before="120" w:line="360" w:lineRule="auto"/>
              <w:jc w:val="center"/>
              <w:rPr>
                <w:b/>
                <w:bCs/>
              </w:rPr>
            </w:pPr>
            <w:r>
              <w:rPr>
                <w:rFonts w:ascii="Aptos" w:eastAsia="Calibri" w:hAnsi="Aptos" w:cs="Arial"/>
                <w:b/>
              </w:rPr>
              <w:t>(012)</w:t>
            </w:r>
          </w:p>
        </w:tc>
        <w:tc>
          <w:tcPr>
            <w:tcW w:w="2756" w:type="dxa"/>
          </w:tcPr>
          <w:p w14:paraId="4B265F52" w14:textId="4F75B9FB" w:rsidR="00A11025" w:rsidRPr="00BE7C41" w:rsidRDefault="00B41D95" w:rsidP="00842F38">
            <w:pPr>
              <w:spacing w:before="120" w:line="360" w:lineRule="auto"/>
              <w:jc w:val="center"/>
              <w:rPr>
                <w:b/>
                <w:bCs/>
              </w:rPr>
            </w:pPr>
            <w:r>
              <w:rPr>
                <w:rFonts w:ascii="Aptos" w:eastAsia="Calibri" w:hAnsi="Aptos" w:cs="Arial"/>
                <w:b/>
              </w:rPr>
              <w:t>(00</w:t>
            </w:r>
            <m:oMath>
              <m:acc>
                <m:accPr>
                  <m:chr m:val="̅"/>
                  <m:ctrlPr>
                    <w:rPr>
                      <w:rFonts w:ascii="Cambria Math" w:eastAsia="Calibri" w:hAnsi="Cambria Math" w:cs="Arial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="Calibri" w:hAnsi="Cambria Math" w:cs="Arial"/>
                    </w:rPr>
                    <m:t>1</m:t>
                  </m:r>
                </m:e>
              </m:acc>
            </m:oMath>
            <w:r>
              <w:rPr>
                <w:rFonts w:ascii="Aptos" w:eastAsia="Calibri" w:hAnsi="Aptos" w:cs="Arial"/>
                <w:b/>
              </w:rPr>
              <w:t>)</w:t>
            </w:r>
          </w:p>
        </w:tc>
        <w:tc>
          <w:tcPr>
            <w:tcW w:w="2628" w:type="dxa"/>
          </w:tcPr>
          <w:p w14:paraId="6340A47E" w14:textId="5D0392C4" w:rsidR="00A11025" w:rsidRPr="00BE7C41" w:rsidRDefault="00B41D95" w:rsidP="00842F38">
            <w:pPr>
              <w:spacing w:before="120" w:line="360" w:lineRule="auto"/>
              <w:jc w:val="center"/>
              <w:rPr>
                <w:rFonts w:ascii="Aptos" w:eastAsia="Calibri" w:hAnsi="Aptos" w:cs="Arial"/>
                <w:b/>
              </w:rPr>
            </w:pPr>
            <w:r>
              <w:rPr>
                <w:rFonts w:ascii="Aptos" w:eastAsia="Calibri" w:hAnsi="Aptos" w:cs="Arial"/>
                <w:b/>
              </w:rPr>
              <w:t>(22</w:t>
            </w:r>
            <m:oMath>
              <m:acc>
                <m:accPr>
                  <m:chr m:val="̅"/>
                  <m:ctrlPr>
                    <w:rPr>
                      <w:rFonts w:ascii="Cambria Math" w:eastAsia="Calibri" w:hAnsi="Cambria Math" w:cs="Arial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="Calibri" w:hAnsi="Cambria Math" w:cs="Arial"/>
                    </w:rPr>
                    <m:t>1</m:t>
                  </m:r>
                </m:e>
              </m:acc>
            </m:oMath>
            <w:r w:rsidR="008542FA">
              <w:rPr>
                <w:rFonts w:ascii="Aptos" w:eastAsia="Calibri" w:hAnsi="Aptos" w:cs="Arial"/>
                <w:b/>
              </w:rPr>
              <w:t>)</w:t>
            </w:r>
          </w:p>
        </w:tc>
      </w:tr>
    </w:tbl>
    <w:p w14:paraId="1262DA85" w14:textId="77777777" w:rsidR="003E592E" w:rsidRPr="00BE7C41" w:rsidRDefault="003E592E" w:rsidP="003E592E"/>
    <w:p w14:paraId="5C6462D6" w14:textId="24A24729" w:rsidR="00D630DD" w:rsidRDefault="0052259B" w:rsidP="003E592E">
      <w:pPr>
        <w:rPr>
          <w:rFonts w:ascii="Aptos" w:hAnsi="Aptos"/>
          <w:b/>
          <w:bCs/>
          <w:i/>
          <w:iCs/>
          <w:u w:val="single"/>
        </w:rPr>
      </w:pPr>
      <w:r w:rsidRPr="00BE7C41">
        <w:rPr>
          <w:rFonts w:ascii="Aptos" w:hAnsi="Aptos"/>
          <w:b/>
          <w:bCs/>
          <w:i/>
          <w:iCs/>
          <w:u w:val="single"/>
        </w:rPr>
        <w:t>Exercise 2</w:t>
      </w:r>
      <w:r w:rsidR="00741F74">
        <w:rPr>
          <w:rFonts w:ascii="Aptos" w:hAnsi="Aptos"/>
          <w:b/>
          <w:bCs/>
          <w:i/>
          <w:iCs/>
          <w:u w:val="single"/>
        </w:rPr>
        <w:t xml:space="preserve"> (</w:t>
      </w:r>
      <w:r w:rsidR="002D30A8">
        <w:rPr>
          <w:rFonts w:ascii="Aptos" w:hAnsi="Aptos"/>
          <w:b/>
          <w:bCs/>
          <w:i/>
          <w:iCs/>
          <w:u w:val="single"/>
        </w:rPr>
        <w:t>8</w:t>
      </w:r>
      <w:r w:rsidR="00741F74">
        <w:rPr>
          <w:rFonts w:ascii="Aptos" w:hAnsi="Aptos"/>
          <w:b/>
          <w:bCs/>
          <w:i/>
          <w:iCs/>
          <w:u w:val="single"/>
        </w:rPr>
        <w:t xml:space="preserve"> points)</w:t>
      </w:r>
      <w:r w:rsidRPr="00BE7C41">
        <w:rPr>
          <w:rFonts w:ascii="Aptos" w:hAnsi="Aptos"/>
          <w:b/>
          <w:bCs/>
          <w:i/>
          <w:iCs/>
          <w:u w:val="single"/>
        </w:rPr>
        <w:t xml:space="preserve">: </w:t>
      </w:r>
    </w:p>
    <w:p w14:paraId="61CE3FDF" w14:textId="58872659" w:rsidR="00CC14BC" w:rsidRPr="00612137" w:rsidRDefault="00CC14BC" w:rsidP="00CC14BC">
      <w:pPr>
        <w:rPr>
          <w:rFonts w:ascii="Aptos" w:hAnsi="Aptos"/>
          <w:sz w:val="24"/>
          <w:szCs w:val="24"/>
        </w:rPr>
      </w:pPr>
      <w:r>
        <w:rPr>
          <w:rFonts w:ascii="Aptos" w:hAnsi="Aptos"/>
          <w:b/>
          <w:bCs/>
          <w:sz w:val="24"/>
          <w:szCs w:val="24"/>
        </w:rPr>
        <w:t>1. T</w:t>
      </w:r>
      <w:r w:rsidRPr="00612137">
        <w:rPr>
          <w:rFonts w:ascii="Aptos" w:hAnsi="Aptos"/>
          <w:b/>
          <w:bCs/>
          <w:sz w:val="24"/>
          <w:szCs w:val="24"/>
        </w:rPr>
        <w:t>he equation of the reaction:</w:t>
      </w:r>
    </w:p>
    <w:p w14:paraId="4075442D" w14:textId="44E73972" w:rsidR="00CC14BC" w:rsidRPr="00DC4371" w:rsidRDefault="00CC14BC" w:rsidP="00CC14BC">
      <w:pPr>
        <w:jc w:val="center"/>
        <w:rPr>
          <w:rFonts w:ascii="Aptos" w:hAnsi="Aptos"/>
          <w:color w:val="FF0000"/>
          <w:sz w:val="24"/>
          <w:szCs w:val="24"/>
        </w:rPr>
      </w:pPr>
      <w:r w:rsidRPr="00612137">
        <w:rPr>
          <w:rFonts w:ascii="Aptos" w:hAnsi="Aptos"/>
          <w:sz w:val="24"/>
          <w:szCs w:val="24"/>
        </w:rPr>
        <w:t>2NH</w:t>
      </w:r>
      <w:r w:rsidRPr="00CC14BC">
        <w:rPr>
          <w:rFonts w:ascii="Aptos" w:hAnsi="Aptos"/>
          <w:sz w:val="24"/>
          <w:szCs w:val="24"/>
          <w:vertAlign w:val="subscript"/>
        </w:rPr>
        <w:t>3</w:t>
      </w:r>
      <w:r w:rsidRPr="00612137">
        <w:rPr>
          <w:rFonts w:ascii="Arial" w:hAnsi="Arial" w:cs="Arial"/>
          <w:sz w:val="24"/>
          <w:szCs w:val="24"/>
        </w:rPr>
        <w:t>​</w:t>
      </w:r>
      <w:r w:rsidRPr="00612137">
        <w:rPr>
          <w:rFonts w:ascii="Aptos" w:hAnsi="Aptos"/>
          <w:sz w:val="24"/>
          <w:szCs w:val="24"/>
        </w:rPr>
        <w:t>(</w:t>
      </w:r>
      <w:r w:rsidRPr="00612137">
        <w:rPr>
          <w:rFonts w:ascii="Aptos" w:hAnsi="Aptos"/>
          <w:i/>
          <w:iCs/>
          <w:sz w:val="24"/>
          <w:szCs w:val="24"/>
        </w:rPr>
        <w:t>g</w:t>
      </w:r>
      <w:r w:rsidRPr="00612137">
        <w:rPr>
          <w:rFonts w:ascii="Aptos" w:hAnsi="Aptos"/>
          <w:sz w:val="24"/>
          <w:szCs w:val="24"/>
        </w:rPr>
        <w:t>)+3CuO(</w:t>
      </w:r>
      <w:r w:rsidRPr="00612137">
        <w:rPr>
          <w:rFonts w:ascii="Aptos" w:hAnsi="Aptos"/>
          <w:i/>
          <w:iCs/>
          <w:sz w:val="24"/>
          <w:szCs w:val="24"/>
        </w:rPr>
        <w:t>s</w:t>
      </w:r>
      <w:r w:rsidRPr="00612137">
        <w:rPr>
          <w:rFonts w:ascii="Aptos" w:hAnsi="Aptos"/>
          <w:sz w:val="24"/>
          <w:szCs w:val="24"/>
        </w:rPr>
        <w:t>)→3Cu(</w:t>
      </w:r>
      <w:r w:rsidRPr="00612137">
        <w:rPr>
          <w:rFonts w:ascii="Aptos" w:hAnsi="Aptos"/>
          <w:i/>
          <w:iCs/>
          <w:sz w:val="24"/>
          <w:szCs w:val="24"/>
        </w:rPr>
        <w:t>s</w:t>
      </w:r>
      <w:r w:rsidRPr="00612137">
        <w:rPr>
          <w:rFonts w:ascii="Aptos" w:hAnsi="Aptos"/>
          <w:sz w:val="24"/>
          <w:szCs w:val="24"/>
        </w:rPr>
        <w:t>)+3H</w:t>
      </w:r>
      <w:r w:rsidRPr="00CC14BC">
        <w:rPr>
          <w:rFonts w:ascii="Aptos" w:hAnsi="Aptos"/>
          <w:sz w:val="24"/>
          <w:szCs w:val="24"/>
          <w:vertAlign w:val="subscript"/>
        </w:rPr>
        <w:t>2</w:t>
      </w:r>
      <w:r w:rsidRPr="00CC14BC">
        <w:rPr>
          <w:rFonts w:ascii="Arial" w:hAnsi="Arial" w:cs="Arial"/>
          <w:sz w:val="24"/>
          <w:szCs w:val="24"/>
          <w:vertAlign w:val="subscript"/>
        </w:rPr>
        <w:t>​</w:t>
      </w:r>
      <w:r w:rsidRPr="00612137">
        <w:rPr>
          <w:rFonts w:ascii="Aptos" w:hAnsi="Aptos"/>
          <w:sz w:val="24"/>
          <w:szCs w:val="24"/>
        </w:rPr>
        <w:t>O(</w:t>
      </w:r>
      <w:r w:rsidRPr="00612137">
        <w:rPr>
          <w:rFonts w:ascii="Aptos" w:hAnsi="Aptos"/>
          <w:i/>
          <w:iCs/>
          <w:sz w:val="24"/>
          <w:szCs w:val="24"/>
        </w:rPr>
        <w:t>g</w:t>
      </w:r>
      <w:r w:rsidRPr="00612137">
        <w:rPr>
          <w:rFonts w:ascii="Aptos" w:hAnsi="Aptos"/>
          <w:sz w:val="24"/>
          <w:szCs w:val="24"/>
        </w:rPr>
        <w:t>)+N</w:t>
      </w:r>
      <w:r w:rsidRPr="00CC14BC">
        <w:rPr>
          <w:rFonts w:ascii="Aptos" w:hAnsi="Aptos"/>
          <w:sz w:val="24"/>
          <w:szCs w:val="24"/>
          <w:vertAlign w:val="subscript"/>
        </w:rPr>
        <w:t>2</w:t>
      </w:r>
      <w:r w:rsidRPr="00612137">
        <w:rPr>
          <w:rFonts w:ascii="Arial" w:hAnsi="Arial" w:cs="Arial"/>
          <w:sz w:val="24"/>
          <w:szCs w:val="24"/>
        </w:rPr>
        <w:t>​</w:t>
      </w:r>
      <w:r w:rsidRPr="00612137">
        <w:rPr>
          <w:rFonts w:ascii="Aptos" w:hAnsi="Aptos"/>
          <w:sz w:val="24"/>
          <w:szCs w:val="24"/>
        </w:rPr>
        <w:t>(</w:t>
      </w:r>
      <w:r w:rsidRPr="00612137">
        <w:rPr>
          <w:rFonts w:ascii="Aptos" w:hAnsi="Aptos"/>
          <w:i/>
          <w:iCs/>
          <w:sz w:val="24"/>
          <w:szCs w:val="24"/>
        </w:rPr>
        <w:t>g</w:t>
      </w:r>
      <w:r w:rsidRPr="00612137">
        <w:rPr>
          <w:rFonts w:ascii="Aptos" w:hAnsi="Aptos"/>
          <w:sz w:val="24"/>
          <w:szCs w:val="24"/>
        </w:rPr>
        <w:t>)</w:t>
      </w:r>
      <w:r w:rsidR="00DC4371">
        <w:rPr>
          <w:rFonts w:ascii="Aptos" w:hAnsi="Aptos"/>
          <w:sz w:val="24"/>
          <w:szCs w:val="24"/>
        </w:rPr>
        <w:t xml:space="preserve"> </w:t>
      </w:r>
      <w:r w:rsidR="00DC4371">
        <w:rPr>
          <w:rFonts w:ascii="Aptos" w:hAnsi="Aptos"/>
          <w:color w:val="FF0000"/>
          <w:sz w:val="24"/>
          <w:szCs w:val="24"/>
        </w:rPr>
        <w:t>(1pnt)</w:t>
      </w:r>
    </w:p>
    <w:p w14:paraId="67F583BA" w14:textId="274329DF" w:rsidR="00CC14BC" w:rsidRPr="004C6B36" w:rsidRDefault="004C6B36" w:rsidP="004C6B36">
      <w:pPr>
        <w:rPr>
          <w:rFonts w:ascii="Aptos" w:hAnsi="Aptos"/>
          <w:b/>
          <w:bCs/>
          <w:sz w:val="24"/>
          <w:szCs w:val="24"/>
        </w:rPr>
      </w:pPr>
      <w:r>
        <w:rPr>
          <w:rFonts w:ascii="Aptos" w:hAnsi="Aptos"/>
          <w:b/>
          <w:bCs/>
        </w:rPr>
        <w:t xml:space="preserve">2. </w:t>
      </w:r>
      <w:r>
        <w:rPr>
          <w:rFonts w:ascii="Aptos" w:hAnsi="Aptos"/>
          <w:b/>
          <w:bCs/>
          <w:sz w:val="24"/>
          <w:szCs w:val="24"/>
        </w:rPr>
        <w:t>T</w:t>
      </w:r>
      <w:r w:rsidRPr="00612137">
        <w:rPr>
          <w:rFonts w:ascii="Aptos" w:hAnsi="Aptos"/>
          <w:b/>
          <w:bCs/>
          <w:sz w:val="24"/>
          <w:szCs w:val="24"/>
        </w:rPr>
        <w:t>he limiting reactant</w:t>
      </w:r>
      <w:r>
        <w:rPr>
          <w:rFonts w:ascii="Aptos" w:hAnsi="Aptos"/>
          <w:b/>
          <w:bCs/>
          <w:sz w:val="24"/>
          <w:szCs w:val="24"/>
        </w:rPr>
        <w:t>:</w:t>
      </w:r>
    </w:p>
    <w:tbl>
      <w:tblPr>
        <w:tblStyle w:val="TableGrid"/>
        <w:tblpPr w:leftFromText="141" w:rightFromText="141" w:vertAnchor="text" w:horzAnchor="margin" w:tblpY="-27"/>
        <w:tblW w:w="0" w:type="auto"/>
        <w:tblLook w:val="04A0" w:firstRow="1" w:lastRow="0" w:firstColumn="1" w:lastColumn="0" w:noHBand="0" w:noVBand="1"/>
      </w:tblPr>
      <w:tblGrid>
        <w:gridCol w:w="2152"/>
        <w:gridCol w:w="2152"/>
        <w:gridCol w:w="2152"/>
        <w:gridCol w:w="2153"/>
        <w:gridCol w:w="2153"/>
      </w:tblGrid>
      <w:tr w:rsidR="004C6B36" w14:paraId="288C2CDE" w14:textId="77777777" w:rsidTr="000C1BCB">
        <w:tc>
          <w:tcPr>
            <w:tcW w:w="2152" w:type="dxa"/>
          </w:tcPr>
          <w:p w14:paraId="719112F5" w14:textId="77777777" w:rsidR="004C6B36" w:rsidRDefault="004C6B36" w:rsidP="004C6B36">
            <w:pPr>
              <w:rPr>
                <w:rFonts w:ascii="Aptos" w:hAnsi="Aptos"/>
                <w:b/>
                <w:bCs/>
                <w:sz w:val="24"/>
                <w:szCs w:val="24"/>
              </w:rPr>
            </w:pPr>
          </w:p>
        </w:tc>
        <w:tc>
          <w:tcPr>
            <w:tcW w:w="8610" w:type="dxa"/>
            <w:gridSpan w:val="4"/>
          </w:tcPr>
          <w:p w14:paraId="6C4D1735" w14:textId="3D651328" w:rsidR="004C6B36" w:rsidRPr="00612137" w:rsidRDefault="004C6B36" w:rsidP="004C6B36">
            <w:pPr>
              <w:jc w:val="center"/>
              <w:rPr>
                <w:rFonts w:ascii="Aptos" w:hAnsi="Aptos"/>
                <w:sz w:val="24"/>
                <w:szCs w:val="24"/>
              </w:rPr>
            </w:pPr>
            <w:r w:rsidRPr="00612137">
              <w:rPr>
                <w:rFonts w:ascii="Aptos" w:hAnsi="Aptos"/>
                <w:sz w:val="24"/>
                <w:szCs w:val="24"/>
              </w:rPr>
              <w:t>2NH</w:t>
            </w:r>
            <w:r w:rsidRPr="00CC14BC">
              <w:rPr>
                <w:rFonts w:ascii="Aptos" w:hAnsi="Aptos"/>
                <w:sz w:val="24"/>
                <w:szCs w:val="24"/>
                <w:vertAlign w:val="subscript"/>
              </w:rPr>
              <w:t>3</w:t>
            </w:r>
            <w:r w:rsidRPr="00612137">
              <w:rPr>
                <w:rFonts w:ascii="Arial" w:hAnsi="Arial" w:cs="Arial"/>
                <w:sz w:val="24"/>
                <w:szCs w:val="24"/>
              </w:rPr>
              <w:t>​</w:t>
            </w:r>
            <w:r w:rsidRPr="00612137">
              <w:rPr>
                <w:rFonts w:ascii="Aptos" w:hAnsi="Aptos"/>
                <w:sz w:val="24"/>
                <w:szCs w:val="24"/>
              </w:rPr>
              <w:t>(</w:t>
            </w:r>
            <w:proofErr w:type="gramStart"/>
            <w:r w:rsidRPr="00612137">
              <w:rPr>
                <w:rFonts w:ascii="Aptos" w:hAnsi="Aptos"/>
                <w:i/>
                <w:iCs/>
                <w:sz w:val="24"/>
                <w:szCs w:val="24"/>
              </w:rPr>
              <w:t>g</w:t>
            </w:r>
            <w:r w:rsidRPr="00612137">
              <w:rPr>
                <w:rFonts w:ascii="Aptos" w:hAnsi="Aptos"/>
                <w:sz w:val="24"/>
                <w:szCs w:val="24"/>
              </w:rPr>
              <w:t>)</w:t>
            </w:r>
            <w:r>
              <w:rPr>
                <w:rFonts w:ascii="Aptos" w:hAnsi="Aptos"/>
                <w:sz w:val="24"/>
                <w:szCs w:val="24"/>
              </w:rPr>
              <w:t xml:space="preserve">   </w:t>
            </w:r>
            <w:proofErr w:type="gramEnd"/>
            <w:r>
              <w:rPr>
                <w:rFonts w:ascii="Aptos" w:hAnsi="Aptos"/>
                <w:sz w:val="24"/>
                <w:szCs w:val="24"/>
              </w:rPr>
              <w:t xml:space="preserve">                        </w:t>
            </w:r>
            <w:r w:rsidRPr="00612137">
              <w:rPr>
                <w:rFonts w:ascii="Aptos" w:hAnsi="Aptos"/>
                <w:sz w:val="24"/>
                <w:szCs w:val="24"/>
              </w:rPr>
              <w:t>+3CuO(</w:t>
            </w:r>
            <w:r w:rsidRPr="00612137">
              <w:rPr>
                <w:rFonts w:ascii="Aptos" w:hAnsi="Aptos"/>
                <w:i/>
                <w:iCs/>
                <w:sz w:val="24"/>
                <w:szCs w:val="24"/>
              </w:rPr>
              <w:t>s</w:t>
            </w:r>
            <w:r w:rsidRPr="00612137">
              <w:rPr>
                <w:rFonts w:ascii="Aptos" w:hAnsi="Aptos"/>
                <w:sz w:val="24"/>
                <w:szCs w:val="24"/>
              </w:rPr>
              <w:t>)</w:t>
            </w:r>
            <w:r>
              <w:rPr>
                <w:rFonts w:ascii="Aptos" w:hAnsi="Aptos"/>
                <w:sz w:val="24"/>
                <w:szCs w:val="24"/>
              </w:rPr>
              <w:t xml:space="preserve">             </w:t>
            </w:r>
            <w:r w:rsidRPr="00612137">
              <w:rPr>
                <w:rFonts w:ascii="Aptos" w:hAnsi="Aptos"/>
                <w:sz w:val="24"/>
                <w:szCs w:val="24"/>
              </w:rPr>
              <w:t>→3Cu(</w:t>
            </w:r>
            <w:r w:rsidRPr="00612137">
              <w:rPr>
                <w:rFonts w:ascii="Aptos" w:hAnsi="Aptos"/>
                <w:i/>
                <w:iCs/>
                <w:sz w:val="24"/>
                <w:szCs w:val="24"/>
              </w:rPr>
              <w:t>s</w:t>
            </w:r>
            <w:r w:rsidRPr="00612137">
              <w:rPr>
                <w:rFonts w:ascii="Aptos" w:hAnsi="Aptos"/>
                <w:sz w:val="24"/>
                <w:szCs w:val="24"/>
              </w:rPr>
              <w:t>)</w:t>
            </w:r>
            <w:r>
              <w:rPr>
                <w:rFonts w:ascii="Aptos" w:hAnsi="Aptos"/>
                <w:sz w:val="24"/>
                <w:szCs w:val="24"/>
              </w:rPr>
              <w:t xml:space="preserve">          </w:t>
            </w:r>
            <w:r w:rsidRPr="00612137">
              <w:rPr>
                <w:rFonts w:ascii="Aptos" w:hAnsi="Aptos"/>
                <w:sz w:val="24"/>
                <w:szCs w:val="24"/>
              </w:rPr>
              <w:t>+3H</w:t>
            </w:r>
            <w:r w:rsidRPr="00CC14BC">
              <w:rPr>
                <w:rFonts w:ascii="Aptos" w:hAnsi="Aptos"/>
                <w:sz w:val="24"/>
                <w:szCs w:val="24"/>
                <w:vertAlign w:val="subscript"/>
              </w:rPr>
              <w:t>2</w:t>
            </w:r>
            <w:r w:rsidRPr="00CC14BC">
              <w:rPr>
                <w:rFonts w:ascii="Arial" w:hAnsi="Arial" w:cs="Arial"/>
                <w:sz w:val="24"/>
                <w:szCs w:val="24"/>
                <w:vertAlign w:val="subscript"/>
              </w:rPr>
              <w:t>​</w:t>
            </w:r>
            <w:r w:rsidRPr="00612137">
              <w:rPr>
                <w:rFonts w:ascii="Aptos" w:hAnsi="Aptos"/>
                <w:sz w:val="24"/>
                <w:szCs w:val="24"/>
              </w:rPr>
              <w:t>O(</w:t>
            </w:r>
            <w:r w:rsidRPr="00612137">
              <w:rPr>
                <w:rFonts w:ascii="Aptos" w:hAnsi="Aptos"/>
                <w:i/>
                <w:iCs/>
                <w:sz w:val="24"/>
                <w:szCs w:val="24"/>
              </w:rPr>
              <w:t>g</w:t>
            </w:r>
            <w:r w:rsidRPr="00612137">
              <w:rPr>
                <w:rFonts w:ascii="Aptos" w:hAnsi="Aptos"/>
                <w:sz w:val="24"/>
                <w:szCs w:val="24"/>
              </w:rPr>
              <w:t>)+</w:t>
            </w:r>
            <w:r>
              <w:rPr>
                <w:rFonts w:ascii="Aptos" w:hAnsi="Aptos"/>
                <w:sz w:val="24"/>
                <w:szCs w:val="24"/>
              </w:rPr>
              <w:t xml:space="preserve">           </w:t>
            </w:r>
            <w:r w:rsidRPr="00612137">
              <w:rPr>
                <w:rFonts w:ascii="Aptos" w:hAnsi="Aptos"/>
                <w:sz w:val="24"/>
                <w:szCs w:val="24"/>
              </w:rPr>
              <w:t>N</w:t>
            </w:r>
            <w:r w:rsidRPr="00CC14BC">
              <w:rPr>
                <w:rFonts w:ascii="Aptos" w:hAnsi="Aptos"/>
                <w:sz w:val="24"/>
                <w:szCs w:val="24"/>
                <w:vertAlign w:val="subscript"/>
              </w:rPr>
              <w:t>2</w:t>
            </w:r>
            <w:r w:rsidRPr="00612137">
              <w:rPr>
                <w:rFonts w:ascii="Arial" w:hAnsi="Arial" w:cs="Arial"/>
                <w:sz w:val="24"/>
                <w:szCs w:val="24"/>
              </w:rPr>
              <w:t>​</w:t>
            </w:r>
            <w:r w:rsidRPr="00612137">
              <w:rPr>
                <w:rFonts w:ascii="Aptos" w:hAnsi="Aptos"/>
                <w:sz w:val="24"/>
                <w:szCs w:val="24"/>
              </w:rPr>
              <w:t>(</w:t>
            </w:r>
            <w:r w:rsidRPr="00612137">
              <w:rPr>
                <w:rFonts w:ascii="Aptos" w:hAnsi="Aptos"/>
                <w:i/>
                <w:iCs/>
                <w:sz w:val="24"/>
                <w:szCs w:val="24"/>
              </w:rPr>
              <w:t>g</w:t>
            </w:r>
            <w:r w:rsidRPr="00612137">
              <w:rPr>
                <w:rFonts w:ascii="Aptos" w:hAnsi="Aptos"/>
                <w:sz w:val="24"/>
                <w:szCs w:val="24"/>
              </w:rPr>
              <w:t>)</w:t>
            </w:r>
          </w:p>
          <w:p w14:paraId="1B01A10D" w14:textId="77777777" w:rsidR="004C6B36" w:rsidRDefault="004C6B36" w:rsidP="004C6B36">
            <w:pPr>
              <w:rPr>
                <w:rFonts w:ascii="Aptos" w:hAnsi="Aptos"/>
                <w:b/>
                <w:bCs/>
                <w:sz w:val="24"/>
                <w:szCs w:val="24"/>
              </w:rPr>
            </w:pPr>
          </w:p>
        </w:tc>
      </w:tr>
      <w:tr w:rsidR="004C6B36" w14:paraId="5F56260A" w14:textId="77777777" w:rsidTr="004C6B36">
        <w:tc>
          <w:tcPr>
            <w:tcW w:w="2152" w:type="dxa"/>
          </w:tcPr>
          <w:p w14:paraId="24A1FC85" w14:textId="407E8B81" w:rsidR="004C6B36" w:rsidRDefault="004C6B36" w:rsidP="004C6B36">
            <w:pPr>
              <w:jc w:val="center"/>
              <w:rPr>
                <w:rFonts w:ascii="Aptos" w:hAnsi="Aptos"/>
                <w:b/>
                <w:bCs/>
                <w:sz w:val="24"/>
                <w:szCs w:val="24"/>
              </w:rPr>
            </w:pPr>
            <w:r>
              <w:rPr>
                <w:rFonts w:ascii="Aptos" w:hAnsi="Aptos"/>
                <w:b/>
                <w:bCs/>
                <w:sz w:val="24"/>
                <w:szCs w:val="24"/>
              </w:rPr>
              <w:t>t=0</w:t>
            </w:r>
          </w:p>
        </w:tc>
        <w:tc>
          <w:tcPr>
            <w:tcW w:w="2152" w:type="dxa"/>
          </w:tcPr>
          <w:p w14:paraId="756132CF" w14:textId="0764D57D" w:rsidR="004C6B36" w:rsidRDefault="004C6B36" w:rsidP="004C6B36">
            <w:pPr>
              <w:jc w:val="center"/>
              <w:rPr>
                <w:rFonts w:ascii="Aptos" w:hAnsi="Aptos"/>
                <w:b/>
                <w:bCs/>
                <w:sz w:val="24"/>
                <w:szCs w:val="24"/>
              </w:rPr>
            </w:pPr>
            <w:r>
              <w:rPr>
                <w:rFonts w:ascii="Aptos" w:hAnsi="Aptos"/>
                <w:b/>
                <w:bCs/>
                <w:sz w:val="24"/>
                <w:szCs w:val="24"/>
              </w:rPr>
              <w:t>n</w:t>
            </w:r>
            <w:proofErr w:type="gramStart"/>
            <w:r w:rsidRPr="004C6B36">
              <w:rPr>
                <w:rFonts w:ascii="Aptos" w:hAnsi="Aptos"/>
                <w:b/>
                <w:bCs/>
                <w:sz w:val="24"/>
                <w:szCs w:val="24"/>
                <w:vertAlign w:val="subscript"/>
              </w:rPr>
              <w:t>0,N</w:t>
            </w:r>
            <w:r w:rsidR="00496E0A">
              <w:rPr>
                <w:rFonts w:ascii="Aptos" w:hAnsi="Aptos"/>
                <w:b/>
                <w:bCs/>
                <w:sz w:val="24"/>
                <w:szCs w:val="24"/>
                <w:vertAlign w:val="subscript"/>
              </w:rPr>
              <w:t>H</w:t>
            </w:r>
            <w:proofErr w:type="gramEnd"/>
            <w:r w:rsidR="00496E0A">
              <w:rPr>
                <w:rFonts w:ascii="Aptos" w:hAnsi="Aptos"/>
                <w:b/>
                <w:bCs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2152" w:type="dxa"/>
          </w:tcPr>
          <w:p w14:paraId="2CE72DC1" w14:textId="285196CB" w:rsidR="004C6B36" w:rsidRDefault="004C6B36" w:rsidP="004C6B36">
            <w:pPr>
              <w:jc w:val="center"/>
              <w:rPr>
                <w:rFonts w:ascii="Aptos" w:hAnsi="Aptos"/>
                <w:b/>
                <w:bCs/>
                <w:sz w:val="24"/>
                <w:szCs w:val="24"/>
              </w:rPr>
            </w:pPr>
            <w:r>
              <w:rPr>
                <w:rFonts w:ascii="Aptos" w:hAnsi="Aptos"/>
                <w:b/>
                <w:bCs/>
                <w:sz w:val="24"/>
                <w:szCs w:val="24"/>
              </w:rPr>
              <w:t>n</w:t>
            </w:r>
            <w:proofErr w:type="gramStart"/>
            <w:r w:rsidRPr="004C6B36">
              <w:rPr>
                <w:rFonts w:ascii="Aptos" w:hAnsi="Aptos"/>
                <w:b/>
                <w:bCs/>
                <w:sz w:val="24"/>
                <w:szCs w:val="24"/>
                <w:vertAlign w:val="subscript"/>
              </w:rPr>
              <w:t>0,cuo</w:t>
            </w:r>
            <w:proofErr w:type="gramEnd"/>
          </w:p>
        </w:tc>
        <w:tc>
          <w:tcPr>
            <w:tcW w:w="2153" w:type="dxa"/>
          </w:tcPr>
          <w:p w14:paraId="3BD31703" w14:textId="5D12B100" w:rsidR="004C6B36" w:rsidRDefault="004C6B36" w:rsidP="004C6B36">
            <w:pPr>
              <w:jc w:val="center"/>
              <w:rPr>
                <w:rFonts w:ascii="Aptos" w:hAnsi="Aptos"/>
                <w:b/>
                <w:bCs/>
                <w:sz w:val="24"/>
                <w:szCs w:val="24"/>
              </w:rPr>
            </w:pPr>
            <w:r>
              <w:rPr>
                <w:rFonts w:ascii="Aptos" w:hAnsi="Apto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153" w:type="dxa"/>
          </w:tcPr>
          <w:p w14:paraId="2C269606" w14:textId="311D433D" w:rsidR="004C6B36" w:rsidRDefault="004C6B36" w:rsidP="004C6B36">
            <w:pPr>
              <w:jc w:val="center"/>
              <w:rPr>
                <w:rFonts w:ascii="Aptos" w:hAnsi="Aptos"/>
                <w:b/>
                <w:bCs/>
                <w:sz w:val="24"/>
                <w:szCs w:val="24"/>
              </w:rPr>
            </w:pPr>
            <w:r>
              <w:rPr>
                <w:rFonts w:ascii="Aptos" w:hAnsi="Aptos"/>
                <w:b/>
                <w:bCs/>
                <w:sz w:val="24"/>
                <w:szCs w:val="24"/>
              </w:rPr>
              <w:t>0</w:t>
            </w:r>
          </w:p>
        </w:tc>
      </w:tr>
      <w:tr w:rsidR="004C6B36" w14:paraId="684BF54E" w14:textId="77777777" w:rsidTr="004C6B36">
        <w:tc>
          <w:tcPr>
            <w:tcW w:w="2152" w:type="dxa"/>
          </w:tcPr>
          <w:p w14:paraId="06FE40E0" w14:textId="50C7D48E" w:rsidR="004C6B36" w:rsidRDefault="00DC4371" w:rsidP="004C6B36">
            <w:pPr>
              <w:jc w:val="center"/>
              <w:rPr>
                <w:rFonts w:ascii="Aptos" w:hAnsi="Aptos"/>
                <w:b/>
                <w:bCs/>
                <w:sz w:val="24"/>
                <w:szCs w:val="24"/>
              </w:rPr>
            </w:pPr>
            <w:r>
              <w:rPr>
                <w:rFonts w:ascii="Aptos" w:hAnsi="Aptos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2152" w:type="dxa"/>
          </w:tcPr>
          <w:p w14:paraId="630B92C9" w14:textId="6982E41A" w:rsidR="004C6B36" w:rsidRPr="004C6B36" w:rsidRDefault="004C6B36" w:rsidP="004C6B36">
            <w:pPr>
              <w:jc w:val="center"/>
              <w:rPr>
                <w:rFonts w:ascii="Aptos" w:hAnsi="Aptos"/>
                <w:b/>
                <w:bCs/>
                <w:sz w:val="24"/>
                <w:szCs w:val="24"/>
              </w:rPr>
            </w:pPr>
            <w:r>
              <w:rPr>
                <w:rFonts w:ascii="Aptos" w:hAnsi="Aptos"/>
                <w:b/>
                <w:bCs/>
                <w:sz w:val="24"/>
                <w:szCs w:val="24"/>
              </w:rPr>
              <w:t>n</w:t>
            </w:r>
            <w:proofErr w:type="gramStart"/>
            <w:r w:rsidRPr="004C6B36">
              <w:rPr>
                <w:rFonts w:ascii="Aptos" w:hAnsi="Aptos"/>
                <w:b/>
                <w:bCs/>
                <w:sz w:val="24"/>
                <w:szCs w:val="24"/>
                <w:vertAlign w:val="subscript"/>
              </w:rPr>
              <w:t>0,N</w:t>
            </w:r>
            <w:r w:rsidR="00496E0A">
              <w:rPr>
                <w:rFonts w:ascii="Aptos" w:hAnsi="Aptos"/>
                <w:b/>
                <w:bCs/>
                <w:sz w:val="24"/>
                <w:szCs w:val="24"/>
                <w:vertAlign w:val="subscript"/>
              </w:rPr>
              <w:t>H</w:t>
            </w:r>
            <w:proofErr w:type="gramEnd"/>
            <w:r w:rsidR="00496E0A">
              <w:rPr>
                <w:rFonts w:ascii="Aptos" w:hAnsi="Aptos"/>
                <w:b/>
                <w:bCs/>
                <w:sz w:val="24"/>
                <w:szCs w:val="24"/>
                <w:vertAlign w:val="subscript"/>
              </w:rPr>
              <w:t>3</w:t>
            </w:r>
            <w:r>
              <w:rPr>
                <w:rFonts w:ascii="Aptos" w:hAnsi="Aptos"/>
                <w:b/>
                <w:bCs/>
                <w:sz w:val="24"/>
                <w:szCs w:val="24"/>
                <w:vertAlign w:val="subscript"/>
              </w:rPr>
              <w:t xml:space="preserve"> </w:t>
            </w:r>
            <w:r>
              <w:rPr>
                <w:rFonts w:ascii="Aptos" w:hAnsi="Aptos"/>
                <w:b/>
                <w:bCs/>
                <w:sz w:val="24"/>
                <w:szCs w:val="24"/>
              </w:rPr>
              <w:t>-2x</w:t>
            </w:r>
          </w:p>
        </w:tc>
        <w:tc>
          <w:tcPr>
            <w:tcW w:w="2152" w:type="dxa"/>
          </w:tcPr>
          <w:p w14:paraId="4E0B18D0" w14:textId="081ABD8F" w:rsidR="004C6B36" w:rsidRPr="004C6B36" w:rsidRDefault="004C6B36" w:rsidP="004C6B36">
            <w:pPr>
              <w:jc w:val="center"/>
              <w:rPr>
                <w:rFonts w:ascii="Aptos" w:hAnsi="Aptos"/>
                <w:b/>
                <w:bCs/>
                <w:sz w:val="24"/>
                <w:szCs w:val="24"/>
              </w:rPr>
            </w:pPr>
            <w:r>
              <w:rPr>
                <w:rFonts w:ascii="Aptos" w:hAnsi="Aptos"/>
                <w:b/>
                <w:bCs/>
                <w:sz w:val="24"/>
                <w:szCs w:val="24"/>
              </w:rPr>
              <w:t>n</w:t>
            </w:r>
            <w:proofErr w:type="gramStart"/>
            <w:r w:rsidRPr="004C6B36">
              <w:rPr>
                <w:rFonts w:ascii="Aptos" w:hAnsi="Aptos"/>
                <w:b/>
                <w:bCs/>
                <w:sz w:val="24"/>
                <w:szCs w:val="24"/>
                <w:vertAlign w:val="subscript"/>
              </w:rPr>
              <w:t>0,cuo</w:t>
            </w:r>
            <w:proofErr w:type="gramEnd"/>
            <w:r>
              <w:rPr>
                <w:rFonts w:ascii="Aptos" w:hAnsi="Aptos"/>
                <w:b/>
                <w:bCs/>
                <w:sz w:val="24"/>
                <w:szCs w:val="24"/>
              </w:rPr>
              <w:t>-3x</w:t>
            </w:r>
          </w:p>
        </w:tc>
        <w:tc>
          <w:tcPr>
            <w:tcW w:w="2153" w:type="dxa"/>
          </w:tcPr>
          <w:p w14:paraId="1AC3BDB4" w14:textId="71478A91" w:rsidR="004C6B36" w:rsidRDefault="004C6B36" w:rsidP="004C6B36">
            <w:pPr>
              <w:jc w:val="center"/>
              <w:rPr>
                <w:rFonts w:ascii="Aptos" w:hAnsi="Aptos"/>
                <w:b/>
                <w:bCs/>
                <w:sz w:val="24"/>
                <w:szCs w:val="24"/>
              </w:rPr>
            </w:pPr>
            <w:r>
              <w:rPr>
                <w:rFonts w:ascii="Aptos" w:hAnsi="Aptos"/>
                <w:b/>
                <w:bCs/>
                <w:sz w:val="24"/>
                <w:szCs w:val="24"/>
              </w:rPr>
              <w:t>3x</w:t>
            </w:r>
          </w:p>
        </w:tc>
        <w:tc>
          <w:tcPr>
            <w:tcW w:w="2153" w:type="dxa"/>
          </w:tcPr>
          <w:p w14:paraId="62516992" w14:textId="609BD84E" w:rsidR="004C6B36" w:rsidRDefault="004C6B36" w:rsidP="004C6B36">
            <w:pPr>
              <w:jc w:val="center"/>
              <w:rPr>
                <w:rFonts w:ascii="Aptos" w:hAnsi="Aptos"/>
                <w:b/>
                <w:bCs/>
                <w:sz w:val="24"/>
                <w:szCs w:val="24"/>
              </w:rPr>
            </w:pPr>
            <w:r>
              <w:rPr>
                <w:rFonts w:ascii="Aptos" w:hAnsi="Aptos"/>
                <w:b/>
                <w:bCs/>
                <w:sz w:val="24"/>
                <w:szCs w:val="24"/>
              </w:rPr>
              <w:t>x</w:t>
            </w:r>
          </w:p>
        </w:tc>
      </w:tr>
      <w:tr w:rsidR="004C6B36" w14:paraId="1E366165" w14:textId="77777777" w:rsidTr="004C6B36">
        <w:tc>
          <w:tcPr>
            <w:tcW w:w="2152" w:type="dxa"/>
          </w:tcPr>
          <w:p w14:paraId="450EA76C" w14:textId="6C4FA214" w:rsidR="004C6B36" w:rsidRDefault="004C6B36" w:rsidP="004C6B36">
            <w:pPr>
              <w:jc w:val="center"/>
              <w:rPr>
                <w:rFonts w:ascii="Aptos" w:hAnsi="Aptos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ptos" w:hAnsi="Aptos"/>
                <w:b/>
                <w:bCs/>
                <w:sz w:val="24"/>
                <w:szCs w:val="24"/>
              </w:rPr>
              <w:t>t</w:t>
            </w:r>
            <w:r w:rsidRPr="004C6B36">
              <w:rPr>
                <w:rFonts w:ascii="Aptos" w:hAnsi="Aptos"/>
                <w:b/>
                <w:bCs/>
                <w:sz w:val="24"/>
                <w:szCs w:val="24"/>
                <w:vertAlign w:val="subscript"/>
              </w:rPr>
              <w:t>max</w:t>
            </w:r>
            <w:proofErr w:type="spellEnd"/>
          </w:p>
        </w:tc>
        <w:tc>
          <w:tcPr>
            <w:tcW w:w="2152" w:type="dxa"/>
          </w:tcPr>
          <w:p w14:paraId="5E39BE43" w14:textId="3E5025BC" w:rsidR="004C6B36" w:rsidRPr="00DC4371" w:rsidRDefault="004C6B36" w:rsidP="004C6B36">
            <w:pPr>
              <w:jc w:val="center"/>
              <w:rPr>
                <w:rFonts w:ascii="Aptos" w:hAnsi="Aptos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ptos" w:hAnsi="Aptos"/>
                <w:b/>
                <w:bCs/>
                <w:sz w:val="24"/>
                <w:szCs w:val="24"/>
              </w:rPr>
              <w:t>n</w:t>
            </w:r>
            <w:proofErr w:type="gramStart"/>
            <w:r w:rsidRPr="004C6B36">
              <w:rPr>
                <w:rFonts w:ascii="Aptos" w:hAnsi="Aptos"/>
                <w:b/>
                <w:bCs/>
                <w:sz w:val="24"/>
                <w:szCs w:val="24"/>
                <w:vertAlign w:val="subscript"/>
              </w:rPr>
              <w:t>0,N</w:t>
            </w:r>
            <w:r w:rsidR="00496E0A">
              <w:rPr>
                <w:rFonts w:ascii="Aptos" w:hAnsi="Aptos"/>
                <w:b/>
                <w:bCs/>
                <w:sz w:val="24"/>
                <w:szCs w:val="24"/>
                <w:vertAlign w:val="subscript"/>
              </w:rPr>
              <w:t>H</w:t>
            </w:r>
            <w:proofErr w:type="gramEnd"/>
            <w:r w:rsidR="00496E0A">
              <w:rPr>
                <w:rFonts w:ascii="Aptos" w:hAnsi="Aptos"/>
                <w:b/>
                <w:bCs/>
                <w:sz w:val="24"/>
                <w:szCs w:val="24"/>
                <w:vertAlign w:val="subscript"/>
              </w:rPr>
              <w:t>3</w:t>
            </w:r>
            <w:r>
              <w:rPr>
                <w:rFonts w:ascii="Aptos" w:hAnsi="Aptos"/>
                <w:b/>
                <w:bCs/>
                <w:sz w:val="24"/>
                <w:szCs w:val="24"/>
                <w:vertAlign w:val="subscript"/>
              </w:rPr>
              <w:t xml:space="preserve"> </w:t>
            </w:r>
            <w:r>
              <w:rPr>
                <w:rFonts w:ascii="Aptos" w:hAnsi="Aptos"/>
                <w:b/>
                <w:bCs/>
                <w:sz w:val="24"/>
                <w:szCs w:val="24"/>
              </w:rPr>
              <w:t>-2x</w:t>
            </w:r>
            <w:r w:rsidRPr="004C6B36">
              <w:rPr>
                <w:rFonts w:ascii="Aptos" w:hAnsi="Aptos"/>
                <w:b/>
                <w:bCs/>
                <w:sz w:val="24"/>
                <w:szCs w:val="24"/>
                <w:vertAlign w:val="subscript"/>
              </w:rPr>
              <w:t>max</w:t>
            </w:r>
            <w:r w:rsidR="00DC4371">
              <w:rPr>
                <w:rFonts w:ascii="Aptos" w:hAnsi="Aptos"/>
                <w:b/>
                <w:bCs/>
                <w:sz w:val="24"/>
                <w:szCs w:val="24"/>
                <w:vertAlign w:val="subscript"/>
              </w:rPr>
              <w:t xml:space="preserve"> </w:t>
            </w:r>
            <w:r w:rsidR="00DC4371">
              <w:rPr>
                <w:rFonts w:ascii="Aptos" w:hAnsi="Aptos"/>
                <w:b/>
                <w:bCs/>
                <w:color w:val="FF0000"/>
                <w:sz w:val="24"/>
                <w:szCs w:val="24"/>
                <w:vertAlign w:val="subscript"/>
              </w:rPr>
              <w:t>(0,</w:t>
            </w:r>
            <w:r w:rsidR="002F0EC2">
              <w:rPr>
                <w:rFonts w:ascii="Aptos" w:hAnsi="Aptos"/>
                <w:b/>
                <w:bCs/>
                <w:color w:val="FF0000"/>
                <w:sz w:val="24"/>
                <w:szCs w:val="24"/>
                <w:vertAlign w:val="subscript"/>
              </w:rPr>
              <w:t>2</w:t>
            </w:r>
            <w:r w:rsidR="00DC4371">
              <w:rPr>
                <w:rFonts w:ascii="Aptos" w:hAnsi="Aptos"/>
                <w:b/>
                <w:bCs/>
                <w:color w:val="FF0000"/>
                <w:sz w:val="24"/>
                <w:szCs w:val="24"/>
                <w:vertAlign w:val="subscript"/>
              </w:rPr>
              <w:t>5)</w:t>
            </w:r>
          </w:p>
        </w:tc>
        <w:tc>
          <w:tcPr>
            <w:tcW w:w="2152" w:type="dxa"/>
          </w:tcPr>
          <w:p w14:paraId="6844FCFC" w14:textId="23C484FF" w:rsidR="004C6B36" w:rsidRPr="00DC4371" w:rsidRDefault="004C6B36" w:rsidP="004C6B36">
            <w:pPr>
              <w:jc w:val="center"/>
              <w:rPr>
                <w:rFonts w:ascii="Aptos" w:hAnsi="Aptos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ptos" w:hAnsi="Aptos"/>
                <w:b/>
                <w:bCs/>
                <w:sz w:val="24"/>
                <w:szCs w:val="24"/>
              </w:rPr>
              <w:t>n</w:t>
            </w:r>
            <w:proofErr w:type="gramStart"/>
            <w:r w:rsidRPr="004C6B36">
              <w:rPr>
                <w:rFonts w:ascii="Aptos" w:hAnsi="Aptos"/>
                <w:b/>
                <w:bCs/>
                <w:sz w:val="24"/>
                <w:szCs w:val="24"/>
                <w:vertAlign w:val="subscript"/>
              </w:rPr>
              <w:t>0,cuo</w:t>
            </w:r>
            <w:proofErr w:type="gramEnd"/>
            <w:r>
              <w:rPr>
                <w:rFonts w:ascii="Aptos" w:hAnsi="Aptos"/>
                <w:b/>
                <w:bCs/>
                <w:sz w:val="24"/>
                <w:szCs w:val="24"/>
              </w:rPr>
              <w:t>-3x</w:t>
            </w:r>
            <w:r w:rsidRPr="003C1B44">
              <w:rPr>
                <w:rFonts w:ascii="Aptos" w:hAnsi="Aptos"/>
                <w:b/>
                <w:bCs/>
                <w:sz w:val="24"/>
                <w:szCs w:val="24"/>
                <w:vertAlign w:val="subscript"/>
              </w:rPr>
              <w:t>max</w:t>
            </w:r>
            <w:r w:rsidR="00DC4371">
              <w:rPr>
                <w:rFonts w:ascii="Aptos" w:hAnsi="Aptos"/>
                <w:b/>
                <w:bCs/>
                <w:sz w:val="24"/>
                <w:szCs w:val="24"/>
                <w:vertAlign w:val="subscript"/>
              </w:rPr>
              <w:t xml:space="preserve"> </w:t>
            </w:r>
            <w:r w:rsidR="00DC4371">
              <w:rPr>
                <w:rFonts w:ascii="Aptos" w:hAnsi="Aptos"/>
                <w:b/>
                <w:bCs/>
                <w:color w:val="FF0000"/>
                <w:sz w:val="24"/>
                <w:szCs w:val="24"/>
                <w:vertAlign w:val="subscript"/>
              </w:rPr>
              <w:t>(0,</w:t>
            </w:r>
            <w:r w:rsidR="002F0EC2">
              <w:rPr>
                <w:rFonts w:ascii="Aptos" w:hAnsi="Aptos"/>
                <w:b/>
                <w:bCs/>
                <w:color w:val="FF0000"/>
                <w:sz w:val="24"/>
                <w:szCs w:val="24"/>
                <w:vertAlign w:val="subscript"/>
              </w:rPr>
              <w:t>2</w:t>
            </w:r>
            <w:r w:rsidR="00DC4371">
              <w:rPr>
                <w:rFonts w:ascii="Aptos" w:hAnsi="Aptos"/>
                <w:b/>
                <w:bCs/>
                <w:color w:val="FF0000"/>
                <w:sz w:val="24"/>
                <w:szCs w:val="24"/>
                <w:vertAlign w:val="subscript"/>
              </w:rPr>
              <w:t>5)</w:t>
            </w:r>
          </w:p>
        </w:tc>
        <w:tc>
          <w:tcPr>
            <w:tcW w:w="2153" w:type="dxa"/>
          </w:tcPr>
          <w:p w14:paraId="39AA37EC" w14:textId="452EE575" w:rsidR="004C6B36" w:rsidRPr="00DC4371" w:rsidRDefault="003C1B44" w:rsidP="004C6B36">
            <w:pPr>
              <w:jc w:val="center"/>
              <w:rPr>
                <w:rFonts w:ascii="Aptos" w:hAnsi="Aptos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ptos" w:hAnsi="Aptos"/>
                <w:b/>
                <w:bCs/>
                <w:sz w:val="24"/>
                <w:szCs w:val="24"/>
              </w:rPr>
              <w:t>3x</w:t>
            </w:r>
            <w:r w:rsidRPr="003C1B44">
              <w:rPr>
                <w:rFonts w:ascii="Aptos" w:hAnsi="Aptos"/>
                <w:b/>
                <w:bCs/>
                <w:sz w:val="24"/>
                <w:szCs w:val="24"/>
                <w:vertAlign w:val="subscript"/>
              </w:rPr>
              <w:t>max</w:t>
            </w:r>
            <w:r w:rsidR="00DC4371">
              <w:rPr>
                <w:rFonts w:ascii="Aptos" w:hAnsi="Aptos"/>
                <w:b/>
                <w:bCs/>
                <w:sz w:val="24"/>
                <w:szCs w:val="24"/>
                <w:vertAlign w:val="subscript"/>
              </w:rPr>
              <w:t xml:space="preserve"> </w:t>
            </w:r>
            <w:r w:rsidR="00DC4371">
              <w:rPr>
                <w:rFonts w:ascii="Aptos" w:hAnsi="Aptos"/>
                <w:b/>
                <w:bCs/>
                <w:color w:val="FF0000"/>
                <w:sz w:val="24"/>
                <w:szCs w:val="24"/>
                <w:vertAlign w:val="subscript"/>
              </w:rPr>
              <w:t>(0,</w:t>
            </w:r>
            <w:r w:rsidR="002F0EC2">
              <w:rPr>
                <w:rFonts w:ascii="Aptos" w:hAnsi="Aptos"/>
                <w:b/>
                <w:bCs/>
                <w:color w:val="FF0000"/>
                <w:sz w:val="24"/>
                <w:szCs w:val="24"/>
                <w:vertAlign w:val="subscript"/>
              </w:rPr>
              <w:t>2</w:t>
            </w:r>
            <w:r w:rsidR="00DC4371">
              <w:rPr>
                <w:rFonts w:ascii="Aptos" w:hAnsi="Aptos"/>
                <w:b/>
                <w:bCs/>
                <w:color w:val="FF0000"/>
                <w:sz w:val="24"/>
                <w:szCs w:val="24"/>
                <w:vertAlign w:val="subscript"/>
              </w:rPr>
              <w:t>5)</w:t>
            </w:r>
          </w:p>
        </w:tc>
        <w:tc>
          <w:tcPr>
            <w:tcW w:w="2153" w:type="dxa"/>
          </w:tcPr>
          <w:p w14:paraId="5230338C" w14:textId="33258389" w:rsidR="004C6B36" w:rsidRPr="00DC4371" w:rsidRDefault="003C1B44" w:rsidP="004C6B36">
            <w:pPr>
              <w:jc w:val="center"/>
              <w:rPr>
                <w:rFonts w:ascii="Aptos" w:hAnsi="Aptos"/>
                <w:b/>
                <w:bCs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Aptos" w:hAnsi="Aptos"/>
                <w:b/>
                <w:bCs/>
                <w:sz w:val="24"/>
                <w:szCs w:val="24"/>
              </w:rPr>
              <w:t>x</w:t>
            </w:r>
            <w:r w:rsidRPr="003C1B44">
              <w:rPr>
                <w:rFonts w:ascii="Aptos" w:hAnsi="Aptos"/>
                <w:b/>
                <w:bCs/>
                <w:sz w:val="24"/>
                <w:szCs w:val="24"/>
                <w:vertAlign w:val="subscript"/>
              </w:rPr>
              <w:t>max</w:t>
            </w:r>
            <w:proofErr w:type="spellEnd"/>
            <w:r w:rsidR="00DC4371">
              <w:rPr>
                <w:rFonts w:ascii="Aptos" w:hAnsi="Aptos"/>
                <w:b/>
                <w:bCs/>
                <w:sz w:val="24"/>
                <w:szCs w:val="24"/>
                <w:vertAlign w:val="subscript"/>
              </w:rPr>
              <w:t xml:space="preserve"> </w:t>
            </w:r>
            <w:r w:rsidR="00DC4371">
              <w:rPr>
                <w:rFonts w:ascii="Aptos" w:hAnsi="Aptos"/>
                <w:b/>
                <w:bCs/>
                <w:color w:val="FF0000"/>
                <w:sz w:val="24"/>
                <w:szCs w:val="24"/>
                <w:vertAlign w:val="subscript"/>
              </w:rPr>
              <w:t>(0,</w:t>
            </w:r>
            <w:r w:rsidR="002F0EC2">
              <w:rPr>
                <w:rFonts w:ascii="Aptos" w:hAnsi="Aptos"/>
                <w:b/>
                <w:bCs/>
                <w:color w:val="FF0000"/>
                <w:sz w:val="24"/>
                <w:szCs w:val="24"/>
                <w:vertAlign w:val="subscript"/>
              </w:rPr>
              <w:t>2</w:t>
            </w:r>
            <w:r w:rsidR="00DC4371">
              <w:rPr>
                <w:rFonts w:ascii="Aptos" w:hAnsi="Aptos"/>
                <w:b/>
                <w:bCs/>
                <w:color w:val="FF0000"/>
                <w:sz w:val="24"/>
                <w:szCs w:val="24"/>
                <w:vertAlign w:val="subscript"/>
              </w:rPr>
              <w:t>5)</w:t>
            </w:r>
          </w:p>
        </w:tc>
      </w:tr>
    </w:tbl>
    <w:p w14:paraId="2875DD28" w14:textId="77777777" w:rsidR="00CC14BC" w:rsidRDefault="00CC14BC" w:rsidP="003E592E">
      <w:pPr>
        <w:rPr>
          <w:rFonts w:ascii="Aptos" w:hAnsi="Aptos"/>
          <w:b/>
          <w:bCs/>
          <w:i/>
          <w:iCs/>
          <w:u w:val="single"/>
        </w:rPr>
      </w:pPr>
    </w:p>
    <w:p w14:paraId="648F7B08" w14:textId="02101707" w:rsidR="00CC14BC" w:rsidRPr="00DC4371" w:rsidRDefault="00000000" w:rsidP="003E592E">
      <w:pPr>
        <w:rPr>
          <w:rFonts w:ascii="Aptos" w:eastAsiaTheme="minorEastAsia" w:hAnsi="Aptos"/>
          <w:color w:val="FF0000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n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0,NH3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m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M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20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14+3</m:t>
              </m:r>
            </m:den>
          </m:f>
          <m:r>
            <w:rPr>
              <w:rFonts w:ascii="Cambria Math" w:hAnsi="Cambria Math"/>
              <w:sz w:val="24"/>
              <w:szCs w:val="24"/>
            </w:rPr>
            <m:t xml:space="preserve">=1,176mol </m:t>
          </m:r>
          <m:r>
            <w:rPr>
              <w:rFonts w:ascii="Cambria Math" w:hAnsi="Cambria Math"/>
              <w:color w:val="FF0000"/>
              <w:sz w:val="24"/>
              <w:szCs w:val="24"/>
            </w:rPr>
            <m:t>(0,25)</m:t>
          </m:r>
        </m:oMath>
      </m:oMathPara>
    </w:p>
    <w:p w14:paraId="00D031BF" w14:textId="440ED69F" w:rsidR="003C1B44" w:rsidRPr="002F0EC2" w:rsidRDefault="00000000" w:rsidP="003E592E">
      <w:pPr>
        <w:rPr>
          <w:rFonts w:ascii="Aptos" w:eastAsiaTheme="minorEastAsia" w:hAnsi="Aptos"/>
          <w:color w:val="FF0000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n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0,NH3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-2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max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 xml:space="preserve">=0=&gt; 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max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0,NH3</m:t>
                  </m:r>
                </m:sub>
              </m:sSub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den>
          </m:f>
          <m:d>
            <m:dPr>
              <m:ctrlPr>
                <w:rPr>
                  <w:rFonts w:ascii="Cambria Math" w:hAnsi="Cambria Math"/>
                  <w:i/>
                  <w:color w:val="FF0000"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color w:val="FF0000"/>
                  <w:sz w:val="24"/>
                  <w:szCs w:val="24"/>
                </w:rPr>
                <m:t>0,25</m:t>
              </m:r>
            </m:e>
          </m:d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1,176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=0,588mol</m:t>
          </m:r>
          <m:r>
            <w:rPr>
              <w:rFonts w:ascii="Cambria Math" w:hAnsi="Cambria Math"/>
              <w:color w:val="FF0000"/>
              <w:sz w:val="24"/>
              <w:szCs w:val="24"/>
            </w:rPr>
            <m:t>(0,25)</m:t>
          </m:r>
        </m:oMath>
      </m:oMathPara>
    </w:p>
    <w:p w14:paraId="07F1F4B5" w14:textId="413DFF98" w:rsidR="003C1B44" w:rsidRPr="002F0EC2" w:rsidRDefault="00000000" w:rsidP="003C1B44">
      <w:pPr>
        <w:rPr>
          <w:rFonts w:ascii="Aptos" w:eastAsiaTheme="minorEastAsia" w:hAnsi="Aptos"/>
          <w:color w:val="FF0000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n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0,CuO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m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M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80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63,55+16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=1,006mol</m:t>
          </m:r>
          <m:r>
            <w:rPr>
              <w:rFonts w:ascii="Cambria Math" w:eastAsiaTheme="minorEastAsia" w:hAnsi="Cambria Math"/>
              <w:color w:val="FF0000"/>
              <w:sz w:val="24"/>
              <w:szCs w:val="24"/>
            </w:rPr>
            <m:t>(0,25)</m:t>
          </m:r>
        </m:oMath>
      </m:oMathPara>
    </w:p>
    <w:p w14:paraId="6B907A61" w14:textId="77777777" w:rsidR="003C1B44" w:rsidRPr="003C1B44" w:rsidRDefault="003C1B44" w:rsidP="003E592E">
      <w:pPr>
        <w:rPr>
          <w:rFonts w:ascii="Aptos" w:eastAsiaTheme="minorEastAsia" w:hAnsi="Aptos"/>
          <w:sz w:val="24"/>
          <w:szCs w:val="24"/>
        </w:rPr>
      </w:pPr>
    </w:p>
    <w:p w14:paraId="29D35F91" w14:textId="117EAF11" w:rsidR="00174257" w:rsidRPr="002F0EC2" w:rsidRDefault="00000000" w:rsidP="00174257">
      <w:pPr>
        <w:rPr>
          <w:rFonts w:ascii="Aptos" w:eastAsiaTheme="minorEastAsia" w:hAnsi="Aptos"/>
          <w:color w:val="FF0000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w:rPr>
                  <w:rFonts w:ascii="Cambria Math" w:hAnsi="Cambria Math"/>
                </w:rPr>
                <m:t>0,CuO</m:t>
              </m:r>
            </m:sub>
          </m:sSub>
          <m:r>
            <w:rPr>
              <w:rFonts w:ascii="Cambria Math" w:hAnsi="Cambria Math"/>
            </w:rPr>
            <m:t>-3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max</m:t>
              </m:r>
            </m:sub>
          </m:sSub>
          <m:r>
            <w:rPr>
              <w:rFonts w:ascii="Cambria Math" w:hAnsi="Cambria Math"/>
            </w:rPr>
            <m:t xml:space="preserve">=0=&gt;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max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0,CuO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r>
            <w:rPr>
              <w:rFonts w:ascii="Cambria Math" w:hAnsi="Cambria Math"/>
              <w:color w:val="FF0000"/>
            </w:rPr>
            <m:t>(0,25)</m:t>
          </m:r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1,006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r>
            <w:rPr>
              <w:rFonts w:ascii="Cambria Math" w:hAnsi="Cambria Math"/>
            </w:rPr>
            <m:t>=0,335mol</m:t>
          </m:r>
          <m:r>
            <w:rPr>
              <w:rFonts w:ascii="Cambria Math" w:hAnsi="Cambria Math"/>
              <w:color w:val="FF0000"/>
            </w:rPr>
            <m:t>(0,25)</m:t>
          </m:r>
        </m:oMath>
      </m:oMathPara>
    </w:p>
    <w:p w14:paraId="65D0A02E" w14:textId="42A6BBC8" w:rsidR="00174257" w:rsidRPr="00174257" w:rsidRDefault="00174257" w:rsidP="00174257">
      <w:pPr>
        <w:rPr>
          <w:rFonts w:ascii="Aptos" w:hAnsi="Aptos"/>
        </w:rPr>
      </w:pPr>
      <w:r>
        <w:rPr>
          <w:rFonts w:ascii="Aptos" w:eastAsiaTheme="minorEastAsia" w:hAnsi="Aptos"/>
        </w:rPr>
        <w:t xml:space="preserve">The </w:t>
      </w:r>
      <w:proofErr w:type="spellStart"/>
      <w:r>
        <w:rPr>
          <w:rFonts w:ascii="Aptos" w:eastAsiaTheme="minorEastAsia" w:hAnsi="Aptos"/>
        </w:rPr>
        <w:t>limitant</w:t>
      </w:r>
      <w:proofErr w:type="spellEnd"/>
      <w:r>
        <w:rPr>
          <w:rFonts w:ascii="Aptos" w:eastAsiaTheme="minorEastAsia" w:hAnsi="Aptos"/>
        </w:rPr>
        <w:t xml:space="preserve"> reactant is </w:t>
      </w:r>
      <w:proofErr w:type="spellStart"/>
      <w:r>
        <w:rPr>
          <w:rFonts w:ascii="Aptos" w:eastAsiaTheme="minorEastAsia" w:hAnsi="Aptos"/>
        </w:rPr>
        <w:t>CuO</w:t>
      </w:r>
      <w:proofErr w:type="spellEnd"/>
      <m:oMath>
        <m:r>
          <w:rPr>
            <w:rFonts w:ascii="Cambria Math" w:hAnsi="Cambria Math"/>
            <w:color w:val="FF0000"/>
          </w:rPr>
          <m:t>(0,5)</m:t>
        </m:r>
      </m:oMath>
    </w:p>
    <w:p w14:paraId="78617326" w14:textId="77777777" w:rsidR="00174257" w:rsidRPr="00612137" w:rsidRDefault="00174257" w:rsidP="00174257">
      <w:pPr>
        <w:rPr>
          <w:rFonts w:ascii="Aptos" w:hAnsi="Aptos"/>
          <w:sz w:val="24"/>
          <w:szCs w:val="24"/>
        </w:rPr>
      </w:pPr>
      <w:r>
        <w:rPr>
          <w:rFonts w:ascii="Aptos" w:hAnsi="Aptos"/>
        </w:rPr>
        <w:t xml:space="preserve">3. </w:t>
      </w:r>
      <w:r w:rsidRPr="00612137">
        <w:rPr>
          <w:rFonts w:ascii="Aptos" w:hAnsi="Aptos"/>
          <w:b/>
          <w:bCs/>
          <w:sz w:val="24"/>
          <w:szCs w:val="24"/>
        </w:rPr>
        <w:t>Molar volume of N₂ obtained in standard conditions:</w:t>
      </w:r>
    </w:p>
    <w:p w14:paraId="4D8B7CFA" w14:textId="4FF2BAE6" w:rsidR="00174257" w:rsidRPr="00612137" w:rsidRDefault="00174257" w:rsidP="00174257">
      <w:pPr>
        <w:numPr>
          <w:ilvl w:val="1"/>
          <w:numId w:val="20"/>
        </w:numPr>
        <w:rPr>
          <w:rFonts w:ascii="Aptos" w:hAnsi="Aptos"/>
          <w:sz w:val="24"/>
          <w:szCs w:val="24"/>
        </w:rPr>
      </w:pPr>
      <w:r w:rsidRPr="00612137">
        <w:rPr>
          <w:rFonts w:ascii="Aptos" w:hAnsi="Aptos"/>
          <w:sz w:val="24"/>
          <w:szCs w:val="24"/>
        </w:rPr>
        <w:t>Molar volume of any gas at STP = </w:t>
      </w:r>
      <w:r w:rsidRPr="00612137">
        <w:rPr>
          <w:rFonts w:ascii="Aptos" w:hAnsi="Aptos"/>
          <w:b/>
          <w:bCs/>
          <w:sz w:val="24"/>
          <w:szCs w:val="24"/>
        </w:rPr>
        <w:t>22.4 L/mol</w:t>
      </w:r>
      <w:r w:rsidR="002F0EC2">
        <w:rPr>
          <w:rFonts w:ascii="Aptos" w:hAnsi="Aptos"/>
          <w:b/>
          <w:bCs/>
          <w:sz w:val="24"/>
          <w:szCs w:val="24"/>
        </w:rPr>
        <w:t xml:space="preserve"> </w:t>
      </w:r>
      <w:r w:rsidR="002F0EC2">
        <w:rPr>
          <w:rFonts w:ascii="Aptos" w:hAnsi="Aptos"/>
          <w:b/>
          <w:bCs/>
          <w:color w:val="FF0000"/>
          <w:sz w:val="24"/>
          <w:szCs w:val="24"/>
        </w:rPr>
        <w:t>(0,5)</w:t>
      </w:r>
    </w:p>
    <w:p w14:paraId="53E2C389" w14:textId="248D01B7" w:rsidR="00174257" w:rsidRPr="00174257" w:rsidRDefault="00174257" w:rsidP="00174257">
      <w:pPr>
        <w:rPr>
          <w:rFonts w:ascii="Aptos" w:hAnsi="Aptos"/>
          <w:b/>
          <w:bCs/>
          <w:sz w:val="24"/>
          <w:szCs w:val="24"/>
        </w:rPr>
      </w:pPr>
      <w:r>
        <w:rPr>
          <w:rFonts w:ascii="Aptos" w:hAnsi="Aptos"/>
        </w:rPr>
        <w:t xml:space="preserve">4. </w:t>
      </w:r>
      <w:r w:rsidRPr="00174257">
        <w:rPr>
          <w:rFonts w:ascii="Aptos" w:hAnsi="Aptos"/>
          <w:b/>
          <w:bCs/>
          <w:sz w:val="24"/>
          <w:szCs w:val="24"/>
        </w:rPr>
        <w:t>The percentage conversion of each reactant.</w:t>
      </w:r>
      <w:r w:rsidRPr="00174257">
        <w:rPr>
          <w:rFonts w:ascii="Aptos" w:hAnsi="Aptos" w:hint="cs"/>
          <w:b/>
          <w:bCs/>
          <w:sz w:val="24"/>
          <w:szCs w:val="24"/>
          <w:rtl/>
          <w:lang w:bidi="ar-DZ"/>
        </w:rPr>
        <w:t xml:space="preserve"> </w:t>
      </w:r>
    </w:p>
    <w:p w14:paraId="5891AA50" w14:textId="1FE9ACCC" w:rsidR="00CC14BC" w:rsidRPr="00174257" w:rsidRDefault="00174257" w:rsidP="003E592E">
      <w:pPr>
        <w:rPr>
          <w:rFonts w:ascii="Aptos" w:hAnsi="Aptos"/>
        </w:rPr>
      </w:pPr>
      <w:r w:rsidRPr="00BE7C41">
        <w:rPr>
          <w:rFonts w:ascii="Aptos" w:hAnsi="Aptos"/>
        </w:rPr>
        <w:t>The mass of Cu produced is 59, 32</w:t>
      </w:r>
      <w:r w:rsidR="00D942DE">
        <w:rPr>
          <w:rFonts w:ascii="Aptos" w:hAnsi="Aptos"/>
        </w:rPr>
        <w:t xml:space="preserve">   </w:t>
      </w:r>
      <w:r w:rsidRPr="00BE7C41">
        <w:rPr>
          <w:rFonts w:ascii="Aptos" w:hAnsi="Aptos"/>
        </w:rPr>
        <w:t>g</w:t>
      </w:r>
    </w:p>
    <w:p w14:paraId="4D58E70E" w14:textId="37A3E23E" w:rsidR="00174257" w:rsidRPr="00B3766A" w:rsidRDefault="00000000" w:rsidP="00174257">
      <w:pPr>
        <w:rPr>
          <w:rFonts w:ascii="Aptos" w:eastAsiaTheme="minorEastAsia" w:hAnsi="Aptos"/>
          <w:color w:val="FF0000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n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Cu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m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M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59,32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63,55</m:t>
              </m:r>
            </m:den>
          </m:f>
          <m:r>
            <w:rPr>
              <w:rFonts w:ascii="Cambria Math" w:hAnsi="Cambria Math"/>
              <w:sz w:val="24"/>
              <w:szCs w:val="24"/>
            </w:rPr>
            <m:t xml:space="preserve">=0,993mol </m:t>
          </m:r>
          <m:r>
            <w:rPr>
              <w:rFonts w:ascii="Cambria Math" w:hAnsi="Cambria Math"/>
              <w:color w:val="FF0000"/>
              <w:sz w:val="24"/>
              <w:szCs w:val="24"/>
            </w:rPr>
            <m:t>(0,25)</m:t>
          </m:r>
        </m:oMath>
      </m:oMathPara>
    </w:p>
    <w:p w14:paraId="0D49EE0F" w14:textId="60022BE8" w:rsidR="00CC14BC" w:rsidRPr="00B3766A" w:rsidRDefault="00000000" w:rsidP="003E592E">
      <w:pPr>
        <w:rPr>
          <w:rFonts w:ascii="Aptos" w:eastAsiaTheme="minorEastAsia" w:hAnsi="Aptos"/>
          <w:i/>
          <w:color w:val="FF0000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fin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Cu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r>
            <w:rPr>
              <w:rFonts w:ascii="Cambria Math" w:hAnsi="Cambria Math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0,993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r>
            <w:rPr>
              <w:rFonts w:ascii="Cambria Math" w:eastAsiaTheme="minorEastAsia" w:hAnsi="Cambria Math"/>
            </w:rPr>
            <m:t>=0,331mol</m:t>
          </m:r>
          <m:r>
            <w:rPr>
              <w:rFonts w:ascii="Cambria Math" w:eastAsiaTheme="minorEastAsia" w:hAnsi="Cambria Math"/>
              <w:color w:val="FF0000"/>
            </w:rPr>
            <m:t>(0,25)</m:t>
          </m:r>
        </m:oMath>
      </m:oMathPara>
    </w:p>
    <w:p w14:paraId="4667E50F" w14:textId="15694B90" w:rsidR="009D47C2" w:rsidRPr="00B3766A" w:rsidRDefault="009D47C2" w:rsidP="006335FC">
      <w:pPr>
        <w:jc w:val="center"/>
        <w:rPr>
          <w:rFonts w:ascii="Aptos" w:eastAsiaTheme="minorEastAsia" w:hAnsi="Aptos"/>
          <w:i/>
          <w:color w:val="FF0000"/>
        </w:rPr>
      </w:pPr>
      <w:bookmarkStart w:id="0" w:name="_Hlk187665470"/>
      <m:oMath>
        <m:r>
          <w:rPr>
            <w:rFonts w:ascii="Cambria Math" w:eastAsiaTheme="minorEastAsia" w:hAnsi="Cambria Math"/>
          </w:rPr>
          <m:t xml:space="preserve">ncuo=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0,CuO</m:t>
                </m:r>
              </m:sub>
            </m:sSub>
            <m:ctrlPr>
              <w:rPr>
                <w:rFonts w:ascii="Cambria Math" w:eastAsiaTheme="minorEastAsia" w:hAnsi="Cambria Math"/>
                <w:i/>
              </w:rPr>
            </m:ctrlPr>
          </m:e>
          <m:sub/>
        </m:sSub>
        <m:r>
          <w:rPr>
            <w:rFonts w:ascii="Cambria Math" w:hAnsi="Cambria Math"/>
          </w:rPr>
          <m:t>-3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fin</m:t>
            </m:r>
          </m:sub>
        </m:sSub>
        <m:r>
          <w:rPr>
            <w:rFonts w:ascii="Cambria Math" w:hAnsi="Cambria Math"/>
          </w:rPr>
          <m:t>=1,006-3×0,331=0,013mol</m:t>
        </m:r>
      </m:oMath>
      <w:r w:rsidR="00B3766A">
        <w:rPr>
          <w:rFonts w:ascii="Aptos" w:eastAsiaTheme="minorEastAsia" w:hAnsi="Aptos"/>
          <w:i/>
        </w:rPr>
        <w:t xml:space="preserve"> </w:t>
      </w:r>
      <w:r w:rsidR="00B3766A">
        <w:rPr>
          <w:rFonts w:ascii="Aptos" w:eastAsiaTheme="minorEastAsia" w:hAnsi="Aptos"/>
          <w:i/>
          <w:color w:val="FF0000"/>
        </w:rPr>
        <w:t>(0,5)</w:t>
      </w:r>
    </w:p>
    <w:bookmarkStart w:id="1" w:name="_Hlk187662635"/>
    <w:bookmarkEnd w:id="0"/>
    <w:p w14:paraId="689C8599" w14:textId="097F9643" w:rsidR="00E10C36" w:rsidRPr="00B3766A" w:rsidRDefault="00000000" w:rsidP="00E10C36">
      <w:pPr>
        <w:rPr>
          <w:rFonts w:ascii="Aptos" w:eastAsiaTheme="minorEastAsia" w:hAnsi="Aptos"/>
          <w:i/>
          <w:color w:val="FF0000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CuO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w:bookmarkStart w:id="2" w:name="_Hlk187662072"/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0,CuO</m:t>
                  </m:r>
                </m:sub>
              </m:sSub>
              <w:bookmarkEnd w:id="2"/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0,CuO</m:t>
                  </m:r>
                </m:sub>
              </m:sSub>
            </m:den>
          </m:f>
          <m:r>
            <w:rPr>
              <w:rFonts w:ascii="Cambria Math" w:hAnsi="Cambria Math"/>
            </w:rPr>
            <m:t>×100</m:t>
          </m:r>
          <m:r>
            <w:rPr>
              <w:rFonts w:ascii="Cambria Math" w:hAnsi="Cambria Math"/>
              <w:color w:val="FF0000"/>
            </w:rPr>
            <m:t>(0,25)</m:t>
          </m:r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1,006-0,013</m:t>
              </m:r>
            </m:num>
            <m:den>
              <m:r>
                <w:rPr>
                  <w:rFonts w:ascii="Cambria Math" w:hAnsi="Cambria Math"/>
                </w:rPr>
                <m:t>1,006</m:t>
              </m:r>
            </m:den>
          </m:f>
          <m:r>
            <w:rPr>
              <w:rFonts w:ascii="Cambria Math" w:eastAsiaTheme="minorEastAsia" w:hAnsi="Cambria Math"/>
            </w:rPr>
            <m:t>×100</m:t>
          </m:r>
          <w:bookmarkEnd w:id="1"/>
          <m:r>
            <w:rPr>
              <w:rFonts w:ascii="Cambria Math" w:eastAsiaTheme="minorEastAsia" w:hAnsi="Cambria Math"/>
            </w:rPr>
            <m:t xml:space="preserve">=98,71% </m:t>
          </m:r>
          <m:r>
            <w:rPr>
              <w:rFonts w:ascii="Cambria Math" w:eastAsiaTheme="minorEastAsia" w:hAnsi="Cambria Math"/>
              <w:color w:val="FF0000"/>
            </w:rPr>
            <m:t>(0,25)</m:t>
          </m:r>
        </m:oMath>
      </m:oMathPara>
    </w:p>
    <w:p w14:paraId="192A960A" w14:textId="10765D6C" w:rsidR="00D5121E" w:rsidRPr="00D5121E" w:rsidRDefault="00000000" w:rsidP="00D5121E">
      <w:pPr>
        <w:rPr>
          <w:rFonts w:ascii="Aptos" w:eastAsiaTheme="minorEastAsia" w:hAnsi="Aptos"/>
          <w:i/>
          <w:color w:val="FF0000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n</m:t>
              </m:r>
            </m:e>
            <m:sub>
              <m:r>
                <w:rPr>
                  <w:rFonts w:ascii="Cambria Math" w:eastAsiaTheme="minorEastAsia" w:hAnsi="Cambria Math"/>
                </w:rPr>
                <m:t>NH3</m:t>
              </m:r>
            </m:sub>
          </m:sSub>
          <m:r>
            <w:rPr>
              <w:rFonts w:ascii="Cambria Math" w:eastAsiaTheme="minorEastAsia" w:hAnsi="Cambria Math"/>
            </w:rPr>
            <m:t xml:space="preserve">= 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0,NH</m:t>
                  </m:r>
                </m:sub>
              </m:sSub>
            </m:e>
            <m:sub>
              <m:r>
                <w:rPr>
                  <w:rFonts w:ascii="Cambria Math" w:eastAsiaTheme="minorEastAsia" w:hAnsi="Cambria Math"/>
                </w:rPr>
                <m:t>3</m:t>
              </m:r>
            </m:sub>
          </m:sSub>
          <m:r>
            <w:rPr>
              <w:rFonts w:ascii="Cambria Math" w:eastAsiaTheme="minorEastAsia" w:hAnsi="Cambria Math"/>
            </w:rPr>
            <m:t>-2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</w:rPr>
                <m:t>fin</m:t>
              </m:r>
            </m:sub>
          </m:sSub>
          <m:r>
            <w:rPr>
              <w:rFonts w:ascii="Cambria Math" w:hAnsi="Cambria Math"/>
              <w:color w:val="FF0000"/>
            </w:rPr>
            <m:t>(0,25)</m:t>
          </m:r>
          <m:r>
            <w:rPr>
              <w:rFonts w:ascii="Cambria Math" w:eastAsiaTheme="minorEastAsia" w:hAnsi="Cambria Math"/>
            </w:rPr>
            <m:t>=1,176-2×0,331=0,514mol</m:t>
          </m:r>
          <m:r>
            <w:rPr>
              <w:rFonts w:ascii="Cambria Math" w:eastAsiaTheme="minorEastAsia" w:hAnsi="Cambria Math"/>
              <w:color w:val="FF0000"/>
            </w:rPr>
            <m:t>(0,25)</m:t>
          </m:r>
        </m:oMath>
      </m:oMathPara>
    </w:p>
    <w:p w14:paraId="1148D852" w14:textId="1D4735F0" w:rsidR="00117E82" w:rsidRPr="008D0880" w:rsidRDefault="00000000" w:rsidP="00117E82">
      <w:pPr>
        <w:rPr>
          <w:rFonts w:ascii="Cambria Math" w:hAnsi="Cambria Math" w:cs="Cambria Math"/>
          <w:iCs/>
          <w:color w:val="FF0000"/>
        </w:rPr>
      </w:pPr>
      <m:oMathPara>
        <m:oMath>
          <m:sSub>
            <m:sSubPr>
              <m:ctrlPr>
                <w:rPr>
                  <w:rFonts w:ascii="Cambria Math" w:hAnsi="Cambria Math" w:cs="Cambria Math"/>
                  <w:iCs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Cambria Math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hAnsi="Cambria Math" w:cs="Cambria Math"/>
                </w:rPr>
                <m:t>NH3</m:t>
              </m:r>
            </m:sub>
          </m:sSub>
          <m:r>
            <m:rPr>
              <m:sty m:val="p"/>
            </m:rPr>
            <w:rPr>
              <w:rFonts w:ascii="Cambria Math" w:hAnsi="Cambria Math" w:cs="Cambria Math"/>
            </w:rPr>
            <m:t>=</m:t>
          </m:r>
          <m:f>
            <m:fPr>
              <m:ctrlPr>
                <w:rPr>
                  <w:rFonts w:ascii="Cambria Math" w:hAnsi="Cambria Math" w:cs="Cambria Math"/>
                  <w:iCs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Cambria Math"/>
                      <w:iCs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Cambria Math"/>
                    </w:rPr>
                    <m:t>0,NH3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Cambria Math"/>
                </w:rPr>
                <m:t>-</m:t>
              </m:r>
              <m:sSub>
                <m:sSubPr>
                  <m:ctrlPr>
                    <w:rPr>
                      <w:rFonts w:ascii="Cambria Math" w:hAnsi="Cambria Math" w:cs="Cambria Math"/>
                      <w:iCs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Cambria Math"/>
                    </w:rPr>
                    <m:t>i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Cambria Math"/>
                      <w:iCs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Cambria Math"/>
                    </w:rPr>
                    <m:t>0,NH3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 w:cs="Cambria Math"/>
            </w:rPr>
            <m:t>×100</m:t>
          </m:r>
          <m:r>
            <m:rPr>
              <m:sty m:val="p"/>
            </m:rPr>
            <w:rPr>
              <w:rFonts w:ascii="Cambria Math" w:hAnsi="Cambria Math" w:cs="Cambria Math"/>
              <w:color w:val="FF0000"/>
            </w:rPr>
            <m:t>(0,25)</m:t>
          </m:r>
          <m:r>
            <m:rPr>
              <m:sty m:val="p"/>
            </m:rPr>
            <w:rPr>
              <w:rFonts w:ascii="Cambria Math" w:hAnsi="Cambria Math" w:cs="Cambria Math"/>
            </w:rPr>
            <m:t>=</m:t>
          </m:r>
          <m:f>
            <m:fPr>
              <m:ctrlPr>
                <w:rPr>
                  <w:rFonts w:ascii="Cambria Math" w:hAnsi="Cambria Math" w:cs="Cambria Math"/>
                  <w:iCs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1,176</m:t>
              </m:r>
              <m:r>
                <m:rPr>
                  <m:sty m:val="p"/>
                </m:rPr>
                <w:rPr>
                  <w:rFonts w:ascii="Cambria Math" w:hAnsi="Cambria Math" w:cs="Cambria Math"/>
                </w:rPr>
                <m:t>-0,514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</w:rPr>
                <m:t>1,176</m:t>
              </m:r>
            </m:den>
          </m:f>
          <m:r>
            <m:rPr>
              <m:sty m:val="p"/>
            </m:rPr>
            <w:rPr>
              <w:rFonts w:ascii="Cambria Math" w:hAnsi="Cambria Math" w:cs="Cambria Math"/>
            </w:rPr>
            <m:t>×100=56,29%</m:t>
          </m:r>
          <m:r>
            <m:rPr>
              <m:sty m:val="p"/>
            </m:rPr>
            <w:rPr>
              <w:rFonts w:ascii="Cambria Math" w:hAnsi="Cambria Math" w:cs="Cambria Math"/>
              <w:color w:val="FF0000"/>
            </w:rPr>
            <m:t>(0,25)</m:t>
          </m:r>
        </m:oMath>
      </m:oMathPara>
    </w:p>
    <w:p w14:paraId="402D7CA9" w14:textId="02BBC6AD" w:rsidR="00BE7C41" w:rsidRDefault="000A7B9C" w:rsidP="000A7B9C">
      <w:pPr>
        <w:rPr>
          <w:rFonts w:ascii="Aptos" w:hAnsi="Aptos"/>
          <w:sz w:val="24"/>
          <w:szCs w:val="24"/>
        </w:rPr>
      </w:pPr>
      <w:r w:rsidRPr="000A7B9C">
        <w:rPr>
          <w:rFonts w:ascii="Aptos" w:hAnsi="Aptos"/>
          <w:b/>
          <w:bCs/>
          <w:sz w:val="24"/>
          <w:szCs w:val="24"/>
        </w:rPr>
        <w:t xml:space="preserve">5. </w:t>
      </w:r>
      <w:r w:rsidR="00741F74" w:rsidRPr="000A7B9C">
        <w:rPr>
          <w:rFonts w:ascii="Aptos" w:hAnsi="Aptos"/>
          <w:b/>
          <w:bCs/>
          <w:sz w:val="24"/>
          <w:szCs w:val="24"/>
        </w:rPr>
        <w:t>The yield of the reaction</w:t>
      </w:r>
      <w:r w:rsidR="00D5121E" w:rsidRPr="000A7B9C">
        <w:rPr>
          <w:rFonts w:ascii="Aptos" w:hAnsi="Aptos"/>
          <w:sz w:val="24"/>
          <w:szCs w:val="24"/>
        </w:rPr>
        <w:t>:</w:t>
      </w:r>
    </w:p>
    <w:p w14:paraId="0ED02CC6" w14:textId="792A2932" w:rsidR="000A7B9C" w:rsidRPr="008D0880" w:rsidRDefault="000A7B9C" w:rsidP="000A7B9C">
      <w:pPr>
        <w:rPr>
          <w:rFonts w:ascii="Aptos" w:hAnsi="Aptos"/>
          <w:color w:val="FF0000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/>
            </w:rPr>
            <m:t xml:space="preserve"> R% = </m:t>
          </m:r>
          <m:f>
            <m:fPr>
              <m:ctrlPr>
                <w:rPr>
                  <w:rFonts w:ascii="Cambria Math" w:hAnsi="Cambria Math" w:cs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</w:rPr>
                <m:t>Actual</m:t>
              </m:r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 w:cs="Cambria Math"/>
                </w:rPr>
                <m:t>quantity</m:t>
              </m:r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 w:cs="Cambria Math"/>
                </w:rPr>
                <m:t>of</m:t>
              </m:r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 w:cs="Cambria Math"/>
                </w:rPr>
                <m:t>the</m:t>
              </m:r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 w:cs="Cambria Math"/>
                </w:rPr>
                <m:t>product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</w:rPr>
                <m:t>Maximum</m:t>
              </m:r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 w:cs="Cambria Math"/>
                </w:rPr>
                <m:t>quantity</m:t>
              </m:r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</m:den>
          </m:f>
          <m:r>
            <w:rPr>
              <w:rFonts w:ascii="Cambria Math" w:hAnsi="Cambria Math" w:cs="Cambria Math"/>
            </w:rPr>
            <m:t>×100</m:t>
          </m:r>
          <m:r>
            <w:rPr>
              <w:rFonts w:ascii="Cambria Math" w:hAnsi="Cambria Math" w:cs="Cambria Math"/>
              <w:color w:val="FF0000"/>
            </w:rPr>
            <m:t>(0,5)</m:t>
          </m:r>
        </m:oMath>
      </m:oMathPara>
    </w:p>
    <w:p w14:paraId="5426546A" w14:textId="789D224B" w:rsidR="00373CF2" w:rsidRPr="00EE3821" w:rsidRDefault="00706A6F" w:rsidP="00741F74">
      <w:pPr>
        <w:rPr>
          <w:rFonts w:ascii="Aptos" w:hAnsi="Aptos"/>
          <w:color w:val="FF0000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R%=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2×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fin</m:t>
                  </m:r>
                </m:sub>
              </m:sSub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2×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max</m:t>
                  </m:r>
                </m:sub>
              </m:sSub>
            </m:den>
          </m:f>
          <m:r>
            <w:rPr>
              <w:rFonts w:ascii="Cambria Math" w:hAnsi="Cambria Math"/>
              <w:sz w:val="24"/>
              <w:szCs w:val="24"/>
            </w:rPr>
            <m:t>×100</m:t>
          </m:r>
          <m:r>
            <w:rPr>
              <w:rFonts w:ascii="Cambria Math" w:hAnsi="Cambria Math"/>
              <w:color w:val="FF0000"/>
              <w:sz w:val="24"/>
              <w:szCs w:val="24"/>
            </w:rPr>
            <m:t>(0,5)</m:t>
          </m:r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2×0,331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2×0,335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×100=98,81%</m:t>
          </m:r>
          <m:r>
            <w:rPr>
              <w:rFonts w:ascii="Cambria Math" w:hAnsi="Cambria Math"/>
              <w:color w:val="FF0000"/>
              <w:sz w:val="24"/>
              <w:szCs w:val="24"/>
            </w:rPr>
            <m:t>(0,25)</m:t>
          </m:r>
        </m:oMath>
      </m:oMathPara>
    </w:p>
    <w:p w14:paraId="3EDF239B" w14:textId="4208CB60" w:rsidR="00741F74" w:rsidRDefault="00741F74" w:rsidP="00741F74">
      <w:pPr>
        <w:rPr>
          <w:rFonts w:ascii="Aptos" w:hAnsi="Aptos"/>
          <w:b/>
          <w:bCs/>
          <w:i/>
          <w:iCs/>
          <w:sz w:val="24"/>
          <w:szCs w:val="24"/>
          <w:u w:val="single"/>
        </w:rPr>
      </w:pPr>
      <w:r w:rsidRPr="00741F74">
        <w:rPr>
          <w:rFonts w:ascii="Aptos" w:hAnsi="Aptos"/>
          <w:b/>
          <w:bCs/>
          <w:i/>
          <w:iCs/>
          <w:sz w:val="24"/>
          <w:szCs w:val="24"/>
          <w:u w:val="single"/>
        </w:rPr>
        <w:t xml:space="preserve">Exercise </w:t>
      </w:r>
      <w:r w:rsidR="002D30A8">
        <w:rPr>
          <w:rFonts w:ascii="Aptos" w:hAnsi="Aptos"/>
          <w:b/>
          <w:bCs/>
          <w:i/>
          <w:iCs/>
          <w:sz w:val="24"/>
          <w:szCs w:val="24"/>
          <w:u w:val="single"/>
        </w:rPr>
        <w:t>3 (4points):</w:t>
      </w:r>
    </w:p>
    <w:p w14:paraId="274F07C7" w14:textId="3FD63F87" w:rsidR="00741F74" w:rsidRPr="00DC4371" w:rsidRDefault="005E1274" w:rsidP="00741F74">
      <w:pPr>
        <w:rPr>
          <w:rFonts w:ascii="Aptos" w:hAnsi="Aptos"/>
          <w:color w:val="FF0000"/>
          <w:sz w:val="24"/>
          <w:szCs w:val="24"/>
        </w:rPr>
      </w:pPr>
      <w:r>
        <w:rPr>
          <w:rFonts w:ascii="Aptos" w:hAnsi="Aptos"/>
          <w:sz w:val="24"/>
          <w:szCs w:val="24"/>
        </w:rPr>
        <w:t>What’s</w:t>
      </w:r>
      <w:r w:rsidR="00373CF2">
        <w:rPr>
          <w:rFonts w:ascii="Aptos" w:hAnsi="Aptos"/>
          <w:sz w:val="24"/>
          <w:szCs w:val="24"/>
        </w:rPr>
        <w:t xml:space="preserve"> the correct answer</w:t>
      </w:r>
      <w:r>
        <w:rPr>
          <w:rFonts w:ascii="Aptos" w:hAnsi="Aptos"/>
          <w:sz w:val="24"/>
          <w:szCs w:val="24"/>
        </w:rPr>
        <w:t>?</w:t>
      </w:r>
      <w:r w:rsidR="00DC4371">
        <w:rPr>
          <w:rFonts w:ascii="Aptos" w:hAnsi="Aptos"/>
          <w:sz w:val="24"/>
          <w:szCs w:val="24"/>
        </w:rPr>
        <w:t xml:space="preserve"> </w:t>
      </w:r>
      <w:r w:rsidR="00DC4371">
        <w:rPr>
          <w:rFonts w:ascii="Aptos" w:hAnsi="Aptos"/>
          <w:color w:val="FF0000"/>
          <w:sz w:val="24"/>
          <w:szCs w:val="24"/>
        </w:rPr>
        <w:t>(each correct answer 0,5point)</w:t>
      </w:r>
    </w:p>
    <w:p w14:paraId="1F620A2C" w14:textId="0CAE66CD" w:rsidR="00373CF2" w:rsidRDefault="00373CF2" w:rsidP="00373CF2">
      <w:pPr>
        <w:pStyle w:val="ListParagraph"/>
        <w:numPr>
          <w:ilvl w:val="0"/>
          <w:numId w:val="2"/>
        </w:numPr>
        <w:rPr>
          <w:rFonts w:ascii="Aptos" w:hAnsi="Aptos"/>
          <w:sz w:val="24"/>
          <w:szCs w:val="24"/>
        </w:rPr>
      </w:pPr>
      <w:r w:rsidRPr="00373CF2">
        <w:rPr>
          <w:rFonts w:ascii="Aptos" w:hAnsi="Aptos"/>
          <w:sz w:val="24"/>
          <w:szCs w:val="24"/>
        </w:rPr>
        <w:t>Which group of elements is known as the "alkali metals"?</w:t>
      </w:r>
      <w:r w:rsidR="002D30A8">
        <w:rPr>
          <w:rFonts w:ascii="Aptos" w:hAnsi="Aptos"/>
          <w:sz w:val="24"/>
          <w:szCs w:val="24"/>
        </w:rPr>
        <w:t xml:space="preserve"> </w:t>
      </w:r>
      <w:r w:rsidR="002D30A8">
        <w:rPr>
          <w:rFonts w:ascii="Aptos" w:hAnsi="Aptos" w:hint="cs"/>
          <w:sz w:val="24"/>
          <w:szCs w:val="24"/>
          <w:rtl/>
          <w:lang w:bidi="ar-DZ"/>
        </w:rPr>
        <w:t xml:space="preserve"> ماهي مجموعة المعادن القلوية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0"/>
        <w:gridCol w:w="2690"/>
        <w:gridCol w:w="2691"/>
        <w:gridCol w:w="2691"/>
      </w:tblGrid>
      <w:tr w:rsidR="00373CF2" w14:paraId="1AB6B93A" w14:textId="77777777" w:rsidTr="00373CF2">
        <w:tc>
          <w:tcPr>
            <w:tcW w:w="2690" w:type="dxa"/>
          </w:tcPr>
          <w:p w14:paraId="613A7115" w14:textId="0A0FB064" w:rsidR="00373CF2" w:rsidRPr="005E1274" w:rsidRDefault="00373CF2" w:rsidP="005E1274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ptos" w:hAnsi="Aptos"/>
                <w:sz w:val="24"/>
                <w:szCs w:val="24"/>
              </w:rPr>
            </w:pPr>
            <w:r w:rsidRPr="00DC4371">
              <w:rPr>
                <w:rFonts w:ascii="Aptos" w:hAnsi="Aptos"/>
                <w:color w:val="FF0000"/>
                <w:sz w:val="24"/>
                <w:szCs w:val="24"/>
              </w:rPr>
              <w:t>IA</w:t>
            </w:r>
          </w:p>
        </w:tc>
        <w:tc>
          <w:tcPr>
            <w:tcW w:w="2690" w:type="dxa"/>
          </w:tcPr>
          <w:p w14:paraId="1A1129C4" w14:textId="2C1181FF" w:rsidR="00373CF2" w:rsidRPr="005E1274" w:rsidRDefault="00373CF2" w:rsidP="005E1274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ptos" w:hAnsi="Aptos"/>
                <w:sz w:val="24"/>
                <w:szCs w:val="24"/>
              </w:rPr>
            </w:pPr>
            <w:r w:rsidRPr="005E1274">
              <w:rPr>
                <w:rFonts w:ascii="Aptos" w:hAnsi="Aptos"/>
                <w:sz w:val="24"/>
                <w:szCs w:val="24"/>
              </w:rPr>
              <w:t>IIA</w:t>
            </w:r>
          </w:p>
        </w:tc>
        <w:tc>
          <w:tcPr>
            <w:tcW w:w="2691" w:type="dxa"/>
          </w:tcPr>
          <w:p w14:paraId="1F7C16B4" w14:textId="24CC2E7C" w:rsidR="00373CF2" w:rsidRPr="005E1274" w:rsidRDefault="00373CF2" w:rsidP="005E1274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ptos" w:hAnsi="Aptos"/>
                <w:sz w:val="24"/>
                <w:szCs w:val="24"/>
              </w:rPr>
            </w:pPr>
            <w:r w:rsidRPr="005E1274">
              <w:rPr>
                <w:rFonts w:ascii="Aptos" w:hAnsi="Aptos"/>
                <w:sz w:val="24"/>
                <w:szCs w:val="24"/>
              </w:rPr>
              <w:t>IIA</w:t>
            </w:r>
          </w:p>
        </w:tc>
        <w:tc>
          <w:tcPr>
            <w:tcW w:w="2691" w:type="dxa"/>
          </w:tcPr>
          <w:p w14:paraId="767FAA57" w14:textId="11801331" w:rsidR="00373CF2" w:rsidRPr="005E1274" w:rsidRDefault="00373CF2" w:rsidP="005E1274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ptos" w:hAnsi="Aptos"/>
                <w:sz w:val="24"/>
                <w:szCs w:val="24"/>
              </w:rPr>
            </w:pPr>
            <w:r w:rsidRPr="005E1274">
              <w:rPr>
                <w:rFonts w:ascii="Aptos" w:hAnsi="Aptos"/>
                <w:sz w:val="24"/>
                <w:szCs w:val="24"/>
              </w:rPr>
              <w:t>IVA</w:t>
            </w:r>
          </w:p>
        </w:tc>
      </w:tr>
    </w:tbl>
    <w:p w14:paraId="148C1211" w14:textId="77777777" w:rsidR="005E1274" w:rsidRPr="005E1274" w:rsidRDefault="005E1274" w:rsidP="005E1274">
      <w:pPr>
        <w:rPr>
          <w:rFonts w:ascii="Aptos" w:hAnsi="Aptos"/>
          <w:sz w:val="24"/>
          <w:szCs w:val="24"/>
        </w:rPr>
      </w:pPr>
    </w:p>
    <w:p w14:paraId="26E4E7CA" w14:textId="7164942E" w:rsidR="00373CF2" w:rsidRDefault="00373CF2" w:rsidP="00373CF2">
      <w:pPr>
        <w:pStyle w:val="ListParagraph"/>
        <w:numPr>
          <w:ilvl w:val="0"/>
          <w:numId w:val="2"/>
        </w:numPr>
        <w:rPr>
          <w:rFonts w:ascii="Aptos" w:hAnsi="Aptos"/>
          <w:sz w:val="24"/>
          <w:szCs w:val="24"/>
        </w:rPr>
      </w:pPr>
      <w:r w:rsidRPr="00373CF2">
        <w:rPr>
          <w:rFonts w:ascii="Aptos" w:hAnsi="Aptos"/>
          <w:sz w:val="24"/>
          <w:szCs w:val="24"/>
        </w:rPr>
        <w:t>Which of the following elements is a metalloid?</w:t>
      </w:r>
      <w:r w:rsidR="002D30A8">
        <w:rPr>
          <w:rFonts w:ascii="Aptos" w:hAnsi="Aptos" w:hint="cs"/>
          <w:sz w:val="24"/>
          <w:szCs w:val="24"/>
          <w:rtl/>
        </w:rPr>
        <w:t xml:space="preserve"> من بين هذه العناصر من هو شبيه المعدن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0"/>
        <w:gridCol w:w="2690"/>
        <w:gridCol w:w="2691"/>
        <w:gridCol w:w="2691"/>
      </w:tblGrid>
      <w:tr w:rsidR="00373CF2" w14:paraId="565D212B" w14:textId="77777777" w:rsidTr="00373CF2">
        <w:tc>
          <w:tcPr>
            <w:tcW w:w="2690" w:type="dxa"/>
          </w:tcPr>
          <w:p w14:paraId="22421EA4" w14:textId="47A01779" w:rsidR="00373CF2" w:rsidRPr="005E1274" w:rsidRDefault="005E1274" w:rsidP="005E1274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Aptos" w:hAnsi="Aptos"/>
                <w:sz w:val="24"/>
                <w:szCs w:val="24"/>
              </w:rPr>
            </w:pPr>
            <w:r w:rsidRPr="005E1274">
              <w:rPr>
                <w:rFonts w:ascii="Aptos" w:hAnsi="Aptos"/>
                <w:sz w:val="24"/>
                <w:szCs w:val="24"/>
              </w:rPr>
              <w:t>Sodium (Na)</w:t>
            </w:r>
          </w:p>
        </w:tc>
        <w:tc>
          <w:tcPr>
            <w:tcW w:w="2690" w:type="dxa"/>
          </w:tcPr>
          <w:p w14:paraId="5D9E3A77" w14:textId="762A6E80" w:rsidR="00373CF2" w:rsidRPr="005E1274" w:rsidRDefault="005E1274" w:rsidP="005E1274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Aptos" w:hAnsi="Aptos"/>
                <w:sz w:val="24"/>
                <w:szCs w:val="24"/>
              </w:rPr>
            </w:pPr>
            <w:r w:rsidRPr="00DC4371">
              <w:rPr>
                <w:rFonts w:ascii="Aptos" w:hAnsi="Aptos"/>
                <w:color w:val="FF0000"/>
                <w:sz w:val="24"/>
                <w:szCs w:val="24"/>
              </w:rPr>
              <w:t>Boron (B)</w:t>
            </w:r>
          </w:p>
        </w:tc>
        <w:tc>
          <w:tcPr>
            <w:tcW w:w="2691" w:type="dxa"/>
          </w:tcPr>
          <w:p w14:paraId="1A35CC9C" w14:textId="7F1D6A9E" w:rsidR="00373CF2" w:rsidRPr="005E1274" w:rsidRDefault="005E1274" w:rsidP="005E1274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Aptos" w:hAnsi="Aptos"/>
                <w:sz w:val="24"/>
                <w:szCs w:val="24"/>
              </w:rPr>
            </w:pPr>
            <w:r w:rsidRPr="005E1274">
              <w:rPr>
                <w:rFonts w:ascii="Aptos" w:hAnsi="Aptos"/>
                <w:sz w:val="24"/>
                <w:szCs w:val="24"/>
              </w:rPr>
              <w:t>Oxygen (O)</w:t>
            </w:r>
          </w:p>
        </w:tc>
        <w:tc>
          <w:tcPr>
            <w:tcW w:w="2691" w:type="dxa"/>
          </w:tcPr>
          <w:p w14:paraId="1CF74D4C" w14:textId="654A285C" w:rsidR="00373CF2" w:rsidRPr="005E1274" w:rsidRDefault="005E1274" w:rsidP="005E1274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Aptos" w:hAnsi="Aptos"/>
                <w:sz w:val="24"/>
                <w:szCs w:val="24"/>
              </w:rPr>
            </w:pPr>
            <w:r w:rsidRPr="005E1274">
              <w:rPr>
                <w:rFonts w:ascii="Aptos" w:hAnsi="Aptos"/>
                <w:sz w:val="24"/>
                <w:szCs w:val="24"/>
              </w:rPr>
              <w:t>Fluorine (F)</w:t>
            </w:r>
          </w:p>
        </w:tc>
      </w:tr>
    </w:tbl>
    <w:p w14:paraId="22D0ABB9" w14:textId="77777777" w:rsidR="005E1274" w:rsidRDefault="005E1274" w:rsidP="005E1274">
      <w:pPr>
        <w:pStyle w:val="ListParagraph"/>
        <w:rPr>
          <w:rFonts w:ascii="Aptos" w:hAnsi="Aptos"/>
          <w:sz w:val="24"/>
          <w:szCs w:val="24"/>
        </w:rPr>
      </w:pPr>
    </w:p>
    <w:p w14:paraId="10D37E39" w14:textId="50CF71E5" w:rsidR="00373CF2" w:rsidRDefault="005E1274" w:rsidP="005E1274">
      <w:pPr>
        <w:pStyle w:val="ListParagraph"/>
        <w:numPr>
          <w:ilvl w:val="0"/>
          <w:numId w:val="2"/>
        </w:numPr>
        <w:rPr>
          <w:rFonts w:ascii="Aptos" w:hAnsi="Aptos"/>
          <w:sz w:val="24"/>
          <w:szCs w:val="24"/>
        </w:rPr>
      </w:pPr>
      <w:r w:rsidRPr="005E1274">
        <w:rPr>
          <w:rFonts w:ascii="Aptos" w:hAnsi="Aptos"/>
          <w:sz w:val="24"/>
          <w:szCs w:val="24"/>
        </w:rPr>
        <w:t>What is the oxidation state of fluorine in most of its compounds?</w:t>
      </w:r>
      <w:r w:rsidR="002D30A8">
        <w:rPr>
          <w:rFonts w:ascii="Aptos" w:hAnsi="Aptos" w:hint="cs"/>
          <w:sz w:val="24"/>
          <w:szCs w:val="24"/>
          <w:rtl/>
        </w:rPr>
        <w:t xml:space="preserve"> ماهي درجة اكسدة الفلور في أغلب مركباته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0"/>
        <w:gridCol w:w="2690"/>
        <w:gridCol w:w="2691"/>
        <w:gridCol w:w="2691"/>
      </w:tblGrid>
      <w:tr w:rsidR="005E1274" w14:paraId="50EF17A8" w14:textId="77777777" w:rsidTr="005E1274">
        <w:tc>
          <w:tcPr>
            <w:tcW w:w="2690" w:type="dxa"/>
          </w:tcPr>
          <w:p w14:paraId="4A963901" w14:textId="495DB737" w:rsidR="005E1274" w:rsidRPr="005E1274" w:rsidRDefault="005E1274" w:rsidP="005E1274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Aptos" w:hAnsi="Aptos"/>
                <w:sz w:val="24"/>
                <w:szCs w:val="24"/>
              </w:rPr>
            </w:pPr>
            <w:r w:rsidRPr="005E1274">
              <w:rPr>
                <w:rFonts w:ascii="Aptos" w:hAnsi="Aptos"/>
                <w:sz w:val="24"/>
                <w:szCs w:val="24"/>
              </w:rPr>
              <w:t>+1</w:t>
            </w:r>
          </w:p>
        </w:tc>
        <w:tc>
          <w:tcPr>
            <w:tcW w:w="2690" w:type="dxa"/>
          </w:tcPr>
          <w:p w14:paraId="0015A519" w14:textId="78FF7C86" w:rsidR="005E1274" w:rsidRPr="005E1274" w:rsidRDefault="005E1274" w:rsidP="005E1274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Aptos" w:hAnsi="Aptos"/>
                <w:sz w:val="24"/>
                <w:szCs w:val="24"/>
              </w:rPr>
            </w:pPr>
            <w:r w:rsidRPr="005E1274">
              <w:rPr>
                <w:rFonts w:ascii="Aptos" w:hAnsi="Aptos"/>
                <w:sz w:val="24"/>
                <w:szCs w:val="24"/>
              </w:rPr>
              <w:t> </w:t>
            </w:r>
            <w:r w:rsidRPr="00DC4371">
              <w:rPr>
                <w:rFonts w:ascii="Aptos" w:hAnsi="Aptos"/>
                <w:color w:val="FF0000"/>
                <w:sz w:val="24"/>
                <w:szCs w:val="24"/>
              </w:rPr>
              <w:t>-1</w:t>
            </w:r>
          </w:p>
        </w:tc>
        <w:tc>
          <w:tcPr>
            <w:tcW w:w="2691" w:type="dxa"/>
          </w:tcPr>
          <w:p w14:paraId="596B595E" w14:textId="04039D3C" w:rsidR="005E1274" w:rsidRPr="005E1274" w:rsidRDefault="005E1274" w:rsidP="005E1274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Aptos" w:hAnsi="Aptos"/>
                <w:sz w:val="24"/>
                <w:szCs w:val="24"/>
              </w:rPr>
            </w:pPr>
            <w:r w:rsidRPr="005E1274">
              <w:rPr>
                <w:rFonts w:ascii="Aptos" w:hAnsi="Aptos"/>
                <w:sz w:val="24"/>
                <w:szCs w:val="24"/>
              </w:rPr>
              <w:t>+2</w:t>
            </w:r>
          </w:p>
        </w:tc>
        <w:tc>
          <w:tcPr>
            <w:tcW w:w="2691" w:type="dxa"/>
          </w:tcPr>
          <w:p w14:paraId="06504837" w14:textId="6D567752" w:rsidR="005E1274" w:rsidRPr="005E1274" w:rsidRDefault="005E1274" w:rsidP="005E1274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Aptos" w:hAnsi="Aptos"/>
                <w:sz w:val="24"/>
                <w:szCs w:val="24"/>
              </w:rPr>
            </w:pPr>
            <w:r w:rsidRPr="005E1274">
              <w:rPr>
                <w:rFonts w:ascii="Aptos" w:hAnsi="Aptos"/>
                <w:sz w:val="24"/>
                <w:szCs w:val="24"/>
              </w:rPr>
              <w:t> -2</w:t>
            </w:r>
          </w:p>
        </w:tc>
      </w:tr>
    </w:tbl>
    <w:p w14:paraId="5C1ABAA2" w14:textId="77777777" w:rsidR="005E1274" w:rsidRPr="005E1274" w:rsidRDefault="005E1274" w:rsidP="005E1274">
      <w:pPr>
        <w:rPr>
          <w:rFonts w:ascii="Aptos" w:hAnsi="Aptos"/>
          <w:sz w:val="24"/>
          <w:szCs w:val="24"/>
        </w:rPr>
      </w:pPr>
    </w:p>
    <w:p w14:paraId="31418F74" w14:textId="106C4D66" w:rsidR="005E1274" w:rsidRDefault="005E1274" w:rsidP="005E1274">
      <w:pPr>
        <w:pStyle w:val="ListParagraph"/>
        <w:numPr>
          <w:ilvl w:val="0"/>
          <w:numId w:val="2"/>
        </w:numPr>
        <w:rPr>
          <w:rFonts w:ascii="Aptos" w:hAnsi="Aptos"/>
          <w:sz w:val="24"/>
          <w:szCs w:val="24"/>
        </w:rPr>
      </w:pPr>
      <w:r w:rsidRPr="005E1274">
        <w:rPr>
          <w:rFonts w:ascii="Aptos" w:hAnsi="Aptos"/>
          <w:sz w:val="24"/>
          <w:szCs w:val="24"/>
        </w:rPr>
        <w:t>What is the primary use of hypochlorite (</w:t>
      </w:r>
      <w:proofErr w:type="spellStart"/>
      <w:r w:rsidRPr="005E1274">
        <w:rPr>
          <w:rFonts w:ascii="Aptos" w:hAnsi="Aptos"/>
          <w:sz w:val="24"/>
          <w:szCs w:val="24"/>
        </w:rPr>
        <w:t>NaClO</w:t>
      </w:r>
      <w:proofErr w:type="spellEnd"/>
      <w:r w:rsidRPr="005E1274">
        <w:rPr>
          <w:rFonts w:ascii="Aptos" w:hAnsi="Aptos"/>
          <w:sz w:val="24"/>
          <w:szCs w:val="24"/>
        </w:rPr>
        <w:t>)?</w:t>
      </w:r>
      <w:r w:rsidR="002D30A8">
        <w:rPr>
          <w:rFonts w:ascii="Aptos" w:hAnsi="Aptos" w:hint="cs"/>
          <w:sz w:val="24"/>
          <w:szCs w:val="24"/>
          <w:rtl/>
        </w:rPr>
        <w:t xml:space="preserve"> ماهي الفائدة </w:t>
      </w:r>
      <w:r w:rsidR="002D30A8">
        <w:rPr>
          <w:rFonts w:ascii="Aptos" w:hAnsi="Aptos" w:hint="eastAsia"/>
          <w:sz w:val="24"/>
          <w:szCs w:val="24"/>
          <w:rtl/>
        </w:rPr>
        <w:t>الأولى</w:t>
      </w:r>
      <w:r w:rsidR="002D30A8">
        <w:rPr>
          <w:rFonts w:ascii="Aptos" w:hAnsi="Aptos" w:hint="cs"/>
          <w:sz w:val="24"/>
          <w:szCs w:val="24"/>
          <w:rtl/>
        </w:rPr>
        <w:t xml:space="preserve"> من </w:t>
      </w:r>
      <w:r w:rsidR="00E51980">
        <w:rPr>
          <w:rFonts w:ascii="Aptos" w:hAnsi="Aptos" w:hint="cs"/>
          <w:sz w:val="24"/>
          <w:szCs w:val="24"/>
          <w:rtl/>
        </w:rPr>
        <w:t xml:space="preserve">استعمال الهيبوكلوريت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0"/>
        <w:gridCol w:w="2690"/>
        <w:gridCol w:w="2691"/>
        <w:gridCol w:w="2691"/>
      </w:tblGrid>
      <w:tr w:rsidR="005E1274" w14:paraId="5E7C98C1" w14:textId="77777777" w:rsidTr="005E1274">
        <w:tc>
          <w:tcPr>
            <w:tcW w:w="2690" w:type="dxa"/>
          </w:tcPr>
          <w:p w14:paraId="7363589B" w14:textId="0F1E5866" w:rsidR="005E1274" w:rsidRPr="005E1274" w:rsidRDefault="005E1274" w:rsidP="005E1274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Aptos" w:hAnsi="Aptos"/>
                <w:sz w:val="24"/>
                <w:szCs w:val="24"/>
              </w:rPr>
            </w:pPr>
            <w:r w:rsidRPr="005E1274">
              <w:rPr>
                <w:rFonts w:ascii="Aptos" w:hAnsi="Aptos"/>
                <w:sz w:val="24"/>
                <w:szCs w:val="24"/>
              </w:rPr>
              <w:t>As a coolant</w:t>
            </w:r>
            <w:r w:rsidR="00E51980">
              <w:rPr>
                <w:rFonts w:ascii="Aptos" w:hAnsi="Aptos" w:hint="cs"/>
                <w:sz w:val="24"/>
                <w:szCs w:val="24"/>
                <w:rtl/>
              </w:rPr>
              <w:t xml:space="preserve"> كغراء </w:t>
            </w:r>
          </w:p>
        </w:tc>
        <w:tc>
          <w:tcPr>
            <w:tcW w:w="2690" w:type="dxa"/>
          </w:tcPr>
          <w:p w14:paraId="0D308C89" w14:textId="77777777" w:rsidR="005E1274" w:rsidRPr="00DC4371" w:rsidRDefault="005E1274" w:rsidP="005E1274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Aptos" w:hAnsi="Aptos"/>
                <w:color w:val="FF0000"/>
                <w:sz w:val="24"/>
                <w:szCs w:val="24"/>
              </w:rPr>
            </w:pPr>
            <w:r w:rsidRPr="00DC4371">
              <w:rPr>
                <w:rFonts w:ascii="Aptos" w:hAnsi="Aptos"/>
                <w:color w:val="FF0000"/>
                <w:sz w:val="24"/>
                <w:szCs w:val="24"/>
              </w:rPr>
              <w:t>As a disinfectant</w:t>
            </w:r>
          </w:p>
          <w:p w14:paraId="454B343C" w14:textId="5873A171" w:rsidR="00E51980" w:rsidRPr="005E1274" w:rsidRDefault="00E51980" w:rsidP="005E1274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 w:hint="cs"/>
                <w:sz w:val="24"/>
                <w:szCs w:val="24"/>
                <w:rtl/>
              </w:rPr>
              <w:t>كمعقم</w:t>
            </w:r>
          </w:p>
        </w:tc>
        <w:tc>
          <w:tcPr>
            <w:tcW w:w="2691" w:type="dxa"/>
          </w:tcPr>
          <w:p w14:paraId="711FBA6F" w14:textId="3765A85A" w:rsidR="005E1274" w:rsidRPr="005E1274" w:rsidRDefault="005E1274" w:rsidP="005E1274">
            <w:pPr>
              <w:pStyle w:val="ListParagraph"/>
              <w:numPr>
                <w:ilvl w:val="0"/>
                <w:numId w:val="7"/>
              </w:numPr>
              <w:ind w:left="181" w:hanging="283"/>
              <w:jc w:val="center"/>
              <w:rPr>
                <w:rFonts w:ascii="Aptos" w:hAnsi="Aptos"/>
                <w:sz w:val="24"/>
                <w:szCs w:val="24"/>
              </w:rPr>
            </w:pPr>
            <w:r w:rsidRPr="005E1274">
              <w:rPr>
                <w:rFonts w:ascii="Aptos" w:hAnsi="Aptos"/>
                <w:sz w:val="24"/>
                <w:szCs w:val="24"/>
              </w:rPr>
              <w:t>As a semiconductor</w:t>
            </w:r>
            <w:r w:rsidR="00E51980">
              <w:rPr>
                <w:rFonts w:ascii="Aptos" w:hAnsi="Aptos" w:hint="cs"/>
                <w:sz w:val="24"/>
                <w:szCs w:val="24"/>
                <w:rtl/>
              </w:rPr>
              <w:t xml:space="preserve"> كشبيه موصل</w:t>
            </w:r>
          </w:p>
        </w:tc>
        <w:tc>
          <w:tcPr>
            <w:tcW w:w="2691" w:type="dxa"/>
          </w:tcPr>
          <w:p w14:paraId="69402FF4" w14:textId="4E9AFB81" w:rsidR="005E1274" w:rsidRPr="005E1274" w:rsidRDefault="005E1274" w:rsidP="005E1274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Aptos" w:hAnsi="Aptos"/>
                <w:sz w:val="24"/>
                <w:szCs w:val="24"/>
              </w:rPr>
            </w:pPr>
            <w:r w:rsidRPr="005E1274">
              <w:rPr>
                <w:rFonts w:ascii="Aptos" w:hAnsi="Aptos"/>
                <w:sz w:val="24"/>
                <w:szCs w:val="24"/>
              </w:rPr>
              <w:t>As a fertilizer</w:t>
            </w:r>
            <w:r w:rsidR="00E51980">
              <w:rPr>
                <w:rFonts w:ascii="Aptos" w:hAnsi="Aptos" w:hint="cs"/>
                <w:sz w:val="24"/>
                <w:szCs w:val="24"/>
                <w:rtl/>
              </w:rPr>
              <w:t xml:space="preserve"> كسماد</w:t>
            </w:r>
          </w:p>
        </w:tc>
      </w:tr>
    </w:tbl>
    <w:p w14:paraId="0D851B11" w14:textId="77777777" w:rsidR="005E1274" w:rsidRPr="005E1274" w:rsidRDefault="005E1274" w:rsidP="005E1274">
      <w:pPr>
        <w:rPr>
          <w:rFonts w:ascii="Aptos" w:hAnsi="Aptos"/>
          <w:sz w:val="24"/>
          <w:szCs w:val="24"/>
        </w:rPr>
      </w:pPr>
    </w:p>
    <w:p w14:paraId="38FAF962" w14:textId="45A0CD44" w:rsidR="005E1274" w:rsidRDefault="005E1274" w:rsidP="005E1274">
      <w:pPr>
        <w:pStyle w:val="ListParagraph"/>
        <w:numPr>
          <w:ilvl w:val="0"/>
          <w:numId w:val="2"/>
        </w:numPr>
        <w:rPr>
          <w:rFonts w:ascii="Aptos" w:hAnsi="Aptos"/>
          <w:sz w:val="24"/>
          <w:szCs w:val="24"/>
        </w:rPr>
      </w:pPr>
      <w:r w:rsidRPr="005E1274">
        <w:rPr>
          <w:rFonts w:ascii="Aptos" w:hAnsi="Aptos"/>
          <w:sz w:val="24"/>
          <w:szCs w:val="24"/>
        </w:rPr>
        <w:lastRenderedPageBreak/>
        <w:t>What is the primary reason alkali metals are stored in oil?</w:t>
      </w:r>
      <w:r w:rsidR="00E51980">
        <w:rPr>
          <w:rFonts w:ascii="Aptos" w:hAnsi="Aptos" w:hint="cs"/>
          <w:sz w:val="24"/>
          <w:szCs w:val="24"/>
          <w:rtl/>
        </w:rPr>
        <w:t xml:space="preserve"> ماهو السبب الرئيسي من خزين المعادن القلوية في الزيوت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0"/>
        <w:gridCol w:w="2690"/>
        <w:gridCol w:w="2691"/>
        <w:gridCol w:w="2691"/>
      </w:tblGrid>
      <w:tr w:rsidR="005E1274" w14:paraId="1CB21FA7" w14:textId="77777777" w:rsidTr="005E1274">
        <w:tc>
          <w:tcPr>
            <w:tcW w:w="2690" w:type="dxa"/>
          </w:tcPr>
          <w:p w14:paraId="2479B643" w14:textId="77777777" w:rsidR="005E1274" w:rsidRDefault="005E1274" w:rsidP="002D30A8">
            <w:pPr>
              <w:pStyle w:val="ListParagraph"/>
              <w:numPr>
                <w:ilvl w:val="0"/>
                <w:numId w:val="8"/>
              </w:numPr>
              <w:rPr>
                <w:rFonts w:ascii="Aptos" w:hAnsi="Aptos"/>
                <w:sz w:val="24"/>
                <w:szCs w:val="24"/>
              </w:rPr>
            </w:pPr>
            <w:r w:rsidRPr="005E1274">
              <w:rPr>
                <w:rFonts w:ascii="Aptos" w:hAnsi="Aptos"/>
                <w:sz w:val="24"/>
                <w:szCs w:val="24"/>
              </w:rPr>
              <w:t>To prevent them from melting</w:t>
            </w:r>
          </w:p>
          <w:p w14:paraId="7DE0F1CB" w14:textId="1140F73A" w:rsidR="00E51980" w:rsidRPr="005E1274" w:rsidRDefault="00E51980" w:rsidP="00E51980">
            <w:pPr>
              <w:pStyle w:val="ListParagraph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 w:hint="cs"/>
                <w:sz w:val="24"/>
                <w:szCs w:val="24"/>
                <w:rtl/>
              </w:rPr>
              <w:t>لمنع الذوبان</w:t>
            </w:r>
          </w:p>
        </w:tc>
        <w:tc>
          <w:tcPr>
            <w:tcW w:w="2690" w:type="dxa"/>
          </w:tcPr>
          <w:p w14:paraId="39A8F162" w14:textId="7E983A7B" w:rsidR="005E1274" w:rsidRPr="005E1274" w:rsidRDefault="005E1274" w:rsidP="002D30A8">
            <w:pPr>
              <w:pStyle w:val="ListParagraph"/>
              <w:numPr>
                <w:ilvl w:val="0"/>
                <w:numId w:val="8"/>
              </w:numPr>
              <w:rPr>
                <w:rFonts w:ascii="Aptos" w:hAnsi="Aptos"/>
                <w:sz w:val="24"/>
                <w:szCs w:val="24"/>
              </w:rPr>
            </w:pPr>
            <w:r w:rsidRPr="00DC4371">
              <w:rPr>
                <w:rFonts w:ascii="Aptos" w:hAnsi="Aptos"/>
                <w:color w:val="FF0000"/>
                <w:sz w:val="24"/>
                <w:szCs w:val="24"/>
              </w:rPr>
              <w:t>To avoid violent reactions with air or water</w:t>
            </w:r>
            <w:r w:rsidR="00E51980" w:rsidRPr="00DC4371">
              <w:rPr>
                <w:rFonts w:ascii="Aptos" w:hAnsi="Aptos" w:hint="cs"/>
                <w:color w:val="FF0000"/>
                <w:sz w:val="24"/>
                <w:szCs w:val="24"/>
                <w:rtl/>
              </w:rPr>
              <w:t xml:space="preserve"> </w:t>
            </w:r>
            <w:r w:rsidR="00E51980">
              <w:rPr>
                <w:rFonts w:ascii="Aptos" w:hAnsi="Aptos" w:hint="cs"/>
                <w:sz w:val="24"/>
                <w:szCs w:val="24"/>
                <w:rtl/>
              </w:rPr>
              <w:t>لمنع تفاعلها مع الهواء أو الماء</w:t>
            </w:r>
          </w:p>
        </w:tc>
        <w:tc>
          <w:tcPr>
            <w:tcW w:w="2691" w:type="dxa"/>
          </w:tcPr>
          <w:p w14:paraId="2ECF5001" w14:textId="77777777" w:rsidR="005E1274" w:rsidRDefault="005E1274" w:rsidP="002D30A8">
            <w:pPr>
              <w:pStyle w:val="ListParagraph"/>
              <w:numPr>
                <w:ilvl w:val="0"/>
                <w:numId w:val="8"/>
              </w:numPr>
              <w:rPr>
                <w:rFonts w:ascii="Aptos" w:hAnsi="Aptos"/>
                <w:sz w:val="24"/>
                <w:szCs w:val="24"/>
              </w:rPr>
            </w:pPr>
            <w:r w:rsidRPr="005E1274">
              <w:rPr>
                <w:rFonts w:ascii="Aptos" w:hAnsi="Aptos"/>
                <w:sz w:val="24"/>
                <w:szCs w:val="24"/>
              </w:rPr>
              <w:t>To enhance their electrical conductivity</w:t>
            </w:r>
          </w:p>
          <w:p w14:paraId="2141012A" w14:textId="7B7AAD20" w:rsidR="00E51980" w:rsidRPr="005E1274" w:rsidRDefault="00E51980" w:rsidP="002D30A8">
            <w:pPr>
              <w:pStyle w:val="ListParagraph"/>
              <w:numPr>
                <w:ilvl w:val="0"/>
                <w:numId w:val="8"/>
              </w:numPr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 w:hint="cs"/>
                <w:sz w:val="24"/>
                <w:szCs w:val="24"/>
                <w:rtl/>
              </w:rPr>
              <w:t>لتحسين ناقليتها</w:t>
            </w:r>
          </w:p>
        </w:tc>
        <w:tc>
          <w:tcPr>
            <w:tcW w:w="2691" w:type="dxa"/>
          </w:tcPr>
          <w:p w14:paraId="2985F0BB" w14:textId="77777777" w:rsidR="005E1274" w:rsidRDefault="00924132" w:rsidP="002D30A8">
            <w:pPr>
              <w:pStyle w:val="ListParagraph"/>
              <w:numPr>
                <w:ilvl w:val="0"/>
                <w:numId w:val="8"/>
              </w:numPr>
              <w:rPr>
                <w:rFonts w:ascii="Aptos" w:hAnsi="Aptos"/>
                <w:sz w:val="24"/>
                <w:szCs w:val="24"/>
              </w:rPr>
            </w:pPr>
            <w:r w:rsidRPr="00924132">
              <w:rPr>
                <w:rFonts w:ascii="Aptos" w:hAnsi="Aptos"/>
                <w:sz w:val="24"/>
                <w:szCs w:val="24"/>
              </w:rPr>
              <w:t>To increase their density</w:t>
            </w:r>
          </w:p>
          <w:p w14:paraId="55D66373" w14:textId="28AB76F0" w:rsidR="00E51980" w:rsidRPr="005E1274" w:rsidRDefault="00E51980" w:rsidP="00E51980">
            <w:pPr>
              <w:pStyle w:val="ListParagraph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 w:hint="cs"/>
                <w:sz w:val="24"/>
                <w:szCs w:val="24"/>
                <w:rtl/>
              </w:rPr>
              <w:t>لزيادة كثافتها</w:t>
            </w:r>
          </w:p>
        </w:tc>
      </w:tr>
    </w:tbl>
    <w:p w14:paraId="673B9A9F" w14:textId="77777777" w:rsidR="005E1274" w:rsidRPr="00924132" w:rsidRDefault="005E1274" w:rsidP="005E1274">
      <w:pPr>
        <w:rPr>
          <w:rFonts w:ascii="Aptos" w:hAnsi="Aptos"/>
          <w:sz w:val="24"/>
          <w:szCs w:val="24"/>
        </w:rPr>
      </w:pPr>
    </w:p>
    <w:p w14:paraId="690DA43B" w14:textId="6BB33ACA" w:rsidR="00924132" w:rsidRDefault="00924132" w:rsidP="00924132">
      <w:pPr>
        <w:pStyle w:val="ListParagraph"/>
        <w:numPr>
          <w:ilvl w:val="0"/>
          <w:numId w:val="2"/>
        </w:numPr>
        <w:rPr>
          <w:rFonts w:ascii="Aptos" w:hAnsi="Aptos"/>
          <w:sz w:val="24"/>
          <w:szCs w:val="24"/>
        </w:rPr>
      </w:pPr>
      <w:r w:rsidRPr="00924132">
        <w:rPr>
          <w:rFonts w:ascii="Aptos" w:hAnsi="Aptos"/>
          <w:sz w:val="24"/>
          <w:szCs w:val="24"/>
        </w:rPr>
        <w:t>What is the trend in electronegativity as you move from top to bottom in a group?</w:t>
      </w:r>
      <w:r w:rsidR="00E51980">
        <w:rPr>
          <w:rFonts w:ascii="Aptos" w:hAnsi="Aptos" w:hint="cs"/>
          <w:sz w:val="24"/>
          <w:szCs w:val="24"/>
          <w:rtl/>
        </w:rPr>
        <w:t xml:space="preserve"> كيف تتغير الكهروسلبية كلما انتقلنا من </w:t>
      </w:r>
      <w:r w:rsidR="00E51980">
        <w:rPr>
          <w:rFonts w:ascii="Aptos" w:hAnsi="Aptos" w:hint="eastAsia"/>
          <w:sz w:val="24"/>
          <w:szCs w:val="24"/>
          <w:rtl/>
        </w:rPr>
        <w:t>الأعلى</w:t>
      </w:r>
      <w:r w:rsidR="00E51980">
        <w:rPr>
          <w:rFonts w:ascii="Aptos" w:hAnsi="Aptos" w:hint="cs"/>
          <w:sz w:val="24"/>
          <w:szCs w:val="24"/>
          <w:rtl/>
        </w:rPr>
        <w:t xml:space="preserve"> الى </w:t>
      </w:r>
      <w:r w:rsidR="00E51980">
        <w:rPr>
          <w:rFonts w:ascii="Aptos" w:hAnsi="Aptos" w:hint="eastAsia"/>
          <w:sz w:val="24"/>
          <w:szCs w:val="24"/>
          <w:rtl/>
        </w:rPr>
        <w:t>الأسفل</w:t>
      </w:r>
      <w:r w:rsidR="00E51980">
        <w:rPr>
          <w:rFonts w:ascii="Aptos" w:hAnsi="Aptos" w:hint="cs"/>
          <w:sz w:val="24"/>
          <w:szCs w:val="24"/>
          <w:rtl/>
        </w:rPr>
        <w:t xml:space="preserve"> في المجموعة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87"/>
        <w:gridCol w:w="3587"/>
        <w:gridCol w:w="3588"/>
      </w:tblGrid>
      <w:tr w:rsidR="00924132" w14:paraId="3D1E9EE6" w14:textId="77777777" w:rsidTr="00924132">
        <w:tc>
          <w:tcPr>
            <w:tcW w:w="3587" w:type="dxa"/>
          </w:tcPr>
          <w:p w14:paraId="1445D241" w14:textId="48CB8917" w:rsidR="00924132" w:rsidRPr="00924132" w:rsidRDefault="00924132" w:rsidP="00924132">
            <w:pPr>
              <w:pStyle w:val="ListParagraph"/>
              <w:numPr>
                <w:ilvl w:val="0"/>
                <w:numId w:val="9"/>
              </w:numPr>
              <w:rPr>
                <w:rFonts w:ascii="Aptos" w:hAnsi="Aptos"/>
                <w:sz w:val="24"/>
                <w:szCs w:val="24"/>
              </w:rPr>
            </w:pPr>
            <w:r w:rsidRPr="00924132">
              <w:rPr>
                <w:rFonts w:ascii="Aptos" w:hAnsi="Aptos"/>
                <w:sz w:val="24"/>
                <w:szCs w:val="24"/>
              </w:rPr>
              <w:t xml:space="preserve">Electronegativity </w:t>
            </w:r>
            <w:proofErr w:type="gramStart"/>
            <w:r w:rsidRPr="00924132">
              <w:rPr>
                <w:rFonts w:ascii="Aptos" w:hAnsi="Aptos"/>
                <w:sz w:val="24"/>
                <w:szCs w:val="24"/>
              </w:rPr>
              <w:t>increases.</w:t>
            </w:r>
            <w:r w:rsidR="00E51980">
              <w:rPr>
                <w:rFonts w:ascii="Aptos" w:hAnsi="Aptos" w:hint="cs"/>
                <w:sz w:val="24"/>
                <w:szCs w:val="24"/>
                <w:rtl/>
              </w:rPr>
              <w:t>تزداد</w:t>
            </w:r>
            <w:proofErr w:type="gramEnd"/>
          </w:p>
        </w:tc>
        <w:tc>
          <w:tcPr>
            <w:tcW w:w="3587" w:type="dxa"/>
          </w:tcPr>
          <w:p w14:paraId="559FD10B" w14:textId="640A3514" w:rsidR="00924132" w:rsidRPr="00924132" w:rsidRDefault="00924132" w:rsidP="00924132">
            <w:pPr>
              <w:pStyle w:val="ListParagraph"/>
              <w:numPr>
                <w:ilvl w:val="0"/>
                <w:numId w:val="9"/>
              </w:numPr>
              <w:rPr>
                <w:rFonts w:ascii="Aptos" w:hAnsi="Aptos"/>
                <w:sz w:val="24"/>
                <w:szCs w:val="24"/>
              </w:rPr>
            </w:pPr>
            <w:r w:rsidRPr="00DC4371">
              <w:rPr>
                <w:rFonts w:ascii="Aptos" w:hAnsi="Aptos"/>
                <w:color w:val="FF0000"/>
                <w:sz w:val="24"/>
                <w:szCs w:val="24"/>
              </w:rPr>
              <w:t xml:space="preserve">Electronegativity </w:t>
            </w:r>
            <w:proofErr w:type="gramStart"/>
            <w:r w:rsidRPr="00DC4371">
              <w:rPr>
                <w:rFonts w:ascii="Aptos" w:hAnsi="Aptos"/>
                <w:color w:val="FF0000"/>
                <w:sz w:val="24"/>
                <w:szCs w:val="24"/>
              </w:rPr>
              <w:t>decreases</w:t>
            </w:r>
            <w:r w:rsidRPr="00924132">
              <w:rPr>
                <w:rFonts w:ascii="Aptos" w:hAnsi="Aptos"/>
                <w:sz w:val="24"/>
                <w:szCs w:val="24"/>
              </w:rPr>
              <w:t>.</w:t>
            </w:r>
            <w:r w:rsidR="00E51980">
              <w:rPr>
                <w:rFonts w:ascii="Aptos" w:hAnsi="Aptos" w:hint="cs"/>
                <w:sz w:val="24"/>
                <w:szCs w:val="24"/>
                <w:rtl/>
              </w:rPr>
              <w:t>تنقص</w:t>
            </w:r>
            <w:proofErr w:type="gramEnd"/>
          </w:p>
        </w:tc>
        <w:tc>
          <w:tcPr>
            <w:tcW w:w="3588" w:type="dxa"/>
          </w:tcPr>
          <w:p w14:paraId="6F236D22" w14:textId="43EC3EBC" w:rsidR="00924132" w:rsidRPr="00924132" w:rsidRDefault="00924132" w:rsidP="00924132">
            <w:pPr>
              <w:numPr>
                <w:ilvl w:val="0"/>
                <w:numId w:val="9"/>
              </w:numPr>
              <w:rPr>
                <w:rFonts w:ascii="Segoe UI" w:eastAsia="Times New Roman" w:hAnsi="Segoe UI" w:cs="Segoe UI"/>
                <w:color w:val="404040"/>
                <w:kern w:val="0"/>
                <w:sz w:val="24"/>
                <w:szCs w:val="24"/>
                <w:lang w:val="fr-FR" w:eastAsia="fr-FR"/>
                <w14:ligatures w14:val="none"/>
              </w:rPr>
            </w:pPr>
            <w:proofErr w:type="spellStart"/>
            <w:r w:rsidRPr="00924132">
              <w:rPr>
                <w:rFonts w:ascii="Segoe UI" w:eastAsia="Times New Roman" w:hAnsi="Segoe UI" w:cs="Segoe UI"/>
                <w:color w:val="404040"/>
                <w:kern w:val="0"/>
                <w:sz w:val="24"/>
                <w:szCs w:val="24"/>
                <w:lang w:val="fr-FR" w:eastAsia="fr-FR"/>
                <w14:ligatures w14:val="none"/>
              </w:rPr>
              <w:t>Electronegativity</w:t>
            </w:r>
            <w:proofErr w:type="spellEnd"/>
            <w:r w:rsidRPr="00924132">
              <w:rPr>
                <w:rFonts w:ascii="Segoe UI" w:eastAsia="Times New Roman" w:hAnsi="Segoe UI" w:cs="Segoe UI"/>
                <w:color w:val="404040"/>
                <w:kern w:val="0"/>
                <w:sz w:val="24"/>
                <w:szCs w:val="24"/>
                <w:lang w:val="fr-FR" w:eastAsia="fr-FR"/>
                <w14:ligatures w14:val="none"/>
              </w:rPr>
              <w:t xml:space="preserve"> </w:t>
            </w:r>
            <w:proofErr w:type="spellStart"/>
            <w:r w:rsidRPr="00924132">
              <w:rPr>
                <w:rFonts w:ascii="Segoe UI" w:eastAsia="Times New Roman" w:hAnsi="Segoe UI" w:cs="Segoe UI"/>
                <w:color w:val="404040"/>
                <w:kern w:val="0"/>
                <w:sz w:val="24"/>
                <w:szCs w:val="24"/>
                <w:lang w:val="fr-FR" w:eastAsia="fr-FR"/>
                <w14:ligatures w14:val="none"/>
              </w:rPr>
              <w:t>remains</w:t>
            </w:r>
            <w:proofErr w:type="spellEnd"/>
            <w:r w:rsidRPr="00924132">
              <w:rPr>
                <w:rFonts w:ascii="Segoe UI" w:eastAsia="Times New Roman" w:hAnsi="Segoe UI" w:cs="Segoe UI"/>
                <w:color w:val="404040"/>
                <w:kern w:val="0"/>
                <w:sz w:val="24"/>
                <w:szCs w:val="24"/>
                <w:lang w:val="fr-FR" w:eastAsia="fr-FR"/>
                <w14:ligatures w14:val="none"/>
              </w:rPr>
              <w:t xml:space="preserve"> constant.</w:t>
            </w:r>
            <w:r w:rsidR="00E51980">
              <w:rPr>
                <w:rFonts w:ascii="Segoe UI" w:eastAsia="Times New Roman" w:hAnsi="Segoe UI" w:cs="Segoe UI" w:hint="cs"/>
                <w:color w:val="404040"/>
                <w:kern w:val="0"/>
                <w:sz w:val="24"/>
                <w:szCs w:val="24"/>
                <w:rtl/>
                <w:lang w:val="fr-FR" w:eastAsia="fr-FR"/>
                <w14:ligatures w14:val="none"/>
              </w:rPr>
              <w:t xml:space="preserve"> ثابتة</w:t>
            </w:r>
          </w:p>
        </w:tc>
      </w:tr>
    </w:tbl>
    <w:p w14:paraId="5262A02A" w14:textId="77777777" w:rsidR="00924132" w:rsidRDefault="00924132" w:rsidP="00924132">
      <w:pPr>
        <w:rPr>
          <w:rFonts w:ascii="Aptos" w:hAnsi="Aptos"/>
          <w:sz w:val="24"/>
          <w:szCs w:val="24"/>
        </w:rPr>
      </w:pPr>
    </w:p>
    <w:p w14:paraId="0B2492E7" w14:textId="29DC0327" w:rsidR="00924132" w:rsidRDefault="00924132" w:rsidP="002D30A8">
      <w:pPr>
        <w:pStyle w:val="ListParagraph"/>
        <w:numPr>
          <w:ilvl w:val="0"/>
          <w:numId w:val="2"/>
        </w:numPr>
        <w:rPr>
          <w:rFonts w:ascii="Aptos" w:hAnsi="Aptos"/>
          <w:sz w:val="24"/>
          <w:szCs w:val="24"/>
        </w:rPr>
      </w:pPr>
      <w:r w:rsidRPr="00924132">
        <w:rPr>
          <w:rFonts w:ascii="Aptos" w:hAnsi="Aptos"/>
          <w:sz w:val="24"/>
          <w:szCs w:val="24"/>
        </w:rPr>
        <w:t xml:space="preserve">What is </w:t>
      </w:r>
      <w:r w:rsidR="002D30A8" w:rsidRPr="002D30A8">
        <w:rPr>
          <w:rFonts w:ascii="Aptos" w:hAnsi="Aptos"/>
          <w:sz w:val="24"/>
          <w:szCs w:val="24"/>
        </w:rPr>
        <w:t xml:space="preserve">the general trend in atomic </w:t>
      </w:r>
      <w:r w:rsidR="002D30A8">
        <w:rPr>
          <w:rFonts w:ascii="Aptos" w:hAnsi="Aptos"/>
          <w:sz w:val="24"/>
          <w:szCs w:val="24"/>
        </w:rPr>
        <w:t>radius as</w:t>
      </w:r>
      <w:r w:rsidRPr="00924132">
        <w:rPr>
          <w:rFonts w:ascii="Aptos" w:hAnsi="Aptos"/>
          <w:sz w:val="24"/>
          <w:szCs w:val="24"/>
        </w:rPr>
        <w:t xml:space="preserve"> you move from left to right across a period in the periodic table?</w:t>
      </w:r>
      <w:r w:rsidR="00E51980">
        <w:rPr>
          <w:rFonts w:ascii="Aptos" w:hAnsi="Aptos" w:hint="cs"/>
          <w:sz w:val="24"/>
          <w:szCs w:val="24"/>
          <w:rtl/>
        </w:rPr>
        <w:t xml:space="preserve"> كيف يتغير القطر الذري للعناصر اذا انتقلتا من اليسار الى اليمين في الدور او السطر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87"/>
        <w:gridCol w:w="3587"/>
        <w:gridCol w:w="3588"/>
      </w:tblGrid>
      <w:tr w:rsidR="002D30A8" w14:paraId="7EB6EB2A" w14:textId="77777777" w:rsidTr="002D30A8">
        <w:tc>
          <w:tcPr>
            <w:tcW w:w="3587" w:type="dxa"/>
          </w:tcPr>
          <w:p w14:paraId="38E6EDEB" w14:textId="7724528E" w:rsidR="002D30A8" w:rsidRPr="002D30A8" w:rsidRDefault="002D30A8" w:rsidP="002D30A8">
            <w:pPr>
              <w:pStyle w:val="ListParagraph"/>
              <w:numPr>
                <w:ilvl w:val="0"/>
                <w:numId w:val="11"/>
              </w:numPr>
              <w:rPr>
                <w:rFonts w:ascii="Aptos" w:hAnsi="Aptos"/>
                <w:sz w:val="24"/>
                <w:szCs w:val="24"/>
              </w:rPr>
            </w:pPr>
            <w:r w:rsidRPr="00DC4371">
              <w:rPr>
                <w:rFonts w:ascii="Aptos" w:hAnsi="Aptos"/>
                <w:color w:val="FF0000"/>
                <w:sz w:val="24"/>
                <w:szCs w:val="24"/>
              </w:rPr>
              <w:t xml:space="preserve">Atomic radius </w:t>
            </w:r>
            <w:proofErr w:type="gramStart"/>
            <w:r w:rsidRPr="00DC4371">
              <w:rPr>
                <w:rFonts w:ascii="Aptos" w:hAnsi="Aptos"/>
                <w:color w:val="FF0000"/>
                <w:sz w:val="24"/>
                <w:szCs w:val="24"/>
              </w:rPr>
              <w:t>decreases.</w:t>
            </w:r>
            <w:r w:rsidR="00E51980" w:rsidRPr="00DC4371">
              <w:rPr>
                <w:rFonts w:ascii="Aptos" w:hAnsi="Aptos" w:hint="cs"/>
                <w:color w:val="FF0000"/>
                <w:sz w:val="24"/>
                <w:szCs w:val="24"/>
                <w:rtl/>
              </w:rPr>
              <w:t>ينقص</w:t>
            </w:r>
            <w:proofErr w:type="gramEnd"/>
          </w:p>
        </w:tc>
        <w:tc>
          <w:tcPr>
            <w:tcW w:w="3587" w:type="dxa"/>
          </w:tcPr>
          <w:p w14:paraId="0E4233E1" w14:textId="54560F2C" w:rsidR="002D30A8" w:rsidRPr="002D30A8" w:rsidRDefault="002D30A8" w:rsidP="002D30A8">
            <w:pPr>
              <w:pStyle w:val="ListParagraph"/>
              <w:numPr>
                <w:ilvl w:val="0"/>
                <w:numId w:val="11"/>
              </w:numPr>
              <w:rPr>
                <w:rFonts w:ascii="Aptos" w:hAnsi="Aptos"/>
                <w:sz w:val="24"/>
                <w:szCs w:val="24"/>
              </w:rPr>
            </w:pPr>
            <w:r w:rsidRPr="002D30A8">
              <w:rPr>
                <w:rFonts w:ascii="Aptos" w:hAnsi="Aptos"/>
                <w:sz w:val="24"/>
                <w:szCs w:val="24"/>
              </w:rPr>
              <w:t xml:space="preserve">Atomic radius </w:t>
            </w:r>
            <w:proofErr w:type="gramStart"/>
            <w:r w:rsidRPr="002D30A8">
              <w:rPr>
                <w:rFonts w:ascii="Aptos" w:hAnsi="Aptos"/>
                <w:sz w:val="24"/>
                <w:szCs w:val="24"/>
              </w:rPr>
              <w:t>increases.</w:t>
            </w:r>
            <w:r w:rsidR="00E51980">
              <w:rPr>
                <w:rFonts w:ascii="Aptos" w:hAnsi="Aptos" w:hint="cs"/>
                <w:sz w:val="24"/>
                <w:szCs w:val="24"/>
                <w:rtl/>
              </w:rPr>
              <w:t>يزيد</w:t>
            </w:r>
            <w:proofErr w:type="gramEnd"/>
          </w:p>
        </w:tc>
        <w:tc>
          <w:tcPr>
            <w:tcW w:w="3588" w:type="dxa"/>
          </w:tcPr>
          <w:p w14:paraId="1CCCFA9C" w14:textId="7BE8F91E" w:rsidR="002D30A8" w:rsidRPr="002D30A8" w:rsidRDefault="002D30A8" w:rsidP="002D30A8">
            <w:pPr>
              <w:pStyle w:val="ListParagraph"/>
              <w:numPr>
                <w:ilvl w:val="0"/>
                <w:numId w:val="11"/>
              </w:numPr>
              <w:rPr>
                <w:rFonts w:ascii="Aptos" w:hAnsi="Aptos"/>
                <w:sz w:val="24"/>
                <w:szCs w:val="24"/>
              </w:rPr>
            </w:pPr>
            <w:r w:rsidRPr="002D30A8">
              <w:rPr>
                <w:rFonts w:ascii="Aptos" w:hAnsi="Aptos"/>
                <w:sz w:val="24"/>
                <w:szCs w:val="24"/>
              </w:rPr>
              <w:t xml:space="preserve">Atomic radius remains </w:t>
            </w:r>
            <w:proofErr w:type="gramStart"/>
            <w:r w:rsidRPr="002D30A8">
              <w:rPr>
                <w:rFonts w:ascii="Aptos" w:hAnsi="Aptos"/>
                <w:sz w:val="24"/>
                <w:szCs w:val="24"/>
              </w:rPr>
              <w:t>constant.</w:t>
            </w:r>
            <w:r w:rsidR="00E51980">
              <w:rPr>
                <w:rFonts w:ascii="Aptos" w:hAnsi="Aptos" w:hint="cs"/>
                <w:sz w:val="24"/>
                <w:szCs w:val="24"/>
                <w:rtl/>
              </w:rPr>
              <w:t>ثابت</w:t>
            </w:r>
            <w:proofErr w:type="gramEnd"/>
          </w:p>
        </w:tc>
      </w:tr>
    </w:tbl>
    <w:p w14:paraId="05C04AF3" w14:textId="1498C898" w:rsidR="002D30A8" w:rsidRDefault="002D30A8" w:rsidP="002D30A8">
      <w:pPr>
        <w:pStyle w:val="ListParagraph"/>
        <w:numPr>
          <w:ilvl w:val="0"/>
          <w:numId w:val="2"/>
        </w:numPr>
        <w:rPr>
          <w:rFonts w:ascii="Aptos" w:hAnsi="Aptos"/>
          <w:sz w:val="24"/>
          <w:szCs w:val="24"/>
        </w:rPr>
      </w:pPr>
      <w:r w:rsidRPr="002D30A8">
        <w:rPr>
          <w:rFonts w:ascii="Aptos" w:hAnsi="Aptos"/>
          <w:sz w:val="24"/>
          <w:szCs w:val="24"/>
        </w:rPr>
        <w:t xml:space="preserve">Which rule describes the </w:t>
      </w:r>
      <w:r>
        <w:rPr>
          <w:rFonts w:ascii="Aptos" w:hAnsi="Aptos"/>
          <w:sz w:val="24"/>
          <w:szCs w:val="24"/>
        </w:rPr>
        <w:t>periodic table's filling order of electron sublevels (s, p, d, f)</w:t>
      </w:r>
      <w:r w:rsidRPr="002D30A8">
        <w:rPr>
          <w:rFonts w:ascii="Aptos" w:hAnsi="Aptos"/>
          <w:sz w:val="24"/>
          <w:szCs w:val="24"/>
        </w:rPr>
        <w:t>?</w:t>
      </w:r>
    </w:p>
    <w:p w14:paraId="1BE0A5C8" w14:textId="7A337F87" w:rsidR="00E51980" w:rsidRDefault="00E51980" w:rsidP="00FC401E">
      <w:pPr>
        <w:pStyle w:val="ListParagraph"/>
        <w:bidi/>
        <w:rPr>
          <w:rFonts w:ascii="Aptos" w:hAnsi="Aptos"/>
          <w:sz w:val="24"/>
          <w:szCs w:val="24"/>
        </w:rPr>
      </w:pPr>
      <w:r>
        <w:rPr>
          <w:rFonts w:ascii="Aptos" w:hAnsi="Aptos" w:hint="cs"/>
          <w:sz w:val="24"/>
          <w:szCs w:val="24"/>
          <w:rtl/>
        </w:rPr>
        <w:t xml:space="preserve">ماهي </w:t>
      </w:r>
      <w:r w:rsidR="00FC401E">
        <w:rPr>
          <w:rFonts w:ascii="Aptos" w:hAnsi="Aptos" w:hint="cs"/>
          <w:sz w:val="24"/>
          <w:szCs w:val="24"/>
          <w:rtl/>
        </w:rPr>
        <w:t xml:space="preserve">قاعدة ملأ الإلكترونات في المدارات </w:t>
      </w:r>
      <w:r w:rsidR="00FC401E">
        <w:rPr>
          <w:rFonts w:ascii="Aptos" w:hAnsi="Aptos"/>
          <w:sz w:val="24"/>
          <w:szCs w:val="24"/>
        </w:rPr>
        <w:t>(s, p, d, f)</w:t>
      </w:r>
      <w:r w:rsidR="00FC401E">
        <w:rPr>
          <w:rFonts w:ascii="Aptos" w:hAnsi="Aptos" w:hint="cs"/>
          <w:sz w:val="24"/>
          <w:szCs w:val="24"/>
          <w:rtl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87"/>
        <w:gridCol w:w="3587"/>
        <w:gridCol w:w="3588"/>
      </w:tblGrid>
      <w:tr w:rsidR="002D30A8" w14:paraId="2D9C688D" w14:textId="77777777" w:rsidTr="002D30A8">
        <w:tc>
          <w:tcPr>
            <w:tcW w:w="3587" w:type="dxa"/>
          </w:tcPr>
          <w:p w14:paraId="1BD647C7" w14:textId="00F54668" w:rsidR="002D30A8" w:rsidRPr="002D30A8" w:rsidRDefault="002D30A8" w:rsidP="002D30A8">
            <w:pPr>
              <w:pStyle w:val="ListParagraph"/>
              <w:numPr>
                <w:ilvl w:val="0"/>
                <w:numId w:val="12"/>
              </w:numPr>
              <w:rPr>
                <w:rFonts w:ascii="Aptos" w:hAnsi="Aptos"/>
                <w:sz w:val="24"/>
                <w:szCs w:val="24"/>
              </w:rPr>
            </w:pPr>
            <w:r w:rsidRPr="002D30A8">
              <w:rPr>
                <w:rFonts w:ascii="Aptos" w:hAnsi="Aptos"/>
                <w:sz w:val="24"/>
                <w:szCs w:val="24"/>
              </w:rPr>
              <w:t>Hund's rule</w:t>
            </w:r>
          </w:p>
        </w:tc>
        <w:tc>
          <w:tcPr>
            <w:tcW w:w="3587" w:type="dxa"/>
          </w:tcPr>
          <w:p w14:paraId="068C50C6" w14:textId="7EB68C01" w:rsidR="002D30A8" w:rsidRPr="002D30A8" w:rsidRDefault="002D30A8" w:rsidP="002D30A8">
            <w:pPr>
              <w:pStyle w:val="ListParagraph"/>
              <w:numPr>
                <w:ilvl w:val="0"/>
                <w:numId w:val="12"/>
              </w:numPr>
              <w:rPr>
                <w:rFonts w:ascii="Aptos" w:hAnsi="Aptos"/>
                <w:sz w:val="24"/>
                <w:szCs w:val="24"/>
              </w:rPr>
            </w:pPr>
            <w:r w:rsidRPr="002D30A8">
              <w:rPr>
                <w:rFonts w:ascii="Aptos" w:hAnsi="Aptos"/>
                <w:sz w:val="24"/>
                <w:szCs w:val="24"/>
              </w:rPr>
              <w:t>Pauli exclusion principle</w:t>
            </w:r>
          </w:p>
        </w:tc>
        <w:tc>
          <w:tcPr>
            <w:tcW w:w="3588" w:type="dxa"/>
          </w:tcPr>
          <w:p w14:paraId="5003673D" w14:textId="612B801E" w:rsidR="002D30A8" w:rsidRPr="002D30A8" w:rsidRDefault="002D30A8" w:rsidP="002D30A8">
            <w:pPr>
              <w:pStyle w:val="ListParagraph"/>
              <w:numPr>
                <w:ilvl w:val="0"/>
                <w:numId w:val="12"/>
              </w:numPr>
              <w:rPr>
                <w:rFonts w:ascii="Aptos" w:hAnsi="Aptos"/>
                <w:sz w:val="24"/>
                <w:szCs w:val="24"/>
              </w:rPr>
            </w:pPr>
            <w:proofErr w:type="spellStart"/>
            <w:r w:rsidRPr="00DC4371">
              <w:rPr>
                <w:rFonts w:ascii="Aptos" w:hAnsi="Aptos"/>
                <w:color w:val="FF0000"/>
                <w:sz w:val="24"/>
                <w:szCs w:val="24"/>
              </w:rPr>
              <w:t>Klechkowski</w:t>
            </w:r>
            <w:proofErr w:type="spellEnd"/>
            <w:r w:rsidRPr="00DC4371">
              <w:rPr>
                <w:rFonts w:ascii="Aptos" w:hAnsi="Aptos"/>
                <w:color w:val="FF0000"/>
                <w:sz w:val="24"/>
                <w:szCs w:val="24"/>
              </w:rPr>
              <w:t xml:space="preserve"> rule</w:t>
            </w:r>
          </w:p>
        </w:tc>
      </w:tr>
    </w:tbl>
    <w:p w14:paraId="6D41FBA0" w14:textId="77777777" w:rsidR="002D30A8" w:rsidRDefault="002D30A8" w:rsidP="002D30A8">
      <w:pPr>
        <w:rPr>
          <w:rFonts w:ascii="Aptos" w:hAnsi="Aptos"/>
          <w:sz w:val="24"/>
          <w:szCs w:val="24"/>
          <w:rtl/>
        </w:rPr>
      </w:pPr>
    </w:p>
    <w:p w14:paraId="1C2533C2" w14:textId="3992B6C5" w:rsidR="00FC401E" w:rsidRDefault="00FC401E" w:rsidP="00FC401E">
      <w:pPr>
        <w:jc w:val="center"/>
        <w:rPr>
          <w:rFonts w:ascii="Aptos" w:hAnsi="Aptos"/>
          <w:sz w:val="24"/>
          <w:szCs w:val="24"/>
          <w:lang w:val="fr-FR"/>
        </w:rPr>
      </w:pPr>
      <w:r>
        <w:rPr>
          <w:rFonts w:ascii="Aptos" w:hAnsi="Aptos"/>
          <w:sz w:val="24"/>
          <w:szCs w:val="24"/>
          <w:lang w:val="fr-FR"/>
        </w:rPr>
        <w:t xml:space="preserve">Good </w:t>
      </w:r>
      <w:proofErr w:type="spellStart"/>
      <w:r>
        <w:rPr>
          <w:rFonts w:ascii="Aptos" w:hAnsi="Aptos"/>
          <w:sz w:val="24"/>
          <w:szCs w:val="24"/>
          <w:lang w:val="fr-FR"/>
        </w:rPr>
        <w:t>luck</w:t>
      </w:r>
      <w:proofErr w:type="spellEnd"/>
    </w:p>
    <w:p w14:paraId="274C58FE" w14:textId="77777777" w:rsidR="00612137" w:rsidRDefault="00612137" w:rsidP="00FC401E">
      <w:pPr>
        <w:jc w:val="center"/>
        <w:rPr>
          <w:rFonts w:ascii="Aptos" w:hAnsi="Aptos"/>
          <w:sz w:val="24"/>
          <w:szCs w:val="24"/>
          <w:lang w:val="fr-FR"/>
        </w:rPr>
      </w:pPr>
    </w:p>
    <w:p w14:paraId="68E7FEB7" w14:textId="77777777" w:rsidR="00612137" w:rsidRDefault="00612137" w:rsidP="00FC401E">
      <w:pPr>
        <w:jc w:val="center"/>
        <w:rPr>
          <w:rFonts w:ascii="Aptos" w:hAnsi="Aptos"/>
          <w:sz w:val="24"/>
          <w:szCs w:val="24"/>
          <w:lang w:val="fr-FR"/>
        </w:rPr>
      </w:pPr>
    </w:p>
    <w:p w14:paraId="1F99149A" w14:textId="77777777" w:rsidR="00612137" w:rsidRDefault="00612137" w:rsidP="00FC401E">
      <w:pPr>
        <w:jc w:val="center"/>
        <w:rPr>
          <w:rFonts w:ascii="Aptos" w:hAnsi="Aptos"/>
          <w:sz w:val="24"/>
          <w:szCs w:val="24"/>
          <w:lang w:val="fr-FR"/>
        </w:rPr>
      </w:pPr>
    </w:p>
    <w:p w14:paraId="08330209" w14:textId="77777777" w:rsidR="00612137" w:rsidRDefault="00612137" w:rsidP="00FC401E">
      <w:pPr>
        <w:jc w:val="center"/>
        <w:rPr>
          <w:rFonts w:ascii="Aptos" w:hAnsi="Aptos"/>
          <w:sz w:val="24"/>
          <w:szCs w:val="24"/>
          <w:lang w:val="fr-FR"/>
        </w:rPr>
      </w:pPr>
    </w:p>
    <w:p w14:paraId="1C92338D" w14:textId="77777777" w:rsidR="00612137" w:rsidRDefault="00612137" w:rsidP="00FC401E">
      <w:pPr>
        <w:jc w:val="center"/>
        <w:rPr>
          <w:rFonts w:ascii="Aptos" w:hAnsi="Aptos"/>
          <w:sz w:val="24"/>
          <w:szCs w:val="24"/>
          <w:lang w:val="fr-FR"/>
        </w:rPr>
      </w:pPr>
    </w:p>
    <w:p w14:paraId="69D03760" w14:textId="77777777" w:rsidR="00612137" w:rsidRDefault="00612137" w:rsidP="00FC401E">
      <w:pPr>
        <w:jc w:val="center"/>
        <w:rPr>
          <w:rFonts w:ascii="Aptos" w:hAnsi="Aptos"/>
          <w:sz w:val="24"/>
          <w:szCs w:val="24"/>
          <w:lang w:val="fr-FR"/>
        </w:rPr>
      </w:pPr>
    </w:p>
    <w:p w14:paraId="57B47A80" w14:textId="77777777" w:rsidR="00612137" w:rsidRDefault="00612137" w:rsidP="00FC401E">
      <w:pPr>
        <w:jc w:val="center"/>
        <w:rPr>
          <w:rFonts w:ascii="Aptos" w:hAnsi="Aptos"/>
          <w:sz w:val="24"/>
          <w:szCs w:val="24"/>
          <w:lang w:val="fr-FR"/>
        </w:rPr>
      </w:pPr>
    </w:p>
    <w:p w14:paraId="5AC06A19" w14:textId="5C889819" w:rsidR="00612137" w:rsidRPr="00612137" w:rsidRDefault="00612137" w:rsidP="00D0701C">
      <w:pPr>
        <w:rPr>
          <w:rFonts w:ascii="Aptos" w:hAnsi="Aptos"/>
          <w:sz w:val="24"/>
          <w:szCs w:val="24"/>
        </w:rPr>
      </w:pPr>
    </w:p>
    <w:sectPr w:rsidR="00612137" w:rsidRPr="00612137" w:rsidSect="003E592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F4D5A"/>
    <w:multiLevelType w:val="hybridMultilevel"/>
    <w:tmpl w:val="7ACA2A4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01B1A"/>
    <w:multiLevelType w:val="hybridMultilevel"/>
    <w:tmpl w:val="FB9082CE"/>
    <w:lvl w:ilvl="0" w:tplc="E90AB52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513F9"/>
    <w:multiLevelType w:val="hybridMultilevel"/>
    <w:tmpl w:val="D6C49D8E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099F4392"/>
    <w:multiLevelType w:val="hybridMultilevel"/>
    <w:tmpl w:val="D5B6209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9E2C97"/>
    <w:multiLevelType w:val="multilevel"/>
    <w:tmpl w:val="BB369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7A2050"/>
    <w:multiLevelType w:val="multilevel"/>
    <w:tmpl w:val="A7722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BC45C4"/>
    <w:multiLevelType w:val="multilevel"/>
    <w:tmpl w:val="8BD27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9E967F7"/>
    <w:multiLevelType w:val="multilevel"/>
    <w:tmpl w:val="7B5CD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98079C"/>
    <w:multiLevelType w:val="multilevel"/>
    <w:tmpl w:val="554E1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3007B6"/>
    <w:multiLevelType w:val="hybridMultilevel"/>
    <w:tmpl w:val="2032627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E7E6D"/>
    <w:multiLevelType w:val="multilevel"/>
    <w:tmpl w:val="C8C4B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576783D"/>
    <w:multiLevelType w:val="multilevel"/>
    <w:tmpl w:val="33641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523022"/>
    <w:multiLevelType w:val="multilevel"/>
    <w:tmpl w:val="88FED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AB5E42"/>
    <w:multiLevelType w:val="hybridMultilevel"/>
    <w:tmpl w:val="A7C6012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076CE4"/>
    <w:multiLevelType w:val="hybridMultilevel"/>
    <w:tmpl w:val="6AE8AA3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051265"/>
    <w:multiLevelType w:val="hybridMultilevel"/>
    <w:tmpl w:val="6B0068A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067D20"/>
    <w:multiLevelType w:val="multilevel"/>
    <w:tmpl w:val="FBD0F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19D0682"/>
    <w:multiLevelType w:val="hybridMultilevel"/>
    <w:tmpl w:val="AD04F8F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B776AD"/>
    <w:multiLevelType w:val="hybridMultilevel"/>
    <w:tmpl w:val="1F36DD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E9106E"/>
    <w:multiLevelType w:val="multilevel"/>
    <w:tmpl w:val="18E8D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535330B"/>
    <w:multiLevelType w:val="multilevel"/>
    <w:tmpl w:val="D07CB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6B00733"/>
    <w:multiLevelType w:val="hybridMultilevel"/>
    <w:tmpl w:val="A224C57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307AAB"/>
    <w:multiLevelType w:val="multilevel"/>
    <w:tmpl w:val="726E6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C77249A"/>
    <w:multiLevelType w:val="multilevel"/>
    <w:tmpl w:val="D8386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D56136D"/>
    <w:multiLevelType w:val="hybridMultilevel"/>
    <w:tmpl w:val="0C66F9F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943BAF"/>
    <w:multiLevelType w:val="multilevel"/>
    <w:tmpl w:val="D3FAB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92543835">
    <w:abstractNumId w:val="2"/>
  </w:num>
  <w:num w:numId="2" w16cid:durableId="900865745">
    <w:abstractNumId w:val="24"/>
  </w:num>
  <w:num w:numId="3" w16cid:durableId="1740594598">
    <w:abstractNumId w:val="1"/>
  </w:num>
  <w:num w:numId="4" w16cid:durableId="1807550501">
    <w:abstractNumId w:val="15"/>
  </w:num>
  <w:num w:numId="5" w16cid:durableId="2096129366">
    <w:abstractNumId w:val="14"/>
  </w:num>
  <w:num w:numId="6" w16cid:durableId="432818725">
    <w:abstractNumId w:val="9"/>
  </w:num>
  <w:num w:numId="7" w16cid:durableId="1483697828">
    <w:abstractNumId w:val="17"/>
  </w:num>
  <w:num w:numId="8" w16cid:durableId="1093087493">
    <w:abstractNumId w:val="13"/>
  </w:num>
  <w:num w:numId="9" w16cid:durableId="461964894">
    <w:abstractNumId w:val="0"/>
  </w:num>
  <w:num w:numId="10" w16cid:durableId="1330864880">
    <w:abstractNumId w:val="10"/>
  </w:num>
  <w:num w:numId="11" w16cid:durableId="1093864955">
    <w:abstractNumId w:val="21"/>
  </w:num>
  <w:num w:numId="12" w16cid:durableId="100958063">
    <w:abstractNumId w:val="3"/>
  </w:num>
  <w:num w:numId="13" w16cid:durableId="1406730599">
    <w:abstractNumId w:val="5"/>
  </w:num>
  <w:num w:numId="14" w16cid:durableId="494036480">
    <w:abstractNumId w:val="20"/>
  </w:num>
  <w:num w:numId="15" w16cid:durableId="469791090">
    <w:abstractNumId w:val="16"/>
  </w:num>
  <w:num w:numId="16" w16cid:durableId="2083873568">
    <w:abstractNumId w:val="23"/>
  </w:num>
  <w:num w:numId="17" w16cid:durableId="1498033295">
    <w:abstractNumId w:val="12"/>
  </w:num>
  <w:num w:numId="18" w16cid:durableId="1614556682">
    <w:abstractNumId w:val="4"/>
  </w:num>
  <w:num w:numId="19" w16cid:durableId="902906915">
    <w:abstractNumId w:val="25"/>
  </w:num>
  <w:num w:numId="20" w16cid:durableId="722951638">
    <w:abstractNumId w:val="7"/>
  </w:num>
  <w:num w:numId="21" w16cid:durableId="16271307">
    <w:abstractNumId w:val="8"/>
  </w:num>
  <w:num w:numId="22" w16cid:durableId="1525629823">
    <w:abstractNumId w:val="22"/>
  </w:num>
  <w:num w:numId="23" w16cid:durableId="164519804">
    <w:abstractNumId w:val="6"/>
  </w:num>
  <w:num w:numId="24" w16cid:durableId="580989573">
    <w:abstractNumId w:val="19"/>
  </w:num>
  <w:num w:numId="25" w16cid:durableId="930964868">
    <w:abstractNumId w:val="11"/>
  </w:num>
  <w:num w:numId="26" w16cid:durableId="118471011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11A"/>
    <w:rsid w:val="00047B69"/>
    <w:rsid w:val="000724E5"/>
    <w:rsid w:val="000A7B9C"/>
    <w:rsid w:val="000B4C4B"/>
    <w:rsid w:val="00117E82"/>
    <w:rsid w:val="00152ACE"/>
    <w:rsid w:val="00174257"/>
    <w:rsid w:val="001B478B"/>
    <w:rsid w:val="002870D2"/>
    <w:rsid w:val="002A4C18"/>
    <w:rsid w:val="002B6CDD"/>
    <w:rsid w:val="002D30A8"/>
    <w:rsid w:val="002F0EC2"/>
    <w:rsid w:val="00373CF2"/>
    <w:rsid w:val="003879D6"/>
    <w:rsid w:val="003C1B44"/>
    <w:rsid w:val="003D57EC"/>
    <w:rsid w:val="003E592E"/>
    <w:rsid w:val="00462D4B"/>
    <w:rsid w:val="00496E0A"/>
    <w:rsid w:val="004C6B36"/>
    <w:rsid w:val="0052259B"/>
    <w:rsid w:val="00597951"/>
    <w:rsid w:val="005A36BF"/>
    <w:rsid w:val="005E1274"/>
    <w:rsid w:val="00612137"/>
    <w:rsid w:val="006335FC"/>
    <w:rsid w:val="0067640F"/>
    <w:rsid w:val="00706A6F"/>
    <w:rsid w:val="00741F74"/>
    <w:rsid w:val="007C5D6D"/>
    <w:rsid w:val="007D1BD4"/>
    <w:rsid w:val="008166A1"/>
    <w:rsid w:val="00842F38"/>
    <w:rsid w:val="008542FA"/>
    <w:rsid w:val="008D0880"/>
    <w:rsid w:val="008F4565"/>
    <w:rsid w:val="009140CF"/>
    <w:rsid w:val="00923D3D"/>
    <w:rsid w:val="00924132"/>
    <w:rsid w:val="009475D3"/>
    <w:rsid w:val="0096411A"/>
    <w:rsid w:val="009D47C2"/>
    <w:rsid w:val="009F5C56"/>
    <w:rsid w:val="00A11025"/>
    <w:rsid w:val="00A1327B"/>
    <w:rsid w:val="00B3766A"/>
    <w:rsid w:val="00B41D95"/>
    <w:rsid w:val="00BD2BFE"/>
    <w:rsid w:val="00BE7C41"/>
    <w:rsid w:val="00C02114"/>
    <w:rsid w:val="00CC14BC"/>
    <w:rsid w:val="00D0701C"/>
    <w:rsid w:val="00D35233"/>
    <w:rsid w:val="00D5121E"/>
    <w:rsid w:val="00D630DD"/>
    <w:rsid w:val="00D942DE"/>
    <w:rsid w:val="00DC4371"/>
    <w:rsid w:val="00DD1C0F"/>
    <w:rsid w:val="00E10C36"/>
    <w:rsid w:val="00E51980"/>
    <w:rsid w:val="00E74585"/>
    <w:rsid w:val="00EE3821"/>
    <w:rsid w:val="00FB5283"/>
    <w:rsid w:val="00FC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CD4879"/>
  <w15:chartTrackingRefBased/>
  <w15:docId w15:val="{BEB304D6-4A84-41A6-A905-E7EE090C5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92E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2F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42F38"/>
    <w:rPr>
      <w:color w:val="666666"/>
    </w:rPr>
  </w:style>
  <w:style w:type="paragraph" w:styleId="ListParagraph">
    <w:name w:val="List Paragraph"/>
    <w:basedOn w:val="Normal"/>
    <w:uiPriority w:val="34"/>
    <w:qFormat/>
    <w:rsid w:val="00BE7C4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24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fr-FR"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7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4314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0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07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36647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2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8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792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66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486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96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6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3.bin"/><Relationship Id="rId5" Type="http://schemas.openxmlformats.org/officeDocument/2006/relationships/image" Target="media/image1.png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1331</TotalTime>
  <Pages>3</Pages>
  <Words>644</Words>
  <Characters>3542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ABDELMOUNAIM ZEROUAL</dc:creator>
  <cp:keywords/>
  <dc:description/>
  <cp:lastModifiedBy>ABDELMOUNAIM ZEROUAL</cp:lastModifiedBy>
  <cp:revision>14</cp:revision>
  <dcterms:created xsi:type="dcterms:W3CDTF">2024-12-04T07:20:00Z</dcterms:created>
  <dcterms:modified xsi:type="dcterms:W3CDTF">2025-01-13T16:27:00Z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8fa49647c78575593d245294809968cf9c599368fb19fb0c739a0d4387ef356a</vt:lpwstr>
  </property>
</Properties>
</file>