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CF" w:rsidRPr="002A473C" w:rsidRDefault="002A473C" w:rsidP="002A473C">
      <w:pPr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6"/>
          <w:szCs w:val="26"/>
          <w:lang w:val="en-GB" w:eastAsia="fr-FR"/>
        </w:rPr>
      </w:pPr>
      <w:bookmarkStart w:id="0" w:name="_GoBack"/>
      <w:bookmarkEnd w:id="0"/>
      <w:r w:rsidRPr="002A473C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6"/>
          <w:szCs w:val="26"/>
          <w:lang w:val="en-GB" w:eastAsia="fr-FR"/>
        </w:rPr>
        <w:t>Literary Modernism</w:t>
      </w:r>
    </w:p>
    <w:p w:rsidR="002A473C" w:rsidRPr="002A473C" w:rsidRDefault="002A473C" w:rsidP="002A473C">
      <w:pPr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it-IT"/>
        </w:rPr>
      </w:pPr>
      <w:r w:rsidRPr="002A473C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it-IT"/>
        </w:rPr>
        <w:t>General Features</w:t>
      </w:r>
    </w:p>
    <w:p w:rsidR="002A473C" w:rsidRPr="002A473C" w:rsidRDefault="002A473C" w:rsidP="002A473C">
      <w:pPr>
        <w:spacing w:before="150" w:after="0" w:line="216" w:lineRule="auto"/>
        <w:ind w:left="274" w:hanging="274"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 w:eastAsia="fr-FR"/>
        </w:rPr>
        <w:t xml:space="preserve">   Modernism was built on a sense of lost community and civilization and was made up of a series of contradictions , embraced multiple features of modern sensibility</w:t>
      </w:r>
    </w:p>
    <w:p w:rsidR="002A473C" w:rsidRPr="002A473C" w:rsidRDefault="002A473C" w:rsidP="002A473C">
      <w:pPr>
        <w:numPr>
          <w:ilvl w:val="0"/>
          <w:numId w:val="4"/>
        </w:numPr>
        <w:spacing w:after="0" w:line="216" w:lineRule="auto"/>
        <w:ind w:left="994"/>
        <w:contextualSpacing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 w:eastAsia="fr-FR"/>
        </w:rPr>
        <w:t>Revolution and conservatism</w:t>
      </w:r>
    </w:p>
    <w:p w:rsidR="002A473C" w:rsidRPr="002A473C" w:rsidRDefault="002A473C" w:rsidP="002A473C">
      <w:pPr>
        <w:numPr>
          <w:ilvl w:val="0"/>
          <w:numId w:val="4"/>
        </w:numPr>
        <w:spacing w:after="0" w:line="216" w:lineRule="auto"/>
        <w:ind w:left="994"/>
        <w:contextualSpacing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 w:eastAsia="fr-FR"/>
        </w:rPr>
        <w:t>Loss of a sense of tradition</w:t>
      </w:r>
    </w:p>
    <w:p w:rsidR="002A473C" w:rsidRPr="002A473C" w:rsidRDefault="002A473C" w:rsidP="002A473C">
      <w:pPr>
        <w:numPr>
          <w:ilvl w:val="0"/>
          <w:numId w:val="4"/>
        </w:numPr>
        <w:spacing w:after="0" w:line="216" w:lineRule="auto"/>
        <w:ind w:left="994"/>
        <w:contextualSpacing/>
        <w:jc w:val="both"/>
        <w:textAlignment w:val="baseline"/>
        <w:rPr>
          <w:rFonts w:asciiTheme="majorBidi" w:eastAsia="Times New Roman" w:hAnsiTheme="majorBidi" w:cstheme="majorBidi"/>
          <w:sz w:val="26"/>
          <w:szCs w:val="26"/>
          <w:lang w:eastAsia="fr-FR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 w:eastAsia="fr-FR"/>
        </w:rPr>
        <w:t xml:space="preserve">Increasing dominance of technology </w:t>
      </w:r>
    </w:p>
    <w:p w:rsidR="002A473C" w:rsidRPr="002A473C" w:rsidRDefault="002A473C" w:rsidP="002A473C">
      <w:pPr>
        <w:jc w:val="both"/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it-IT"/>
        </w:rPr>
      </w:pPr>
      <w:r w:rsidRPr="002A473C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it-IT"/>
        </w:rPr>
        <w:t>Thematic features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Intentional distortion of shapes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Focus on form rather than meaning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Breakdown of social norms and cultural values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Dislocation of meaning and sense from its normal context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it-IT"/>
        </w:rPr>
        <w:t>Disillusionment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Rejection of history and the substitution of a mythical past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 xml:space="preserve">Need to reflect the complexity of modern urban life 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Importance of the unconscious mind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it-IT"/>
        </w:rPr>
        <w:t xml:space="preserve">Interest in the primitive and </w:t>
      </w: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US"/>
        </w:rPr>
        <w:t>non-western cultures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US"/>
        </w:rPr>
        <w:t>Impossibility  of an absolute interpretation of reality</w:t>
      </w:r>
    </w:p>
    <w:p w:rsidR="002A473C" w:rsidRPr="002A473C" w:rsidRDefault="002A473C" w:rsidP="002A473C">
      <w:pPr>
        <w:pStyle w:val="Paragraphedeliste"/>
        <w:numPr>
          <w:ilvl w:val="0"/>
          <w:numId w:val="5"/>
        </w:numPr>
        <w:spacing w:line="192" w:lineRule="auto"/>
        <w:jc w:val="both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en-GB"/>
        </w:rPr>
        <w:t>Overwhelming technological changes</w:t>
      </w:r>
    </w:p>
    <w:p w:rsidR="009E79CF" w:rsidRPr="002A473C" w:rsidRDefault="009E79CF" w:rsidP="009E79CF">
      <w:pPr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GB"/>
        </w:rPr>
      </w:pPr>
      <w:r w:rsidRPr="002A473C">
        <w:rPr>
          <w:rFonts w:asciiTheme="majorBidi" w:eastAsiaTheme="majorEastAsia" w:hAnsiTheme="majorBidi" w:cstheme="majorBidi"/>
          <w:b/>
          <w:bCs/>
          <w:kern w:val="24"/>
          <w:sz w:val="26"/>
          <w:szCs w:val="26"/>
          <w:lang w:val="en-GB"/>
        </w:rPr>
        <w:t>Formal features of poetry</w:t>
      </w:r>
    </w:p>
    <w:p w:rsidR="009E79CF" w:rsidRPr="002A473C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it-IT"/>
        </w:rPr>
        <w:t xml:space="preserve"> Fragmented form</w:t>
      </w:r>
    </w:p>
    <w:p w:rsidR="009E79CF" w:rsidRPr="002A473C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2A473C">
        <w:rPr>
          <w:rFonts w:asciiTheme="majorBidi" w:eastAsiaTheme="minorEastAsia" w:hAnsiTheme="majorBidi" w:cstheme="majorBidi"/>
          <w:kern w:val="24"/>
          <w:sz w:val="26"/>
          <w:szCs w:val="26"/>
          <w:lang w:val="it-IT"/>
        </w:rPr>
        <w:t>Use of free verse</w:t>
      </w:r>
    </w:p>
    <w:p w:rsidR="009E79CF" w:rsidRPr="009E79CF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it-IT"/>
        </w:rPr>
        <w:t>Juxtaposition of ideas rather than consequential exposition</w:t>
      </w:r>
    </w:p>
    <w:p w:rsidR="009E79CF" w:rsidRPr="009E79CF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it-IT"/>
        </w:rPr>
        <w:t>Intertextuality</w:t>
      </w:r>
    </w:p>
    <w:p w:rsidR="009E79CF" w:rsidRPr="009E79CF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it-IT"/>
        </w:rPr>
        <w:t>Use of allusions and multiple association of words</w:t>
      </w:r>
    </w:p>
    <w:p w:rsidR="009E79CF" w:rsidRPr="009E79CF" w:rsidRDefault="009E79CF" w:rsidP="009E79CF">
      <w:pPr>
        <w:pStyle w:val="Paragraphedeliste"/>
        <w:numPr>
          <w:ilvl w:val="0"/>
          <w:numId w:val="2"/>
        </w:numPr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GB"/>
        </w:rPr>
        <w:t>Borrowings from other cultures and languages</w:t>
      </w:r>
    </w:p>
    <w:p w:rsidR="009E79CF" w:rsidRPr="009E79CF" w:rsidRDefault="009E79CF" w:rsidP="009E79CF">
      <w:pPr>
        <w:pStyle w:val="Paragraphedeliste"/>
        <w:spacing w:line="216" w:lineRule="auto"/>
        <w:textAlignment w:val="baseline"/>
        <w:rPr>
          <w:rFonts w:asciiTheme="majorBidi" w:hAnsiTheme="majorBidi" w:cstheme="majorBidi"/>
          <w:sz w:val="26"/>
          <w:szCs w:val="26"/>
        </w:rPr>
      </w:pPr>
    </w:p>
    <w:p w:rsidR="009E79CF" w:rsidRPr="002A473C" w:rsidRDefault="009E79CF" w:rsidP="009E79CF">
      <w:pPr>
        <w:rPr>
          <w:rFonts w:asciiTheme="majorBidi" w:eastAsiaTheme="majorEastAsia" w:hAnsiTheme="majorBidi" w:cstheme="majorBidi"/>
          <w:b/>
          <w:bCs/>
          <w:color w:val="000000" w:themeColor="text1"/>
          <w:kern w:val="24"/>
          <w:sz w:val="26"/>
          <w:szCs w:val="26"/>
          <w:lang w:val="en-GB"/>
        </w:rPr>
      </w:pPr>
      <w:r w:rsidRPr="002A473C">
        <w:rPr>
          <w:rFonts w:asciiTheme="majorBidi" w:eastAsiaTheme="majorEastAsia" w:hAnsiTheme="majorBidi" w:cstheme="majorBidi"/>
          <w:b/>
          <w:bCs/>
          <w:color w:val="000000" w:themeColor="text1"/>
          <w:kern w:val="24"/>
          <w:sz w:val="26"/>
          <w:szCs w:val="26"/>
          <w:lang w:val="en-GB"/>
        </w:rPr>
        <w:t>Formal features of narrative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 xml:space="preserve">Experimental nature 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 xml:space="preserve">Lack of traditional chronological narrative (discontinuous narrative) 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 xml:space="preserve">Moving from one level of narrative to another 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 xml:space="preserve">A number of different narrators (multiple narrative points of view) 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>Self-reflexive about the act of writing and the nature of literature (meta-narrative)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>Use of interior monologue technique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 xml:space="preserve">Use of the stream of consciousness technique </w:t>
      </w:r>
    </w:p>
    <w:p w:rsidR="009E79CF" w:rsidRPr="009E79CF" w:rsidRDefault="009E79CF" w:rsidP="009E79CF">
      <w:pPr>
        <w:pStyle w:val="Paragraphedeliste"/>
        <w:numPr>
          <w:ilvl w:val="0"/>
          <w:numId w:val="3"/>
        </w:numPr>
        <w:spacing w:line="192" w:lineRule="auto"/>
        <w:textAlignment w:val="baseline"/>
        <w:rPr>
          <w:rFonts w:asciiTheme="majorBidi" w:hAnsiTheme="majorBidi" w:cstheme="majorBidi"/>
          <w:sz w:val="26"/>
          <w:szCs w:val="26"/>
        </w:rPr>
      </w:pPr>
      <w:r w:rsidRPr="009E79CF">
        <w:rPr>
          <w:rFonts w:asciiTheme="majorBidi" w:eastAsiaTheme="minorEastAsia" w:hAnsiTheme="majorBidi" w:cstheme="majorBidi"/>
          <w:color w:val="000000" w:themeColor="text1"/>
          <w:kern w:val="24"/>
          <w:sz w:val="26"/>
          <w:szCs w:val="26"/>
          <w:lang w:val="en-US"/>
        </w:rPr>
        <w:t>Focus on a character's consciousness and subconscious</w:t>
      </w:r>
    </w:p>
    <w:p w:rsidR="009E79CF" w:rsidRPr="009E79CF" w:rsidRDefault="009E79CF" w:rsidP="009E79CF">
      <w:pPr>
        <w:rPr>
          <w:rFonts w:asciiTheme="majorBidi" w:hAnsiTheme="majorBidi" w:cstheme="majorBidi"/>
          <w:sz w:val="26"/>
          <w:szCs w:val="26"/>
        </w:rPr>
      </w:pPr>
    </w:p>
    <w:sectPr w:rsidR="009E79CF" w:rsidRPr="009E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D4D"/>
    <w:multiLevelType w:val="hybridMultilevel"/>
    <w:tmpl w:val="C0C86D16"/>
    <w:lvl w:ilvl="0" w:tplc="85CE9E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8D0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287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A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059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C1F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E7E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0B8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2E6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D91991"/>
    <w:multiLevelType w:val="hybridMultilevel"/>
    <w:tmpl w:val="113A3B58"/>
    <w:lvl w:ilvl="0" w:tplc="E982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AC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E5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2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C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44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CA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6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A5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A34F94"/>
    <w:multiLevelType w:val="hybridMultilevel"/>
    <w:tmpl w:val="42BA6A92"/>
    <w:lvl w:ilvl="0" w:tplc="FCF255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4F0C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836A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6DF1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004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FC91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00F0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B65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414A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465A9"/>
    <w:multiLevelType w:val="hybridMultilevel"/>
    <w:tmpl w:val="8200DA60"/>
    <w:lvl w:ilvl="0" w:tplc="1B54B5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075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01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658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72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8C4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200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8A0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8649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13402F"/>
    <w:multiLevelType w:val="hybridMultilevel"/>
    <w:tmpl w:val="08120574"/>
    <w:lvl w:ilvl="0" w:tplc="7AC8C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2A2C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DCE1A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403E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8034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EA87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06B5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AED9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40A3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0565C3"/>
    <w:multiLevelType w:val="hybridMultilevel"/>
    <w:tmpl w:val="7EE82FE8"/>
    <w:lvl w:ilvl="0" w:tplc="32622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89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2C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2D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AA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EE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D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0B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62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B"/>
    <w:rsid w:val="000A0AF7"/>
    <w:rsid w:val="002A473C"/>
    <w:rsid w:val="0062495B"/>
    <w:rsid w:val="0099035F"/>
    <w:rsid w:val="009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D77E1-E8C2-4B67-95BC-0C9F63BE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E7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0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59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3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8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3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9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5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7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0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0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1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7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6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8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2024-11-29T08:00:00Z</dcterms:created>
  <dcterms:modified xsi:type="dcterms:W3CDTF">2024-11-29T08:00:00Z</dcterms:modified>
</cp:coreProperties>
</file>