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6D7" w:rsidRPr="004A1A57" w:rsidRDefault="009546D7" w:rsidP="004A1A57">
      <w:pPr>
        <w:spacing w:before="100" w:beforeAutospacing="1" w:after="100" w:afterAutospacing="1"/>
        <w:rPr>
          <w:rFonts w:asciiTheme="majorBidi" w:eastAsia="Times New Roman" w:hAnsiTheme="majorBidi" w:cstheme="majorBidi"/>
          <w:sz w:val="24"/>
          <w:szCs w:val="24"/>
          <w:lang w:val="en-US"/>
        </w:rPr>
      </w:pPr>
      <w:r w:rsidRPr="004A1A57">
        <w:rPr>
          <w:rFonts w:asciiTheme="majorBidi" w:eastAsia="Times New Roman" w:hAnsiTheme="majorBidi" w:cstheme="majorBidi"/>
          <w:b/>
          <w:bCs/>
          <w:sz w:val="24"/>
          <w:szCs w:val="24"/>
          <w:lang w:val="en-US"/>
        </w:rPr>
        <w:t>Chapter 2: Cohesion Tensor and the Notion of Stress</w:t>
      </w:r>
    </w:p>
    <w:p w:rsidR="009546D7" w:rsidRPr="004A1A57" w:rsidRDefault="009546D7" w:rsidP="004A1A57">
      <w:pPr>
        <w:numPr>
          <w:ilvl w:val="0"/>
          <w:numId w:val="1"/>
        </w:numPr>
        <w:spacing w:before="100" w:beforeAutospacing="1" w:after="100" w:afterAutospacing="1"/>
        <w:rPr>
          <w:rFonts w:asciiTheme="majorBidi" w:eastAsia="Times New Roman" w:hAnsiTheme="majorBidi" w:cstheme="majorBidi"/>
          <w:sz w:val="24"/>
          <w:szCs w:val="24"/>
          <w:lang w:val="en-US"/>
        </w:rPr>
      </w:pPr>
      <w:r w:rsidRPr="004A1A57">
        <w:rPr>
          <w:rFonts w:asciiTheme="majorBidi" w:eastAsia="Times New Roman" w:hAnsiTheme="majorBidi" w:cstheme="majorBidi"/>
          <w:b/>
          <w:bCs/>
          <w:sz w:val="24"/>
          <w:szCs w:val="24"/>
          <w:lang w:val="en-US"/>
        </w:rPr>
        <w:t>Cohesion Tensor</w:t>
      </w:r>
    </w:p>
    <w:p w:rsidR="009546D7" w:rsidRPr="004A1A57" w:rsidRDefault="009546D7" w:rsidP="004A1A57">
      <w:pPr>
        <w:spacing w:before="100" w:beforeAutospacing="1" w:after="100" w:afterAutospacing="1"/>
        <w:rPr>
          <w:rFonts w:asciiTheme="majorBidi" w:eastAsia="Times New Roman" w:hAnsiTheme="majorBidi" w:cstheme="majorBidi"/>
          <w:sz w:val="24"/>
          <w:szCs w:val="24"/>
          <w:lang w:val="en-US"/>
        </w:rPr>
      </w:pPr>
      <w:r w:rsidRPr="004A1A57">
        <w:rPr>
          <w:rFonts w:asciiTheme="majorBidi" w:eastAsia="Times New Roman" w:hAnsiTheme="majorBidi" w:cstheme="majorBidi"/>
          <w:sz w:val="24"/>
          <w:szCs w:val="24"/>
          <w:lang w:val="en-US"/>
        </w:rPr>
        <w:t xml:space="preserve">1.1. </w:t>
      </w:r>
      <w:r w:rsidRPr="004A1A57">
        <w:rPr>
          <w:rFonts w:asciiTheme="majorBidi" w:eastAsia="Times New Roman" w:hAnsiTheme="majorBidi" w:cstheme="majorBidi"/>
          <w:b/>
          <w:bCs/>
          <w:sz w:val="24"/>
          <w:szCs w:val="24"/>
          <w:lang w:val="en-US"/>
        </w:rPr>
        <w:t>Definition</w:t>
      </w:r>
    </w:p>
    <w:p w:rsidR="009546D7" w:rsidRPr="004A1A57" w:rsidRDefault="00557A6C" w:rsidP="004A1A57">
      <w:pPr>
        <w:spacing w:before="100" w:beforeAutospacing="1" w:after="100" w:afterAutospacing="1"/>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ab/>
      </w:r>
      <w:r w:rsidR="009546D7" w:rsidRPr="004A1A57">
        <w:rPr>
          <w:rFonts w:asciiTheme="majorBidi" w:eastAsia="Times New Roman" w:hAnsiTheme="majorBidi" w:cstheme="majorBidi"/>
          <w:sz w:val="24"/>
          <w:szCs w:val="24"/>
          <w:lang w:val="en-US"/>
        </w:rPr>
        <w:t>In what follows, we consider that the concepts stated in Chapter 1 are acquired.</w:t>
      </w:r>
    </w:p>
    <w:p w:rsidR="009546D7" w:rsidRPr="004A1A57" w:rsidRDefault="00557A6C" w:rsidP="004A1A57">
      <w:pPr>
        <w:spacing w:before="100" w:beforeAutospacing="1" w:after="100" w:afterAutospacing="1"/>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ab/>
      </w:r>
      <w:r w:rsidR="009546D7" w:rsidRPr="004A1A57">
        <w:rPr>
          <w:rFonts w:asciiTheme="majorBidi" w:eastAsia="Times New Roman" w:hAnsiTheme="majorBidi" w:cstheme="majorBidi"/>
          <w:sz w:val="24"/>
          <w:szCs w:val="24"/>
          <w:lang w:val="en-US"/>
        </w:rPr>
        <w:t xml:space="preserve">Let’s consider a beam in equilibrium under the influence of external forces (Fig. 1). </w:t>
      </w:r>
    </w:p>
    <w:p w:rsidR="009546D7" w:rsidRPr="004A1A57" w:rsidRDefault="009546D7" w:rsidP="004A1A57">
      <w:pPr>
        <w:spacing w:before="100" w:beforeAutospacing="1" w:after="100" w:afterAutospacing="1"/>
        <w:jc w:val="center"/>
        <w:rPr>
          <w:rFonts w:asciiTheme="majorBidi" w:eastAsia="Times New Roman" w:hAnsiTheme="majorBidi" w:cstheme="majorBidi"/>
          <w:sz w:val="24"/>
          <w:szCs w:val="24"/>
          <w:lang w:val="en-US"/>
        </w:rPr>
      </w:pPr>
      <w:r w:rsidRPr="004A1A57">
        <w:rPr>
          <w:rFonts w:asciiTheme="majorBidi" w:eastAsia="Times New Roman" w:hAnsiTheme="majorBidi" w:cstheme="majorBidi"/>
          <w:noProof/>
          <w:sz w:val="24"/>
          <w:szCs w:val="24"/>
        </w:rPr>
        <w:drawing>
          <wp:inline distT="0" distB="0" distL="0" distR="0">
            <wp:extent cx="4476750" cy="217054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476750" cy="2170545"/>
                    </a:xfrm>
                    <a:prstGeom prst="rect">
                      <a:avLst/>
                    </a:prstGeom>
                    <a:noFill/>
                    <a:ln w="9525">
                      <a:noFill/>
                      <a:miter lim="800000"/>
                      <a:headEnd/>
                      <a:tailEnd/>
                    </a:ln>
                  </pic:spPr>
                </pic:pic>
              </a:graphicData>
            </a:graphic>
          </wp:inline>
        </w:drawing>
      </w:r>
    </w:p>
    <w:p w:rsidR="009546D7" w:rsidRPr="004A1A57" w:rsidRDefault="00557A6C" w:rsidP="004A1A57">
      <w:pPr>
        <w:spacing w:before="100" w:beforeAutospacing="1" w:after="100" w:afterAutospacing="1"/>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ab/>
      </w:r>
      <w:r w:rsidR="009546D7" w:rsidRPr="004A1A57">
        <w:rPr>
          <w:rFonts w:asciiTheme="majorBidi" w:eastAsia="Times New Roman" w:hAnsiTheme="majorBidi" w:cstheme="majorBidi"/>
          <w:sz w:val="24"/>
          <w:szCs w:val="24"/>
          <w:lang w:val="en-US"/>
        </w:rPr>
        <w:t>We virtually make a cut in this beam (Fig. 2) and analyze the equilibrium of the two resulting segments.</w:t>
      </w:r>
    </w:p>
    <w:p w:rsidR="009546D7" w:rsidRPr="004A1A57" w:rsidRDefault="009546D7" w:rsidP="004A1A57">
      <w:pPr>
        <w:spacing w:before="100" w:beforeAutospacing="1" w:after="100" w:afterAutospacing="1"/>
        <w:jc w:val="center"/>
        <w:rPr>
          <w:rFonts w:asciiTheme="majorBidi" w:eastAsia="Times New Roman" w:hAnsiTheme="majorBidi" w:cstheme="majorBidi"/>
          <w:sz w:val="24"/>
          <w:szCs w:val="24"/>
          <w:lang w:val="en-US"/>
        </w:rPr>
      </w:pPr>
      <w:r w:rsidRPr="004A1A57">
        <w:rPr>
          <w:rFonts w:asciiTheme="majorBidi" w:eastAsia="Times New Roman" w:hAnsiTheme="majorBidi" w:cstheme="majorBidi"/>
          <w:noProof/>
          <w:sz w:val="24"/>
          <w:szCs w:val="24"/>
        </w:rPr>
        <w:drawing>
          <wp:inline distT="0" distB="0" distL="0" distR="0">
            <wp:extent cx="4638675" cy="2353060"/>
            <wp:effectExtent l="1905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4637141" cy="2352282"/>
                    </a:xfrm>
                    <a:prstGeom prst="rect">
                      <a:avLst/>
                    </a:prstGeom>
                    <a:noFill/>
                    <a:ln w="9525">
                      <a:noFill/>
                      <a:miter lim="800000"/>
                      <a:headEnd/>
                      <a:tailEnd/>
                    </a:ln>
                  </pic:spPr>
                </pic:pic>
              </a:graphicData>
            </a:graphic>
          </wp:inline>
        </w:drawing>
      </w:r>
    </w:p>
    <w:p w:rsidR="009546D7" w:rsidRPr="004A1A57" w:rsidRDefault="00557A6C" w:rsidP="004A1A57">
      <w:pPr>
        <w:spacing w:before="100" w:beforeAutospacing="1" w:after="100" w:afterAutospacing="1"/>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ab/>
        <w:t>The segments A1</w:t>
      </w:r>
      <w:proofErr w:type="gramStart"/>
      <w:r>
        <w:rPr>
          <w:rFonts w:asciiTheme="majorBidi" w:eastAsia="Times New Roman" w:hAnsiTheme="majorBidi" w:cstheme="majorBidi"/>
          <w:sz w:val="24"/>
          <w:szCs w:val="24"/>
          <w:lang w:val="en-US"/>
        </w:rPr>
        <w:t>​ and</w:t>
      </w:r>
      <w:proofErr w:type="gramEnd"/>
      <w:r>
        <w:rPr>
          <w:rFonts w:asciiTheme="majorBidi" w:eastAsia="Times New Roman" w:hAnsiTheme="majorBidi" w:cstheme="majorBidi"/>
          <w:sz w:val="24"/>
          <w:szCs w:val="24"/>
          <w:lang w:val="en-US"/>
        </w:rPr>
        <w:t xml:space="preserve"> A2</w:t>
      </w:r>
      <w:r w:rsidR="009546D7" w:rsidRPr="004A1A57">
        <w:rPr>
          <w:rFonts w:asciiTheme="majorBidi" w:eastAsia="Times New Roman" w:hAnsiTheme="majorBidi" w:cstheme="majorBidi"/>
          <w:sz w:val="24"/>
          <w:szCs w:val="24"/>
          <w:lang w:val="en-US"/>
        </w:rPr>
        <w:t>​ exert actions on each other that maintain cohesion between the two parts (Fig. 3). These actions can be represented by a tensor called the tensor of internal forces or cohesion tensor {</w:t>
      </w:r>
      <w:proofErr w:type="spellStart"/>
      <w:proofErr w:type="gramStart"/>
      <w:r w:rsidR="009546D7" w:rsidRPr="004A1A57">
        <w:rPr>
          <w:rFonts w:asciiTheme="majorBidi" w:eastAsia="Times New Roman" w:hAnsiTheme="majorBidi" w:cstheme="majorBidi"/>
          <w:sz w:val="24"/>
          <w:szCs w:val="24"/>
          <w:lang w:val="en-US"/>
        </w:rPr>
        <w:t>τ</w:t>
      </w:r>
      <w:r w:rsidR="009546D7" w:rsidRPr="004A1A57">
        <w:rPr>
          <w:rFonts w:asciiTheme="majorBidi" w:eastAsia="Times New Roman" w:hAnsiTheme="majorBidi" w:cstheme="majorBidi"/>
          <w:sz w:val="24"/>
          <w:szCs w:val="24"/>
          <w:vertAlign w:val="subscript"/>
          <w:lang w:val="en-US"/>
        </w:rPr>
        <w:t>i</w:t>
      </w:r>
      <w:proofErr w:type="spellEnd"/>
      <w:r w:rsidR="009546D7" w:rsidRPr="004A1A57">
        <w:rPr>
          <w:rFonts w:asciiTheme="majorBidi" w:eastAsia="Times New Roman" w:hAnsiTheme="majorBidi" w:cstheme="majorBidi"/>
          <w:sz w:val="24"/>
          <w:szCs w:val="24"/>
          <w:lang w:val="en-US"/>
        </w:rPr>
        <w:t>​}</w:t>
      </w:r>
      <w:proofErr w:type="gramEnd"/>
      <w:r w:rsidR="009546D7" w:rsidRPr="004A1A57">
        <w:rPr>
          <w:rFonts w:asciiTheme="majorBidi" w:eastAsia="Times New Roman" w:hAnsiTheme="majorBidi" w:cstheme="majorBidi"/>
          <w:sz w:val="24"/>
          <w:szCs w:val="24"/>
          <w:lang w:val="en-US"/>
        </w:rPr>
        <w:t>.</w:t>
      </w:r>
    </w:p>
    <w:p w:rsidR="00557A6C" w:rsidRDefault="00557A6C" w:rsidP="004A1A57">
      <w:pPr>
        <w:spacing w:before="100" w:beforeAutospacing="1" w:after="100" w:afterAutospacing="1"/>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ab/>
      </w:r>
      <w:r w:rsidR="009546D7" w:rsidRPr="004A1A57">
        <w:rPr>
          <w:rFonts w:asciiTheme="majorBidi" w:eastAsia="Times New Roman" w:hAnsiTheme="majorBidi" w:cstheme="majorBidi"/>
          <w:sz w:val="24"/>
          <w:szCs w:val="24"/>
          <w:lang w:val="en-US"/>
        </w:rPr>
        <w:t xml:space="preserve">To account for this tensor, let’s choose a sign convention: </w:t>
      </w:r>
    </w:p>
    <w:p w:rsidR="009546D7" w:rsidRPr="004A1A57" w:rsidRDefault="009546D7" w:rsidP="004A1A57">
      <w:pPr>
        <w:spacing w:before="100" w:beforeAutospacing="1" w:after="100" w:afterAutospacing="1"/>
        <w:jc w:val="both"/>
        <w:rPr>
          <w:rFonts w:asciiTheme="majorBidi" w:eastAsia="Times New Roman" w:hAnsiTheme="majorBidi" w:cstheme="majorBidi"/>
          <w:sz w:val="24"/>
          <w:szCs w:val="24"/>
          <w:lang w:val="en-US"/>
        </w:rPr>
      </w:pPr>
      <w:r w:rsidRPr="004A1A57">
        <w:rPr>
          <w:rFonts w:asciiTheme="majorBidi" w:eastAsia="Times New Roman" w:hAnsiTheme="majorBidi" w:cstheme="majorBidi"/>
          <w:sz w:val="24"/>
          <w:szCs w:val="24"/>
          <w:lang w:val="en-US"/>
        </w:rPr>
        <w:t>{</w:t>
      </w:r>
      <w:proofErr w:type="spellStart"/>
      <w:proofErr w:type="gramStart"/>
      <w:r w:rsidRPr="004A1A57">
        <w:rPr>
          <w:rFonts w:asciiTheme="majorBidi" w:eastAsia="Times New Roman" w:hAnsiTheme="majorBidi" w:cstheme="majorBidi"/>
          <w:sz w:val="24"/>
          <w:szCs w:val="24"/>
          <w:lang w:val="en-US"/>
        </w:rPr>
        <w:t>τi</w:t>
      </w:r>
      <w:proofErr w:type="spellEnd"/>
      <w:proofErr w:type="gramEnd"/>
      <w:r w:rsidRPr="004A1A57">
        <w:rPr>
          <w:rFonts w:asciiTheme="majorBidi" w:eastAsia="Times New Roman" w:hAnsiTheme="majorBidi" w:cstheme="majorBidi"/>
          <w:sz w:val="24"/>
          <w:szCs w:val="24"/>
          <w:lang w:val="en-US"/>
        </w:rPr>
        <w:t>}</w:t>
      </w:r>
      <w:proofErr w:type="gramStart"/>
      <w:r w:rsidRPr="004A1A57">
        <w:rPr>
          <w:rFonts w:asciiTheme="majorBidi" w:eastAsia="Times New Roman" w:hAnsiTheme="majorBidi" w:cstheme="majorBidi"/>
          <w:sz w:val="24"/>
          <w:szCs w:val="24"/>
          <w:lang w:val="en-US"/>
        </w:rPr>
        <w:t>={</w:t>
      </w:r>
      <w:proofErr w:type="gramEnd"/>
      <w:r w:rsidRPr="004A1A57">
        <w:rPr>
          <w:rFonts w:asciiTheme="majorBidi" w:eastAsia="Times New Roman" w:hAnsiTheme="majorBidi" w:cstheme="majorBidi"/>
          <w:sz w:val="24"/>
          <w:szCs w:val="24"/>
          <w:lang w:val="en-US"/>
        </w:rPr>
        <w:t>τ</w:t>
      </w:r>
      <w:r w:rsidR="00AA77CC" w:rsidRPr="004A1A57">
        <w:rPr>
          <w:rFonts w:asciiTheme="majorBidi" w:eastAsia="Times New Roman" w:hAnsiTheme="majorBidi" w:cstheme="majorBidi"/>
          <w:sz w:val="24"/>
          <w:szCs w:val="24"/>
          <w:lang w:val="en-US"/>
        </w:rPr>
        <w:t>(A2→A</w:t>
      </w:r>
      <w:r w:rsidRPr="004A1A57">
        <w:rPr>
          <w:rFonts w:asciiTheme="majorBidi" w:eastAsia="Times New Roman" w:hAnsiTheme="majorBidi" w:cstheme="majorBidi"/>
          <w:sz w:val="24"/>
          <w:szCs w:val="24"/>
          <w:lang w:val="en-US"/>
        </w:rPr>
        <w:t>1}=−{τ(A1→A2​}</w:t>
      </w:r>
    </w:p>
    <w:p w:rsidR="009546D7" w:rsidRPr="004A1A57" w:rsidRDefault="00557A6C" w:rsidP="004A1A57">
      <w:pPr>
        <w:spacing w:before="100" w:beforeAutospacing="1" w:after="100" w:afterAutospacing="1"/>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lastRenderedPageBreak/>
        <w:tab/>
      </w:r>
      <w:r w:rsidR="009546D7" w:rsidRPr="004A1A57">
        <w:rPr>
          <w:rFonts w:asciiTheme="majorBidi" w:eastAsia="Times New Roman" w:hAnsiTheme="majorBidi" w:cstheme="majorBidi"/>
          <w:sz w:val="24"/>
          <w:szCs w:val="24"/>
          <w:lang w:val="en-US"/>
        </w:rPr>
        <w:t>Where:</w:t>
      </w:r>
    </w:p>
    <w:p w:rsidR="00557A6C" w:rsidRDefault="009546D7" w:rsidP="00557A6C">
      <w:pPr>
        <w:numPr>
          <w:ilvl w:val="0"/>
          <w:numId w:val="2"/>
        </w:numPr>
        <w:spacing w:before="100" w:beforeAutospacing="1" w:after="100" w:afterAutospacing="1"/>
        <w:jc w:val="both"/>
        <w:rPr>
          <w:rFonts w:asciiTheme="majorBidi" w:eastAsia="Times New Roman" w:hAnsiTheme="majorBidi" w:cstheme="majorBidi"/>
          <w:sz w:val="24"/>
          <w:szCs w:val="24"/>
          <w:lang w:val="en-US"/>
        </w:rPr>
      </w:pPr>
      <w:r w:rsidRPr="004A1A57">
        <w:rPr>
          <w:rFonts w:asciiTheme="majorBidi" w:eastAsia="Times New Roman" w:hAnsiTheme="majorBidi" w:cstheme="majorBidi"/>
          <w:sz w:val="24"/>
          <w:szCs w:val="24"/>
          <w:lang w:val="en-US"/>
        </w:rPr>
        <w:t>{τ(A2→A)1}</w:t>
      </w:r>
      <w:r w:rsidR="005F29DE" w:rsidRPr="004A1A57">
        <w:rPr>
          <w:rFonts w:asciiTheme="majorBidi" w:eastAsia="Times New Roman" w:hAnsiTheme="majorBidi" w:cstheme="majorBidi"/>
          <w:sz w:val="24"/>
          <w:szCs w:val="24"/>
          <w:lang w:val="en-US"/>
        </w:rPr>
        <w:t xml:space="preserve"> </w:t>
      </w:r>
      <w:r w:rsidRPr="004A1A57">
        <w:rPr>
          <w:rFonts w:asciiTheme="majorBidi" w:eastAsia="Times New Roman" w:hAnsiTheme="majorBidi" w:cstheme="majorBidi"/>
          <w:sz w:val="24"/>
          <w:szCs w:val="24"/>
          <w:lang w:val="en-US"/>
        </w:rPr>
        <w:t xml:space="preserve">is the tensor of the forces exerted by part </w:t>
      </w:r>
      <w:r w:rsidR="001876AC" w:rsidRPr="004A1A57">
        <w:rPr>
          <w:rFonts w:asciiTheme="majorBidi" w:eastAsia="Times New Roman" w:hAnsiTheme="majorBidi" w:cstheme="majorBidi"/>
          <w:sz w:val="24"/>
          <w:szCs w:val="24"/>
          <w:lang w:val="en-US"/>
        </w:rPr>
        <w:t>A2</w:t>
      </w:r>
      <w:r w:rsidRPr="004A1A57">
        <w:rPr>
          <w:rFonts w:asciiTheme="majorBidi" w:eastAsia="Times New Roman" w:hAnsiTheme="majorBidi" w:cstheme="majorBidi"/>
          <w:sz w:val="24"/>
          <w:szCs w:val="24"/>
          <w:lang w:val="en-US"/>
        </w:rPr>
        <w:t xml:space="preserve">​ on part </w:t>
      </w:r>
      <w:r w:rsidR="001876AC" w:rsidRPr="004A1A57">
        <w:rPr>
          <w:rFonts w:asciiTheme="majorBidi" w:eastAsia="Times New Roman" w:hAnsiTheme="majorBidi" w:cstheme="majorBidi"/>
          <w:sz w:val="24"/>
          <w:szCs w:val="24"/>
          <w:lang w:val="en-US"/>
        </w:rPr>
        <w:t>A1</w:t>
      </w:r>
    </w:p>
    <w:p w:rsidR="009546D7" w:rsidRPr="00557A6C" w:rsidRDefault="009546D7" w:rsidP="00557A6C">
      <w:pPr>
        <w:numPr>
          <w:ilvl w:val="0"/>
          <w:numId w:val="2"/>
        </w:numPr>
        <w:spacing w:before="100" w:beforeAutospacing="1" w:after="100" w:afterAutospacing="1"/>
        <w:jc w:val="both"/>
        <w:rPr>
          <w:rFonts w:asciiTheme="majorBidi" w:eastAsia="Times New Roman" w:hAnsiTheme="majorBidi" w:cstheme="majorBidi"/>
          <w:sz w:val="24"/>
          <w:szCs w:val="24"/>
          <w:lang w:val="en-US"/>
        </w:rPr>
      </w:pPr>
      <w:r w:rsidRPr="00557A6C">
        <w:rPr>
          <w:rFonts w:asciiTheme="majorBidi" w:eastAsia="Times New Roman" w:hAnsiTheme="majorBidi" w:cstheme="majorBidi"/>
          <w:sz w:val="24"/>
          <w:szCs w:val="24"/>
          <w:lang w:val="en-US"/>
        </w:rPr>
        <w:t>{</w:t>
      </w:r>
      <w:proofErr w:type="gramStart"/>
      <w:r w:rsidRPr="00557A6C">
        <w:rPr>
          <w:rFonts w:asciiTheme="majorBidi" w:eastAsia="Times New Roman" w:hAnsiTheme="majorBidi" w:cstheme="majorBidi"/>
          <w:sz w:val="24"/>
          <w:szCs w:val="24"/>
          <w:lang w:val="en-US"/>
        </w:rPr>
        <w:t>τ(</w:t>
      </w:r>
      <w:proofErr w:type="gramEnd"/>
      <w:r w:rsidRPr="00557A6C">
        <w:rPr>
          <w:rFonts w:asciiTheme="majorBidi" w:eastAsia="Times New Roman" w:hAnsiTheme="majorBidi" w:cstheme="majorBidi"/>
          <w:sz w:val="24"/>
          <w:szCs w:val="24"/>
          <w:lang w:val="en-US"/>
        </w:rPr>
        <w:t xml:space="preserve">A1→A)2} is the tensor of the forces exerted by part </w:t>
      </w:r>
      <w:r w:rsidR="001876AC" w:rsidRPr="00557A6C">
        <w:rPr>
          <w:rFonts w:asciiTheme="majorBidi" w:eastAsia="Times New Roman" w:hAnsiTheme="majorBidi" w:cstheme="majorBidi"/>
          <w:sz w:val="24"/>
          <w:szCs w:val="24"/>
          <w:lang w:val="en-US"/>
        </w:rPr>
        <w:t>A1</w:t>
      </w:r>
      <w:r w:rsidRPr="00557A6C">
        <w:rPr>
          <w:rFonts w:asciiTheme="majorBidi" w:eastAsia="Times New Roman" w:hAnsiTheme="majorBidi" w:cstheme="majorBidi"/>
          <w:sz w:val="24"/>
          <w:szCs w:val="24"/>
          <w:lang w:val="en-US"/>
        </w:rPr>
        <w:t xml:space="preserve"> on part </w:t>
      </w:r>
      <w:r w:rsidR="001876AC" w:rsidRPr="00557A6C">
        <w:rPr>
          <w:rFonts w:asciiTheme="majorBidi" w:eastAsia="Times New Roman" w:hAnsiTheme="majorBidi" w:cstheme="majorBidi"/>
          <w:sz w:val="24"/>
          <w:szCs w:val="24"/>
          <w:lang w:val="en-US"/>
        </w:rPr>
        <w:t>A2</w:t>
      </w:r>
      <w:r w:rsidRPr="00557A6C">
        <w:rPr>
          <w:rFonts w:asciiTheme="majorBidi" w:eastAsia="Times New Roman" w:hAnsiTheme="majorBidi" w:cstheme="majorBidi"/>
          <w:sz w:val="24"/>
          <w:szCs w:val="24"/>
          <w:lang w:val="en-US"/>
        </w:rPr>
        <w:t>.</w:t>
      </w:r>
    </w:p>
    <w:p w:rsidR="009546D7" w:rsidRPr="004A1A57" w:rsidRDefault="00557A6C" w:rsidP="004A1A57">
      <w:pPr>
        <w:spacing w:before="100" w:beforeAutospacing="1" w:after="100" w:afterAutospacing="1"/>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ab/>
      </w:r>
      <w:r w:rsidR="009546D7" w:rsidRPr="004A1A57">
        <w:rPr>
          <w:rFonts w:asciiTheme="majorBidi" w:eastAsia="Times New Roman" w:hAnsiTheme="majorBidi" w:cstheme="majorBidi"/>
          <w:sz w:val="24"/>
          <w:szCs w:val="24"/>
          <w:lang w:val="en-US"/>
        </w:rPr>
        <w:t xml:space="preserve">Let’s express this tensor using the fundamental principle of statics. We apply this principle to segment </w:t>
      </w:r>
      <w:r w:rsidR="006713ED" w:rsidRPr="004A1A57">
        <w:rPr>
          <w:rFonts w:asciiTheme="majorBidi" w:eastAsia="Times New Roman" w:hAnsiTheme="majorBidi" w:cstheme="majorBidi"/>
          <w:sz w:val="24"/>
          <w:szCs w:val="24"/>
          <w:lang w:val="en-US"/>
        </w:rPr>
        <w:t>A1</w:t>
      </w:r>
      <w:r w:rsidR="009546D7" w:rsidRPr="004A1A57">
        <w:rPr>
          <w:rFonts w:asciiTheme="majorBidi" w:eastAsia="Times New Roman" w:hAnsiTheme="majorBidi" w:cstheme="majorBidi"/>
          <w:sz w:val="24"/>
          <w:szCs w:val="24"/>
          <w:lang w:val="en-US"/>
        </w:rPr>
        <w:t>​: {τ</w:t>
      </w:r>
      <w:r w:rsidR="00533DE0" w:rsidRPr="004A1A57">
        <w:rPr>
          <w:rFonts w:asciiTheme="majorBidi" w:eastAsia="Times New Roman" w:hAnsiTheme="majorBidi" w:cstheme="majorBidi"/>
          <w:sz w:val="24"/>
          <w:szCs w:val="24"/>
          <w:lang w:val="en-US"/>
        </w:rPr>
        <w:t>(Aext→A</w:t>
      </w:r>
      <w:r w:rsidR="009546D7" w:rsidRPr="004A1A57">
        <w:rPr>
          <w:rFonts w:asciiTheme="majorBidi" w:eastAsia="Times New Roman" w:hAnsiTheme="majorBidi" w:cstheme="majorBidi"/>
          <w:sz w:val="24"/>
          <w:szCs w:val="24"/>
          <w:lang w:val="en-US"/>
        </w:rPr>
        <w:t>1</w:t>
      </w:r>
      <w:r w:rsidR="00336CCF" w:rsidRPr="004A1A57">
        <w:rPr>
          <w:rFonts w:asciiTheme="majorBidi" w:eastAsia="Times New Roman" w:hAnsiTheme="majorBidi" w:cstheme="majorBidi"/>
          <w:sz w:val="24"/>
          <w:szCs w:val="24"/>
          <w:lang w:val="en-US"/>
        </w:rPr>
        <w:t>)</w:t>
      </w:r>
      <w:r w:rsidR="009546D7" w:rsidRPr="004A1A57">
        <w:rPr>
          <w:rFonts w:asciiTheme="majorBidi" w:eastAsia="Times New Roman" w:hAnsiTheme="majorBidi" w:cstheme="majorBidi"/>
          <w:sz w:val="24"/>
          <w:szCs w:val="24"/>
          <w:lang w:val="en-US"/>
        </w:rPr>
        <w:t>}+{τ</w:t>
      </w:r>
      <w:r w:rsidR="00336CCF" w:rsidRPr="004A1A57">
        <w:rPr>
          <w:rFonts w:asciiTheme="majorBidi" w:eastAsia="Times New Roman" w:hAnsiTheme="majorBidi" w:cstheme="majorBidi"/>
          <w:sz w:val="24"/>
          <w:szCs w:val="24"/>
          <w:lang w:val="en-US"/>
        </w:rPr>
        <w:t>(A2→A</w:t>
      </w:r>
      <w:r w:rsidR="009546D7" w:rsidRPr="004A1A57">
        <w:rPr>
          <w:rFonts w:asciiTheme="majorBidi" w:eastAsia="Times New Roman" w:hAnsiTheme="majorBidi" w:cstheme="majorBidi"/>
          <w:sz w:val="24"/>
          <w:szCs w:val="24"/>
          <w:lang w:val="en-US"/>
        </w:rPr>
        <w:t>1</w:t>
      </w:r>
      <w:r w:rsidR="00336CCF" w:rsidRPr="004A1A57">
        <w:rPr>
          <w:rFonts w:asciiTheme="majorBidi" w:eastAsia="Times New Roman" w:hAnsiTheme="majorBidi" w:cstheme="majorBidi"/>
          <w:sz w:val="24"/>
          <w:szCs w:val="24"/>
          <w:lang w:val="en-US"/>
        </w:rPr>
        <w:t>)</w:t>
      </w:r>
      <w:r w:rsidR="009546D7" w:rsidRPr="004A1A57">
        <w:rPr>
          <w:rFonts w:asciiTheme="majorBidi" w:eastAsia="Times New Roman" w:hAnsiTheme="majorBidi" w:cstheme="majorBidi"/>
          <w:sz w:val="24"/>
          <w:szCs w:val="24"/>
          <w:lang w:val="en-US"/>
        </w:rPr>
        <w:t>}={0}</w:t>
      </w:r>
      <w:r w:rsidR="006713ED" w:rsidRPr="004A1A57">
        <w:rPr>
          <w:rFonts w:asciiTheme="majorBidi" w:eastAsia="Times New Roman" w:hAnsiTheme="majorBidi" w:cstheme="majorBidi"/>
          <w:sz w:val="24"/>
          <w:szCs w:val="24"/>
          <w:lang w:val="en-US"/>
        </w:rPr>
        <w:t xml:space="preserve"> </w:t>
      </w:r>
      <w:r w:rsidR="009546D7" w:rsidRPr="004A1A57">
        <w:rPr>
          <w:rFonts w:asciiTheme="majorBidi" w:eastAsia="Times New Roman" w:hAnsiTheme="majorBidi" w:cstheme="majorBidi"/>
          <w:sz w:val="24"/>
          <w:szCs w:val="24"/>
          <w:lang w:val="en-US"/>
        </w:rPr>
        <w:t>Or: {τ</w:t>
      </w:r>
      <w:r w:rsidR="00533DE0" w:rsidRPr="004A1A57">
        <w:rPr>
          <w:rFonts w:asciiTheme="majorBidi" w:eastAsia="Times New Roman" w:hAnsiTheme="majorBidi" w:cstheme="majorBidi"/>
          <w:sz w:val="24"/>
          <w:szCs w:val="24"/>
          <w:lang w:val="en-US"/>
        </w:rPr>
        <w:t>(Aext→A</w:t>
      </w:r>
      <w:r w:rsidR="009546D7" w:rsidRPr="004A1A57">
        <w:rPr>
          <w:rFonts w:asciiTheme="majorBidi" w:eastAsia="Times New Roman" w:hAnsiTheme="majorBidi" w:cstheme="majorBidi"/>
          <w:sz w:val="24"/>
          <w:szCs w:val="24"/>
          <w:lang w:val="en-US"/>
        </w:rPr>
        <w:t>1</w:t>
      </w:r>
      <w:r w:rsidR="00336CCF" w:rsidRPr="004A1A57">
        <w:rPr>
          <w:rFonts w:asciiTheme="majorBidi" w:eastAsia="Times New Roman" w:hAnsiTheme="majorBidi" w:cstheme="majorBidi"/>
          <w:sz w:val="24"/>
          <w:szCs w:val="24"/>
          <w:lang w:val="en-US"/>
        </w:rPr>
        <w:t>)</w:t>
      </w:r>
      <w:r w:rsidR="009546D7" w:rsidRPr="004A1A57">
        <w:rPr>
          <w:rFonts w:asciiTheme="majorBidi" w:eastAsia="Times New Roman" w:hAnsiTheme="majorBidi" w:cstheme="majorBidi"/>
          <w:sz w:val="24"/>
          <w:szCs w:val="24"/>
          <w:lang w:val="en-US"/>
        </w:rPr>
        <w:t>}+{</w:t>
      </w:r>
      <w:proofErr w:type="spellStart"/>
      <w:r w:rsidR="009546D7" w:rsidRPr="004A1A57">
        <w:rPr>
          <w:rFonts w:asciiTheme="majorBidi" w:eastAsia="Times New Roman" w:hAnsiTheme="majorBidi" w:cstheme="majorBidi"/>
          <w:sz w:val="24"/>
          <w:szCs w:val="24"/>
          <w:lang w:val="en-US"/>
        </w:rPr>
        <w:t>τi</w:t>
      </w:r>
      <w:proofErr w:type="spellEnd"/>
      <w:r w:rsidR="009546D7" w:rsidRPr="004A1A57">
        <w:rPr>
          <w:rFonts w:asciiTheme="majorBidi" w:eastAsia="Times New Roman" w:hAnsiTheme="majorBidi" w:cstheme="majorBidi"/>
          <w:sz w:val="24"/>
          <w:szCs w:val="24"/>
          <w:lang w:val="en-US"/>
        </w:rPr>
        <w:t>}={0}</w:t>
      </w:r>
    </w:p>
    <w:p w:rsidR="00533DE0" w:rsidRPr="004A1A57" w:rsidRDefault="00557A6C" w:rsidP="004A1A57">
      <w:pPr>
        <w:spacing w:before="100" w:beforeAutospacing="1" w:after="100" w:afterAutospacing="1"/>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ab/>
      </w:r>
      <w:r w:rsidR="009546D7" w:rsidRPr="004A1A57">
        <w:rPr>
          <w:rFonts w:asciiTheme="majorBidi" w:eastAsia="Times New Roman" w:hAnsiTheme="majorBidi" w:cstheme="majorBidi"/>
          <w:sz w:val="24"/>
          <w:szCs w:val="24"/>
          <w:lang w:val="en-US"/>
        </w:rPr>
        <w:t>Where {</w:t>
      </w:r>
      <w:proofErr w:type="gramStart"/>
      <w:r w:rsidR="009546D7" w:rsidRPr="004A1A57">
        <w:rPr>
          <w:rFonts w:asciiTheme="majorBidi" w:eastAsia="Times New Roman" w:hAnsiTheme="majorBidi" w:cstheme="majorBidi"/>
          <w:sz w:val="24"/>
          <w:szCs w:val="24"/>
          <w:lang w:val="en-US"/>
        </w:rPr>
        <w:t>τ</w:t>
      </w:r>
      <w:r w:rsidR="00533DE0" w:rsidRPr="004A1A57">
        <w:rPr>
          <w:rFonts w:asciiTheme="majorBidi" w:eastAsia="Times New Roman" w:hAnsiTheme="majorBidi" w:cstheme="majorBidi"/>
          <w:sz w:val="24"/>
          <w:szCs w:val="24"/>
          <w:lang w:val="en-US"/>
        </w:rPr>
        <w:t>(</w:t>
      </w:r>
      <w:proofErr w:type="gramEnd"/>
      <w:r w:rsidR="00533DE0" w:rsidRPr="004A1A57">
        <w:rPr>
          <w:rFonts w:asciiTheme="majorBidi" w:eastAsia="Times New Roman" w:hAnsiTheme="majorBidi" w:cstheme="majorBidi"/>
          <w:sz w:val="24"/>
          <w:szCs w:val="24"/>
          <w:lang w:val="en-US"/>
        </w:rPr>
        <w:t>Aext→A</w:t>
      </w:r>
      <w:r w:rsidR="009546D7" w:rsidRPr="004A1A57">
        <w:rPr>
          <w:rFonts w:asciiTheme="majorBidi" w:eastAsia="Times New Roman" w:hAnsiTheme="majorBidi" w:cstheme="majorBidi"/>
          <w:sz w:val="24"/>
          <w:szCs w:val="24"/>
          <w:lang w:val="en-US"/>
        </w:rPr>
        <w:t xml:space="preserve">1​} is the tensor of external forces on segment </w:t>
      </w:r>
      <w:r w:rsidR="00533DE0" w:rsidRPr="004A1A57">
        <w:rPr>
          <w:rFonts w:asciiTheme="majorBidi" w:eastAsia="Times New Roman" w:hAnsiTheme="majorBidi" w:cstheme="majorBidi"/>
          <w:sz w:val="24"/>
          <w:szCs w:val="24"/>
          <w:lang w:val="en-US"/>
        </w:rPr>
        <w:t>A</w:t>
      </w:r>
      <w:r w:rsidR="009546D7" w:rsidRPr="004A1A57">
        <w:rPr>
          <w:rFonts w:asciiTheme="majorBidi" w:eastAsia="Times New Roman" w:hAnsiTheme="majorBidi" w:cstheme="majorBidi"/>
          <w:sz w:val="24"/>
          <w:szCs w:val="24"/>
          <w:lang w:val="en-US"/>
        </w:rPr>
        <w:t>1</w:t>
      </w:r>
    </w:p>
    <w:p w:rsidR="00336CCF" w:rsidRPr="004A1A57" w:rsidRDefault="009546D7" w:rsidP="004A1A57">
      <w:pPr>
        <w:spacing w:before="100" w:beforeAutospacing="1" w:after="100" w:afterAutospacing="1"/>
        <w:jc w:val="both"/>
        <w:rPr>
          <w:rFonts w:asciiTheme="majorBidi" w:eastAsia="Times New Roman" w:hAnsiTheme="majorBidi" w:cstheme="majorBidi"/>
          <w:sz w:val="24"/>
          <w:szCs w:val="24"/>
          <w:lang w:val="en-US"/>
        </w:rPr>
      </w:pPr>
      <w:r w:rsidRPr="004A1A57">
        <w:rPr>
          <w:rFonts w:asciiTheme="majorBidi" w:eastAsia="Times New Roman" w:hAnsiTheme="majorBidi" w:cstheme="majorBidi"/>
          <w:sz w:val="24"/>
          <w:szCs w:val="24"/>
          <w:lang w:val="en-US"/>
        </w:rPr>
        <w:t xml:space="preserve"> </w:t>
      </w:r>
      <w:r w:rsidR="00557A6C">
        <w:rPr>
          <w:rFonts w:asciiTheme="majorBidi" w:eastAsia="Times New Roman" w:hAnsiTheme="majorBidi" w:cstheme="majorBidi"/>
          <w:sz w:val="24"/>
          <w:szCs w:val="24"/>
          <w:lang w:val="en-US"/>
        </w:rPr>
        <w:tab/>
      </w:r>
      <w:r w:rsidRPr="004A1A57">
        <w:rPr>
          <w:rFonts w:asciiTheme="majorBidi" w:eastAsia="Times New Roman" w:hAnsiTheme="majorBidi" w:cstheme="majorBidi"/>
          <w:sz w:val="24"/>
          <w:szCs w:val="24"/>
          <w:lang w:val="en-US"/>
        </w:rPr>
        <w:t xml:space="preserve">From this, we deduce that </w:t>
      </w:r>
      <w:r w:rsidR="00533DE0" w:rsidRPr="004A1A57">
        <w:rPr>
          <w:rFonts w:asciiTheme="majorBidi" w:eastAsia="Times New Roman" w:hAnsiTheme="majorBidi" w:cstheme="majorBidi"/>
          <w:sz w:val="24"/>
          <w:szCs w:val="24"/>
          <w:lang w:val="en-US"/>
        </w:rPr>
        <w:t>{</w:t>
      </w:r>
      <w:proofErr w:type="spellStart"/>
      <w:r w:rsidR="00533DE0" w:rsidRPr="004A1A57">
        <w:rPr>
          <w:rFonts w:asciiTheme="majorBidi" w:eastAsia="Times New Roman" w:hAnsiTheme="majorBidi" w:cstheme="majorBidi"/>
          <w:sz w:val="24"/>
          <w:szCs w:val="24"/>
          <w:lang w:val="en-US"/>
        </w:rPr>
        <w:t>τi</w:t>
      </w:r>
      <w:proofErr w:type="spellEnd"/>
      <w:proofErr w:type="gramStart"/>
      <w:r w:rsidR="00533DE0" w:rsidRPr="004A1A57">
        <w:rPr>
          <w:rFonts w:asciiTheme="majorBidi" w:eastAsia="Times New Roman" w:hAnsiTheme="majorBidi" w:cstheme="majorBidi"/>
          <w:sz w:val="24"/>
          <w:szCs w:val="24"/>
          <w:lang w:val="en-US"/>
        </w:rPr>
        <w:t>}=</w:t>
      </w:r>
      <w:proofErr w:type="gramEnd"/>
      <w:r w:rsidR="00533DE0" w:rsidRPr="004A1A57">
        <w:rPr>
          <w:rFonts w:asciiTheme="majorBidi" w:eastAsia="Times New Roman" w:hAnsiTheme="majorBidi" w:cstheme="majorBidi"/>
          <w:sz w:val="24"/>
          <w:szCs w:val="24"/>
          <w:lang w:val="en-US"/>
        </w:rPr>
        <w:t>-{τ(Aext→A1}</w:t>
      </w:r>
    </w:p>
    <w:p w:rsidR="00336CCF" w:rsidRPr="004A1A57" w:rsidRDefault="00557A6C" w:rsidP="004A1A57">
      <w:pPr>
        <w:spacing w:before="100" w:beforeAutospacing="1" w:after="100" w:afterAutospacing="1"/>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ab/>
      </w:r>
      <w:r w:rsidR="00336CCF" w:rsidRPr="004A1A57">
        <w:rPr>
          <w:rFonts w:asciiTheme="majorBidi" w:eastAsia="Times New Roman" w:hAnsiTheme="majorBidi" w:cstheme="majorBidi"/>
          <w:sz w:val="24"/>
          <w:szCs w:val="24"/>
          <w:lang w:val="en-US"/>
        </w:rPr>
        <w:t>The same prin</w:t>
      </w:r>
      <w:r w:rsidR="00B62C29">
        <w:rPr>
          <w:rFonts w:asciiTheme="majorBidi" w:eastAsia="Times New Roman" w:hAnsiTheme="majorBidi" w:cstheme="majorBidi"/>
          <w:sz w:val="24"/>
          <w:szCs w:val="24"/>
          <w:lang w:val="en-US"/>
        </w:rPr>
        <w:t xml:space="preserve">ciple applied to segment A2 </w:t>
      </w:r>
      <w:r w:rsidR="004062C5" w:rsidRPr="004A1A57">
        <w:rPr>
          <w:rFonts w:asciiTheme="majorBidi" w:eastAsia="Times New Roman" w:hAnsiTheme="majorBidi" w:cstheme="majorBidi"/>
          <w:sz w:val="24"/>
          <w:szCs w:val="24"/>
          <w:lang w:val="en-US"/>
        </w:rPr>
        <w:t>gives:</w:t>
      </w:r>
      <w:r w:rsidR="00336CCF" w:rsidRPr="004A1A57">
        <w:rPr>
          <w:rFonts w:asciiTheme="majorBidi" w:eastAsia="Times New Roman" w:hAnsiTheme="majorBidi" w:cstheme="majorBidi"/>
          <w:sz w:val="24"/>
          <w:szCs w:val="24"/>
          <w:lang w:val="en-US"/>
        </w:rPr>
        <w:t xml:space="preserve"> {</w:t>
      </w:r>
      <w:proofErr w:type="spellStart"/>
      <w:r w:rsidR="00336CCF" w:rsidRPr="004A1A57">
        <w:rPr>
          <w:rFonts w:asciiTheme="majorBidi" w:eastAsia="Times New Roman" w:hAnsiTheme="majorBidi" w:cstheme="majorBidi"/>
          <w:sz w:val="24"/>
          <w:szCs w:val="24"/>
          <w:lang w:val="en-US"/>
        </w:rPr>
        <w:t>τi</w:t>
      </w:r>
      <w:proofErr w:type="spellEnd"/>
      <w:r w:rsidR="004062C5" w:rsidRPr="004A1A57">
        <w:rPr>
          <w:rFonts w:asciiTheme="majorBidi" w:eastAsia="Times New Roman" w:hAnsiTheme="majorBidi" w:cstheme="majorBidi"/>
          <w:sz w:val="24"/>
          <w:szCs w:val="24"/>
          <w:lang w:val="en-US"/>
        </w:rPr>
        <w:t xml:space="preserve">} = </w:t>
      </w:r>
      <w:r w:rsidR="00336CCF" w:rsidRPr="004A1A57">
        <w:rPr>
          <w:rFonts w:asciiTheme="majorBidi" w:eastAsia="Times New Roman" w:hAnsiTheme="majorBidi" w:cstheme="majorBidi"/>
          <w:sz w:val="24"/>
          <w:szCs w:val="24"/>
          <w:lang w:val="en-US"/>
        </w:rPr>
        <w:t>{</w:t>
      </w:r>
      <w:proofErr w:type="gramStart"/>
      <w:r w:rsidR="00336CCF" w:rsidRPr="004A1A57">
        <w:rPr>
          <w:rFonts w:asciiTheme="majorBidi" w:eastAsia="Times New Roman" w:hAnsiTheme="majorBidi" w:cstheme="majorBidi"/>
          <w:sz w:val="24"/>
          <w:szCs w:val="24"/>
          <w:lang w:val="en-US"/>
        </w:rPr>
        <w:t>τ(</w:t>
      </w:r>
      <w:proofErr w:type="gramEnd"/>
      <w:r w:rsidR="00336CCF" w:rsidRPr="004A1A57">
        <w:rPr>
          <w:rFonts w:asciiTheme="majorBidi" w:eastAsia="Times New Roman" w:hAnsiTheme="majorBidi" w:cstheme="majorBidi"/>
          <w:sz w:val="24"/>
          <w:szCs w:val="24"/>
          <w:lang w:val="en-US"/>
        </w:rPr>
        <w:t>Aext→A2)}</w:t>
      </w:r>
    </w:p>
    <w:p w:rsidR="005975E7" w:rsidRPr="004A1A57" w:rsidRDefault="005975E7" w:rsidP="004A1A57">
      <w:pPr>
        <w:spacing w:before="100" w:beforeAutospacing="1" w:after="100" w:afterAutospacing="1"/>
        <w:outlineLvl w:val="2"/>
        <w:rPr>
          <w:rFonts w:asciiTheme="majorBidi" w:eastAsia="Times New Roman" w:hAnsiTheme="majorBidi" w:cstheme="majorBidi"/>
          <w:b/>
          <w:bCs/>
          <w:sz w:val="24"/>
          <w:szCs w:val="24"/>
          <w:lang w:val="en-US"/>
        </w:rPr>
      </w:pPr>
      <w:r w:rsidRPr="004A1A57">
        <w:rPr>
          <w:rFonts w:asciiTheme="majorBidi" w:eastAsia="Times New Roman" w:hAnsiTheme="majorBidi" w:cstheme="majorBidi"/>
          <w:b/>
          <w:bCs/>
          <w:sz w:val="24"/>
          <w:szCs w:val="24"/>
          <w:lang w:val="en-US"/>
        </w:rPr>
        <w:t>1.2. Composition of the Cohesion Tensor</w:t>
      </w:r>
    </w:p>
    <w:p w:rsidR="005975E7" w:rsidRPr="004A1A57" w:rsidRDefault="00B62C29" w:rsidP="00B62C29">
      <w:pPr>
        <w:spacing w:before="100" w:beforeAutospacing="1" w:after="100" w:afterAutospacing="1"/>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ab/>
      </w:r>
      <w:r w:rsidR="005975E7" w:rsidRPr="004A1A57">
        <w:rPr>
          <w:rFonts w:asciiTheme="majorBidi" w:eastAsia="Times New Roman" w:hAnsiTheme="majorBidi" w:cstheme="majorBidi"/>
          <w:sz w:val="24"/>
          <w:szCs w:val="24"/>
          <w:lang w:val="en-US"/>
        </w:rPr>
        <w:t>The conn</w:t>
      </w:r>
      <w:r>
        <w:rPr>
          <w:rFonts w:asciiTheme="majorBidi" w:eastAsia="Times New Roman" w:hAnsiTheme="majorBidi" w:cstheme="majorBidi"/>
          <w:sz w:val="24"/>
          <w:szCs w:val="24"/>
          <w:lang w:val="en-US"/>
        </w:rPr>
        <w:t>ection between segments A1</w:t>
      </w:r>
      <w:r w:rsidR="005975E7" w:rsidRPr="004A1A57">
        <w:rPr>
          <w:rFonts w:asciiTheme="majorBidi" w:eastAsia="Times New Roman" w:hAnsiTheme="majorBidi" w:cstheme="majorBidi"/>
          <w:sz w:val="24"/>
          <w:szCs w:val="24"/>
          <w:lang w:val="en-US"/>
        </w:rPr>
        <w:t xml:space="preserve"> and </w:t>
      </w:r>
      <w:proofErr w:type="gramStart"/>
      <w:r w:rsidR="005975E7" w:rsidRPr="004A1A57">
        <w:rPr>
          <w:rFonts w:asciiTheme="majorBidi" w:eastAsia="Times New Roman" w:hAnsiTheme="majorBidi" w:cstheme="majorBidi"/>
          <w:sz w:val="24"/>
          <w:szCs w:val="24"/>
          <w:lang w:val="en-US"/>
        </w:rPr>
        <w:t>A2</w:t>
      </w:r>
      <w:r w:rsidR="00FB3FF2">
        <w:rPr>
          <w:rFonts w:asciiTheme="majorBidi" w:eastAsia="Times New Roman" w:hAnsiTheme="majorBidi" w:cstheme="majorBidi"/>
          <w:sz w:val="24"/>
          <w:szCs w:val="24"/>
          <w:lang w:val="en-US"/>
        </w:rPr>
        <w:t xml:space="preserve"> </w:t>
      </w:r>
      <w:r w:rsidR="00FB3FF2" w:rsidRPr="004A1A57">
        <w:rPr>
          <w:rFonts w:asciiTheme="majorBidi" w:eastAsia="Times New Roman" w:hAnsiTheme="majorBidi" w:cstheme="majorBidi"/>
          <w:sz w:val="24"/>
          <w:szCs w:val="24"/>
          <w:lang w:val="en-US"/>
        </w:rPr>
        <w:t>​is</w:t>
      </w:r>
      <w:proofErr w:type="gramEnd"/>
      <w:r w:rsidR="005975E7" w:rsidRPr="004A1A57">
        <w:rPr>
          <w:rFonts w:asciiTheme="majorBidi" w:eastAsia="Times New Roman" w:hAnsiTheme="majorBidi" w:cstheme="majorBidi"/>
          <w:sz w:val="24"/>
          <w:szCs w:val="24"/>
          <w:lang w:val="en-US"/>
        </w:rPr>
        <w:t xml:space="preserve"> assumed to be perfect, and it is therefore modeled as a fixed connection. The cohesion tensor then takes the most general form (Fig. 3a and Fig. 3b):</w:t>
      </w:r>
    </w:p>
    <w:p w:rsidR="005975E7" w:rsidRPr="004A1A57" w:rsidRDefault="00CC3DE1" w:rsidP="00CC3DE1">
      <w:pPr>
        <w:spacing w:after="0"/>
        <w:rPr>
          <w:rFonts w:asciiTheme="majorBidi" w:eastAsia="Times New Roman" w:hAnsiTheme="majorBidi" w:cstheme="majorBidi"/>
          <w:sz w:val="24"/>
          <w:szCs w:val="24"/>
          <w:lang w:val="en-US"/>
        </w:rPr>
      </w:pPr>
      <m:oMathPara>
        <m:oMath>
          <m:d>
            <m:dPr>
              <m:begChr m:val="{"/>
              <m:endChr m:val="}"/>
              <m:ctrlPr>
                <w:rPr>
                  <w:rFonts w:ascii="Cambria Math" w:eastAsia="Times New Roman" w:hAnsi="Cambria Math" w:cstheme="majorBidi"/>
                  <w:i/>
                  <w:sz w:val="24"/>
                  <w:szCs w:val="24"/>
                  <w:lang w:val="en-US"/>
                </w:rPr>
              </m:ctrlPr>
            </m:dPr>
            <m:e>
              <m:sSub>
                <m:sSubPr>
                  <m:ctrlPr>
                    <w:rPr>
                      <w:rFonts w:ascii="Cambria Math" w:eastAsia="Times New Roman" w:hAnsi="Cambria Math" w:cstheme="majorBidi"/>
                      <w:i/>
                      <w:sz w:val="24"/>
                      <w:szCs w:val="24"/>
                      <w:lang w:val="en-US"/>
                    </w:rPr>
                  </m:ctrlPr>
                </m:sSubPr>
                <m:e>
                  <m:r>
                    <w:rPr>
                      <w:rFonts w:ascii="Cambria Math" w:eastAsia="Times New Roman" w:hAnsi="Cambria Math" w:cstheme="majorBidi"/>
                      <w:sz w:val="24"/>
                      <w:szCs w:val="24"/>
                      <w:lang w:val="en-US"/>
                    </w:rPr>
                    <m:t>τ</m:t>
                  </m:r>
                </m:e>
                <m:sub>
                  <m:r>
                    <w:rPr>
                      <w:rFonts w:ascii="Cambria Math" w:eastAsia="Times New Roman" w:hAnsi="Cambria Math" w:cstheme="majorBidi"/>
                      <w:sz w:val="24"/>
                      <w:szCs w:val="24"/>
                      <w:lang w:val="en-US"/>
                    </w:rPr>
                    <m:t>i</m:t>
                  </m:r>
                </m:sub>
              </m:sSub>
            </m:e>
          </m:d>
          <m:r>
            <w:rPr>
              <w:rFonts w:ascii="Cambria Math" w:eastAsia="Times New Roman" w:hAnsi="Cambria Math" w:cstheme="majorBidi"/>
              <w:sz w:val="24"/>
              <w:szCs w:val="24"/>
              <w:lang w:val="en-US"/>
            </w:rPr>
            <m:t>=</m:t>
          </m:r>
          <m:d>
            <m:dPr>
              <m:begChr m:val="{"/>
              <m:endChr m:val="}"/>
              <m:ctrlPr>
                <w:rPr>
                  <w:rFonts w:ascii="Cambria Math" w:eastAsia="Times New Roman" w:hAnsi="Cambria Math" w:cstheme="majorBidi"/>
                  <w:i/>
                  <w:sz w:val="24"/>
                  <w:szCs w:val="24"/>
                  <w:lang w:val="en-US"/>
                </w:rPr>
              </m:ctrlPr>
            </m:dPr>
            <m:e>
              <m:m>
                <m:mPr>
                  <m:mcs>
                    <m:mc>
                      <m:mcPr>
                        <m:count m:val="2"/>
                        <m:mcJc m:val="center"/>
                      </m:mcPr>
                    </m:mc>
                  </m:mcs>
                  <m:ctrlPr>
                    <w:rPr>
                      <w:rFonts w:ascii="Cambria Math" w:eastAsia="Times New Roman" w:hAnsi="Cambria Math" w:cstheme="majorBidi"/>
                      <w:i/>
                      <w:sz w:val="24"/>
                      <w:szCs w:val="24"/>
                      <w:lang w:val="en-US"/>
                    </w:rPr>
                  </m:ctrlPr>
                </m:mPr>
                <m:mr>
                  <m:e>
                    <m:r>
                      <w:rPr>
                        <w:rFonts w:ascii="Cambria Math" w:eastAsia="Times New Roman" w:hAnsi="Cambria Math" w:cstheme="majorBidi"/>
                        <w:sz w:val="24"/>
                        <w:szCs w:val="24"/>
                        <w:lang w:val="en-US"/>
                      </w:rPr>
                      <m:t>N</m:t>
                    </m:r>
                  </m:e>
                  <m:e>
                    <m:sSub>
                      <m:sSubPr>
                        <m:ctrlPr>
                          <w:rPr>
                            <w:rFonts w:ascii="Cambria Math" w:eastAsia="Times New Roman" w:hAnsi="Cambria Math" w:cstheme="majorBidi"/>
                            <w:i/>
                            <w:sz w:val="24"/>
                            <w:szCs w:val="24"/>
                            <w:lang w:val="en-US"/>
                          </w:rPr>
                        </m:ctrlPr>
                      </m:sSubPr>
                      <m:e>
                        <m:r>
                          <w:rPr>
                            <w:rFonts w:ascii="Cambria Math" w:eastAsia="Times New Roman" w:hAnsi="Cambria Math" w:cstheme="majorBidi"/>
                            <w:sz w:val="24"/>
                            <w:szCs w:val="24"/>
                            <w:lang w:val="en-US"/>
                          </w:rPr>
                          <m:t>M</m:t>
                        </m:r>
                      </m:e>
                      <m:sub>
                        <m:r>
                          <w:rPr>
                            <w:rFonts w:ascii="Cambria Math" w:eastAsia="Times New Roman" w:hAnsi="Cambria Math" w:cstheme="majorBidi"/>
                            <w:sz w:val="24"/>
                            <w:szCs w:val="24"/>
                            <w:lang w:val="en-US"/>
                          </w:rPr>
                          <m:t>t</m:t>
                        </m:r>
                      </m:sub>
                    </m:sSub>
                  </m:e>
                </m:mr>
                <m:mr>
                  <m:e>
                    <m:sSub>
                      <m:sSubPr>
                        <m:ctrlPr>
                          <w:rPr>
                            <w:rFonts w:ascii="Cambria Math" w:eastAsia="Times New Roman" w:hAnsi="Cambria Math" w:cstheme="majorBidi"/>
                            <w:i/>
                            <w:sz w:val="24"/>
                            <w:szCs w:val="24"/>
                            <w:lang w:val="en-US"/>
                          </w:rPr>
                        </m:ctrlPr>
                      </m:sSubPr>
                      <m:e>
                        <m:r>
                          <w:rPr>
                            <w:rFonts w:ascii="Cambria Math" w:eastAsia="Times New Roman" w:hAnsi="Cambria Math" w:cstheme="majorBidi"/>
                            <w:sz w:val="24"/>
                            <w:szCs w:val="24"/>
                            <w:lang w:val="en-US"/>
                          </w:rPr>
                          <m:t>T</m:t>
                        </m:r>
                      </m:e>
                      <m:sub>
                        <m:r>
                          <w:rPr>
                            <w:rFonts w:ascii="Cambria Math" w:eastAsia="Times New Roman" w:hAnsi="Cambria Math" w:cstheme="majorBidi"/>
                            <w:sz w:val="24"/>
                            <w:szCs w:val="24"/>
                            <w:lang w:val="en-US"/>
                          </w:rPr>
                          <m:t>y</m:t>
                        </m:r>
                      </m:sub>
                    </m:sSub>
                  </m:e>
                  <m:e>
                    <m:sSub>
                      <m:sSubPr>
                        <m:ctrlPr>
                          <w:rPr>
                            <w:rFonts w:ascii="Cambria Math" w:eastAsia="Times New Roman" w:hAnsi="Cambria Math" w:cstheme="majorBidi"/>
                            <w:i/>
                            <w:sz w:val="24"/>
                            <w:szCs w:val="24"/>
                            <w:lang w:val="en-US"/>
                          </w:rPr>
                        </m:ctrlPr>
                      </m:sSubPr>
                      <m:e>
                        <m:r>
                          <w:rPr>
                            <w:rFonts w:ascii="Cambria Math" w:eastAsia="Times New Roman" w:hAnsi="Cambria Math" w:cstheme="majorBidi"/>
                            <w:sz w:val="24"/>
                            <w:szCs w:val="24"/>
                            <w:lang w:val="en-US"/>
                          </w:rPr>
                          <m:t>M</m:t>
                        </m:r>
                      </m:e>
                      <m:sub>
                        <m:r>
                          <w:rPr>
                            <w:rFonts w:ascii="Cambria Math" w:eastAsia="Times New Roman" w:hAnsi="Cambria Math" w:cstheme="majorBidi"/>
                            <w:sz w:val="24"/>
                            <w:szCs w:val="24"/>
                            <w:lang w:val="en-US"/>
                          </w:rPr>
                          <m:t>fy</m:t>
                        </m:r>
                      </m:sub>
                    </m:sSub>
                  </m:e>
                </m:mr>
                <m:mr>
                  <m:e>
                    <m:sSub>
                      <m:sSubPr>
                        <m:ctrlPr>
                          <w:rPr>
                            <w:rFonts w:ascii="Cambria Math" w:eastAsia="Times New Roman" w:hAnsi="Cambria Math" w:cstheme="majorBidi"/>
                            <w:i/>
                            <w:sz w:val="24"/>
                            <w:szCs w:val="24"/>
                            <w:lang w:val="en-US"/>
                          </w:rPr>
                        </m:ctrlPr>
                      </m:sSubPr>
                      <m:e>
                        <m:r>
                          <w:rPr>
                            <w:rFonts w:ascii="Cambria Math" w:eastAsia="Times New Roman" w:hAnsi="Cambria Math" w:cstheme="majorBidi"/>
                            <w:sz w:val="24"/>
                            <w:szCs w:val="24"/>
                            <w:lang w:val="en-US"/>
                          </w:rPr>
                          <m:t>T</m:t>
                        </m:r>
                      </m:e>
                      <m:sub>
                        <m:r>
                          <w:rPr>
                            <w:rFonts w:ascii="Cambria Math" w:eastAsia="Times New Roman" w:hAnsi="Cambria Math" w:cstheme="majorBidi"/>
                            <w:sz w:val="24"/>
                            <w:szCs w:val="24"/>
                            <w:lang w:val="en-US"/>
                          </w:rPr>
                          <m:t>z</m:t>
                        </m:r>
                      </m:sub>
                    </m:sSub>
                  </m:e>
                  <m:e>
                    <m:sSub>
                      <m:sSubPr>
                        <m:ctrlPr>
                          <w:rPr>
                            <w:rFonts w:ascii="Cambria Math" w:eastAsia="Times New Roman" w:hAnsi="Cambria Math" w:cstheme="majorBidi"/>
                            <w:i/>
                            <w:sz w:val="24"/>
                            <w:szCs w:val="24"/>
                            <w:lang w:val="en-US"/>
                          </w:rPr>
                        </m:ctrlPr>
                      </m:sSubPr>
                      <m:e>
                        <m:r>
                          <w:rPr>
                            <w:rFonts w:ascii="Cambria Math" w:eastAsia="Times New Roman" w:hAnsi="Cambria Math" w:cstheme="majorBidi"/>
                            <w:sz w:val="24"/>
                            <w:szCs w:val="24"/>
                            <w:lang w:val="en-US"/>
                          </w:rPr>
                          <m:t>M</m:t>
                        </m:r>
                      </m:e>
                      <m:sub>
                        <m:r>
                          <w:rPr>
                            <w:rFonts w:ascii="Cambria Math" w:eastAsia="Times New Roman" w:hAnsi="Cambria Math" w:cstheme="majorBidi"/>
                            <w:sz w:val="24"/>
                            <w:szCs w:val="24"/>
                            <w:lang w:val="en-US"/>
                          </w:rPr>
                          <m:t>fz</m:t>
                        </m:r>
                      </m:sub>
                    </m:sSub>
                  </m:e>
                </m:mr>
              </m:m>
            </m:e>
          </m:d>
        </m:oMath>
      </m:oMathPara>
    </w:p>
    <w:p w:rsidR="00FB3FF2" w:rsidRDefault="00FB3FF2" w:rsidP="004A1A57">
      <w:pPr>
        <w:spacing w:before="100" w:beforeAutospacing="1" w:after="100" w:afterAutospacing="1"/>
        <w:rPr>
          <w:rFonts w:asciiTheme="majorBidi" w:eastAsia="Times New Roman" w:hAnsiTheme="majorBidi" w:cstheme="majorBidi"/>
          <w:sz w:val="24"/>
          <w:szCs w:val="24"/>
          <w:lang w:val="en-US"/>
        </w:rPr>
      </w:pPr>
      <w:r>
        <w:rPr>
          <w:rFonts w:asciiTheme="majorBidi" w:eastAsia="Times New Roman" w:hAnsiTheme="majorBidi" w:cstheme="majorBidi"/>
          <w:noProof/>
          <w:sz w:val="24"/>
          <w:szCs w:val="24"/>
        </w:rPr>
        <w:drawing>
          <wp:inline distT="0" distB="0" distL="0" distR="0">
            <wp:extent cx="2823739" cy="1474680"/>
            <wp:effectExtent l="19050" t="0" r="0" b="0"/>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835901" cy="1481032"/>
                    </a:xfrm>
                    <a:prstGeom prst="rect">
                      <a:avLst/>
                    </a:prstGeom>
                    <a:noFill/>
                    <a:ln w="9525">
                      <a:noFill/>
                      <a:miter lim="800000"/>
                      <a:headEnd/>
                      <a:tailEnd/>
                    </a:ln>
                  </pic:spPr>
                </pic:pic>
              </a:graphicData>
            </a:graphic>
          </wp:inline>
        </w:drawing>
      </w:r>
      <w:r>
        <w:rPr>
          <w:rFonts w:asciiTheme="majorBidi" w:eastAsia="Times New Roman" w:hAnsiTheme="majorBidi" w:cstheme="majorBidi"/>
          <w:noProof/>
          <w:sz w:val="24"/>
          <w:szCs w:val="24"/>
        </w:rPr>
        <w:drawing>
          <wp:inline distT="0" distB="0" distL="0" distR="0">
            <wp:extent cx="2878898" cy="1590675"/>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878898" cy="1590675"/>
                    </a:xfrm>
                    <a:prstGeom prst="rect">
                      <a:avLst/>
                    </a:prstGeom>
                    <a:noFill/>
                    <a:ln w="9525">
                      <a:noFill/>
                      <a:miter lim="800000"/>
                      <a:headEnd/>
                      <a:tailEnd/>
                    </a:ln>
                  </pic:spPr>
                </pic:pic>
              </a:graphicData>
            </a:graphic>
          </wp:inline>
        </w:drawing>
      </w:r>
    </w:p>
    <w:p w:rsidR="005975E7" w:rsidRPr="004A1A57" w:rsidRDefault="005975E7" w:rsidP="004A1A57">
      <w:pPr>
        <w:spacing w:before="100" w:beforeAutospacing="1" w:after="100" w:afterAutospacing="1"/>
        <w:rPr>
          <w:rFonts w:asciiTheme="majorBidi" w:eastAsia="Times New Roman" w:hAnsiTheme="majorBidi" w:cstheme="majorBidi"/>
          <w:sz w:val="24"/>
          <w:szCs w:val="24"/>
          <w:lang w:val="en-US"/>
        </w:rPr>
      </w:pPr>
      <w:r w:rsidRPr="004A1A57">
        <w:rPr>
          <w:rFonts w:asciiTheme="majorBidi" w:eastAsia="Times New Roman" w:hAnsiTheme="majorBidi" w:cstheme="majorBidi"/>
          <w:sz w:val="24"/>
          <w:szCs w:val="24"/>
          <w:lang w:val="en-US"/>
        </w:rPr>
        <w:t>Where:</w:t>
      </w:r>
    </w:p>
    <w:p w:rsidR="005975E7" w:rsidRPr="004A1A57" w:rsidRDefault="005975E7" w:rsidP="00CA7B40">
      <w:pPr>
        <w:numPr>
          <w:ilvl w:val="0"/>
          <w:numId w:val="3"/>
        </w:numPr>
        <w:spacing w:before="100" w:beforeAutospacing="1" w:after="100" w:afterAutospacing="1"/>
        <w:rPr>
          <w:rFonts w:asciiTheme="majorBidi" w:eastAsia="Times New Roman" w:hAnsiTheme="majorBidi" w:cstheme="majorBidi"/>
          <w:sz w:val="24"/>
          <w:szCs w:val="24"/>
          <w:lang w:val="en-US"/>
        </w:rPr>
      </w:pPr>
      <w:r w:rsidRPr="004A1A57">
        <w:rPr>
          <w:rFonts w:asciiTheme="majorBidi" w:eastAsia="Times New Roman" w:hAnsiTheme="majorBidi" w:cstheme="majorBidi"/>
          <w:sz w:val="24"/>
          <w:szCs w:val="24"/>
          <w:lang w:val="en-US"/>
        </w:rPr>
        <w:t>N: normal force; a force directed tangentially to the average curve.</w:t>
      </w:r>
    </w:p>
    <w:p w:rsidR="005975E7" w:rsidRPr="004A1A57" w:rsidRDefault="005975E7" w:rsidP="00CA7B40">
      <w:pPr>
        <w:numPr>
          <w:ilvl w:val="0"/>
          <w:numId w:val="3"/>
        </w:numPr>
        <w:spacing w:before="100" w:beforeAutospacing="1" w:after="100" w:afterAutospacing="1"/>
        <w:rPr>
          <w:rFonts w:asciiTheme="majorBidi" w:eastAsia="Times New Roman" w:hAnsiTheme="majorBidi" w:cstheme="majorBidi"/>
          <w:sz w:val="24"/>
          <w:szCs w:val="24"/>
          <w:lang w:val="en-US"/>
        </w:rPr>
      </w:pPr>
      <w:r w:rsidRPr="004A1A57">
        <w:rPr>
          <w:rFonts w:asciiTheme="majorBidi" w:eastAsia="Times New Roman" w:hAnsiTheme="majorBidi" w:cstheme="majorBidi"/>
          <w:sz w:val="24"/>
          <w:szCs w:val="24"/>
          <w:lang w:val="en-US"/>
        </w:rPr>
        <w:t>T: shear force; a force perpendicular to the average curve that causes shearing:</w:t>
      </w:r>
    </w:p>
    <w:p w:rsidR="005975E7" w:rsidRPr="004A1A57" w:rsidRDefault="005975E7" w:rsidP="00CA7B40">
      <w:pPr>
        <w:numPr>
          <w:ilvl w:val="1"/>
          <w:numId w:val="3"/>
        </w:numPr>
        <w:spacing w:before="100" w:beforeAutospacing="1" w:after="100" w:afterAutospacing="1"/>
        <w:rPr>
          <w:rFonts w:asciiTheme="majorBidi" w:eastAsia="Times New Roman" w:hAnsiTheme="majorBidi" w:cstheme="majorBidi"/>
          <w:sz w:val="24"/>
          <w:szCs w:val="24"/>
          <w:lang w:val="en-US"/>
        </w:rPr>
      </w:pPr>
      <w:r w:rsidRPr="004A1A57">
        <w:rPr>
          <w:rFonts w:asciiTheme="majorBidi" w:eastAsia="Times New Roman" w:hAnsiTheme="majorBidi" w:cstheme="majorBidi"/>
          <w:sz w:val="24"/>
          <w:szCs w:val="24"/>
          <w:lang w:val="en-US"/>
        </w:rPr>
        <w:t>Ty​: shear force in the y direction,</w:t>
      </w:r>
    </w:p>
    <w:p w:rsidR="005975E7" w:rsidRPr="004A1A57" w:rsidRDefault="005975E7" w:rsidP="00CA7B40">
      <w:pPr>
        <w:numPr>
          <w:ilvl w:val="1"/>
          <w:numId w:val="3"/>
        </w:numPr>
        <w:spacing w:before="100" w:beforeAutospacing="1" w:after="100" w:afterAutospacing="1"/>
        <w:rPr>
          <w:rFonts w:asciiTheme="majorBidi" w:eastAsia="Times New Roman" w:hAnsiTheme="majorBidi" w:cstheme="majorBidi"/>
          <w:sz w:val="24"/>
          <w:szCs w:val="24"/>
          <w:lang w:val="en-US"/>
        </w:rPr>
      </w:pPr>
      <w:proofErr w:type="spellStart"/>
      <w:proofErr w:type="gramStart"/>
      <w:r w:rsidRPr="004A1A57">
        <w:rPr>
          <w:rFonts w:asciiTheme="majorBidi" w:eastAsia="Times New Roman" w:hAnsiTheme="majorBidi" w:cstheme="majorBidi"/>
          <w:sz w:val="24"/>
          <w:szCs w:val="24"/>
          <w:lang w:val="en-US"/>
        </w:rPr>
        <w:t>Tz</w:t>
      </w:r>
      <w:proofErr w:type="spellEnd"/>
      <w:r w:rsidRPr="004A1A57">
        <w:rPr>
          <w:rFonts w:asciiTheme="majorBidi" w:eastAsia="Times New Roman" w:hAnsiTheme="majorBidi" w:cstheme="majorBidi"/>
          <w:sz w:val="24"/>
          <w:szCs w:val="24"/>
          <w:lang w:val="en-US"/>
        </w:rPr>
        <w:t>​:</w:t>
      </w:r>
      <w:proofErr w:type="gramEnd"/>
      <w:r w:rsidRPr="004A1A57">
        <w:rPr>
          <w:rFonts w:asciiTheme="majorBidi" w:eastAsia="Times New Roman" w:hAnsiTheme="majorBidi" w:cstheme="majorBidi"/>
          <w:sz w:val="24"/>
          <w:szCs w:val="24"/>
          <w:lang w:val="en-US"/>
        </w:rPr>
        <w:t xml:space="preserve"> shear force in the z direction.</w:t>
      </w:r>
    </w:p>
    <w:p w:rsidR="005975E7" w:rsidRPr="004A1A57" w:rsidRDefault="00CA7B40" w:rsidP="00CA7B40">
      <w:pPr>
        <w:numPr>
          <w:ilvl w:val="0"/>
          <w:numId w:val="3"/>
        </w:numPr>
        <w:spacing w:before="100" w:beforeAutospacing="1" w:after="100" w:afterAutospacing="1"/>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Mf</w:t>
      </w:r>
      <w:r w:rsidR="005975E7" w:rsidRPr="004A1A57">
        <w:rPr>
          <w:rFonts w:asciiTheme="majorBidi" w:eastAsia="Times New Roman" w:hAnsiTheme="majorBidi" w:cstheme="majorBidi"/>
          <w:sz w:val="24"/>
          <w:szCs w:val="24"/>
          <w:lang w:val="en-US"/>
        </w:rPr>
        <w:t>​: bending moment; a moment whose vector is perpendicular to the average curve and causes bending:</w:t>
      </w:r>
    </w:p>
    <w:p w:rsidR="005975E7" w:rsidRPr="004A1A57" w:rsidRDefault="005975E7" w:rsidP="00CA7B40">
      <w:pPr>
        <w:numPr>
          <w:ilvl w:val="1"/>
          <w:numId w:val="3"/>
        </w:numPr>
        <w:spacing w:before="100" w:beforeAutospacing="1" w:after="100" w:afterAutospacing="1"/>
        <w:rPr>
          <w:rFonts w:asciiTheme="majorBidi" w:eastAsia="Times New Roman" w:hAnsiTheme="majorBidi" w:cstheme="majorBidi"/>
          <w:sz w:val="24"/>
          <w:szCs w:val="24"/>
          <w:lang w:val="en-US"/>
        </w:rPr>
      </w:pPr>
      <w:proofErr w:type="spellStart"/>
      <w:r w:rsidRPr="004A1A57">
        <w:rPr>
          <w:rFonts w:asciiTheme="majorBidi" w:eastAsia="Times New Roman" w:hAnsiTheme="majorBidi" w:cstheme="majorBidi"/>
          <w:sz w:val="24"/>
          <w:szCs w:val="24"/>
          <w:lang w:val="en-US"/>
        </w:rPr>
        <w:t>Mfy</w:t>
      </w:r>
      <w:proofErr w:type="spellEnd"/>
      <w:r w:rsidRPr="004A1A57">
        <w:rPr>
          <w:rFonts w:asciiTheme="majorBidi" w:eastAsia="Times New Roman" w:hAnsiTheme="majorBidi" w:cstheme="majorBidi"/>
          <w:sz w:val="24"/>
          <w:szCs w:val="24"/>
          <w:lang w:val="en-US"/>
        </w:rPr>
        <w:t>​: bending moment in the y direction,</w:t>
      </w:r>
    </w:p>
    <w:p w:rsidR="005975E7" w:rsidRPr="004A1A57" w:rsidRDefault="005975E7" w:rsidP="00CA7B40">
      <w:pPr>
        <w:numPr>
          <w:ilvl w:val="1"/>
          <w:numId w:val="3"/>
        </w:numPr>
        <w:spacing w:before="100" w:beforeAutospacing="1" w:after="100" w:afterAutospacing="1"/>
        <w:rPr>
          <w:rFonts w:asciiTheme="majorBidi" w:eastAsia="Times New Roman" w:hAnsiTheme="majorBidi" w:cstheme="majorBidi"/>
          <w:sz w:val="24"/>
          <w:szCs w:val="24"/>
          <w:lang w:val="en-US"/>
        </w:rPr>
      </w:pPr>
      <w:proofErr w:type="spellStart"/>
      <w:proofErr w:type="gramStart"/>
      <w:r w:rsidRPr="004A1A57">
        <w:rPr>
          <w:rFonts w:asciiTheme="majorBidi" w:eastAsia="Times New Roman" w:hAnsiTheme="majorBidi" w:cstheme="majorBidi"/>
          <w:sz w:val="24"/>
          <w:szCs w:val="24"/>
          <w:lang w:val="en-US"/>
        </w:rPr>
        <w:t>Mfz</w:t>
      </w:r>
      <w:proofErr w:type="spellEnd"/>
      <w:r w:rsidRPr="004A1A57">
        <w:rPr>
          <w:rFonts w:asciiTheme="majorBidi" w:eastAsia="Times New Roman" w:hAnsiTheme="majorBidi" w:cstheme="majorBidi"/>
          <w:sz w:val="24"/>
          <w:szCs w:val="24"/>
          <w:lang w:val="en-US"/>
        </w:rPr>
        <w:t>​:</w:t>
      </w:r>
      <w:proofErr w:type="gramEnd"/>
      <w:r w:rsidRPr="004A1A57">
        <w:rPr>
          <w:rFonts w:asciiTheme="majorBidi" w:eastAsia="Times New Roman" w:hAnsiTheme="majorBidi" w:cstheme="majorBidi"/>
          <w:sz w:val="24"/>
          <w:szCs w:val="24"/>
          <w:lang w:val="en-US"/>
        </w:rPr>
        <w:t xml:space="preserve"> bending moment in the z direction.</w:t>
      </w:r>
    </w:p>
    <w:p w:rsidR="005975E7" w:rsidRPr="004A1A57" w:rsidRDefault="005975E7" w:rsidP="00C03D16">
      <w:pPr>
        <w:numPr>
          <w:ilvl w:val="0"/>
          <w:numId w:val="3"/>
        </w:numPr>
        <w:spacing w:before="100" w:beforeAutospacing="1" w:after="100" w:afterAutospacing="1"/>
        <w:rPr>
          <w:rFonts w:asciiTheme="majorBidi" w:eastAsia="Times New Roman" w:hAnsiTheme="majorBidi" w:cstheme="majorBidi"/>
          <w:sz w:val="24"/>
          <w:szCs w:val="24"/>
          <w:lang w:val="en-US"/>
        </w:rPr>
      </w:pPr>
      <w:proofErr w:type="gramStart"/>
      <w:r w:rsidRPr="004A1A57">
        <w:rPr>
          <w:rFonts w:asciiTheme="majorBidi" w:eastAsia="Times New Roman" w:hAnsiTheme="majorBidi" w:cstheme="majorBidi"/>
          <w:sz w:val="24"/>
          <w:szCs w:val="24"/>
          <w:lang w:val="en-US"/>
        </w:rPr>
        <w:t>Mt​:</w:t>
      </w:r>
      <w:proofErr w:type="gramEnd"/>
      <w:r w:rsidRPr="004A1A57">
        <w:rPr>
          <w:rFonts w:asciiTheme="majorBidi" w:eastAsia="Times New Roman" w:hAnsiTheme="majorBidi" w:cstheme="majorBidi"/>
          <w:sz w:val="24"/>
          <w:szCs w:val="24"/>
          <w:lang w:val="en-US"/>
        </w:rPr>
        <w:t xml:space="preserve"> torsion moment; its vector is directed along the x axis.</w:t>
      </w:r>
    </w:p>
    <w:p w:rsidR="005975E7" w:rsidRPr="004A1A57" w:rsidRDefault="005975E7" w:rsidP="004A1A57">
      <w:pPr>
        <w:pStyle w:val="Titre3"/>
        <w:spacing w:line="276" w:lineRule="auto"/>
        <w:rPr>
          <w:rFonts w:asciiTheme="majorBidi" w:hAnsiTheme="majorBidi" w:cstheme="majorBidi"/>
          <w:sz w:val="24"/>
          <w:szCs w:val="24"/>
          <w:lang w:val="en-US"/>
        </w:rPr>
      </w:pPr>
      <w:r w:rsidRPr="004A1A57">
        <w:rPr>
          <w:rFonts w:asciiTheme="majorBidi" w:hAnsiTheme="majorBidi" w:cstheme="majorBidi"/>
          <w:sz w:val="24"/>
          <w:szCs w:val="24"/>
          <w:lang w:val="en-US"/>
        </w:rPr>
        <w:lastRenderedPageBreak/>
        <w:t>1.3. Special Cases of the Cohesion Tensor</w:t>
      </w:r>
    </w:p>
    <w:p w:rsidR="007A7C31" w:rsidRPr="004A1A57" w:rsidRDefault="00C03D16" w:rsidP="00C03D16">
      <w:pPr>
        <w:pStyle w:val="NormalWeb"/>
        <w:spacing w:line="276" w:lineRule="auto"/>
        <w:jc w:val="both"/>
        <w:rPr>
          <w:rFonts w:asciiTheme="majorBidi" w:hAnsiTheme="majorBidi" w:cstheme="majorBidi"/>
          <w:lang w:val="en-US"/>
        </w:rPr>
      </w:pPr>
      <w:r>
        <w:rPr>
          <w:rFonts w:asciiTheme="majorBidi" w:hAnsiTheme="majorBidi" w:cstheme="majorBidi"/>
          <w:lang w:val="en-US"/>
        </w:rPr>
        <w:tab/>
      </w:r>
      <w:r w:rsidR="005975E7" w:rsidRPr="004A1A57">
        <w:rPr>
          <w:rFonts w:asciiTheme="majorBidi" w:hAnsiTheme="majorBidi" w:cstheme="majorBidi"/>
          <w:lang w:val="en-US"/>
        </w:rPr>
        <w:t>In practice, the cohesion tensor is simpler because several of its components are zero. We then encounter elementary loadings, which will be treated in detail in the following chapters. A summary of these loadings is presented below.</w:t>
      </w:r>
    </w:p>
    <w:tbl>
      <w:tblPr>
        <w:tblStyle w:val="Grilledutableau"/>
        <w:tblW w:w="0" w:type="auto"/>
        <w:tblLayout w:type="fixed"/>
        <w:tblLook w:val="04A0"/>
      </w:tblPr>
      <w:tblGrid>
        <w:gridCol w:w="2093"/>
        <w:gridCol w:w="1479"/>
        <w:gridCol w:w="1424"/>
        <w:gridCol w:w="1386"/>
        <w:gridCol w:w="1467"/>
        <w:gridCol w:w="1439"/>
      </w:tblGrid>
      <w:tr w:rsidR="007A7C31" w:rsidTr="00E47364">
        <w:tc>
          <w:tcPr>
            <w:tcW w:w="2093" w:type="dxa"/>
            <w:vMerge w:val="restart"/>
            <w:vAlign w:val="center"/>
          </w:tcPr>
          <w:p w:rsidR="007A7C31" w:rsidRPr="007A7C31" w:rsidRDefault="007A7C31" w:rsidP="00E47364">
            <w:pPr>
              <w:pStyle w:val="NormalWeb"/>
              <w:spacing w:line="276" w:lineRule="auto"/>
              <w:jc w:val="center"/>
              <w:rPr>
                <w:rFonts w:asciiTheme="majorBidi" w:hAnsiTheme="majorBidi" w:cstheme="majorBidi"/>
                <w:b/>
                <w:bCs/>
                <w:lang w:val="en-US"/>
              </w:rPr>
            </w:pPr>
            <w:r w:rsidRPr="007A7C31">
              <w:rPr>
                <w:rFonts w:asciiTheme="majorBidi" w:hAnsiTheme="majorBidi" w:cstheme="majorBidi"/>
                <w:b/>
                <w:bCs/>
                <w:lang w:val="en-US"/>
              </w:rPr>
              <w:t>Cohesion tensor</w:t>
            </w:r>
          </w:p>
        </w:tc>
        <w:tc>
          <w:tcPr>
            <w:tcW w:w="1479" w:type="dxa"/>
            <w:vMerge w:val="restart"/>
            <w:vAlign w:val="center"/>
          </w:tcPr>
          <w:p w:rsidR="007A7C31" w:rsidRPr="007A7C31" w:rsidRDefault="007A7C31" w:rsidP="00E47364">
            <w:pPr>
              <w:pStyle w:val="NormalWeb"/>
              <w:spacing w:line="276" w:lineRule="auto"/>
              <w:jc w:val="center"/>
              <w:rPr>
                <w:rFonts w:asciiTheme="majorBidi" w:hAnsiTheme="majorBidi" w:cstheme="majorBidi"/>
                <w:b/>
                <w:bCs/>
                <w:lang w:val="en-US"/>
              </w:rPr>
            </w:pPr>
            <w:r w:rsidRPr="007A7C31">
              <w:rPr>
                <w:rFonts w:asciiTheme="majorBidi" w:hAnsiTheme="majorBidi" w:cstheme="majorBidi"/>
                <w:b/>
                <w:bCs/>
              </w:rPr>
              <w:t xml:space="preserve">Nature of the </w:t>
            </w:r>
            <w:proofErr w:type="spellStart"/>
            <w:r w:rsidRPr="007A7C31">
              <w:rPr>
                <w:rFonts w:asciiTheme="majorBidi" w:hAnsiTheme="majorBidi" w:cstheme="majorBidi"/>
                <w:b/>
                <w:bCs/>
              </w:rPr>
              <w:t>loads</w:t>
            </w:r>
            <w:proofErr w:type="spellEnd"/>
          </w:p>
        </w:tc>
        <w:tc>
          <w:tcPr>
            <w:tcW w:w="5716" w:type="dxa"/>
            <w:gridSpan w:val="4"/>
            <w:vAlign w:val="center"/>
          </w:tcPr>
          <w:p w:rsidR="007A7C31" w:rsidRPr="007A7C31" w:rsidRDefault="007A7C31" w:rsidP="00E47364">
            <w:pPr>
              <w:pStyle w:val="NormalWeb"/>
              <w:spacing w:line="276" w:lineRule="auto"/>
              <w:jc w:val="center"/>
              <w:rPr>
                <w:rFonts w:asciiTheme="majorBidi" w:hAnsiTheme="majorBidi" w:cstheme="majorBidi"/>
                <w:b/>
                <w:bCs/>
                <w:lang w:val="en-US"/>
              </w:rPr>
            </w:pPr>
            <w:r w:rsidRPr="007A7C31">
              <w:rPr>
                <w:rFonts w:asciiTheme="majorBidi" w:hAnsiTheme="majorBidi" w:cstheme="majorBidi"/>
                <w:b/>
                <w:bCs/>
              </w:rPr>
              <w:t>Values of the components</w:t>
            </w:r>
          </w:p>
        </w:tc>
      </w:tr>
      <w:tr w:rsidR="00E47364" w:rsidTr="00E47364">
        <w:tc>
          <w:tcPr>
            <w:tcW w:w="2093" w:type="dxa"/>
            <w:vMerge/>
            <w:vAlign w:val="center"/>
          </w:tcPr>
          <w:p w:rsidR="007A7C31" w:rsidRDefault="007A7C31" w:rsidP="00E47364">
            <w:pPr>
              <w:pStyle w:val="NormalWeb"/>
              <w:spacing w:line="276" w:lineRule="auto"/>
              <w:jc w:val="center"/>
              <w:rPr>
                <w:rFonts w:asciiTheme="majorBidi" w:hAnsiTheme="majorBidi" w:cstheme="majorBidi"/>
                <w:lang w:val="en-US"/>
              </w:rPr>
            </w:pPr>
          </w:p>
        </w:tc>
        <w:tc>
          <w:tcPr>
            <w:tcW w:w="1479" w:type="dxa"/>
            <w:vMerge/>
            <w:vAlign w:val="center"/>
          </w:tcPr>
          <w:p w:rsidR="007A7C31" w:rsidRPr="007A7C31" w:rsidRDefault="007A7C31" w:rsidP="00E47364">
            <w:pPr>
              <w:pStyle w:val="NormalWeb"/>
              <w:spacing w:line="276" w:lineRule="auto"/>
              <w:jc w:val="center"/>
              <w:rPr>
                <w:rFonts w:asciiTheme="majorBidi" w:hAnsiTheme="majorBidi" w:cstheme="majorBidi"/>
                <w:b/>
                <w:bCs/>
                <w:lang w:val="en-US"/>
              </w:rPr>
            </w:pPr>
          </w:p>
        </w:tc>
        <w:tc>
          <w:tcPr>
            <w:tcW w:w="1424" w:type="dxa"/>
            <w:vAlign w:val="center"/>
          </w:tcPr>
          <w:p w:rsidR="007A7C31" w:rsidRPr="007A7C31" w:rsidRDefault="007A7C31" w:rsidP="00E47364">
            <w:pPr>
              <w:pStyle w:val="NormalWeb"/>
              <w:spacing w:line="276" w:lineRule="auto"/>
              <w:jc w:val="center"/>
              <w:rPr>
                <w:rFonts w:asciiTheme="majorBidi" w:hAnsiTheme="majorBidi" w:cstheme="majorBidi"/>
                <w:b/>
                <w:bCs/>
                <w:lang w:val="en-US"/>
              </w:rPr>
            </w:pPr>
            <w:r w:rsidRPr="007A7C31">
              <w:rPr>
                <w:rFonts w:asciiTheme="majorBidi" w:hAnsiTheme="majorBidi" w:cstheme="majorBidi"/>
                <w:b/>
                <w:bCs/>
              </w:rPr>
              <w:t>Normal force</w:t>
            </w:r>
          </w:p>
        </w:tc>
        <w:tc>
          <w:tcPr>
            <w:tcW w:w="1386" w:type="dxa"/>
            <w:vAlign w:val="center"/>
          </w:tcPr>
          <w:p w:rsidR="007A7C31" w:rsidRPr="007A7C31" w:rsidRDefault="007A7C31" w:rsidP="00E47364">
            <w:pPr>
              <w:pStyle w:val="NormalWeb"/>
              <w:spacing w:line="276" w:lineRule="auto"/>
              <w:jc w:val="center"/>
              <w:rPr>
                <w:rFonts w:asciiTheme="majorBidi" w:hAnsiTheme="majorBidi" w:cstheme="majorBidi"/>
                <w:b/>
                <w:bCs/>
                <w:lang w:val="en-US"/>
              </w:rPr>
            </w:pPr>
            <w:r>
              <w:rPr>
                <w:rFonts w:asciiTheme="majorBidi" w:hAnsiTheme="majorBidi" w:cstheme="majorBidi"/>
                <w:b/>
                <w:bCs/>
                <w:lang w:val="en-US"/>
              </w:rPr>
              <w:t>Shear force</w:t>
            </w:r>
          </w:p>
        </w:tc>
        <w:tc>
          <w:tcPr>
            <w:tcW w:w="1467" w:type="dxa"/>
            <w:vAlign w:val="center"/>
          </w:tcPr>
          <w:p w:rsidR="007A7C31" w:rsidRPr="007A7C31" w:rsidRDefault="007A7C31" w:rsidP="00E47364">
            <w:pPr>
              <w:pStyle w:val="NormalWeb"/>
              <w:spacing w:line="276" w:lineRule="auto"/>
              <w:jc w:val="center"/>
              <w:rPr>
                <w:rFonts w:asciiTheme="majorBidi" w:hAnsiTheme="majorBidi" w:cstheme="majorBidi"/>
                <w:b/>
                <w:bCs/>
                <w:lang w:val="en-US"/>
              </w:rPr>
            </w:pPr>
            <w:proofErr w:type="spellStart"/>
            <w:r>
              <w:rPr>
                <w:rFonts w:asciiTheme="majorBidi" w:hAnsiTheme="majorBidi" w:cstheme="majorBidi"/>
                <w:b/>
                <w:bCs/>
              </w:rPr>
              <w:t>T</w:t>
            </w:r>
            <w:r w:rsidRPr="007A7C31">
              <w:rPr>
                <w:rFonts w:asciiTheme="majorBidi" w:hAnsiTheme="majorBidi" w:cstheme="majorBidi"/>
                <w:b/>
                <w:bCs/>
              </w:rPr>
              <w:t>orsional</w:t>
            </w:r>
            <w:proofErr w:type="spellEnd"/>
            <w:r w:rsidRPr="007A7C31">
              <w:rPr>
                <w:rFonts w:asciiTheme="majorBidi" w:hAnsiTheme="majorBidi" w:cstheme="majorBidi"/>
                <w:b/>
                <w:bCs/>
              </w:rPr>
              <w:t xml:space="preserve"> moment</w:t>
            </w:r>
          </w:p>
        </w:tc>
        <w:tc>
          <w:tcPr>
            <w:tcW w:w="1439" w:type="dxa"/>
            <w:vAlign w:val="center"/>
          </w:tcPr>
          <w:p w:rsidR="007A7C31" w:rsidRPr="007A7C31" w:rsidRDefault="007A7C31" w:rsidP="00E47364">
            <w:pPr>
              <w:pStyle w:val="NormalWeb"/>
              <w:spacing w:line="276" w:lineRule="auto"/>
              <w:jc w:val="center"/>
              <w:rPr>
                <w:rFonts w:asciiTheme="majorBidi" w:hAnsiTheme="majorBidi" w:cstheme="majorBidi"/>
                <w:b/>
                <w:bCs/>
                <w:lang w:val="en-US"/>
              </w:rPr>
            </w:pPr>
            <w:proofErr w:type="spellStart"/>
            <w:r>
              <w:rPr>
                <w:rFonts w:asciiTheme="majorBidi" w:hAnsiTheme="majorBidi" w:cstheme="majorBidi"/>
                <w:b/>
                <w:bCs/>
              </w:rPr>
              <w:t>Bending</w:t>
            </w:r>
            <w:proofErr w:type="spellEnd"/>
            <w:r w:rsidRPr="007A7C31">
              <w:rPr>
                <w:rFonts w:asciiTheme="majorBidi" w:hAnsiTheme="majorBidi" w:cstheme="majorBidi"/>
                <w:b/>
                <w:bCs/>
              </w:rPr>
              <w:t xml:space="preserve"> moment</w:t>
            </w:r>
          </w:p>
        </w:tc>
      </w:tr>
      <w:tr w:rsidR="00E47364" w:rsidTr="00E47364">
        <w:tc>
          <w:tcPr>
            <w:tcW w:w="2093" w:type="dxa"/>
            <w:vAlign w:val="center"/>
          </w:tcPr>
          <w:p w:rsidR="007A7C31" w:rsidRDefault="00E47364" w:rsidP="00E47364">
            <w:pPr>
              <w:pStyle w:val="NormalWeb"/>
              <w:spacing w:before="0" w:beforeAutospacing="0" w:after="0" w:afterAutospacing="0" w:line="276" w:lineRule="auto"/>
              <w:jc w:val="center"/>
              <w:rPr>
                <w:rFonts w:asciiTheme="majorBidi" w:hAnsiTheme="majorBidi" w:cstheme="majorBidi"/>
                <w:lang w:val="en-US"/>
              </w:rPr>
            </w:pPr>
            <m:oMathPara>
              <m:oMath>
                <m:d>
                  <m:dPr>
                    <m:begChr m:val="{"/>
                    <m:endChr m:val="}"/>
                    <m:ctrlPr>
                      <w:rPr>
                        <w:rFonts w:ascii="Cambria Math" w:hAnsi="Cambria Math" w:cstheme="majorBidi"/>
                        <w:i/>
                        <w:lang w:val="en-US"/>
                      </w:rPr>
                    </m:ctrlPr>
                  </m:dPr>
                  <m:e>
                    <m:sSub>
                      <m:sSubPr>
                        <m:ctrlPr>
                          <w:rPr>
                            <w:rFonts w:ascii="Cambria Math" w:hAnsi="Cambria Math" w:cstheme="majorBidi"/>
                            <w:i/>
                            <w:lang w:val="en-US"/>
                          </w:rPr>
                        </m:ctrlPr>
                      </m:sSubPr>
                      <m:e>
                        <m:r>
                          <w:rPr>
                            <w:rFonts w:ascii="Cambria Math" w:hAnsi="Cambria Math" w:cstheme="majorBidi"/>
                            <w:lang w:val="en-US"/>
                          </w:rPr>
                          <m:t>τ</m:t>
                        </m:r>
                      </m:e>
                      <m:sub>
                        <m:r>
                          <w:rPr>
                            <w:rFonts w:ascii="Cambria Math" w:hAnsi="Cambria Math" w:cstheme="majorBidi"/>
                            <w:lang w:val="en-US"/>
                          </w:rPr>
                          <m:t>i</m:t>
                        </m:r>
                      </m:sub>
                    </m:sSub>
                  </m:e>
                </m:d>
                <m: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lang w:val="en-US"/>
                          </w:rPr>
                        </m:ctrlPr>
                      </m:mPr>
                      <m:mr>
                        <m:e>
                          <m:r>
                            <w:rPr>
                              <w:rFonts w:ascii="Cambria Math" w:hAnsi="Cambria Math" w:cstheme="majorBidi"/>
                              <w:lang w:val="en-US"/>
                            </w:rPr>
                            <m:t>N</m:t>
                          </m:r>
                        </m:e>
                        <m:e>
                          <m:r>
                            <w:rPr>
                              <w:rFonts w:ascii="Cambria Math" w:hAnsi="Cambria Math" w:cstheme="majorBidi"/>
                              <w:lang w:val="en-US"/>
                            </w:rPr>
                            <m:t>0</m:t>
                          </m:r>
                        </m:e>
                      </m:mr>
                      <m:mr>
                        <m:e>
                          <m:r>
                            <w:rPr>
                              <w:rFonts w:ascii="Cambria Math" w:hAnsi="Cambria Math" w:cstheme="majorBidi"/>
                              <w:lang w:val="en-US"/>
                            </w:rPr>
                            <m:t>0</m:t>
                          </m:r>
                        </m:e>
                        <m:e>
                          <m:r>
                            <w:rPr>
                              <w:rFonts w:ascii="Cambria Math" w:hAnsi="Cambria Math" w:cstheme="majorBidi"/>
                              <w:lang w:val="en-US"/>
                            </w:rPr>
                            <m:t>0</m:t>
                          </m:r>
                        </m:e>
                      </m:mr>
                      <m:mr>
                        <m:e>
                          <m:r>
                            <w:rPr>
                              <w:rFonts w:ascii="Cambria Math" w:hAnsi="Cambria Math" w:cstheme="majorBidi"/>
                              <w:lang w:val="en-US"/>
                            </w:rPr>
                            <m:t>0</m:t>
                          </m:r>
                        </m:e>
                        <m:e>
                          <m:r>
                            <w:rPr>
                              <w:rFonts w:ascii="Cambria Math" w:hAnsi="Cambria Math" w:cstheme="majorBidi"/>
                              <w:lang w:val="en-US"/>
                            </w:rPr>
                            <m:t>0</m:t>
                          </m:r>
                        </m:e>
                      </m:mr>
                    </m:m>
                  </m:e>
                </m:d>
              </m:oMath>
            </m:oMathPara>
          </w:p>
        </w:tc>
        <w:tc>
          <w:tcPr>
            <w:tcW w:w="1479" w:type="dxa"/>
            <w:vAlign w:val="center"/>
          </w:tcPr>
          <w:p w:rsidR="007A7C31" w:rsidRDefault="007A7C31" w:rsidP="00E47364">
            <w:pPr>
              <w:pStyle w:val="NormalWeb"/>
              <w:spacing w:before="0" w:beforeAutospacing="0" w:after="0" w:afterAutospacing="0" w:line="276" w:lineRule="auto"/>
              <w:jc w:val="center"/>
              <w:rPr>
                <w:rFonts w:asciiTheme="majorBidi" w:hAnsiTheme="majorBidi" w:cstheme="majorBidi"/>
                <w:lang w:val="en-US"/>
              </w:rPr>
            </w:pPr>
            <w:r>
              <w:rPr>
                <w:rFonts w:asciiTheme="majorBidi" w:hAnsiTheme="majorBidi" w:cstheme="majorBidi"/>
                <w:lang w:val="en-US"/>
              </w:rPr>
              <w:t>Tension (N˃0)</w:t>
            </w:r>
          </w:p>
          <w:p w:rsidR="007A7C31" w:rsidRPr="007A7C31" w:rsidRDefault="007A7C31" w:rsidP="00E47364">
            <w:pPr>
              <w:pStyle w:val="NormalWeb"/>
              <w:spacing w:before="0" w:beforeAutospacing="0" w:after="0" w:afterAutospacing="0" w:line="276" w:lineRule="auto"/>
              <w:jc w:val="center"/>
              <w:rPr>
                <w:rFonts w:asciiTheme="majorBidi" w:hAnsiTheme="majorBidi" w:cstheme="majorBidi"/>
                <w:lang w:val="en-US"/>
              </w:rPr>
            </w:pPr>
            <w:proofErr w:type="spellStart"/>
            <w:r>
              <w:rPr>
                <w:rFonts w:asciiTheme="majorBidi" w:hAnsiTheme="majorBidi" w:cstheme="majorBidi"/>
                <w:lang w:val="en-US"/>
              </w:rPr>
              <w:t>Compressin</w:t>
            </w:r>
            <w:proofErr w:type="spellEnd"/>
            <w:r w:rsidR="00E47364">
              <w:rPr>
                <w:rFonts w:asciiTheme="majorBidi" w:hAnsiTheme="majorBidi" w:cstheme="majorBidi"/>
                <w:lang w:val="en-US"/>
              </w:rPr>
              <w:t xml:space="preserve"> </w:t>
            </w:r>
            <w:r>
              <w:rPr>
                <w:rFonts w:asciiTheme="majorBidi" w:hAnsiTheme="majorBidi" w:cstheme="majorBidi"/>
                <w:lang w:val="en-US"/>
              </w:rPr>
              <w:t>(N˂0)</w:t>
            </w:r>
          </w:p>
        </w:tc>
        <w:tc>
          <w:tcPr>
            <w:tcW w:w="1424" w:type="dxa"/>
            <w:vAlign w:val="center"/>
          </w:tcPr>
          <w:p w:rsidR="007A7C31" w:rsidRDefault="00E967EE" w:rsidP="00E47364">
            <w:pPr>
              <w:pStyle w:val="NormalWeb"/>
              <w:spacing w:before="0" w:beforeAutospacing="0" w:after="0" w:afterAutospacing="0" w:line="276" w:lineRule="auto"/>
              <w:jc w:val="center"/>
              <w:rPr>
                <w:rFonts w:asciiTheme="majorBidi" w:hAnsiTheme="majorBidi" w:cstheme="majorBidi"/>
                <w:lang w:val="en-US"/>
              </w:rPr>
            </w:pPr>
            <w:r>
              <w:rPr>
                <w:rFonts w:asciiTheme="majorBidi" w:hAnsiTheme="majorBidi" w:cstheme="majorBidi"/>
                <w:lang w:val="en-US"/>
              </w:rPr>
              <w:t>N</w:t>
            </w:r>
            <w:r>
              <w:rPr>
                <w:lang w:val="en-US"/>
              </w:rPr>
              <w:t>≠</w:t>
            </w:r>
            <w:r>
              <w:rPr>
                <w:rFonts w:asciiTheme="majorBidi" w:hAnsiTheme="majorBidi" w:cstheme="majorBidi"/>
                <w:lang w:val="en-US"/>
              </w:rPr>
              <w:t>0</w:t>
            </w:r>
          </w:p>
        </w:tc>
        <w:tc>
          <w:tcPr>
            <w:tcW w:w="1386" w:type="dxa"/>
            <w:vAlign w:val="center"/>
          </w:tcPr>
          <w:p w:rsidR="007A7C31" w:rsidRDefault="00E967EE" w:rsidP="00E47364">
            <w:pPr>
              <w:pStyle w:val="NormalWeb"/>
              <w:spacing w:before="0" w:beforeAutospacing="0" w:after="0" w:afterAutospacing="0" w:line="276" w:lineRule="auto"/>
              <w:jc w:val="center"/>
              <w:rPr>
                <w:rFonts w:asciiTheme="majorBidi" w:hAnsiTheme="majorBidi" w:cstheme="majorBidi"/>
                <w:lang w:val="en-US"/>
              </w:rPr>
            </w:pPr>
            <w:r>
              <w:rPr>
                <w:rFonts w:asciiTheme="majorBidi" w:hAnsiTheme="majorBidi" w:cstheme="majorBidi"/>
                <w:lang w:val="en-US"/>
              </w:rPr>
              <w:t>T</w:t>
            </w:r>
            <w:r w:rsidRPr="00E967EE">
              <w:rPr>
                <w:rFonts w:asciiTheme="majorBidi" w:hAnsiTheme="majorBidi" w:cstheme="majorBidi"/>
                <w:vertAlign w:val="subscript"/>
                <w:lang w:val="en-US"/>
              </w:rPr>
              <w:t>y</w:t>
            </w:r>
            <w:r>
              <w:rPr>
                <w:rFonts w:asciiTheme="majorBidi" w:hAnsiTheme="majorBidi" w:cstheme="majorBidi"/>
                <w:lang w:val="en-US"/>
              </w:rPr>
              <w:t>=0</w:t>
            </w:r>
          </w:p>
          <w:p w:rsidR="00E967EE" w:rsidRDefault="00E967EE" w:rsidP="00E47364">
            <w:pPr>
              <w:pStyle w:val="NormalWeb"/>
              <w:spacing w:before="0" w:beforeAutospacing="0" w:after="0" w:afterAutospacing="0" w:line="276" w:lineRule="auto"/>
              <w:jc w:val="center"/>
              <w:rPr>
                <w:rFonts w:asciiTheme="majorBidi" w:hAnsiTheme="majorBidi" w:cstheme="majorBidi"/>
                <w:lang w:val="en-US"/>
              </w:rPr>
            </w:pPr>
            <w:proofErr w:type="spellStart"/>
            <w:r>
              <w:rPr>
                <w:rFonts w:asciiTheme="majorBidi" w:hAnsiTheme="majorBidi" w:cstheme="majorBidi"/>
                <w:lang w:val="en-US"/>
              </w:rPr>
              <w:t>T</w:t>
            </w:r>
            <w:r w:rsidRPr="00E967EE">
              <w:rPr>
                <w:rFonts w:asciiTheme="majorBidi" w:hAnsiTheme="majorBidi" w:cstheme="majorBidi"/>
                <w:vertAlign w:val="subscript"/>
                <w:lang w:val="en-US"/>
              </w:rPr>
              <w:t>z</w:t>
            </w:r>
            <w:proofErr w:type="spellEnd"/>
            <w:r>
              <w:rPr>
                <w:rFonts w:asciiTheme="majorBidi" w:hAnsiTheme="majorBidi" w:cstheme="majorBidi"/>
                <w:lang w:val="en-US"/>
              </w:rPr>
              <w:t>=0</w:t>
            </w:r>
          </w:p>
        </w:tc>
        <w:tc>
          <w:tcPr>
            <w:tcW w:w="1467" w:type="dxa"/>
            <w:vAlign w:val="center"/>
          </w:tcPr>
          <w:p w:rsidR="007A7C31" w:rsidRDefault="00E967EE" w:rsidP="00E47364">
            <w:pPr>
              <w:pStyle w:val="NormalWeb"/>
              <w:spacing w:before="0" w:beforeAutospacing="0" w:after="0" w:afterAutospacing="0" w:line="276" w:lineRule="auto"/>
              <w:jc w:val="center"/>
              <w:rPr>
                <w:rFonts w:asciiTheme="majorBidi" w:hAnsiTheme="majorBidi" w:cstheme="majorBidi"/>
                <w:lang w:val="en-US"/>
              </w:rPr>
            </w:pPr>
            <w:r>
              <w:rPr>
                <w:rFonts w:asciiTheme="majorBidi" w:hAnsiTheme="majorBidi" w:cstheme="majorBidi"/>
                <w:lang w:val="en-US"/>
              </w:rPr>
              <w:t>M</w:t>
            </w:r>
            <w:r w:rsidRPr="00E967EE">
              <w:rPr>
                <w:rFonts w:asciiTheme="majorBidi" w:hAnsiTheme="majorBidi" w:cstheme="majorBidi"/>
                <w:vertAlign w:val="subscript"/>
                <w:lang w:val="en-US"/>
              </w:rPr>
              <w:t>t</w:t>
            </w:r>
            <w:r>
              <w:rPr>
                <w:rFonts w:asciiTheme="majorBidi" w:hAnsiTheme="majorBidi" w:cstheme="majorBidi"/>
                <w:lang w:val="en-US"/>
              </w:rPr>
              <w:t>=0</w:t>
            </w:r>
          </w:p>
        </w:tc>
        <w:tc>
          <w:tcPr>
            <w:tcW w:w="1439" w:type="dxa"/>
            <w:vAlign w:val="center"/>
          </w:tcPr>
          <w:p w:rsidR="007A7C31" w:rsidRPr="00E967EE" w:rsidRDefault="00E967EE" w:rsidP="00E47364">
            <w:pPr>
              <w:pStyle w:val="NormalWeb"/>
              <w:spacing w:before="0" w:beforeAutospacing="0" w:after="0" w:afterAutospacing="0" w:line="276" w:lineRule="auto"/>
              <w:jc w:val="center"/>
              <w:rPr>
                <w:rFonts w:asciiTheme="majorBidi" w:hAnsiTheme="majorBidi" w:cstheme="majorBidi"/>
                <w:lang w:val="en-US"/>
              </w:rPr>
            </w:pPr>
            <w:proofErr w:type="spellStart"/>
            <w:r>
              <w:rPr>
                <w:rFonts w:asciiTheme="majorBidi" w:hAnsiTheme="majorBidi" w:cstheme="majorBidi"/>
                <w:lang w:val="en-US"/>
              </w:rPr>
              <w:t>M</w:t>
            </w:r>
            <w:r w:rsidRPr="00E967EE">
              <w:rPr>
                <w:rFonts w:asciiTheme="majorBidi" w:hAnsiTheme="majorBidi" w:cstheme="majorBidi"/>
                <w:vertAlign w:val="subscript"/>
                <w:lang w:val="en-US"/>
              </w:rPr>
              <w:t>fy</w:t>
            </w:r>
            <w:proofErr w:type="spellEnd"/>
            <w:r>
              <w:rPr>
                <w:rFonts w:asciiTheme="majorBidi" w:hAnsiTheme="majorBidi" w:cstheme="majorBidi"/>
                <w:lang w:val="en-US"/>
              </w:rPr>
              <w:t>=0</w:t>
            </w:r>
          </w:p>
          <w:p w:rsidR="00E967EE" w:rsidRPr="00E967EE" w:rsidRDefault="00E967EE" w:rsidP="00E47364">
            <w:pPr>
              <w:pStyle w:val="NormalWeb"/>
              <w:spacing w:before="0" w:beforeAutospacing="0" w:after="0" w:afterAutospacing="0" w:line="276" w:lineRule="auto"/>
              <w:jc w:val="center"/>
              <w:rPr>
                <w:rFonts w:asciiTheme="majorBidi" w:hAnsiTheme="majorBidi" w:cstheme="majorBidi"/>
                <w:lang w:val="en-US"/>
              </w:rPr>
            </w:pPr>
            <w:proofErr w:type="spellStart"/>
            <w:r>
              <w:rPr>
                <w:rFonts w:asciiTheme="majorBidi" w:hAnsiTheme="majorBidi" w:cstheme="majorBidi"/>
              </w:rPr>
              <w:t>M</w:t>
            </w:r>
            <w:r w:rsidRPr="00E967EE">
              <w:rPr>
                <w:rFonts w:asciiTheme="majorBidi" w:hAnsiTheme="majorBidi" w:cstheme="majorBidi"/>
                <w:vertAlign w:val="subscript"/>
              </w:rPr>
              <w:t>fz</w:t>
            </w:r>
            <w:proofErr w:type="spellEnd"/>
            <w:r>
              <w:rPr>
                <w:rFonts w:asciiTheme="majorBidi" w:hAnsiTheme="majorBidi" w:cstheme="majorBidi"/>
              </w:rPr>
              <w:t>=0</w:t>
            </w:r>
          </w:p>
        </w:tc>
      </w:tr>
      <w:tr w:rsidR="00E47364" w:rsidTr="00E47364">
        <w:trPr>
          <w:trHeight w:val="516"/>
        </w:trPr>
        <w:tc>
          <w:tcPr>
            <w:tcW w:w="2093" w:type="dxa"/>
            <w:vAlign w:val="center"/>
          </w:tcPr>
          <w:p w:rsidR="00E967EE" w:rsidRDefault="00E47364" w:rsidP="00E47364">
            <w:pPr>
              <w:pStyle w:val="NormalWeb"/>
              <w:spacing w:before="0" w:beforeAutospacing="0" w:after="0" w:afterAutospacing="0" w:line="276" w:lineRule="auto"/>
              <w:jc w:val="center"/>
              <w:rPr>
                <w:rFonts w:asciiTheme="majorBidi" w:hAnsiTheme="majorBidi" w:cstheme="majorBidi"/>
                <w:lang w:val="en-US"/>
              </w:rPr>
            </w:pPr>
            <m:oMathPara>
              <m:oMath>
                <m:d>
                  <m:dPr>
                    <m:begChr m:val="{"/>
                    <m:endChr m:val="}"/>
                    <m:ctrlPr>
                      <w:rPr>
                        <w:rFonts w:ascii="Cambria Math" w:hAnsi="Cambria Math" w:cstheme="majorBidi"/>
                        <w:i/>
                        <w:lang w:val="en-US"/>
                      </w:rPr>
                    </m:ctrlPr>
                  </m:dPr>
                  <m:e>
                    <m:sSub>
                      <m:sSubPr>
                        <m:ctrlPr>
                          <w:rPr>
                            <w:rFonts w:ascii="Cambria Math" w:hAnsi="Cambria Math" w:cstheme="majorBidi"/>
                            <w:i/>
                            <w:lang w:val="en-US"/>
                          </w:rPr>
                        </m:ctrlPr>
                      </m:sSubPr>
                      <m:e>
                        <m:r>
                          <w:rPr>
                            <w:rFonts w:ascii="Cambria Math" w:hAnsi="Cambria Math" w:cstheme="majorBidi"/>
                            <w:lang w:val="en-US"/>
                          </w:rPr>
                          <m:t>τ</m:t>
                        </m:r>
                      </m:e>
                      <m:sub>
                        <m:r>
                          <w:rPr>
                            <w:rFonts w:ascii="Cambria Math" w:hAnsi="Cambria Math" w:cstheme="majorBidi"/>
                            <w:lang w:val="en-US"/>
                          </w:rPr>
                          <m:t>i</m:t>
                        </m:r>
                      </m:sub>
                    </m:sSub>
                  </m:e>
                </m:d>
                <m: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lang w:val="en-US"/>
                          </w:rPr>
                        </m:ctrlPr>
                      </m:mPr>
                      <m:mr>
                        <m:e>
                          <m:r>
                            <w:rPr>
                              <w:rFonts w:ascii="Cambria Math" w:hAnsi="Cambria Math" w:cstheme="majorBidi"/>
                              <w:lang w:val="en-US"/>
                            </w:rPr>
                            <m:t>0</m:t>
                          </m:r>
                        </m:e>
                        <m:e>
                          <m:r>
                            <w:rPr>
                              <w:rFonts w:ascii="Cambria Math" w:hAnsi="Cambria Math" w:cstheme="majorBidi"/>
                              <w:lang w:val="en-US"/>
                            </w:rPr>
                            <m:t>0</m:t>
                          </m:r>
                        </m:e>
                      </m:mr>
                      <m:mr>
                        <m:e>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y</m:t>
                              </m:r>
                            </m:sub>
                          </m:sSub>
                        </m:e>
                        <m:e>
                          <m:r>
                            <w:rPr>
                              <w:rFonts w:ascii="Cambria Math" w:hAnsi="Cambria Math" w:cstheme="majorBidi"/>
                              <w:lang w:val="en-US"/>
                            </w:rPr>
                            <m:t>0</m:t>
                          </m:r>
                        </m:e>
                      </m:mr>
                      <m:mr>
                        <m:e>
                          <m:sSub>
                            <m:sSubPr>
                              <m:ctrlPr>
                                <w:rPr>
                                  <w:rFonts w:ascii="Cambria Math" w:hAnsi="Cambria Math" w:cstheme="majorBidi"/>
                                  <w:i/>
                                  <w:lang w:val="en-US"/>
                                </w:rPr>
                              </m:ctrlPr>
                            </m:sSubPr>
                            <m:e>
                              <m:r>
                                <w:rPr>
                                  <w:rFonts w:ascii="Cambria Math" w:hAnsi="Cambria Math" w:cstheme="majorBidi"/>
                                  <w:lang w:val="en-US"/>
                                </w:rPr>
                                <m:t>T</m:t>
                              </m:r>
                            </m:e>
                            <m:sub>
                              <m:r>
                                <w:rPr>
                                  <w:rFonts w:ascii="Cambria Math" w:hAnsi="Cambria Math" w:cstheme="majorBidi"/>
                                  <w:lang w:val="en-US"/>
                                </w:rPr>
                                <m:t>z</m:t>
                              </m:r>
                            </m:sub>
                          </m:sSub>
                        </m:e>
                        <m:e>
                          <m:r>
                            <w:rPr>
                              <w:rFonts w:ascii="Cambria Math" w:hAnsi="Cambria Math" w:cstheme="majorBidi"/>
                              <w:lang w:val="en-US"/>
                            </w:rPr>
                            <m:t>0</m:t>
                          </m:r>
                        </m:e>
                      </m:mr>
                    </m:m>
                  </m:e>
                </m:d>
              </m:oMath>
            </m:oMathPara>
          </w:p>
        </w:tc>
        <w:tc>
          <w:tcPr>
            <w:tcW w:w="1479" w:type="dxa"/>
            <w:vAlign w:val="center"/>
          </w:tcPr>
          <w:p w:rsidR="00E967EE" w:rsidRDefault="00E967EE" w:rsidP="00E47364">
            <w:pPr>
              <w:pStyle w:val="NormalWeb"/>
              <w:spacing w:before="0" w:beforeAutospacing="0" w:after="0" w:afterAutospacing="0" w:line="276" w:lineRule="auto"/>
              <w:jc w:val="center"/>
              <w:rPr>
                <w:rFonts w:asciiTheme="majorBidi" w:hAnsiTheme="majorBidi" w:cstheme="majorBidi"/>
                <w:lang w:val="en-US"/>
              </w:rPr>
            </w:pPr>
            <w:r>
              <w:rPr>
                <w:rFonts w:asciiTheme="majorBidi" w:hAnsiTheme="majorBidi" w:cstheme="majorBidi"/>
                <w:lang w:val="en-US"/>
              </w:rPr>
              <w:t>Simple shear</w:t>
            </w:r>
          </w:p>
        </w:tc>
        <w:tc>
          <w:tcPr>
            <w:tcW w:w="1424" w:type="dxa"/>
            <w:vAlign w:val="center"/>
          </w:tcPr>
          <w:p w:rsidR="00E967EE" w:rsidRDefault="00E967EE" w:rsidP="00E47364">
            <w:pPr>
              <w:pStyle w:val="NormalWeb"/>
              <w:spacing w:before="0" w:beforeAutospacing="0" w:after="0" w:afterAutospacing="0" w:line="276" w:lineRule="auto"/>
              <w:jc w:val="center"/>
              <w:rPr>
                <w:rFonts w:asciiTheme="majorBidi" w:hAnsiTheme="majorBidi" w:cstheme="majorBidi"/>
                <w:lang w:val="en-US"/>
              </w:rPr>
            </w:pPr>
            <w:r>
              <w:rPr>
                <w:rFonts w:asciiTheme="majorBidi" w:hAnsiTheme="majorBidi" w:cstheme="majorBidi"/>
                <w:lang w:val="en-US"/>
              </w:rPr>
              <w:t>N=0</w:t>
            </w:r>
          </w:p>
        </w:tc>
        <w:tc>
          <w:tcPr>
            <w:tcW w:w="1386" w:type="dxa"/>
            <w:vAlign w:val="center"/>
          </w:tcPr>
          <w:p w:rsidR="00E967EE" w:rsidRDefault="00E967EE" w:rsidP="00E47364">
            <w:pPr>
              <w:pStyle w:val="NormalWeb"/>
              <w:spacing w:before="0" w:beforeAutospacing="0" w:after="0" w:afterAutospacing="0" w:line="276" w:lineRule="auto"/>
              <w:jc w:val="center"/>
              <w:rPr>
                <w:rFonts w:asciiTheme="majorBidi" w:hAnsiTheme="majorBidi" w:cstheme="majorBidi"/>
                <w:lang w:val="en-US"/>
              </w:rPr>
            </w:pPr>
            <w:r>
              <w:rPr>
                <w:rFonts w:asciiTheme="majorBidi" w:hAnsiTheme="majorBidi" w:cstheme="majorBidi"/>
                <w:lang w:val="en-US"/>
              </w:rPr>
              <w:t>T</w:t>
            </w:r>
            <w:r w:rsidRPr="00E967EE">
              <w:rPr>
                <w:rFonts w:asciiTheme="majorBidi" w:hAnsiTheme="majorBidi" w:cstheme="majorBidi"/>
                <w:vertAlign w:val="subscript"/>
                <w:lang w:val="en-US"/>
              </w:rPr>
              <w:t>y</w:t>
            </w:r>
            <w:r>
              <w:rPr>
                <w:lang w:val="en-US"/>
              </w:rPr>
              <w:t>≠</w:t>
            </w:r>
            <w:r>
              <w:rPr>
                <w:rFonts w:asciiTheme="majorBidi" w:hAnsiTheme="majorBidi" w:cstheme="majorBidi"/>
                <w:lang w:val="en-US"/>
              </w:rPr>
              <w:t>0</w:t>
            </w:r>
          </w:p>
          <w:p w:rsidR="00E967EE" w:rsidRDefault="00E967EE" w:rsidP="00E47364">
            <w:pPr>
              <w:pStyle w:val="NormalWeb"/>
              <w:spacing w:before="0" w:beforeAutospacing="0" w:after="0" w:afterAutospacing="0" w:line="276" w:lineRule="auto"/>
              <w:jc w:val="center"/>
              <w:rPr>
                <w:rFonts w:asciiTheme="majorBidi" w:hAnsiTheme="majorBidi" w:cstheme="majorBidi"/>
                <w:lang w:val="en-US"/>
              </w:rPr>
            </w:pPr>
            <w:r>
              <w:rPr>
                <w:rFonts w:asciiTheme="majorBidi" w:hAnsiTheme="majorBidi" w:cstheme="majorBidi"/>
                <w:lang w:val="en-US"/>
              </w:rPr>
              <w:t>Et/</w:t>
            </w:r>
            <w:proofErr w:type="spellStart"/>
            <w:r>
              <w:rPr>
                <w:rFonts w:asciiTheme="majorBidi" w:hAnsiTheme="majorBidi" w:cstheme="majorBidi"/>
                <w:lang w:val="en-US"/>
              </w:rPr>
              <w:t>ou</w:t>
            </w:r>
            <w:proofErr w:type="spellEnd"/>
          </w:p>
          <w:p w:rsidR="00E967EE" w:rsidRDefault="00E967EE" w:rsidP="00E47364">
            <w:pPr>
              <w:pStyle w:val="NormalWeb"/>
              <w:spacing w:before="0" w:beforeAutospacing="0" w:after="0" w:afterAutospacing="0" w:line="276" w:lineRule="auto"/>
              <w:jc w:val="center"/>
              <w:rPr>
                <w:rFonts w:asciiTheme="majorBidi" w:hAnsiTheme="majorBidi" w:cstheme="majorBidi"/>
                <w:lang w:val="en-US"/>
              </w:rPr>
            </w:pPr>
            <w:r>
              <w:rPr>
                <w:rFonts w:asciiTheme="majorBidi" w:hAnsiTheme="majorBidi" w:cstheme="majorBidi"/>
                <w:lang w:val="en-US"/>
              </w:rPr>
              <w:t>T</w:t>
            </w:r>
            <w:r w:rsidRPr="00E967EE">
              <w:rPr>
                <w:rFonts w:asciiTheme="majorBidi" w:hAnsiTheme="majorBidi" w:cstheme="majorBidi"/>
                <w:vertAlign w:val="subscript"/>
                <w:lang w:val="en-US"/>
              </w:rPr>
              <w:t>z</w:t>
            </w:r>
            <w:r>
              <w:rPr>
                <w:lang w:val="en-US"/>
              </w:rPr>
              <w:t>≠</w:t>
            </w:r>
            <w:r>
              <w:rPr>
                <w:rFonts w:asciiTheme="majorBidi" w:hAnsiTheme="majorBidi" w:cstheme="majorBidi"/>
                <w:lang w:val="en-US"/>
              </w:rPr>
              <w:t>0</w:t>
            </w:r>
          </w:p>
        </w:tc>
        <w:tc>
          <w:tcPr>
            <w:tcW w:w="1467" w:type="dxa"/>
            <w:vAlign w:val="center"/>
          </w:tcPr>
          <w:p w:rsidR="00E967EE" w:rsidRDefault="00E967EE" w:rsidP="00E47364">
            <w:pPr>
              <w:pStyle w:val="NormalWeb"/>
              <w:spacing w:before="0" w:beforeAutospacing="0" w:after="0" w:afterAutospacing="0" w:line="276" w:lineRule="auto"/>
              <w:jc w:val="center"/>
              <w:rPr>
                <w:rFonts w:asciiTheme="majorBidi" w:hAnsiTheme="majorBidi" w:cstheme="majorBidi"/>
                <w:lang w:val="en-US"/>
              </w:rPr>
            </w:pPr>
            <w:r>
              <w:rPr>
                <w:rFonts w:asciiTheme="majorBidi" w:hAnsiTheme="majorBidi" w:cstheme="majorBidi"/>
                <w:lang w:val="en-US"/>
              </w:rPr>
              <w:t>M</w:t>
            </w:r>
            <w:r w:rsidRPr="00E967EE">
              <w:rPr>
                <w:rFonts w:asciiTheme="majorBidi" w:hAnsiTheme="majorBidi" w:cstheme="majorBidi"/>
                <w:vertAlign w:val="subscript"/>
                <w:lang w:val="en-US"/>
              </w:rPr>
              <w:t>t</w:t>
            </w:r>
            <w:r>
              <w:rPr>
                <w:rFonts w:asciiTheme="majorBidi" w:hAnsiTheme="majorBidi" w:cstheme="majorBidi"/>
                <w:lang w:val="en-US"/>
              </w:rPr>
              <w:t>=0</w:t>
            </w:r>
          </w:p>
        </w:tc>
        <w:tc>
          <w:tcPr>
            <w:tcW w:w="1439" w:type="dxa"/>
            <w:vAlign w:val="center"/>
          </w:tcPr>
          <w:p w:rsidR="00E967EE" w:rsidRPr="00E967EE" w:rsidRDefault="00E967EE" w:rsidP="00E47364">
            <w:pPr>
              <w:pStyle w:val="NormalWeb"/>
              <w:spacing w:before="0" w:beforeAutospacing="0" w:after="0" w:afterAutospacing="0" w:line="276" w:lineRule="auto"/>
              <w:jc w:val="center"/>
              <w:rPr>
                <w:rFonts w:asciiTheme="majorBidi" w:hAnsiTheme="majorBidi" w:cstheme="majorBidi"/>
                <w:lang w:val="en-US"/>
              </w:rPr>
            </w:pPr>
            <w:proofErr w:type="spellStart"/>
            <w:r>
              <w:rPr>
                <w:rFonts w:asciiTheme="majorBidi" w:hAnsiTheme="majorBidi" w:cstheme="majorBidi"/>
                <w:lang w:val="en-US"/>
              </w:rPr>
              <w:t>M</w:t>
            </w:r>
            <w:r w:rsidRPr="00E967EE">
              <w:rPr>
                <w:rFonts w:asciiTheme="majorBidi" w:hAnsiTheme="majorBidi" w:cstheme="majorBidi"/>
                <w:vertAlign w:val="subscript"/>
                <w:lang w:val="en-US"/>
              </w:rPr>
              <w:t>fy</w:t>
            </w:r>
            <w:proofErr w:type="spellEnd"/>
            <w:r>
              <w:rPr>
                <w:rFonts w:asciiTheme="majorBidi" w:hAnsiTheme="majorBidi" w:cstheme="majorBidi"/>
                <w:lang w:val="en-US"/>
              </w:rPr>
              <w:t>=0</w:t>
            </w:r>
          </w:p>
          <w:p w:rsidR="00E967EE" w:rsidRPr="00E967EE" w:rsidRDefault="00E967EE" w:rsidP="00E47364">
            <w:pPr>
              <w:pStyle w:val="NormalWeb"/>
              <w:spacing w:before="0" w:beforeAutospacing="0" w:after="0" w:afterAutospacing="0" w:line="276" w:lineRule="auto"/>
              <w:jc w:val="center"/>
              <w:rPr>
                <w:rFonts w:asciiTheme="majorBidi" w:hAnsiTheme="majorBidi" w:cstheme="majorBidi"/>
                <w:lang w:val="en-US"/>
              </w:rPr>
            </w:pPr>
            <w:proofErr w:type="spellStart"/>
            <w:r>
              <w:rPr>
                <w:rFonts w:asciiTheme="majorBidi" w:hAnsiTheme="majorBidi" w:cstheme="majorBidi"/>
              </w:rPr>
              <w:t>M</w:t>
            </w:r>
            <w:r w:rsidRPr="00E967EE">
              <w:rPr>
                <w:rFonts w:asciiTheme="majorBidi" w:hAnsiTheme="majorBidi" w:cstheme="majorBidi"/>
                <w:vertAlign w:val="subscript"/>
              </w:rPr>
              <w:t>fz</w:t>
            </w:r>
            <w:proofErr w:type="spellEnd"/>
            <w:r>
              <w:rPr>
                <w:rFonts w:asciiTheme="majorBidi" w:hAnsiTheme="majorBidi" w:cstheme="majorBidi"/>
              </w:rPr>
              <w:t>=0</w:t>
            </w:r>
          </w:p>
        </w:tc>
      </w:tr>
      <w:tr w:rsidR="00E47364" w:rsidTr="00E47364">
        <w:tc>
          <w:tcPr>
            <w:tcW w:w="2093" w:type="dxa"/>
            <w:vAlign w:val="center"/>
          </w:tcPr>
          <w:p w:rsidR="00E967EE" w:rsidRDefault="00E47364" w:rsidP="00E47364">
            <w:pPr>
              <w:pStyle w:val="NormalWeb"/>
              <w:spacing w:before="0" w:beforeAutospacing="0" w:after="0" w:afterAutospacing="0" w:line="276" w:lineRule="auto"/>
              <w:jc w:val="center"/>
              <w:rPr>
                <w:rFonts w:asciiTheme="majorBidi" w:hAnsiTheme="majorBidi" w:cstheme="majorBidi"/>
                <w:lang w:val="en-US"/>
              </w:rPr>
            </w:pPr>
            <m:oMathPara>
              <m:oMath>
                <m:d>
                  <m:dPr>
                    <m:begChr m:val="{"/>
                    <m:endChr m:val="}"/>
                    <m:ctrlPr>
                      <w:rPr>
                        <w:rFonts w:ascii="Cambria Math" w:hAnsi="Cambria Math" w:cstheme="majorBidi"/>
                        <w:i/>
                        <w:lang w:val="en-US"/>
                      </w:rPr>
                    </m:ctrlPr>
                  </m:dPr>
                  <m:e>
                    <m:sSub>
                      <m:sSubPr>
                        <m:ctrlPr>
                          <w:rPr>
                            <w:rFonts w:ascii="Cambria Math" w:hAnsi="Cambria Math" w:cstheme="majorBidi"/>
                            <w:i/>
                            <w:lang w:val="en-US"/>
                          </w:rPr>
                        </m:ctrlPr>
                      </m:sSubPr>
                      <m:e>
                        <m:r>
                          <w:rPr>
                            <w:rFonts w:ascii="Cambria Math" w:hAnsi="Cambria Math" w:cstheme="majorBidi"/>
                            <w:lang w:val="en-US"/>
                          </w:rPr>
                          <m:t>τ</m:t>
                        </m:r>
                      </m:e>
                      <m:sub>
                        <m:r>
                          <w:rPr>
                            <w:rFonts w:ascii="Cambria Math" w:hAnsi="Cambria Math" w:cstheme="majorBidi"/>
                            <w:lang w:val="en-US"/>
                          </w:rPr>
                          <m:t>i</m:t>
                        </m:r>
                      </m:sub>
                    </m:sSub>
                  </m:e>
                </m:d>
                <m: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lang w:val="en-US"/>
                          </w:rPr>
                        </m:ctrlPr>
                      </m:mPr>
                      <m:mr>
                        <m:e>
                          <m:r>
                            <w:rPr>
                              <w:rFonts w:ascii="Cambria Math" w:hAnsi="Cambria Math" w:cstheme="majorBidi"/>
                              <w:lang w:val="en-US"/>
                            </w:rPr>
                            <m:t>0</m:t>
                          </m:r>
                        </m:e>
                        <m:e>
                          <m:sSub>
                            <m:sSubPr>
                              <m:ctrlPr>
                                <w:rPr>
                                  <w:rFonts w:ascii="Cambria Math" w:hAnsi="Cambria Math" w:cstheme="majorBidi"/>
                                  <w:i/>
                                  <w:lang w:val="en-US"/>
                                </w:rPr>
                              </m:ctrlPr>
                            </m:sSubPr>
                            <m:e>
                              <m:r>
                                <w:rPr>
                                  <w:rFonts w:ascii="Cambria Math" w:hAnsi="Cambria Math" w:cstheme="majorBidi"/>
                                  <w:lang w:val="en-US"/>
                                </w:rPr>
                                <m:t>M</m:t>
                              </m:r>
                            </m:e>
                            <m:sub>
                              <m:r>
                                <w:rPr>
                                  <w:rFonts w:ascii="Cambria Math" w:hAnsi="Cambria Math" w:cstheme="majorBidi"/>
                                  <w:lang w:val="en-US"/>
                                </w:rPr>
                                <m:t>t</m:t>
                              </m:r>
                            </m:sub>
                          </m:sSub>
                        </m:e>
                      </m:mr>
                      <m:mr>
                        <m:e>
                          <m:r>
                            <w:rPr>
                              <w:rFonts w:ascii="Cambria Math" w:hAnsi="Cambria Math" w:cstheme="majorBidi"/>
                              <w:lang w:val="en-US"/>
                            </w:rPr>
                            <m:t>0</m:t>
                          </m:r>
                        </m:e>
                        <m:e>
                          <m:r>
                            <w:rPr>
                              <w:rFonts w:ascii="Cambria Math" w:hAnsi="Cambria Math" w:cstheme="majorBidi"/>
                              <w:lang w:val="en-US"/>
                            </w:rPr>
                            <m:t>0</m:t>
                          </m:r>
                        </m:e>
                      </m:mr>
                      <m:mr>
                        <m:e>
                          <m:r>
                            <w:rPr>
                              <w:rFonts w:ascii="Cambria Math" w:hAnsi="Cambria Math" w:cstheme="majorBidi"/>
                              <w:lang w:val="en-US"/>
                            </w:rPr>
                            <m:t>0</m:t>
                          </m:r>
                        </m:e>
                        <m:e>
                          <m:r>
                            <w:rPr>
                              <w:rFonts w:ascii="Cambria Math" w:hAnsi="Cambria Math" w:cstheme="majorBidi"/>
                              <w:lang w:val="en-US"/>
                            </w:rPr>
                            <m:t>0</m:t>
                          </m:r>
                        </m:e>
                      </m:mr>
                    </m:m>
                  </m:e>
                </m:d>
              </m:oMath>
            </m:oMathPara>
          </w:p>
        </w:tc>
        <w:tc>
          <w:tcPr>
            <w:tcW w:w="1479" w:type="dxa"/>
            <w:vAlign w:val="center"/>
          </w:tcPr>
          <w:p w:rsidR="00E967EE" w:rsidRDefault="00E967EE" w:rsidP="00E47364">
            <w:pPr>
              <w:pStyle w:val="NormalWeb"/>
              <w:spacing w:before="0" w:beforeAutospacing="0" w:after="0" w:afterAutospacing="0" w:line="276" w:lineRule="auto"/>
              <w:jc w:val="center"/>
              <w:rPr>
                <w:rFonts w:asciiTheme="majorBidi" w:hAnsiTheme="majorBidi" w:cstheme="majorBidi"/>
                <w:lang w:val="en-US"/>
              </w:rPr>
            </w:pPr>
            <w:r w:rsidRPr="00E967EE">
              <w:rPr>
                <w:rFonts w:asciiTheme="majorBidi" w:hAnsiTheme="majorBidi" w:cstheme="majorBidi"/>
              </w:rPr>
              <w:t>torsion simple</w:t>
            </w:r>
          </w:p>
        </w:tc>
        <w:tc>
          <w:tcPr>
            <w:tcW w:w="1424" w:type="dxa"/>
            <w:vAlign w:val="center"/>
          </w:tcPr>
          <w:p w:rsidR="00E967EE" w:rsidRDefault="00E967EE" w:rsidP="00E47364">
            <w:pPr>
              <w:pStyle w:val="NormalWeb"/>
              <w:spacing w:before="0" w:beforeAutospacing="0" w:after="0" w:afterAutospacing="0" w:line="276" w:lineRule="auto"/>
              <w:jc w:val="center"/>
              <w:rPr>
                <w:rFonts w:asciiTheme="majorBidi" w:hAnsiTheme="majorBidi" w:cstheme="majorBidi"/>
                <w:lang w:val="en-US"/>
              </w:rPr>
            </w:pPr>
            <w:r>
              <w:rPr>
                <w:rFonts w:asciiTheme="majorBidi" w:hAnsiTheme="majorBidi" w:cstheme="majorBidi"/>
                <w:lang w:val="en-US"/>
              </w:rPr>
              <w:t>N=0</w:t>
            </w:r>
          </w:p>
        </w:tc>
        <w:tc>
          <w:tcPr>
            <w:tcW w:w="1386" w:type="dxa"/>
            <w:vAlign w:val="center"/>
          </w:tcPr>
          <w:p w:rsidR="00E967EE" w:rsidRDefault="00E967EE" w:rsidP="00E47364">
            <w:pPr>
              <w:pStyle w:val="NormalWeb"/>
              <w:spacing w:before="0" w:beforeAutospacing="0" w:after="0" w:afterAutospacing="0" w:line="276" w:lineRule="auto"/>
              <w:jc w:val="center"/>
              <w:rPr>
                <w:rFonts w:asciiTheme="majorBidi" w:hAnsiTheme="majorBidi" w:cstheme="majorBidi"/>
                <w:lang w:val="en-US"/>
              </w:rPr>
            </w:pPr>
            <w:r>
              <w:rPr>
                <w:rFonts w:asciiTheme="majorBidi" w:hAnsiTheme="majorBidi" w:cstheme="majorBidi"/>
                <w:lang w:val="en-US"/>
              </w:rPr>
              <w:t>T</w:t>
            </w:r>
            <w:r w:rsidRPr="00E967EE">
              <w:rPr>
                <w:rFonts w:asciiTheme="majorBidi" w:hAnsiTheme="majorBidi" w:cstheme="majorBidi"/>
                <w:vertAlign w:val="subscript"/>
                <w:lang w:val="en-US"/>
              </w:rPr>
              <w:t>y</w:t>
            </w:r>
            <w:r>
              <w:rPr>
                <w:rFonts w:asciiTheme="majorBidi" w:hAnsiTheme="majorBidi" w:cstheme="majorBidi"/>
                <w:lang w:val="en-US"/>
              </w:rPr>
              <w:t>=0</w:t>
            </w:r>
          </w:p>
          <w:p w:rsidR="00E967EE" w:rsidRDefault="00E967EE" w:rsidP="00E47364">
            <w:pPr>
              <w:pStyle w:val="NormalWeb"/>
              <w:spacing w:before="0" w:beforeAutospacing="0" w:after="0" w:afterAutospacing="0" w:line="276" w:lineRule="auto"/>
              <w:jc w:val="center"/>
              <w:rPr>
                <w:rFonts w:asciiTheme="majorBidi" w:hAnsiTheme="majorBidi" w:cstheme="majorBidi"/>
                <w:lang w:val="en-US"/>
              </w:rPr>
            </w:pPr>
            <w:proofErr w:type="spellStart"/>
            <w:r>
              <w:rPr>
                <w:rFonts w:asciiTheme="majorBidi" w:hAnsiTheme="majorBidi" w:cstheme="majorBidi"/>
                <w:lang w:val="en-US"/>
              </w:rPr>
              <w:t>T</w:t>
            </w:r>
            <w:r w:rsidRPr="00E967EE">
              <w:rPr>
                <w:rFonts w:asciiTheme="majorBidi" w:hAnsiTheme="majorBidi" w:cstheme="majorBidi"/>
                <w:vertAlign w:val="subscript"/>
                <w:lang w:val="en-US"/>
              </w:rPr>
              <w:t>z</w:t>
            </w:r>
            <w:proofErr w:type="spellEnd"/>
            <w:r>
              <w:rPr>
                <w:rFonts w:asciiTheme="majorBidi" w:hAnsiTheme="majorBidi" w:cstheme="majorBidi"/>
                <w:lang w:val="en-US"/>
              </w:rPr>
              <w:t>=0</w:t>
            </w:r>
          </w:p>
        </w:tc>
        <w:tc>
          <w:tcPr>
            <w:tcW w:w="1467" w:type="dxa"/>
            <w:vAlign w:val="center"/>
          </w:tcPr>
          <w:p w:rsidR="00E967EE" w:rsidRDefault="00E967EE" w:rsidP="00E47364">
            <w:pPr>
              <w:pStyle w:val="NormalWeb"/>
              <w:spacing w:before="0" w:beforeAutospacing="0" w:after="0" w:afterAutospacing="0" w:line="276" w:lineRule="auto"/>
              <w:jc w:val="center"/>
              <w:rPr>
                <w:rFonts w:asciiTheme="majorBidi" w:hAnsiTheme="majorBidi" w:cstheme="majorBidi"/>
                <w:lang w:val="en-US"/>
              </w:rPr>
            </w:pPr>
            <w:r>
              <w:rPr>
                <w:rFonts w:asciiTheme="majorBidi" w:hAnsiTheme="majorBidi" w:cstheme="majorBidi"/>
              </w:rPr>
              <w:t>M</w:t>
            </w:r>
            <w:r>
              <w:rPr>
                <w:rFonts w:asciiTheme="majorBidi" w:hAnsiTheme="majorBidi" w:cstheme="majorBidi"/>
                <w:vertAlign w:val="subscript"/>
              </w:rPr>
              <w:t>t</w:t>
            </w:r>
            <w:r>
              <w:rPr>
                <w:lang w:val="en-US"/>
              </w:rPr>
              <w:t xml:space="preserve"> ≠0</w:t>
            </w:r>
          </w:p>
        </w:tc>
        <w:tc>
          <w:tcPr>
            <w:tcW w:w="1439" w:type="dxa"/>
            <w:vAlign w:val="center"/>
          </w:tcPr>
          <w:p w:rsidR="00E967EE" w:rsidRPr="00E967EE" w:rsidRDefault="00E967EE" w:rsidP="00E47364">
            <w:pPr>
              <w:pStyle w:val="NormalWeb"/>
              <w:spacing w:before="0" w:beforeAutospacing="0" w:after="0" w:afterAutospacing="0" w:line="276" w:lineRule="auto"/>
              <w:jc w:val="center"/>
              <w:rPr>
                <w:rFonts w:asciiTheme="majorBidi" w:hAnsiTheme="majorBidi" w:cstheme="majorBidi"/>
                <w:lang w:val="en-US"/>
              </w:rPr>
            </w:pPr>
            <w:proofErr w:type="spellStart"/>
            <w:r>
              <w:rPr>
                <w:rFonts w:asciiTheme="majorBidi" w:hAnsiTheme="majorBidi" w:cstheme="majorBidi"/>
                <w:lang w:val="en-US"/>
              </w:rPr>
              <w:t>M</w:t>
            </w:r>
            <w:r w:rsidRPr="00E967EE">
              <w:rPr>
                <w:rFonts w:asciiTheme="majorBidi" w:hAnsiTheme="majorBidi" w:cstheme="majorBidi"/>
                <w:vertAlign w:val="subscript"/>
                <w:lang w:val="en-US"/>
              </w:rPr>
              <w:t>fy</w:t>
            </w:r>
            <w:proofErr w:type="spellEnd"/>
            <w:r>
              <w:rPr>
                <w:rFonts w:asciiTheme="majorBidi" w:hAnsiTheme="majorBidi" w:cstheme="majorBidi"/>
                <w:lang w:val="en-US"/>
              </w:rPr>
              <w:t>=0</w:t>
            </w:r>
          </w:p>
          <w:p w:rsidR="00E967EE" w:rsidRDefault="00E967EE" w:rsidP="00E47364">
            <w:pPr>
              <w:pStyle w:val="NormalWeb"/>
              <w:spacing w:before="0" w:beforeAutospacing="0" w:after="0" w:afterAutospacing="0" w:line="276" w:lineRule="auto"/>
              <w:jc w:val="center"/>
              <w:rPr>
                <w:rFonts w:asciiTheme="majorBidi" w:hAnsiTheme="majorBidi" w:cstheme="majorBidi"/>
                <w:lang w:val="en-US"/>
              </w:rPr>
            </w:pPr>
            <w:proofErr w:type="spellStart"/>
            <w:r>
              <w:rPr>
                <w:rFonts w:asciiTheme="majorBidi" w:hAnsiTheme="majorBidi" w:cstheme="majorBidi"/>
              </w:rPr>
              <w:t>M</w:t>
            </w:r>
            <w:r w:rsidRPr="00E967EE">
              <w:rPr>
                <w:rFonts w:asciiTheme="majorBidi" w:hAnsiTheme="majorBidi" w:cstheme="majorBidi"/>
                <w:vertAlign w:val="subscript"/>
              </w:rPr>
              <w:t>fz</w:t>
            </w:r>
            <w:proofErr w:type="spellEnd"/>
            <w:r>
              <w:rPr>
                <w:rFonts w:asciiTheme="majorBidi" w:hAnsiTheme="majorBidi" w:cstheme="majorBidi"/>
              </w:rPr>
              <w:t>=0</w:t>
            </w:r>
          </w:p>
        </w:tc>
      </w:tr>
      <w:tr w:rsidR="00E47364" w:rsidTr="00E47364">
        <w:tc>
          <w:tcPr>
            <w:tcW w:w="2093" w:type="dxa"/>
            <w:vAlign w:val="center"/>
          </w:tcPr>
          <w:p w:rsidR="00E967EE" w:rsidRDefault="00E47364" w:rsidP="00E47364">
            <w:pPr>
              <w:pStyle w:val="NormalWeb"/>
              <w:spacing w:before="0" w:beforeAutospacing="0" w:after="0" w:afterAutospacing="0" w:line="276" w:lineRule="auto"/>
              <w:jc w:val="center"/>
              <w:rPr>
                <w:rFonts w:asciiTheme="majorBidi" w:hAnsiTheme="majorBidi" w:cstheme="majorBidi"/>
                <w:lang w:val="en-US"/>
              </w:rPr>
            </w:pPr>
            <m:oMathPara>
              <m:oMath>
                <m:d>
                  <m:dPr>
                    <m:begChr m:val="{"/>
                    <m:endChr m:val="}"/>
                    <m:ctrlPr>
                      <w:rPr>
                        <w:rFonts w:ascii="Cambria Math" w:hAnsi="Cambria Math" w:cstheme="majorBidi"/>
                        <w:i/>
                        <w:lang w:val="en-US"/>
                      </w:rPr>
                    </m:ctrlPr>
                  </m:dPr>
                  <m:e>
                    <m:sSub>
                      <m:sSubPr>
                        <m:ctrlPr>
                          <w:rPr>
                            <w:rFonts w:ascii="Cambria Math" w:hAnsi="Cambria Math" w:cstheme="majorBidi"/>
                            <w:i/>
                            <w:lang w:val="en-US"/>
                          </w:rPr>
                        </m:ctrlPr>
                      </m:sSubPr>
                      <m:e>
                        <m:r>
                          <w:rPr>
                            <w:rFonts w:ascii="Cambria Math" w:hAnsi="Cambria Math" w:cstheme="majorBidi"/>
                            <w:lang w:val="en-US"/>
                          </w:rPr>
                          <m:t>τ</m:t>
                        </m:r>
                      </m:e>
                      <m:sub>
                        <m:r>
                          <w:rPr>
                            <w:rFonts w:ascii="Cambria Math" w:hAnsi="Cambria Math" w:cstheme="majorBidi"/>
                            <w:lang w:val="en-US"/>
                          </w:rPr>
                          <m:t>i</m:t>
                        </m:r>
                      </m:sub>
                    </m:sSub>
                  </m:e>
                </m:d>
                <m:r>
                  <w:rPr>
                    <w:rFonts w:ascii="Cambria Math" w:hAnsi="Cambria Math" w:cstheme="majorBidi"/>
                    <w:lang w:val="en-US"/>
                  </w:rPr>
                  <m:t>=</m:t>
                </m:r>
                <m:d>
                  <m:dPr>
                    <m:begChr m:val="{"/>
                    <m:endChr m:val="}"/>
                    <m:ctrlPr>
                      <w:rPr>
                        <w:rFonts w:ascii="Cambria Math" w:hAnsi="Cambria Math" w:cstheme="majorBidi"/>
                        <w:i/>
                        <w:lang w:val="en-US"/>
                      </w:rPr>
                    </m:ctrlPr>
                  </m:dPr>
                  <m:e>
                    <m:m>
                      <m:mPr>
                        <m:mcs>
                          <m:mc>
                            <m:mcPr>
                              <m:count m:val="2"/>
                              <m:mcJc m:val="center"/>
                            </m:mcPr>
                          </m:mc>
                        </m:mcs>
                        <m:ctrlPr>
                          <w:rPr>
                            <w:rFonts w:ascii="Cambria Math" w:hAnsi="Cambria Math" w:cstheme="majorBidi"/>
                            <w:i/>
                            <w:lang w:val="en-US"/>
                          </w:rPr>
                        </m:ctrlPr>
                      </m:mPr>
                      <m:mr>
                        <m:e>
                          <m:r>
                            <w:rPr>
                              <w:rFonts w:ascii="Cambria Math" w:hAnsi="Cambria Math" w:cstheme="majorBidi"/>
                              <w:lang w:val="en-US"/>
                            </w:rPr>
                            <m:t>0</m:t>
                          </m:r>
                        </m:e>
                        <m:e>
                          <m:r>
                            <w:rPr>
                              <w:rFonts w:ascii="Cambria Math" w:hAnsi="Cambria Math" w:cstheme="majorBidi"/>
                              <w:lang w:val="en-US"/>
                            </w:rPr>
                            <m:t>0</m:t>
                          </m:r>
                        </m:e>
                      </m:mr>
                      <m:mr>
                        <m:e>
                          <m:r>
                            <w:rPr>
                              <w:rFonts w:ascii="Cambria Math" w:hAnsi="Cambria Math" w:cstheme="majorBidi"/>
                              <w:lang w:val="en-US"/>
                            </w:rPr>
                            <m:t>0</m:t>
                          </m:r>
                        </m:e>
                        <m:e>
                          <m:sSub>
                            <m:sSubPr>
                              <m:ctrlPr>
                                <w:rPr>
                                  <w:rFonts w:ascii="Cambria Math" w:hAnsi="Cambria Math" w:cstheme="majorBidi"/>
                                  <w:i/>
                                  <w:lang w:val="en-US"/>
                                </w:rPr>
                              </m:ctrlPr>
                            </m:sSubPr>
                            <m:e>
                              <m:r>
                                <w:rPr>
                                  <w:rFonts w:ascii="Cambria Math" w:hAnsi="Cambria Math" w:cstheme="majorBidi"/>
                                  <w:lang w:val="en-US"/>
                                </w:rPr>
                                <m:t>M</m:t>
                              </m:r>
                            </m:e>
                            <m:sub>
                              <m:r>
                                <w:rPr>
                                  <w:rFonts w:ascii="Cambria Math" w:hAnsi="Cambria Math" w:cstheme="majorBidi"/>
                                  <w:lang w:val="en-US"/>
                                </w:rPr>
                                <m:t>fy</m:t>
                              </m:r>
                            </m:sub>
                          </m:sSub>
                        </m:e>
                      </m:mr>
                      <m:mr>
                        <m:e>
                          <m:r>
                            <w:rPr>
                              <w:rFonts w:ascii="Cambria Math" w:hAnsi="Cambria Math" w:cstheme="majorBidi"/>
                              <w:lang w:val="en-US"/>
                            </w:rPr>
                            <m:t>0</m:t>
                          </m:r>
                        </m:e>
                        <m:e>
                          <m:sSub>
                            <m:sSubPr>
                              <m:ctrlPr>
                                <w:rPr>
                                  <w:rFonts w:ascii="Cambria Math" w:hAnsi="Cambria Math" w:cstheme="majorBidi"/>
                                  <w:i/>
                                  <w:lang w:val="en-US"/>
                                </w:rPr>
                              </m:ctrlPr>
                            </m:sSubPr>
                            <m:e>
                              <m:r>
                                <w:rPr>
                                  <w:rFonts w:ascii="Cambria Math" w:hAnsi="Cambria Math" w:cstheme="majorBidi"/>
                                  <w:lang w:val="en-US"/>
                                </w:rPr>
                                <m:t>M</m:t>
                              </m:r>
                            </m:e>
                            <m:sub>
                              <m:r>
                                <w:rPr>
                                  <w:rFonts w:ascii="Cambria Math" w:hAnsi="Cambria Math" w:cstheme="majorBidi"/>
                                  <w:lang w:val="en-US"/>
                                </w:rPr>
                                <m:t>fz</m:t>
                              </m:r>
                            </m:sub>
                          </m:sSub>
                        </m:e>
                      </m:mr>
                    </m:m>
                  </m:e>
                </m:d>
              </m:oMath>
            </m:oMathPara>
          </w:p>
        </w:tc>
        <w:tc>
          <w:tcPr>
            <w:tcW w:w="1479" w:type="dxa"/>
            <w:vAlign w:val="center"/>
          </w:tcPr>
          <w:p w:rsidR="00E967EE" w:rsidRDefault="00E967EE" w:rsidP="00E47364">
            <w:pPr>
              <w:pStyle w:val="NormalWeb"/>
              <w:spacing w:before="0" w:beforeAutospacing="0" w:after="0" w:afterAutospacing="0" w:line="276" w:lineRule="auto"/>
              <w:jc w:val="center"/>
              <w:rPr>
                <w:rFonts w:asciiTheme="majorBidi" w:hAnsiTheme="majorBidi" w:cstheme="majorBidi"/>
                <w:lang w:val="en-US"/>
              </w:rPr>
            </w:pPr>
            <w:r w:rsidRPr="00E967EE">
              <w:rPr>
                <w:rFonts w:asciiTheme="majorBidi" w:hAnsiTheme="majorBidi" w:cstheme="majorBidi"/>
              </w:rPr>
              <w:t>flexion pure</w:t>
            </w:r>
          </w:p>
        </w:tc>
        <w:tc>
          <w:tcPr>
            <w:tcW w:w="1424" w:type="dxa"/>
            <w:vAlign w:val="center"/>
          </w:tcPr>
          <w:p w:rsidR="00E967EE" w:rsidRDefault="00E967EE" w:rsidP="00E47364">
            <w:pPr>
              <w:pStyle w:val="NormalWeb"/>
              <w:spacing w:before="0" w:beforeAutospacing="0" w:after="0" w:afterAutospacing="0" w:line="276" w:lineRule="auto"/>
              <w:jc w:val="center"/>
              <w:rPr>
                <w:rFonts w:asciiTheme="majorBidi" w:hAnsiTheme="majorBidi" w:cstheme="majorBidi"/>
                <w:lang w:val="en-US"/>
              </w:rPr>
            </w:pPr>
            <w:r>
              <w:rPr>
                <w:rFonts w:asciiTheme="majorBidi" w:hAnsiTheme="majorBidi" w:cstheme="majorBidi"/>
                <w:lang w:val="en-US"/>
              </w:rPr>
              <w:t>N=0</w:t>
            </w:r>
          </w:p>
        </w:tc>
        <w:tc>
          <w:tcPr>
            <w:tcW w:w="1386" w:type="dxa"/>
            <w:vAlign w:val="center"/>
          </w:tcPr>
          <w:p w:rsidR="00E967EE" w:rsidRDefault="00E967EE" w:rsidP="00E47364">
            <w:pPr>
              <w:pStyle w:val="NormalWeb"/>
              <w:spacing w:before="0" w:beforeAutospacing="0" w:after="0" w:afterAutospacing="0" w:line="276" w:lineRule="auto"/>
              <w:jc w:val="center"/>
              <w:rPr>
                <w:rFonts w:asciiTheme="majorBidi" w:hAnsiTheme="majorBidi" w:cstheme="majorBidi"/>
                <w:lang w:val="en-US"/>
              </w:rPr>
            </w:pPr>
            <w:r>
              <w:rPr>
                <w:rFonts w:asciiTheme="majorBidi" w:hAnsiTheme="majorBidi" w:cstheme="majorBidi"/>
                <w:lang w:val="en-US"/>
              </w:rPr>
              <w:t>T</w:t>
            </w:r>
            <w:r w:rsidRPr="00E967EE">
              <w:rPr>
                <w:rFonts w:asciiTheme="majorBidi" w:hAnsiTheme="majorBidi" w:cstheme="majorBidi"/>
                <w:vertAlign w:val="subscript"/>
                <w:lang w:val="en-US"/>
              </w:rPr>
              <w:t>y</w:t>
            </w:r>
            <w:r>
              <w:rPr>
                <w:rFonts w:asciiTheme="majorBidi" w:hAnsiTheme="majorBidi" w:cstheme="majorBidi"/>
                <w:lang w:val="en-US"/>
              </w:rPr>
              <w:t>=0</w:t>
            </w:r>
          </w:p>
          <w:p w:rsidR="00E967EE" w:rsidRDefault="00E967EE" w:rsidP="00E47364">
            <w:pPr>
              <w:pStyle w:val="NormalWeb"/>
              <w:spacing w:before="0" w:beforeAutospacing="0" w:after="0" w:afterAutospacing="0" w:line="276" w:lineRule="auto"/>
              <w:jc w:val="center"/>
              <w:rPr>
                <w:rFonts w:asciiTheme="majorBidi" w:hAnsiTheme="majorBidi" w:cstheme="majorBidi"/>
                <w:lang w:val="en-US"/>
              </w:rPr>
            </w:pPr>
            <w:proofErr w:type="spellStart"/>
            <w:r>
              <w:rPr>
                <w:rFonts w:asciiTheme="majorBidi" w:hAnsiTheme="majorBidi" w:cstheme="majorBidi"/>
                <w:lang w:val="en-US"/>
              </w:rPr>
              <w:t>T</w:t>
            </w:r>
            <w:r w:rsidRPr="00E967EE">
              <w:rPr>
                <w:rFonts w:asciiTheme="majorBidi" w:hAnsiTheme="majorBidi" w:cstheme="majorBidi"/>
                <w:vertAlign w:val="subscript"/>
                <w:lang w:val="en-US"/>
              </w:rPr>
              <w:t>z</w:t>
            </w:r>
            <w:proofErr w:type="spellEnd"/>
            <w:r>
              <w:rPr>
                <w:rFonts w:asciiTheme="majorBidi" w:hAnsiTheme="majorBidi" w:cstheme="majorBidi"/>
                <w:lang w:val="en-US"/>
              </w:rPr>
              <w:t>=0</w:t>
            </w:r>
          </w:p>
        </w:tc>
        <w:tc>
          <w:tcPr>
            <w:tcW w:w="1467" w:type="dxa"/>
            <w:vAlign w:val="center"/>
          </w:tcPr>
          <w:p w:rsidR="00E967EE" w:rsidRDefault="00E967EE" w:rsidP="00E47364">
            <w:pPr>
              <w:pStyle w:val="NormalWeb"/>
              <w:spacing w:before="0" w:beforeAutospacing="0" w:after="0" w:afterAutospacing="0" w:line="276" w:lineRule="auto"/>
              <w:jc w:val="center"/>
              <w:rPr>
                <w:rFonts w:asciiTheme="majorBidi" w:hAnsiTheme="majorBidi" w:cstheme="majorBidi"/>
                <w:lang w:val="en-US"/>
              </w:rPr>
            </w:pPr>
            <w:r>
              <w:rPr>
                <w:rFonts w:asciiTheme="majorBidi" w:hAnsiTheme="majorBidi" w:cstheme="majorBidi"/>
                <w:lang w:val="en-US"/>
              </w:rPr>
              <w:t>M</w:t>
            </w:r>
            <w:r w:rsidRPr="00E967EE">
              <w:rPr>
                <w:rFonts w:asciiTheme="majorBidi" w:hAnsiTheme="majorBidi" w:cstheme="majorBidi"/>
                <w:vertAlign w:val="subscript"/>
                <w:lang w:val="en-US"/>
              </w:rPr>
              <w:t>t</w:t>
            </w:r>
            <w:r>
              <w:rPr>
                <w:rFonts w:asciiTheme="majorBidi" w:hAnsiTheme="majorBidi" w:cstheme="majorBidi"/>
                <w:lang w:val="en-US"/>
              </w:rPr>
              <w:t>=0</w:t>
            </w:r>
          </w:p>
        </w:tc>
        <w:tc>
          <w:tcPr>
            <w:tcW w:w="1439" w:type="dxa"/>
            <w:vAlign w:val="center"/>
          </w:tcPr>
          <w:p w:rsidR="00E967EE" w:rsidRDefault="00E967EE" w:rsidP="00E47364">
            <w:pPr>
              <w:pStyle w:val="NormalWeb"/>
              <w:spacing w:before="0" w:beforeAutospacing="0" w:after="0" w:afterAutospacing="0" w:line="276" w:lineRule="auto"/>
              <w:jc w:val="center"/>
              <w:rPr>
                <w:lang w:val="en-US"/>
              </w:rPr>
            </w:pPr>
            <w:proofErr w:type="spellStart"/>
            <w:r>
              <w:rPr>
                <w:rFonts w:asciiTheme="majorBidi" w:hAnsiTheme="majorBidi" w:cstheme="majorBidi"/>
                <w:lang w:val="en-US"/>
              </w:rPr>
              <w:t>M</w:t>
            </w:r>
            <w:r w:rsidRPr="00E967EE">
              <w:rPr>
                <w:rFonts w:asciiTheme="majorBidi" w:hAnsiTheme="majorBidi" w:cstheme="majorBidi"/>
                <w:vertAlign w:val="subscript"/>
                <w:lang w:val="en-US"/>
              </w:rPr>
              <w:t>fy</w:t>
            </w:r>
            <w:proofErr w:type="spellEnd"/>
            <w:r>
              <w:rPr>
                <w:lang w:val="en-US"/>
              </w:rPr>
              <w:t xml:space="preserve"> ≠0</w:t>
            </w:r>
          </w:p>
          <w:p w:rsidR="00E967EE" w:rsidRDefault="00E967EE" w:rsidP="00E47364">
            <w:pPr>
              <w:pStyle w:val="NormalWeb"/>
              <w:spacing w:before="0" w:beforeAutospacing="0" w:after="0" w:afterAutospacing="0" w:line="276" w:lineRule="auto"/>
              <w:jc w:val="center"/>
              <w:rPr>
                <w:lang w:val="en-US"/>
              </w:rPr>
            </w:pPr>
            <w:r>
              <w:rPr>
                <w:lang w:val="en-US"/>
              </w:rPr>
              <w:t>Et/</w:t>
            </w:r>
            <w:proofErr w:type="spellStart"/>
            <w:r>
              <w:rPr>
                <w:lang w:val="en-US"/>
              </w:rPr>
              <w:t>ou</w:t>
            </w:r>
            <w:proofErr w:type="spellEnd"/>
          </w:p>
          <w:p w:rsidR="00E967EE" w:rsidRDefault="00E967EE" w:rsidP="00E47364">
            <w:pPr>
              <w:pStyle w:val="NormalWeb"/>
              <w:spacing w:before="0" w:beforeAutospacing="0" w:after="0" w:afterAutospacing="0" w:line="276" w:lineRule="auto"/>
              <w:jc w:val="center"/>
              <w:rPr>
                <w:rFonts w:asciiTheme="majorBidi" w:hAnsiTheme="majorBidi" w:cstheme="majorBidi"/>
                <w:lang w:val="en-US"/>
              </w:rPr>
            </w:pPr>
            <w:proofErr w:type="spellStart"/>
            <w:r>
              <w:rPr>
                <w:rFonts w:asciiTheme="majorBidi" w:hAnsiTheme="majorBidi" w:cstheme="majorBidi"/>
              </w:rPr>
              <w:t>M</w:t>
            </w:r>
            <w:r w:rsidRPr="00E967EE">
              <w:rPr>
                <w:rFonts w:asciiTheme="majorBidi" w:hAnsiTheme="majorBidi" w:cstheme="majorBidi"/>
                <w:vertAlign w:val="subscript"/>
              </w:rPr>
              <w:t>fz</w:t>
            </w:r>
            <w:proofErr w:type="spellEnd"/>
            <w:r>
              <w:rPr>
                <w:lang w:val="en-US"/>
              </w:rPr>
              <w:t xml:space="preserve"> ≠0</w:t>
            </w:r>
          </w:p>
        </w:tc>
      </w:tr>
    </w:tbl>
    <w:p w:rsidR="005975E7" w:rsidRPr="004A1A57" w:rsidRDefault="005975E7" w:rsidP="004A1A57">
      <w:pPr>
        <w:pStyle w:val="Titre3"/>
        <w:spacing w:line="276" w:lineRule="auto"/>
        <w:rPr>
          <w:rFonts w:asciiTheme="majorBidi" w:hAnsiTheme="majorBidi" w:cstheme="majorBidi"/>
          <w:sz w:val="24"/>
          <w:szCs w:val="24"/>
          <w:lang w:val="en-US"/>
        </w:rPr>
      </w:pPr>
      <w:r w:rsidRPr="004A1A57">
        <w:rPr>
          <w:rFonts w:asciiTheme="majorBidi" w:hAnsiTheme="majorBidi" w:cstheme="majorBidi"/>
          <w:sz w:val="24"/>
          <w:szCs w:val="24"/>
          <w:lang w:val="en-US"/>
        </w:rPr>
        <w:t>1.4. Diagrams</w:t>
      </w:r>
    </w:p>
    <w:p w:rsidR="005975E7" w:rsidRPr="004A1A57" w:rsidRDefault="00E47364" w:rsidP="00E47364">
      <w:pPr>
        <w:pStyle w:val="NormalWeb"/>
        <w:spacing w:line="276" w:lineRule="auto"/>
        <w:jc w:val="both"/>
        <w:rPr>
          <w:rFonts w:asciiTheme="majorBidi" w:hAnsiTheme="majorBidi" w:cstheme="majorBidi"/>
          <w:lang w:val="en-US"/>
        </w:rPr>
      </w:pPr>
      <w:r>
        <w:rPr>
          <w:rFonts w:asciiTheme="majorBidi" w:hAnsiTheme="majorBidi" w:cstheme="majorBidi"/>
          <w:lang w:val="en-US"/>
        </w:rPr>
        <w:tab/>
      </w:r>
      <w:r w:rsidR="005975E7" w:rsidRPr="004A1A57">
        <w:rPr>
          <w:rFonts w:asciiTheme="majorBidi" w:hAnsiTheme="majorBidi" w:cstheme="majorBidi"/>
          <w:lang w:val="en-US"/>
        </w:rPr>
        <w:t>The cohesion tensor is modified when the cut moves along the beam. We then study several cuts, particularly when encountering: a geometric discontinuity (change in the direction of the average line) or a discontinuity related to concentrated forces or a connection.</w:t>
      </w:r>
    </w:p>
    <w:p w:rsidR="005975E7" w:rsidRPr="004A1A57" w:rsidRDefault="00E47364" w:rsidP="002C0DD4">
      <w:pPr>
        <w:pStyle w:val="NormalWeb"/>
        <w:spacing w:line="276" w:lineRule="auto"/>
        <w:jc w:val="both"/>
        <w:rPr>
          <w:rFonts w:asciiTheme="majorBidi" w:hAnsiTheme="majorBidi" w:cstheme="majorBidi"/>
          <w:lang w:val="en-US"/>
        </w:rPr>
      </w:pPr>
      <w:r>
        <w:rPr>
          <w:rFonts w:asciiTheme="majorBidi" w:hAnsiTheme="majorBidi" w:cstheme="majorBidi"/>
          <w:lang w:val="en-US"/>
        </w:rPr>
        <w:tab/>
      </w:r>
      <w:r w:rsidR="005975E7" w:rsidRPr="004A1A57">
        <w:rPr>
          <w:rFonts w:asciiTheme="majorBidi" w:hAnsiTheme="majorBidi" w:cstheme="majorBidi"/>
          <w:lang w:val="en-US"/>
        </w:rPr>
        <w:t>The plot of the different values taken by a component of the cohesion tensor along the average line of the beam, depending on the position of the cut, is called a diagram. The plotting of these diagrams allows us to locate the most stressed sections of the beam and, consequently, to size the beam to withstand external loads. This is one of the objectiv</w:t>
      </w:r>
      <w:r w:rsidR="002C0DD4">
        <w:rPr>
          <w:rFonts w:asciiTheme="majorBidi" w:hAnsiTheme="majorBidi" w:cstheme="majorBidi"/>
          <w:lang w:val="en-US"/>
        </w:rPr>
        <w:t>es of resistance of materials.</w:t>
      </w:r>
    </w:p>
    <w:p w:rsidR="005975E7" w:rsidRPr="004A1A57" w:rsidRDefault="005975E7" w:rsidP="004A1A57">
      <w:pPr>
        <w:pStyle w:val="Titre3"/>
        <w:spacing w:line="276" w:lineRule="auto"/>
        <w:rPr>
          <w:rFonts w:asciiTheme="majorBidi" w:hAnsiTheme="majorBidi" w:cstheme="majorBidi"/>
          <w:sz w:val="24"/>
          <w:szCs w:val="24"/>
          <w:lang w:val="en-US"/>
        </w:rPr>
      </w:pPr>
      <w:r w:rsidRPr="004A1A57">
        <w:rPr>
          <w:rFonts w:asciiTheme="majorBidi" w:hAnsiTheme="majorBidi" w:cstheme="majorBidi"/>
          <w:sz w:val="24"/>
          <w:szCs w:val="24"/>
          <w:lang w:val="en-US"/>
        </w:rPr>
        <w:t>2. Notion of Stress</w:t>
      </w:r>
    </w:p>
    <w:p w:rsidR="005975E7" w:rsidRPr="00E47364" w:rsidRDefault="005975E7" w:rsidP="004A1A57">
      <w:pPr>
        <w:pStyle w:val="Titre4"/>
        <w:rPr>
          <w:rFonts w:asciiTheme="majorBidi" w:hAnsiTheme="majorBidi"/>
          <w:color w:val="auto"/>
          <w:sz w:val="24"/>
          <w:szCs w:val="24"/>
          <w:lang w:val="en-US"/>
        </w:rPr>
      </w:pPr>
      <w:r w:rsidRPr="00E47364">
        <w:rPr>
          <w:rFonts w:asciiTheme="majorBidi" w:hAnsiTheme="majorBidi"/>
          <w:color w:val="auto"/>
          <w:sz w:val="24"/>
          <w:szCs w:val="24"/>
          <w:lang w:val="en-US"/>
        </w:rPr>
        <w:t>2.1. Definition</w:t>
      </w:r>
    </w:p>
    <w:p w:rsidR="005975E7" w:rsidRDefault="00E47364" w:rsidP="00412869">
      <w:pPr>
        <w:pStyle w:val="NormalWeb"/>
        <w:spacing w:line="276" w:lineRule="auto"/>
        <w:jc w:val="both"/>
        <w:rPr>
          <w:rFonts w:asciiTheme="majorBidi" w:hAnsiTheme="majorBidi" w:cstheme="majorBidi"/>
          <w:lang w:val="en-US"/>
        </w:rPr>
      </w:pPr>
      <w:r>
        <w:rPr>
          <w:rFonts w:asciiTheme="majorBidi" w:hAnsiTheme="majorBidi" w:cstheme="majorBidi"/>
          <w:lang w:val="en-US"/>
        </w:rPr>
        <w:tab/>
      </w:r>
      <w:r w:rsidR="005975E7" w:rsidRPr="004A1A57">
        <w:rPr>
          <w:rFonts w:asciiTheme="majorBidi" w:hAnsiTheme="majorBidi" w:cstheme="majorBidi"/>
          <w:lang w:val="en-US"/>
        </w:rPr>
        <w:t xml:space="preserve">The cohesion tensor defined previously is a global entity for the considered section of the beam and does not account for the local distribution of forces over this section. Let’s consider a point </w:t>
      </w:r>
      <w:r w:rsidR="005975E7" w:rsidRPr="004A1A57">
        <w:rPr>
          <w:rStyle w:val="katex-mathml"/>
          <w:rFonts w:asciiTheme="majorBidi" w:hAnsiTheme="majorBidi" w:cstheme="majorBidi"/>
          <w:lang w:val="en-US"/>
        </w:rPr>
        <w:t>M</w:t>
      </w:r>
      <w:r w:rsidR="005975E7" w:rsidRPr="004A1A57">
        <w:rPr>
          <w:rFonts w:asciiTheme="majorBidi" w:hAnsiTheme="majorBidi" w:cstheme="majorBidi"/>
          <w:lang w:val="en-US"/>
        </w:rPr>
        <w:t xml:space="preserve"> on this section and denote </w:t>
      </w:r>
      <w:r w:rsidR="00412869">
        <w:rPr>
          <w:rStyle w:val="katex-mathml"/>
          <w:rFonts w:asciiTheme="majorBidi" w:hAnsiTheme="majorBidi" w:cstheme="majorBidi"/>
          <w:lang w:val="en-US"/>
        </w:rPr>
        <w:t>ΔS</w:t>
      </w:r>
      <w:r w:rsidR="005975E7" w:rsidRPr="004A1A57">
        <w:rPr>
          <w:rFonts w:asciiTheme="majorBidi" w:hAnsiTheme="majorBidi" w:cstheme="majorBidi"/>
          <w:lang w:val="en-US"/>
        </w:rPr>
        <w:t xml:space="preserve"> as a surface element with a normal </w:t>
      </w:r>
      <m:oMath>
        <m:acc>
          <m:accPr>
            <m:chr m:val="⃗"/>
            <m:ctrlPr>
              <w:rPr>
                <w:rStyle w:val="katex-mathml"/>
                <w:rFonts w:ascii="Cambria Math" w:hAnsi="Cambria Math" w:cstheme="majorBidi"/>
                <w:i/>
                <w:lang w:val="en-US"/>
              </w:rPr>
            </m:ctrlPr>
          </m:accPr>
          <m:e>
            <m:r>
              <w:rPr>
                <w:rStyle w:val="katex-mathml"/>
                <w:rFonts w:ascii="Cambria Math" w:hAnsi="Cambria Math" w:cstheme="majorBidi"/>
                <w:lang w:val="en-US"/>
              </w:rPr>
              <m:t>n</m:t>
            </m:r>
          </m:e>
        </m:acc>
      </m:oMath>
      <w:r w:rsidR="005975E7" w:rsidRPr="004A1A57">
        <w:rPr>
          <w:rFonts w:asciiTheme="majorBidi" w:hAnsiTheme="majorBidi" w:cstheme="majorBidi"/>
          <w:lang w:val="en-US"/>
        </w:rPr>
        <w:t xml:space="preserve"> surrounding this point (Fig. 4).</w:t>
      </w:r>
    </w:p>
    <w:p w:rsidR="002C0DD4" w:rsidRPr="004A1A57" w:rsidRDefault="002C0DD4" w:rsidP="002C0DD4">
      <w:pPr>
        <w:pStyle w:val="NormalWeb"/>
        <w:spacing w:line="276" w:lineRule="auto"/>
        <w:jc w:val="center"/>
        <w:rPr>
          <w:rFonts w:asciiTheme="majorBidi" w:hAnsiTheme="majorBidi" w:cstheme="majorBidi"/>
          <w:lang w:val="en-US"/>
        </w:rPr>
      </w:pPr>
      <w:r>
        <w:rPr>
          <w:rFonts w:asciiTheme="majorBidi" w:hAnsiTheme="majorBidi" w:cstheme="majorBidi"/>
          <w:noProof/>
        </w:rPr>
        <w:lastRenderedPageBreak/>
        <w:drawing>
          <wp:inline distT="0" distB="0" distL="0" distR="0">
            <wp:extent cx="4029075" cy="1823141"/>
            <wp:effectExtent l="19050" t="0" r="9525" b="0"/>
            <wp:docPr id="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4027743" cy="1822538"/>
                    </a:xfrm>
                    <a:prstGeom prst="rect">
                      <a:avLst/>
                    </a:prstGeom>
                    <a:noFill/>
                    <a:ln w="9525">
                      <a:noFill/>
                      <a:miter lim="800000"/>
                      <a:headEnd/>
                      <a:tailEnd/>
                    </a:ln>
                  </pic:spPr>
                </pic:pic>
              </a:graphicData>
            </a:graphic>
          </wp:inline>
        </w:drawing>
      </w:r>
    </w:p>
    <w:p w:rsidR="001938A0" w:rsidRDefault="00123C32" w:rsidP="001938A0">
      <w:pPr>
        <w:pStyle w:val="NormalWeb"/>
        <w:spacing w:line="276" w:lineRule="auto"/>
        <w:jc w:val="both"/>
        <w:rPr>
          <w:rFonts w:asciiTheme="majorBidi" w:hAnsiTheme="majorBidi" w:cstheme="majorBidi"/>
          <w:lang w:val="en-US"/>
        </w:rPr>
      </w:pPr>
      <w:r>
        <w:rPr>
          <w:rFonts w:asciiTheme="majorBidi" w:hAnsiTheme="majorBidi" w:cstheme="majorBidi"/>
          <w:lang w:val="en-US"/>
        </w:rPr>
        <w:tab/>
      </w:r>
      <w:r w:rsidR="005975E7" w:rsidRPr="004A1A57">
        <w:rPr>
          <w:rFonts w:asciiTheme="majorBidi" w:hAnsiTheme="majorBidi" w:cstheme="majorBidi"/>
          <w:lang w:val="en-US"/>
        </w:rPr>
        <w:t xml:space="preserve">Let </w:t>
      </w:r>
      <m:oMath>
        <m:acc>
          <m:accPr>
            <m:chr m:val="⃗"/>
            <m:ctrlPr>
              <w:rPr>
                <w:rStyle w:val="katex-mathml"/>
                <w:rFonts w:ascii="Cambria Math" w:hAnsi="Cambria Math" w:cstheme="majorBidi"/>
                <w:i/>
                <w:lang w:val="en-US"/>
              </w:rPr>
            </m:ctrlPr>
          </m:accPr>
          <m:e>
            <m:r>
              <w:rPr>
                <w:rStyle w:val="katex-mathml"/>
                <w:rFonts w:ascii="Cambria Math" w:hAnsi="Cambria Math" w:cstheme="majorBidi"/>
                <w:lang w:val="en-US"/>
              </w:rPr>
              <m:t>Δf</m:t>
            </m:r>
          </m:e>
        </m:acc>
      </m:oMath>
      <w:r w:rsidR="005975E7" w:rsidRPr="004A1A57">
        <w:rPr>
          <w:rFonts w:asciiTheme="majorBidi" w:hAnsiTheme="majorBidi" w:cstheme="majorBidi"/>
          <w:lang w:val="en-US"/>
        </w:rPr>
        <w:t xml:space="preserve"> be the action exerted on </w:t>
      </w:r>
      <w:r w:rsidR="005975E7" w:rsidRPr="004A1A57">
        <w:rPr>
          <w:rStyle w:val="katex-mathml"/>
          <w:rFonts w:asciiTheme="majorBidi" w:hAnsiTheme="majorBidi" w:cstheme="majorBidi"/>
          <w:lang w:val="en-US"/>
        </w:rPr>
        <w:t>ΔS</w:t>
      </w:r>
      <w:r w:rsidR="005975E7" w:rsidRPr="004A1A57">
        <w:rPr>
          <w:rFonts w:asciiTheme="majorBidi" w:hAnsiTheme="majorBidi" w:cstheme="majorBidi"/>
          <w:lang w:val="en-US"/>
        </w:rPr>
        <w:t xml:space="preserve">. We define the stress vector at point </w:t>
      </w:r>
      <w:r w:rsidR="005975E7" w:rsidRPr="004A1A57">
        <w:rPr>
          <w:rStyle w:val="katex-mathml"/>
          <w:rFonts w:asciiTheme="majorBidi" w:hAnsiTheme="majorBidi" w:cstheme="majorBidi"/>
          <w:lang w:val="en-US"/>
        </w:rPr>
        <w:t>M</w:t>
      </w:r>
      <w:r w:rsidR="005975E7" w:rsidRPr="004A1A57">
        <w:rPr>
          <w:rFonts w:asciiTheme="majorBidi" w:hAnsiTheme="majorBidi" w:cstheme="majorBidi"/>
          <w:lang w:val="en-US"/>
        </w:rPr>
        <w:t xml:space="preserve"> relative to </w:t>
      </w:r>
      <w:r w:rsidR="005975E7" w:rsidRPr="004A1A57">
        <w:rPr>
          <w:rStyle w:val="katex-mathml"/>
          <w:rFonts w:asciiTheme="majorBidi" w:hAnsiTheme="majorBidi" w:cstheme="majorBidi"/>
          <w:lang w:val="en-US"/>
        </w:rPr>
        <w:t>ΔS</w:t>
      </w:r>
      <w:r w:rsidRPr="004A1A57">
        <w:rPr>
          <w:rFonts w:asciiTheme="majorBidi" w:hAnsiTheme="majorBidi" w:cstheme="majorBidi"/>
          <w:lang w:val="en-US"/>
        </w:rPr>
        <w:t xml:space="preserve"> as</w:t>
      </w:r>
      <w:r>
        <w:rPr>
          <w:rFonts w:asciiTheme="majorBidi" w:hAnsiTheme="majorBidi" w:cstheme="majorBidi"/>
          <w:lang w:val="en-US"/>
        </w:rPr>
        <w:t xml:space="preserve">: </w:t>
      </w:r>
      <m:oMath>
        <m:acc>
          <m:accPr>
            <m:chr m:val="⃗"/>
            <m:ctrlPr>
              <w:rPr>
                <w:rFonts w:ascii="Cambria Math" w:hAnsi="Cambria Math" w:cstheme="majorBidi"/>
                <w:i/>
                <w:lang w:val="en-US"/>
              </w:rPr>
            </m:ctrlPr>
          </m:accPr>
          <m:e>
            <m:r>
              <w:rPr>
                <w:rFonts w:ascii="Cambria Math" w:hAnsi="Cambria Math" w:cstheme="majorBidi"/>
                <w:lang w:val="en-US"/>
              </w:rPr>
              <m:t>C</m:t>
            </m:r>
          </m:e>
        </m:acc>
        <m:d>
          <m:dPr>
            <m:ctrlPr>
              <w:rPr>
                <w:rFonts w:ascii="Cambria Math" w:hAnsi="Cambria Math" w:cstheme="majorBidi"/>
                <w:i/>
                <w:lang w:val="en-US"/>
              </w:rPr>
            </m:ctrlPr>
          </m:dPr>
          <m:e>
            <m:r>
              <w:rPr>
                <w:rFonts w:ascii="Cambria Math" w:hAnsi="Cambria Math" w:cstheme="majorBidi"/>
                <w:lang w:val="en-US"/>
              </w:rPr>
              <m:t>M,</m:t>
            </m:r>
            <m:acc>
              <m:accPr>
                <m:chr m:val="⃗"/>
                <m:ctrlPr>
                  <w:rPr>
                    <w:rFonts w:ascii="Cambria Math" w:hAnsi="Cambria Math" w:cstheme="majorBidi"/>
                    <w:i/>
                    <w:lang w:val="en-US"/>
                  </w:rPr>
                </m:ctrlPr>
              </m:accPr>
              <m:e>
                <m:r>
                  <w:rPr>
                    <w:rFonts w:ascii="Cambria Math" w:hAnsi="Cambria Math" w:cstheme="majorBidi"/>
                    <w:lang w:val="en-US"/>
                  </w:rPr>
                  <m:t>n</m:t>
                </m:r>
              </m:e>
            </m:acc>
          </m:e>
        </m:d>
        <m:r>
          <w:rPr>
            <w:rFonts w:ascii="Cambria Math" w:hAnsi="Cambria Math" w:cstheme="majorBidi"/>
            <w:lang w:val="en-US"/>
          </w:rPr>
          <m:t>=</m:t>
        </m:r>
        <m:func>
          <m:funcPr>
            <m:ctrlPr>
              <w:rPr>
                <w:rFonts w:ascii="Cambria Math" w:hAnsi="Cambria Math" w:cstheme="majorBidi"/>
                <w:i/>
                <w:lang w:val="en-US"/>
              </w:rPr>
            </m:ctrlPr>
          </m:funcPr>
          <m:fName>
            <m:limLow>
              <m:limLowPr>
                <m:ctrlPr>
                  <w:rPr>
                    <w:rFonts w:ascii="Cambria Math" w:hAnsi="Cambria Math" w:cstheme="majorBidi"/>
                    <w:i/>
                    <w:lang w:val="en-US"/>
                  </w:rPr>
                </m:ctrlPr>
              </m:limLowPr>
              <m:e>
                <m:r>
                  <m:rPr>
                    <m:sty m:val="p"/>
                  </m:rPr>
                  <w:rPr>
                    <w:rFonts w:ascii="Cambria Math" w:hAnsi="Cambria Math" w:cstheme="majorBidi"/>
                    <w:lang w:val="en-US"/>
                  </w:rPr>
                  <m:t>lim</m:t>
                </m:r>
              </m:e>
              <m:lim>
                <m:r>
                  <m:rPr>
                    <m:sty m:val="p"/>
                  </m:rPr>
                  <w:rPr>
                    <w:rStyle w:val="katex-mathml"/>
                    <w:rFonts w:ascii="Cambria Math" w:hAnsi="Cambria Math" w:cstheme="majorBidi"/>
                    <w:lang w:val="en-US"/>
                  </w:rPr>
                  <m:t>ΔS</m:t>
                </m:r>
                <m:r>
                  <w:rPr>
                    <w:rFonts w:ascii="Cambria Math" w:hAnsi="Cambria Math" w:cstheme="majorBidi"/>
                    <w:lang w:val="en-US"/>
                  </w:rPr>
                  <m:t>→</m:t>
                </m:r>
                <m:r>
                  <w:rPr>
                    <w:rFonts w:ascii="Cambria Math" w:hAnsi="Cambria Math" w:cstheme="majorBidi"/>
                    <w:lang w:val="en-US"/>
                  </w:rPr>
                  <m:t>0</m:t>
                </m:r>
              </m:lim>
            </m:limLow>
          </m:fName>
          <m:e>
            <m:d>
              <m:dPr>
                <m:ctrlPr>
                  <w:rPr>
                    <w:rFonts w:ascii="Cambria Math" w:hAnsi="Cambria Math" w:cstheme="majorBidi"/>
                    <w:i/>
                    <w:lang w:val="en-US"/>
                  </w:rPr>
                </m:ctrlPr>
              </m:dPr>
              <m:e>
                <m:f>
                  <m:fPr>
                    <m:ctrlPr>
                      <w:rPr>
                        <w:rFonts w:ascii="Cambria Math" w:hAnsi="Cambria Math" w:cstheme="majorBidi"/>
                        <w:i/>
                        <w:lang w:val="en-US"/>
                      </w:rPr>
                    </m:ctrlPr>
                  </m:fPr>
                  <m:num>
                    <m:acc>
                      <m:accPr>
                        <m:chr m:val="⃗"/>
                        <m:ctrlPr>
                          <w:rPr>
                            <w:rStyle w:val="katex-mathml"/>
                            <w:rFonts w:ascii="Cambria Math" w:hAnsi="Cambria Math" w:cstheme="majorBidi"/>
                            <w:lang w:val="en-US"/>
                          </w:rPr>
                        </m:ctrlPr>
                      </m:accPr>
                      <m:e>
                        <m:r>
                          <m:rPr>
                            <m:sty m:val="p"/>
                          </m:rPr>
                          <w:rPr>
                            <w:rStyle w:val="katex-mathml"/>
                            <w:rFonts w:ascii="Cambria Math" w:hAnsi="Cambria Math" w:cstheme="majorBidi"/>
                            <w:lang w:val="en-US"/>
                          </w:rPr>
                          <m:t>Δ</m:t>
                        </m:r>
                        <m:r>
                          <m:rPr>
                            <m:sty m:val="p"/>
                          </m:rPr>
                          <w:rPr>
                            <w:rStyle w:val="katex-mathml"/>
                            <w:rFonts w:ascii="Cambria Math" w:hAnsi="Cambria Math" w:cstheme="majorBidi"/>
                            <w:lang w:val="en-US"/>
                          </w:rPr>
                          <m:t>f</m:t>
                        </m:r>
                      </m:e>
                    </m:acc>
                  </m:num>
                  <m:den>
                    <m:r>
                      <m:rPr>
                        <m:sty m:val="p"/>
                      </m:rPr>
                      <w:rPr>
                        <w:rStyle w:val="katex-mathml"/>
                        <w:rFonts w:ascii="Cambria Math" w:hAnsi="Cambria Math" w:cstheme="majorBidi"/>
                        <w:lang w:val="en-US"/>
                      </w:rPr>
                      <m:t>ΔS</m:t>
                    </m:r>
                  </m:den>
                </m:f>
              </m:e>
            </m:d>
            <m:r>
              <w:rPr>
                <w:rFonts w:ascii="Cambria Math" w:hAnsi="Cambria Math" w:cstheme="majorBidi"/>
                <w:lang w:val="en-US"/>
              </w:rPr>
              <m:t>=</m:t>
            </m:r>
            <m:f>
              <m:fPr>
                <m:ctrlPr>
                  <w:rPr>
                    <w:rFonts w:ascii="Cambria Math" w:hAnsi="Cambria Math" w:cstheme="majorBidi"/>
                    <w:i/>
                    <w:lang w:val="en-US"/>
                  </w:rPr>
                </m:ctrlPr>
              </m:fPr>
              <m:num>
                <m:acc>
                  <m:accPr>
                    <m:chr m:val="⃗"/>
                    <m:ctrlPr>
                      <w:rPr>
                        <w:rStyle w:val="katex-mathml"/>
                        <w:rFonts w:ascii="Cambria Math" w:hAnsi="Cambria Math" w:cstheme="majorBidi"/>
                        <w:lang w:val="en-US"/>
                      </w:rPr>
                    </m:ctrlPr>
                  </m:accPr>
                  <m:e>
                    <m:r>
                      <m:rPr>
                        <m:sty m:val="p"/>
                      </m:rPr>
                      <w:rPr>
                        <w:rStyle w:val="katex-mathml"/>
                        <w:rFonts w:ascii="Cambria Math" w:hAnsi="Cambria Math" w:cstheme="majorBidi"/>
                        <w:lang w:val="en-US"/>
                      </w:rPr>
                      <m:t>df</m:t>
                    </m:r>
                  </m:e>
                </m:acc>
              </m:num>
              <m:den>
                <m:r>
                  <m:rPr>
                    <m:sty m:val="p"/>
                  </m:rPr>
                  <w:rPr>
                    <w:rStyle w:val="katex-mathml"/>
                    <w:rFonts w:ascii="Cambria Math" w:hAnsi="Cambria Math" w:cstheme="majorBidi"/>
                    <w:lang w:val="en-US"/>
                  </w:rPr>
                  <m:t>d</m:t>
                </m:r>
                <m:r>
                  <m:rPr>
                    <m:sty m:val="p"/>
                  </m:rPr>
                  <w:rPr>
                    <w:rStyle w:val="katex-mathml"/>
                    <w:rFonts w:ascii="Cambria Math" w:hAnsi="Cambria Math" w:cstheme="majorBidi"/>
                    <w:lang w:val="en-US"/>
                  </w:rPr>
                  <m:t>S</m:t>
                </m:r>
              </m:den>
            </m:f>
          </m:e>
        </m:func>
      </m:oMath>
      <w:r>
        <w:rPr>
          <w:rFonts w:asciiTheme="majorBidi" w:hAnsiTheme="majorBidi" w:cstheme="majorBidi"/>
          <w:lang w:val="en-US"/>
        </w:rPr>
        <w:t xml:space="preserve"> </w:t>
      </w:r>
    </w:p>
    <w:p w:rsidR="005975E7" w:rsidRPr="004A1A57" w:rsidRDefault="005975E7" w:rsidP="00F70B88">
      <w:pPr>
        <w:pStyle w:val="NormalWeb"/>
        <w:spacing w:line="276" w:lineRule="auto"/>
        <w:jc w:val="both"/>
        <w:rPr>
          <w:rFonts w:asciiTheme="majorBidi" w:hAnsiTheme="majorBidi" w:cstheme="majorBidi"/>
          <w:lang w:val="en-US"/>
        </w:rPr>
      </w:pPr>
      <w:r w:rsidRPr="004A1A57">
        <w:rPr>
          <w:rFonts w:asciiTheme="majorBidi" w:hAnsiTheme="majorBidi" w:cstheme="majorBidi"/>
          <w:lang w:val="en-US"/>
        </w:rPr>
        <w:t xml:space="preserve">The unit of the stress vector is the ratio of force to unit area, which is in N/m² or Pa, with </w:t>
      </w:r>
      <w:r w:rsidRPr="004A1A57">
        <w:rPr>
          <w:rStyle w:val="katex-mathml"/>
          <w:rFonts w:asciiTheme="majorBidi" w:hAnsiTheme="majorBidi" w:cstheme="majorBidi"/>
          <w:lang w:val="en-US"/>
        </w:rPr>
        <w:t>1 Pa=1 N/m</w:t>
      </w:r>
      <w:r w:rsidRPr="00F70B88">
        <w:rPr>
          <w:rStyle w:val="katex-mathml"/>
          <w:rFonts w:asciiTheme="majorBidi" w:hAnsiTheme="majorBidi" w:cstheme="majorBidi"/>
          <w:vertAlign w:val="superscript"/>
          <w:lang w:val="en-US"/>
        </w:rPr>
        <w:t>2</w:t>
      </w:r>
      <w:r w:rsidRPr="004A1A57">
        <w:rPr>
          <w:rFonts w:asciiTheme="majorBidi" w:hAnsiTheme="majorBidi" w:cstheme="majorBidi"/>
          <w:lang w:val="en-US"/>
        </w:rPr>
        <w:t xml:space="preserve">. Since the Pa is a small unit, a multiple of the Pa is often used in mechanics and civil engineering: the </w:t>
      </w:r>
      <w:proofErr w:type="spellStart"/>
      <w:r w:rsidRPr="004A1A57">
        <w:rPr>
          <w:rFonts w:asciiTheme="majorBidi" w:hAnsiTheme="majorBidi" w:cstheme="majorBidi"/>
          <w:lang w:val="en-US"/>
        </w:rPr>
        <w:t>MPa</w:t>
      </w:r>
      <w:proofErr w:type="spellEnd"/>
      <w:r w:rsidRPr="004A1A57">
        <w:rPr>
          <w:rFonts w:asciiTheme="majorBidi" w:hAnsiTheme="majorBidi" w:cstheme="majorBidi"/>
          <w:lang w:val="en-US"/>
        </w:rPr>
        <w:t xml:space="preserve">, where </w:t>
      </w:r>
      <w:r w:rsidRPr="004A1A57">
        <w:rPr>
          <w:rStyle w:val="katex-mathml"/>
          <w:rFonts w:asciiTheme="majorBidi" w:hAnsiTheme="majorBidi" w:cstheme="majorBidi"/>
          <w:lang w:val="en-US"/>
        </w:rPr>
        <w:t>1 </w:t>
      </w:r>
      <w:proofErr w:type="spellStart"/>
      <w:r w:rsidRPr="004A1A57">
        <w:rPr>
          <w:rStyle w:val="katex-mathml"/>
          <w:rFonts w:asciiTheme="majorBidi" w:hAnsiTheme="majorBidi" w:cstheme="majorBidi"/>
          <w:lang w:val="en-US"/>
        </w:rPr>
        <w:t>MPa</w:t>
      </w:r>
      <w:proofErr w:type="spellEnd"/>
      <w:r w:rsidRPr="004A1A57">
        <w:rPr>
          <w:rStyle w:val="katex-mathml"/>
          <w:rFonts w:asciiTheme="majorBidi" w:hAnsiTheme="majorBidi" w:cstheme="majorBidi"/>
          <w:lang w:val="en-US"/>
        </w:rPr>
        <w:t>=10</w:t>
      </w:r>
      <w:r w:rsidRPr="00F70B88">
        <w:rPr>
          <w:rStyle w:val="katex-mathml"/>
          <w:rFonts w:asciiTheme="majorBidi" w:hAnsiTheme="majorBidi" w:cstheme="majorBidi"/>
          <w:vertAlign w:val="superscript"/>
          <w:lang w:val="en-US"/>
        </w:rPr>
        <w:t>6</w:t>
      </w:r>
      <w:r w:rsidRPr="004A1A57">
        <w:rPr>
          <w:rStyle w:val="katex-mathml"/>
          <w:rFonts w:asciiTheme="majorBidi" w:hAnsiTheme="majorBidi" w:cstheme="majorBidi"/>
          <w:lang w:val="en-US"/>
        </w:rPr>
        <w:t> Pa=1 N/</w:t>
      </w:r>
      <w:r w:rsidRPr="004A1A57">
        <w:rPr>
          <w:rFonts w:asciiTheme="majorBidi" w:hAnsiTheme="majorBidi" w:cstheme="majorBidi"/>
          <w:lang w:val="en-US"/>
        </w:rPr>
        <w:t xml:space="preserve">. We also have </w:t>
      </w:r>
      <w:r w:rsidRPr="004A1A57">
        <w:rPr>
          <w:rStyle w:val="katex-mathml"/>
          <w:rFonts w:asciiTheme="majorBidi" w:hAnsiTheme="majorBidi" w:cstheme="majorBidi"/>
          <w:lang w:val="en-US"/>
        </w:rPr>
        <w:t>1 bar=</w:t>
      </w:r>
      <w:proofErr w:type="gramStart"/>
      <w:r w:rsidRPr="004A1A57">
        <w:rPr>
          <w:rStyle w:val="katex-mathml"/>
          <w:rFonts w:asciiTheme="majorBidi" w:hAnsiTheme="majorBidi" w:cstheme="majorBidi"/>
          <w:lang w:val="en-US"/>
        </w:rPr>
        <w:t>10</w:t>
      </w:r>
      <w:r w:rsidRPr="00F70B88">
        <w:rPr>
          <w:rStyle w:val="katex-mathml"/>
          <w:rFonts w:asciiTheme="majorBidi" w:hAnsiTheme="majorBidi" w:cstheme="majorBidi"/>
          <w:vertAlign w:val="superscript"/>
          <w:lang w:val="en-US"/>
        </w:rPr>
        <w:t>5</w:t>
      </w:r>
      <w:r w:rsidRPr="004A1A57">
        <w:rPr>
          <w:rStyle w:val="katex-mathml"/>
          <w:rFonts w:asciiTheme="majorBidi" w:hAnsiTheme="majorBidi" w:cstheme="majorBidi"/>
          <w:lang w:val="en-US"/>
        </w:rPr>
        <w:t> </w:t>
      </w:r>
      <w:r w:rsidR="00F70B88">
        <w:rPr>
          <w:rStyle w:val="katex-mathml"/>
          <w:rFonts w:asciiTheme="majorBidi" w:hAnsiTheme="majorBidi" w:cstheme="majorBidi"/>
          <w:lang w:val="en-US"/>
        </w:rPr>
        <w:t>.</w:t>
      </w:r>
      <w:proofErr w:type="gramEnd"/>
    </w:p>
    <w:p w:rsidR="005975E7" w:rsidRPr="00206872" w:rsidRDefault="005975E7" w:rsidP="004A1A57">
      <w:pPr>
        <w:pStyle w:val="Titre4"/>
        <w:rPr>
          <w:rFonts w:asciiTheme="majorBidi" w:hAnsiTheme="majorBidi"/>
          <w:color w:val="auto"/>
          <w:sz w:val="24"/>
          <w:szCs w:val="24"/>
          <w:lang w:val="en-US"/>
        </w:rPr>
      </w:pPr>
      <w:r w:rsidRPr="00206872">
        <w:rPr>
          <w:rFonts w:asciiTheme="majorBidi" w:hAnsiTheme="majorBidi"/>
          <w:color w:val="auto"/>
          <w:sz w:val="24"/>
          <w:szCs w:val="24"/>
          <w:lang w:val="en-US"/>
        </w:rPr>
        <w:t>2.2. Normal and Shear Stress</w:t>
      </w:r>
    </w:p>
    <w:p w:rsidR="005975E7" w:rsidRPr="004A1A57" w:rsidRDefault="005B0657" w:rsidP="005B0657">
      <w:pPr>
        <w:pStyle w:val="NormalWeb"/>
        <w:spacing w:line="276" w:lineRule="auto"/>
        <w:rPr>
          <w:rFonts w:asciiTheme="majorBidi" w:hAnsiTheme="majorBidi" w:cstheme="majorBidi"/>
          <w:lang w:val="en-US"/>
        </w:rPr>
      </w:pPr>
      <w:r w:rsidRPr="005B0657">
        <w:rPr>
          <w:rStyle w:val="mord"/>
          <w:rFonts w:asciiTheme="majorBidi" w:hAnsiTheme="majorBidi" w:cstheme="majorBidi"/>
          <w:noProof/>
          <w:lang w:val="en-US" w:eastAsia="en-US"/>
        </w:rPr>
        <w:pict>
          <v:shapetype id="_x0000_t202" coordsize="21600,21600" o:spt="202" path="m,l,21600r21600,l21600,xe">
            <v:stroke joinstyle="miter"/>
            <v:path gradientshapeok="t" o:connecttype="rect"/>
          </v:shapetype>
          <v:shape id="_x0000_s1026" type="#_x0000_t202" style="position:absolute;margin-left:277.45pt;margin-top:34.85pt;width:180.6pt;height:183.45pt;z-index:251660288;mso-width-percent:400;mso-height-percent:200;mso-width-percent:400;mso-height-percent:200;mso-width-relative:margin;mso-height-relative:margin" filled="f" stroked="f">
            <v:textbox style="mso-fit-shape-to-text:t">
              <w:txbxContent>
                <w:p w:rsidR="005B0657" w:rsidRDefault="005B0657" w:rsidP="005B0657">
                  <w:r w:rsidRPr="005B0657">
                    <w:drawing>
                      <wp:inline distT="0" distB="0" distL="0" distR="0">
                        <wp:extent cx="1882201" cy="2076450"/>
                        <wp:effectExtent l="19050" t="0" r="3749" b="0"/>
                        <wp:docPr id="1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1882201" cy="2076450"/>
                                </a:xfrm>
                                <a:prstGeom prst="rect">
                                  <a:avLst/>
                                </a:prstGeom>
                                <a:noFill/>
                                <a:ln w="9525">
                                  <a:noFill/>
                                  <a:miter lim="800000"/>
                                  <a:headEnd/>
                                  <a:tailEnd/>
                                </a:ln>
                              </pic:spPr>
                            </pic:pic>
                          </a:graphicData>
                        </a:graphic>
                      </wp:inline>
                    </w:drawing>
                  </w:r>
                </w:p>
              </w:txbxContent>
            </v:textbox>
          </v:shape>
        </w:pict>
      </w:r>
      <w:r w:rsidR="005975E7" w:rsidRPr="004A1A57">
        <w:rPr>
          <w:rFonts w:asciiTheme="majorBidi" w:hAnsiTheme="majorBidi" w:cstheme="majorBidi"/>
          <w:lang w:val="en-US"/>
        </w:rPr>
        <w:t xml:space="preserve">The projection of the stress vector </w:t>
      </w:r>
      <w:r w:rsidR="005975E7" w:rsidRPr="004A1A57">
        <w:rPr>
          <w:rStyle w:val="katex-mathml"/>
          <w:rFonts w:asciiTheme="majorBidi" w:hAnsiTheme="majorBidi" w:cstheme="majorBidi"/>
          <w:lang w:val="en-US"/>
        </w:rPr>
        <w:t>CC</w:t>
      </w:r>
      <w:r w:rsidR="005975E7" w:rsidRPr="004A1A57">
        <w:rPr>
          <w:rStyle w:val="mord"/>
          <w:rFonts w:asciiTheme="majorBidi" w:hAnsiTheme="majorBidi" w:cstheme="majorBidi"/>
          <w:lang w:val="en-US"/>
        </w:rPr>
        <w:t>C</w:t>
      </w:r>
      <w:r w:rsidR="005975E7" w:rsidRPr="004A1A57">
        <w:rPr>
          <w:rFonts w:asciiTheme="majorBidi" w:hAnsiTheme="majorBidi" w:cstheme="majorBidi"/>
          <w:lang w:val="en-US"/>
        </w:rPr>
        <w:t xml:space="preserve"> onto the normal </w:t>
      </w:r>
      <w:r w:rsidR="005975E7" w:rsidRPr="004A1A57">
        <w:rPr>
          <w:rStyle w:val="katex-mathml"/>
          <w:rFonts w:asciiTheme="majorBidi" w:hAnsiTheme="majorBidi" w:cstheme="majorBidi"/>
          <w:lang w:val="en-US"/>
        </w:rPr>
        <w:t>n</w:t>
      </w:r>
      <w:r w:rsidR="005975E7" w:rsidRPr="004A1A57">
        <w:rPr>
          <w:rFonts w:asciiTheme="majorBidi" w:hAnsiTheme="majorBidi" w:cstheme="majorBidi"/>
          <w:lang w:val="en-US"/>
        </w:rPr>
        <w:t xml:space="preserve"> and the surface </w:t>
      </w:r>
      <w:r w:rsidR="005975E7" w:rsidRPr="004A1A57">
        <w:rPr>
          <w:rStyle w:val="katex-mathml"/>
          <w:rFonts w:asciiTheme="majorBidi" w:hAnsiTheme="majorBidi" w:cstheme="majorBidi"/>
          <w:lang w:val="en-US"/>
        </w:rPr>
        <w:t>ΔS</w:t>
      </w:r>
      <w:r w:rsidR="005975E7" w:rsidRPr="004A1A57">
        <w:rPr>
          <w:rFonts w:asciiTheme="majorBidi" w:hAnsiTheme="majorBidi" w:cstheme="majorBidi"/>
          <w:lang w:val="en-US"/>
        </w:rPr>
        <w:t xml:space="preserve"> yields two vectors (Fig. 5), respectively called:</w:t>
      </w:r>
    </w:p>
    <w:p w:rsidR="005975E7" w:rsidRPr="004A1A57" w:rsidRDefault="005975E7" w:rsidP="005B0657">
      <w:pPr>
        <w:numPr>
          <w:ilvl w:val="0"/>
          <w:numId w:val="4"/>
        </w:numPr>
        <w:spacing w:before="100" w:beforeAutospacing="1" w:after="100" w:afterAutospacing="1"/>
        <w:rPr>
          <w:rFonts w:asciiTheme="majorBidi" w:hAnsiTheme="majorBidi" w:cstheme="majorBidi"/>
          <w:sz w:val="24"/>
          <w:szCs w:val="24"/>
          <w:lang w:val="en-US"/>
        </w:rPr>
      </w:pPr>
      <w:r w:rsidRPr="004A1A57">
        <w:rPr>
          <w:rStyle w:val="lev"/>
          <w:rFonts w:asciiTheme="majorBidi" w:hAnsiTheme="majorBidi" w:cstheme="majorBidi"/>
          <w:sz w:val="24"/>
          <w:szCs w:val="24"/>
          <w:lang w:val="en-US"/>
        </w:rPr>
        <w:t xml:space="preserve">Normal Stress </w:t>
      </w:r>
      <m:oMath>
        <m:acc>
          <m:accPr>
            <m:chr m:val="⃗"/>
            <m:ctrlPr>
              <w:rPr>
                <w:rStyle w:val="katex-mathml"/>
                <w:rFonts w:ascii="Cambria Math" w:hAnsi="Cambria Math" w:cstheme="majorBidi"/>
                <w:b/>
                <w:bCs/>
                <w:i/>
                <w:sz w:val="24"/>
                <w:szCs w:val="24"/>
                <w:lang w:val="en-US"/>
              </w:rPr>
            </m:ctrlPr>
          </m:accPr>
          <m:e>
            <m:r>
              <m:rPr>
                <m:sty m:val="bi"/>
              </m:rPr>
              <w:rPr>
                <w:rStyle w:val="katex-mathml"/>
                <w:rFonts w:ascii="Cambria Math" w:hAnsi="Cambria Math" w:cstheme="majorBidi"/>
                <w:sz w:val="24"/>
                <w:szCs w:val="24"/>
                <w:lang w:val="en-US"/>
              </w:rPr>
              <m:t>σ</m:t>
            </m:r>
          </m:e>
        </m:acc>
      </m:oMath>
      <w:r w:rsidRPr="004A1A57">
        <w:rPr>
          <w:rStyle w:val="lev"/>
          <w:rFonts w:asciiTheme="majorBidi" w:hAnsiTheme="majorBidi" w:cstheme="majorBidi"/>
          <w:sz w:val="24"/>
          <w:szCs w:val="24"/>
          <w:lang w:val="en-US"/>
        </w:rPr>
        <w:t>:</w:t>
      </w:r>
      <w:r w:rsidRPr="004A1A57">
        <w:rPr>
          <w:rFonts w:asciiTheme="majorBidi" w:hAnsiTheme="majorBidi" w:cstheme="majorBidi"/>
          <w:sz w:val="24"/>
          <w:szCs w:val="24"/>
          <w:lang w:val="en-US"/>
        </w:rPr>
        <w:t xml:space="preserve"> the projection of </w:t>
      </w:r>
      <w:r w:rsidRPr="004A1A57">
        <w:rPr>
          <w:rStyle w:val="katex-mathml"/>
          <w:rFonts w:asciiTheme="majorBidi" w:hAnsiTheme="majorBidi" w:cstheme="majorBidi"/>
          <w:sz w:val="24"/>
          <w:szCs w:val="24"/>
          <w:lang w:val="en-US"/>
        </w:rPr>
        <w:t>C</w:t>
      </w:r>
      <w:r w:rsidRPr="004A1A57">
        <w:rPr>
          <w:rFonts w:asciiTheme="majorBidi" w:hAnsiTheme="majorBidi" w:cstheme="majorBidi"/>
          <w:sz w:val="24"/>
          <w:szCs w:val="24"/>
          <w:lang w:val="en-US"/>
        </w:rPr>
        <w:t xml:space="preserve"> on</w:t>
      </w:r>
      <w:r w:rsidR="005B0657">
        <w:rPr>
          <w:rFonts w:asciiTheme="majorBidi" w:hAnsiTheme="majorBidi" w:cstheme="majorBidi"/>
          <w:sz w:val="24"/>
          <w:szCs w:val="24"/>
          <w:lang w:val="en-US"/>
        </w:rPr>
        <w:t xml:space="preserve"> </w:t>
      </w:r>
      <m:oMath>
        <m:acc>
          <m:accPr>
            <m:chr m:val="⃗"/>
            <m:ctrlPr>
              <w:rPr>
                <w:rFonts w:ascii="Cambria Math" w:hAnsi="Cambria Math" w:cstheme="majorBidi"/>
                <w:i/>
                <w:sz w:val="24"/>
                <w:szCs w:val="24"/>
                <w:lang w:val="en-US"/>
              </w:rPr>
            </m:ctrlPr>
          </m:accPr>
          <m:e>
            <m:r>
              <w:rPr>
                <w:rFonts w:ascii="Cambria Math" w:hAnsi="Cambria Math" w:cstheme="majorBidi"/>
                <w:sz w:val="24"/>
                <w:szCs w:val="24"/>
                <w:lang w:val="en-US"/>
              </w:rPr>
              <m:t>n</m:t>
            </m:r>
          </m:e>
        </m:acc>
      </m:oMath>
      <w:r w:rsidRPr="004A1A57">
        <w:rPr>
          <w:rFonts w:asciiTheme="majorBidi" w:hAnsiTheme="majorBidi" w:cstheme="majorBidi"/>
          <w:sz w:val="24"/>
          <w:szCs w:val="24"/>
          <w:lang w:val="en-US"/>
        </w:rPr>
        <w:t xml:space="preserve"> </w:t>
      </w:r>
    </w:p>
    <w:p w:rsidR="005975E7" w:rsidRPr="004A1A57" w:rsidRDefault="005975E7" w:rsidP="005B0657">
      <w:pPr>
        <w:numPr>
          <w:ilvl w:val="0"/>
          <w:numId w:val="4"/>
        </w:numPr>
        <w:spacing w:before="100" w:beforeAutospacing="1" w:after="100" w:afterAutospacing="1"/>
        <w:rPr>
          <w:rFonts w:asciiTheme="majorBidi" w:hAnsiTheme="majorBidi" w:cstheme="majorBidi"/>
          <w:sz w:val="24"/>
          <w:szCs w:val="24"/>
          <w:lang w:val="en-US"/>
        </w:rPr>
      </w:pPr>
      <w:r w:rsidRPr="004A1A57">
        <w:rPr>
          <w:rStyle w:val="lev"/>
          <w:rFonts w:asciiTheme="majorBidi" w:hAnsiTheme="majorBidi" w:cstheme="majorBidi"/>
          <w:sz w:val="24"/>
          <w:szCs w:val="24"/>
          <w:lang w:val="en-US"/>
        </w:rPr>
        <w:t xml:space="preserve">Shear Stress </w:t>
      </w:r>
      <m:oMath>
        <m:acc>
          <m:accPr>
            <m:chr m:val="⃗"/>
            <m:ctrlPr>
              <w:rPr>
                <w:rStyle w:val="katex-mathml"/>
                <w:rFonts w:ascii="Cambria Math" w:hAnsi="Cambria Math" w:cstheme="majorBidi"/>
                <w:b/>
                <w:bCs/>
                <w:i/>
                <w:sz w:val="24"/>
                <w:szCs w:val="24"/>
                <w:lang w:val="en-US"/>
              </w:rPr>
            </m:ctrlPr>
          </m:accPr>
          <m:e>
            <m:r>
              <m:rPr>
                <m:sty m:val="bi"/>
              </m:rPr>
              <w:rPr>
                <w:rStyle w:val="katex-mathml"/>
                <w:rFonts w:ascii="Cambria Math" w:hAnsi="Cambria Math" w:cstheme="majorBidi"/>
                <w:sz w:val="24"/>
                <w:szCs w:val="24"/>
                <w:lang w:val="en-US"/>
              </w:rPr>
              <m:t>τ</m:t>
            </m:r>
          </m:e>
        </m:acc>
      </m:oMath>
      <w:r w:rsidRPr="004A1A57">
        <w:rPr>
          <w:rStyle w:val="lev"/>
          <w:rFonts w:asciiTheme="majorBidi" w:hAnsiTheme="majorBidi" w:cstheme="majorBidi"/>
          <w:sz w:val="24"/>
          <w:szCs w:val="24"/>
          <w:lang w:val="en-US"/>
        </w:rPr>
        <w:t>:</w:t>
      </w:r>
      <w:r w:rsidRPr="004A1A57">
        <w:rPr>
          <w:rFonts w:asciiTheme="majorBidi" w:hAnsiTheme="majorBidi" w:cstheme="majorBidi"/>
          <w:sz w:val="24"/>
          <w:szCs w:val="24"/>
          <w:lang w:val="en-US"/>
        </w:rPr>
        <w:t xml:space="preserve"> the projection of </w:t>
      </w:r>
      <w:r w:rsidRPr="004A1A57">
        <w:rPr>
          <w:rStyle w:val="mord"/>
          <w:rFonts w:asciiTheme="majorBidi" w:hAnsiTheme="majorBidi" w:cstheme="majorBidi"/>
          <w:sz w:val="24"/>
          <w:szCs w:val="24"/>
          <w:lang w:val="en-US"/>
        </w:rPr>
        <w:t>C</w:t>
      </w:r>
      <w:r w:rsidR="005B0657">
        <w:rPr>
          <w:rFonts w:asciiTheme="majorBidi" w:hAnsiTheme="majorBidi" w:cstheme="majorBidi"/>
          <w:sz w:val="24"/>
          <w:szCs w:val="24"/>
          <w:lang w:val="en-US"/>
        </w:rPr>
        <w:t xml:space="preserve"> on </w:t>
      </w:r>
      <m:oMath>
        <m:acc>
          <m:accPr>
            <m:chr m:val="⃗"/>
            <m:ctrlPr>
              <w:rPr>
                <w:rFonts w:ascii="Cambria Math" w:hAnsi="Cambria Math" w:cstheme="majorBidi"/>
                <w:i/>
                <w:sz w:val="24"/>
                <w:szCs w:val="24"/>
                <w:lang w:val="en-US"/>
              </w:rPr>
            </m:ctrlPr>
          </m:accPr>
          <m:e>
            <m:r>
              <w:rPr>
                <w:rFonts w:ascii="Cambria Math" w:hAnsi="Cambria Math" w:cstheme="majorBidi"/>
                <w:sz w:val="24"/>
                <w:szCs w:val="24"/>
                <w:lang w:val="en-US"/>
              </w:rPr>
              <m:t>t</m:t>
            </m:r>
          </m:e>
        </m:acc>
      </m:oMath>
    </w:p>
    <w:p w:rsidR="005975E7" w:rsidRPr="004A1A57" w:rsidRDefault="005975E7" w:rsidP="004A1A57">
      <w:pPr>
        <w:pStyle w:val="NormalWeb"/>
        <w:spacing w:line="276" w:lineRule="auto"/>
        <w:rPr>
          <w:rFonts w:asciiTheme="majorBidi" w:hAnsiTheme="majorBidi" w:cstheme="majorBidi"/>
          <w:lang w:val="en-US"/>
        </w:rPr>
      </w:pPr>
      <w:r w:rsidRPr="004A1A57">
        <w:rPr>
          <w:rFonts w:asciiTheme="majorBidi" w:hAnsiTheme="majorBidi" w:cstheme="majorBidi"/>
          <w:lang w:val="en-US"/>
        </w:rPr>
        <w:t>We have, of course:</w:t>
      </w:r>
    </w:p>
    <w:p w:rsidR="005C4821" w:rsidRPr="005B0657" w:rsidRDefault="005B0657" w:rsidP="005B0657">
      <w:pPr>
        <w:jc w:val="both"/>
        <w:rPr>
          <w:rStyle w:val="mord"/>
          <w:rFonts w:asciiTheme="majorBidi" w:hAnsiTheme="majorBidi" w:cstheme="majorBidi"/>
          <w:sz w:val="24"/>
          <w:szCs w:val="24"/>
        </w:rPr>
      </w:pPr>
      <m:oMathPara>
        <m:oMathParaPr>
          <m:jc m:val="left"/>
        </m:oMathParaPr>
        <m:oMath>
          <m:acc>
            <m:accPr>
              <m:chr m:val="⃗"/>
              <m:ctrlPr>
                <w:rPr>
                  <w:rStyle w:val="katex-mathml"/>
                  <w:rFonts w:ascii="Cambria Math" w:hAnsi="Cambria Math" w:cstheme="majorBidi"/>
                  <w:i/>
                  <w:sz w:val="24"/>
                  <w:szCs w:val="24"/>
                  <w:lang w:val="en-US"/>
                </w:rPr>
              </m:ctrlPr>
            </m:accPr>
            <m:e>
              <m:r>
                <w:rPr>
                  <w:rStyle w:val="katex-mathml"/>
                  <w:rFonts w:ascii="Cambria Math" w:hAnsi="Cambria Math" w:cstheme="majorBidi"/>
                  <w:sz w:val="24"/>
                  <w:szCs w:val="24"/>
                  <w:lang w:val="en-US"/>
                </w:rPr>
                <m:t>C</m:t>
              </m:r>
            </m:e>
          </m:acc>
          <m:r>
            <w:rPr>
              <w:rStyle w:val="katex-mathml"/>
              <w:rFonts w:ascii="Cambria Math" w:hAnsi="Cambria Math" w:cstheme="majorBidi"/>
              <w:sz w:val="24"/>
              <w:szCs w:val="24"/>
            </w:rPr>
            <m:t>=</m:t>
          </m:r>
          <m:r>
            <m:rPr>
              <m:sty m:val="p"/>
            </m:rPr>
            <w:rPr>
              <w:rStyle w:val="mord"/>
              <w:rFonts w:ascii="Cambria Math" w:hAnsi="Cambria Math" w:cstheme="majorBidi"/>
              <w:sz w:val="24"/>
              <w:szCs w:val="24"/>
              <w:lang w:val="en-US"/>
            </w:rPr>
            <m:t>σ</m:t>
          </m:r>
          <m:acc>
            <m:accPr>
              <m:chr m:val="⃗"/>
              <m:ctrlPr>
                <w:rPr>
                  <w:rFonts w:ascii="Cambria Math" w:hAnsi="Cambria Math" w:cstheme="majorBidi"/>
                  <w:i/>
                  <w:sz w:val="24"/>
                  <w:szCs w:val="24"/>
                  <w:lang w:val="en-US"/>
                </w:rPr>
              </m:ctrlPr>
            </m:accPr>
            <m:e>
              <m:r>
                <w:rPr>
                  <w:rFonts w:ascii="Cambria Math" w:hAnsi="Cambria Math" w:cstheme="majorBidi"/>
                  <w:sz w:val="24"/>
                  <w:szCs w:val="24"/>
                  <w:lang w:val="en-US"/>
                </w:rPr>
                <m:t>n</m:t>
              </m:r>
            </m:e>
          </m:acc>
          <m:r>
            <w:rPr>
              <w:rFonts w:ascii="Cambria Math" w:hAnsi="Cambria Math" w:cstheme="majorBidi"/>
              <w:sz w:val="24"/>
              <w:szCs w:val="24"/>
            </w:rPr>
            <m:t>+</m:t>
          </m:r>
          <m:r>
            <m:rPr>
              <m:sty m:val="p"/>
            </m:rPr>
            <w:rPr>
              <w:rStyle w:val="mord"/>
              <w:rFonts w:ascii="Cambria Math" w:hAnsi="Cambria Math" w:cstheme="majorBidi"/>
              <w:sz w:val="24"/>
              <w:szCs w:val="24"/>
              <w:lang w:val="en-US"/>
            </w:rPr>
            <m:t>τ</m:t>
          </m:r>
          <m:acc>
            <m:accPr>
              <m:chr m:val="⃗"/>
              <m:ctrlPr>
                <w:rPr>
                  <w:rFonts w:ascii="Cambria Math" w:hAnsi="Cambria Math" w:cstheme="majorBidi"/>
                  <w:i/>
                  <w:sz w:val="24"/>
                  <w:szCs w:val="24"/>
                  <w:lang w:val="en-US"/>
                </w:rPr>
              </m:ctrlPr>
            </m:accPr>
            <m:e>
              <m:r>
                <w:rPr>
                  <w:rFonts w:ascii="Cambria Math" w:hAnsi="Cambria Math" w:cstheme="majorBidi"/>
                  <w:sz w:val="24"/>
                  <w:szCs w:val="24"/>
                  <w:lang w:val="en-US"/>
                </w:rPr>
                <m:t>t</m:t>
              </m:r>
            </m:e>
          </m:acc>
          <m:r>
            <w:rPr>
              <w:rStyle w:val="katex-mathml"/>
              <w:rFonts w:ascii="Cambria Math" w:hAnsi="Cambria Math" w:cstheme="majorBidi"/>
              <w:sz w:val="24"/>
              <w:szCs w:val="24"/>
            </w:rPr>
            <m:t xml:space="preserve"> </m:t>
          </m:r>
        </m:oMath>
      </m:oMathPara>
    </w:p>
    <w:p w:rsidR="005B0657" w:rsidRPr="005B0657" w:rsidRDefault="005B0657" w:rsidP="005B0657">
      <w:pPr>
        <w:jc w:val="center"/>
        <w:rPr>
          <w:rFonts w:asciiTheme="majorBidi" w:hAnsiTheme="majorBidi" w:cstheme="majorBidi"/>
          <w:sz w:val="24"/>
          <w:szCs w:val="24"/>
        </w:rPr>
      </w:pPr>
    </w:p>
    <w:sectPr w:rsidR="005B0657" w:rsidRPr="005B0657" w:rsidSect="00EC44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5A1C"/>
    <w:multiLevelType w:val="multilevel"/>
    <w:tmpl w:val="760E7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87154"/>
    <w:multiLevelType w:val="multilevel"/>
    <w:tmpl w:val="E382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A354F1"/>
    <w:multiLevelType w:val="multilevel"/>
    <w:tmpl w:val="B3FEC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D0384A"/>
    <w:multiLevelType w:val="multilevel"/>
    <w:tmpl w:val="3E50F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546D7"/>
    <w:rsid w:val="00114363"/>
    <w:rsid w:val="00123C32"/>
    <w:rsid w:val="001876AC"/>
    <w:rsid w:val="001938A0"/>
    <w:rsid w:val="00206872"/>
    <w:rsid w:val="002C0DD4"/>
    <w:rsid w:val="00336CCF"/>
    <w:rsid w:val="004062C5"/>
    <w:rsid w:val="00412869"/>
    <w:rsid w:val="00417F0E"/>
    <w:rsid w:val="004A1A57"/>
    <w:rsid w:val="00533DE0"/>
    <w:rsid w:val="00557A6C"/>
    <w:rsid w:val="005975E7"/>
    <w:rsid w:val="005B0657"/>
    <w:rsid w:val="005C4821"/>
    <w:rsid w:val="005F29DE"/>
    <w:rsid w:val="006713ED"/>
    <w:rsid w:val="00795D49"/>
    <w:rsid w:val="007A7C31"/>
    <w:rsid w:val="009546D7"/>
    <w:rsid w:val="00AA77CC"/>
    <w:rsid w:val="00B62C29"/>
    <w:rsid w:val="00C03D16"/>
    <w:rsid w:val="00CA7B40"/>
    <w:rsid w:val="00CC3DE1"/>
    <w:rsid w:val="00E47364"/>
    <w:rsid w:val="00E967EE"/>
    <w:rsid w:val="00EC4413"/>
    <w:rsid w:val="00F70B88"/>
    <w:rsid w:val="00FB3FF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413"/>
  </w:style>
  <w:style w:type="paragraph" w:styleId="Titre3">
    <w:name w:val="heading 3"/>
    <w:basedOn w:val="Normal"/>
    <w:link w:val="Titre3Car"/>
    <w:uiPriority w:val="9"/>
    <w:qFormat/>
    <w:rsid w:val="005975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next w:val="Normal"/>
    <w:link w:val="Titre4Car"/>
    <w:uiPriority w:val="9"/>
    <w:semiHidden/>
    <w:unhideWhenUsed/>
    <w:qFormat/>
    <w:rsid w:val="005975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546D7"/>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9546D7"/>
    <w:rPr>
      <w:b/>
      <w:bCs/>
    </w:rPr>
  </w:style>
  <w:style w:type="character" w:customStyle="1" w:styleId="katex-mathml">
    <w:name w:val="katex-mathml"/>
    <w:basedOn w:val="Policepardfaut"/>
    <w:rsid w:val="009546D7"/>
  </w:style>
  <w:style w:type="character" w:customStyle="1" w:styleId="mord">
    <w:name w:val="mord"/>
    <w:basedOn w:val="Policepardfaut"/>
    <w:rsid w:val="009546D7"/>
  </w:style>
  <w:style w:type="character" w:customStyle="1" w:styleId="vlist-s">
    <w:name w:val="vlist-s"/>
    <w:basedOn w:val="Policepardfaut"/>
    <w:rsid w:val="009546D7"/>
  </w:style>
  <w:style w:type="character" w:customStyle="1" w:styleId="mopen">
    <w:name w:val="mopen"/>
    <w:basedOn w:val="Policepardfaut"/>
    <w:rsid w:val="009546D7"/>
  </w:style>
  <w:style w:type="character" w:customStyle="1" w:styleId="mclose">
    <w:name w:val="mclose"/>
    <w:basedOn w:val="Policepardfaut"/>
    <w:rsid w:val="009546D7"/>
  </w:style>
  <w:style w:type="character" w:customStyle="1" w:styleId="mrel">
    <w:name w:val="mrel"/>
    <w:basedOn w:val="Policepardfaut"/>
    <w:rsid w:val="009546D7"/>
  </w:style>
  <w:style w:type="character" w:customStyle="1" w:styleId="mbin">
    <w:name w:val="mbin"/>
    <w:basedOn w:val="Policepardfaut"/>
    <w:rsid w:val="009546D7"/>
  </w:style>
  <w:style w:type="character" w:customStyle="1" w:styleId="katex-error">
    <w:name w:val="katex-error"/>
    <w:basedOn w:val="Policepardfaut"/>
    <w:rsid w:val="009546D7"/>
  </w:style>
  <w:style w:type="paragraph" w:styleId="Textedebulles">
    <w:name w:val="Balloon Text"/>
    <w:basedOn w:val="Normal"/>
    <w:link w:val="TextedebullesCar"/>
    <w:uiPriority w:val="99"/>
    <w:semiHidden/>
    <w:unhideWhenUsed/>
    <w:rsid w:val="009546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46D7"/>
    <w:rPr>
      <w:rFonts w:ascii="Tahoma" w:hAnsi="Tahoma" w:cs="Tahoma"/>
      <w:sz w:val="16"/>
      <w:szCs w:val="16"/>
    </w:rPr>
  </w:style>
  <w:style w:type="character" w:customStyle="1" w:styleId="Titre3Car">
    <w:name w:val="Titre 3 Car"/>
    <w:basedOn w:val="Policepardfaut"/>
    <w:link w:val="Titre3"/>
    <w:uiPriority w:val="9"/>
    <w:rsid w:val="005975E7"/>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semiHidden/>
    <w:rsid w:val="005975E7"/>
    <w:rPr>
      <w:rFonts w:asciiTheme="majorHAnsi" w:eastAsiaTheme="majorEastAsia" w:hAnsiTheme="majorHAnsi" w:cstheme="majorBidi"/>
      <w:b/>
      <w:bCs/>
      <w:i/>
      <w:iCs/>
      <w:color w:val="4F81BD" w:themeColor="accent1"/>
    </w:rPr>
  </w:style>
  <w:style w:type="character" w:customStyle="1" w:styleId="mop">
    <w:name w:val="mop"/>
    <w:basedOn w:val="Policepardfaut"/>
    <w:rsid w:val="005975E7"/>
  </w:style>
  <w:style w:type="character" w:styleId="Textedelespacerserv">
    <w:name w:val="Placeholder Text"/>
    <w:basedOn w:val="Policepardfaut"/>
    <w:uiPriority w:val="99"/>
    <w:semiHidden/>
    <w:rsid w:val="00CC3DE1"/>
    <w:rPr>
      <w:color w:val="808080"/>
    </w:rPr>
  </w:style>
  <w:style w:type="table" w:styleId="Grilledutableau">
    <w:name w:val="Table Grid"/>
    <w:basedOn w:val="TableauNormal"/>
    <w:uiPriority w:val="59"/>
    <w:rsid w:val="007A7C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7309244">
      <w:bodyDiv w:val="1"/>
      <w:marLeft w:val="0"/>
      <w:marRight w:val="0"/>
      <w:marTop w:val="0"/>
      <w:marBottom w:val="0"/>
      <w:divBdr>
        <w:top w:val="none" w:sz="0" w:space="0" w:color="auto"/>
        <w:left w:val="none" w:sz="0" w:space="0" w:color="auto"/>
        <w:bottom w:val="none" w:sz="0" w:space="0" w:color="auto"/>
        <w:right w:val="none" w:sz="0" w:space="0" w:color="auto"/>
      </w:divBdr>
    </w:div>
    <w:div w:id="852190455">
      <w:bodyDiv w:val="1"/>
      <w:marLeft w:val="0"/>
      <w:marRight w:val="0"/>
      <w:marTop w:val="0"/>
      <w:marBottom w:val="0"/>
      <w:divBdr>
        <w:top w:val="none" w:sz="0" w:space="0" w:color="auto"/>
        <w:left w:val="none" w:sz="0" w:space="0" w:color="auto"/>
        <w:bottom w:val="none" w:sz="0" w:space="0" w:color="auto"/>
        <w:right w:val="none" w:sz="0" w:space="0" w:color="auto"/>
      </w:divBdr>
    </w:div>
    <w:div w:id="1138375892">
      <w:bodyDiv w:val="1"/>
      <w:marLeft w:val="0"/>
      <w:marRight w:val="0"/>
      <w:marTop w:val="0"/>
      <w:marBottom w:val="0"/>
      <w:divBdr>
        <w:top w:val="none" w:sz="0" w:space="0" w:color="auto"/>
        <w:left w:val="none" w:sz="0" w:space="0" w:color="auto"/>
        <w:bottom w:val="none" w:sz="0" w:space="0" w:color="auto"/>
        <w:right w:val="none" w:sz="0" w:space="0" w:color="auto"/>
      </w:divBdr>
    </w:div>
    <w:div w:id="1173448972">
      <w:bodyDiv w:val="1"/>
      <w:marLeft w:val="0"/>
      <w:marRight w:val="0"/>
      <w:marTop w:val="0"/>
      <w:marBottom w:val="0"/>
      <w:divBdr>
        <w:top w:val="none" w:sz="0" w:space="0" w:color="auto"/>
        <w:left w:val="none" w:sz="0" w:space="0" w:color="auto"/>
        <w:bottom w:val="none" w:sz="0" w:space="0" w:color="auto"/>
        <w:right w:val="none" w:sz="0" w:space="0" w:color="auto"/>
      </w:divBdr>
    </w:div>
    <w:div w:id="128754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4</Pages>
  <Words>678</Words>
  <Characters>3734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dc:creator>
  <cp:keywords/>
  <dc:description/>
  <cp:lastModifiedBy>BM</cp:lastModifiedBy>
  <cp:revision>27</cp:revision>
  <dcterms:created xsi:type="dcterms:W3CDTF">2024-10-12T22:57:00Z</dcterms:created>
  <dcterms:modified xsi:type="dcterms:W3CDTF">2024-10-18T14:43:00Z</dcterms:modified>
</cp:coreProperties>
</file>