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92" w:rsidRPr="00595792" w:rsidRDefault="00595792" w:rsidP="00EE65CC">
      <w:pPr>
        <w:spacing w:after="0" w:line="360" w:lineRule="auto"/>
        <w:rPr>
          <w:rFonts w:asciiTheme="majorBidi" w:eastAsia="Times New Roman" w:hAnsiTheme="majorBidi" w:cstheme="majorBidi"/>
          <w:sz w:val="24"/>
          <w:szCs w:val="24"/>
          <w:lang w:val="en-US"/>
        </w:rPr>
      </w:pPr>
      <w:r w:rsidRPr="00EE65CC">
        <w:rPr>
          <w:rFonts w:asciiTheme="majorBidi" w:eastAsia="Times New Roman" w:hAnsiTheme="majorBidi" w:cstheme="majorBidi"/>
          <w:b/>
          <w:bCs/>
          <w:sz w:val="24"/>
          <w:szCs w:val="24"/>
          <w:lang w:val="en-US"/>
        </w:rPr>
        <w:t>Chapter 1: Introduction and Hypotheses</w:t>
      </w:r>
    </w:p>
    <w:p w:rsidR="004265CA" w:rsidRPr="00EE65CC" w:rsidRDefault="00595792" w:rsidP="00EE65CC">
      <w:pPr>
        <w:pStyle w:val="Paragraphedeliste"/>
        <w:numPr>
          <w:ilvl w:val="0"/>
          <w:numId w:val="9"/>
        </w:numPr>
        <w:spacing w:after="0" w:line="360" w:lineRule="auto"/>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b/>
          <w:bCs/>
          <w:sz w:val="24"/>
          <w:szCs w:val="24"/>
          <w:lang w:val="en-US"/>
        </w:rPr>
        <w:t>Introduction</w:t>
      </w:r>
    </w:p>
    <w:p w:rsidR="00595792" w:rsidRPr="00595792" w:rsidRDefault="00595792" w:rsidP="009B241D">
      <w:pPr>
        <w:spacing w:after="0" w:line="360" w:lineRule="auto"/>
        <w:ind w:firstLine="708"/>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 xml:space="preserve">In statics, we study the equilibrium of systems assumed to be rigid, without concerning ourselves with the magnitude of the mechanical forces they are subjected to. However, in reality, we know that systems can only safely withstand limited </w:t>
      </w:r>
      <w:r w:rsidR="00FB40E2" w:rsidRPr="00595792">
        <w:rPr>
          <w:rFonts w:asciiTheme="majorBidi" w:eastAsia="Times New Roman" w:hAnsiTheme="majorBidi" w:cstheme="majorBidi"/>
          <w:sz w:val="24"/>
          <w:szCs w:val="24"/>
          <w:lang w:val="en-US"/>
        </w:rPr>
        <w:t>forces;</w:t>
      </w:r>
      <w:r w:rsidRPr="00595792">
        <w:rPr>
          <w:rFonts w:asciiTheme="majorBidi" w:eastAsia="Times New Roman" w:hAnsiTheme="majorBidi" w:cstheme="majorBidi"/>
          <w:sz w:val="24"/>
          <w:szCs w:val="24"/>
          <w:lang w:val="en-US"/>
        </w:rPr>
        <w:t xml:space="preserve"> otherwise they risk deforming dangerously or even breaking. The science that studies the resistance and deformation of structures is called the resistance of materials</w:t>
      </w:r>
      <w:r w:rsidR="009B241D">
        <w:rPr>
          <w:rFonts w:asciiTheme="majorBidi" w:eastAsia="Times New Roman" w:hAnsiTheme="majorBidi" w:cstheme="majorBidi"/>
          <w:sz w:val="24"/>
          <w:szCs w:val="24"/>
          <w:lang w:val="en-US"/>
        </w:rPr>
        <w:t xml:space="preserve"> or strength of materials</w:t>
      </w:r>
      <w:r w:rsidRPr="00595792">
        <w:rPr>
          <w:rFonts w:asciiTheme="majorBidi" w:eastAsia="Times New Roman" w:hAnsiTheme="majorBidi" w:cstheme="majorBidi"/>
          <w:sz w:val="24"/>
          <w:szCs w:val="24"/>
          <w:lang w:val="en-US"/>
        </w:rPr>
        <w:t xml:space="preserve">. An essential tool for engineers and technicians, this science is approximately 400 years old; Galileo, Hooke, Bernoulli, Coulomb, and </w:t>
      </w:r>
      <w:proofErr w:type="spellStart"/>
      <w:r w:rsidRPr="00595792">
        <w:rPr>
          <w:rFonts w:asciiTheme="majorBidi" w:eastAsia="Times New Roman" w:hAnsiTheme="majorBidi" w:cstheme="majorBidi"/>
          <w:sz w:val="24"/>
          <w:szCs w:val="24"/>
          <w:lang w:val="en-US"/>
        </w:rPr>
        <w:t>Navier</w:t>
      </w:r>
      <w:proofErr w:type="spellEnd"/>
      <w:r w:rsidRPr="00595792">
        <w:rPr>
          <w:rFonts w:asciiTheme="majorBidi" w:eastAsia="Times New Roman" w:hAnsiTheme="majorBidi" w:cstheme="majorBidi"/>
          <w:sz w:val="24"/>
          <w:szCs w:val="24"/>
          <w:lang w:val="en-US"/>
        </w:rPr>
        <w:t xml:space="preserve"> are its main founders.</w:t>
      </w:r>
    </w:p>
    <w:p w:rsidR="00595792" w:rsidRPr="00595792" w:rsidRDefault="000E70D3" w:rsidP="00EE65CC">
      <w:pPr>
        <w:spacing w:after="0" w:line="360" w:lineRule="auto"/>
        <w:ind w:firstLine="708"/>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sz w:val="24"/>
          <w:szCs w:val="24"/>
          <w:lang w:val="en-US"/>
        </w:rPr>
        <w:t xml:space="preserve">Strength of </w:t>
      </w:r>
      <w:r w:rsidR="00595792" w:rsidRPr="00595792">
        <w:rPr>
          <w:rFonts w:asciiTheme="majorBidi" w:eastAsia="Times New Roman" w:hAnsiTheme="majorBidi" w:cstheme="majorBidi"/>
          <w:sz w:val="24"/>
          <w:szCs w:val="24"/>
          <w:lang w:val="en-US"/>
        </w:rPr>
        <w:t>M</w:t>
      </w:r>
      <w:r w:rsidRPr="00EE65CC">
        <w:rPr>
          <w:rFonts w:asciiTheme="majorBidi" w:eastAsia="Times New Roman" w:hAnsiTheme="majorBidi" w:cstheme="majorBidi"/>
          <w:sz w:val="24"/>
          <w:szCs w:val="24"/>
          <w:lang w:val="en-US"/>
        </w:rPr>
        <w:t>aterials</w:t>
      </w:r>
      <w:r w:rsidR="00595792" w:rsidRPr="00595792">
        <w:rPr>
          <w:rFonts w:asciiTheme="majorBidi" w:eastAsia="Times New Roman" w:hAnsiTheme="majorBidi" w:cstheme="majorBidi"/>
          <w:sz w:val="24"/>
          <w:szCs w:val="24"/>
          <w:lang w:val="en-US"/>
        </w:rPr>
        <w:t xml:space="preserve"> has three essential objectives:</w:t>
      </w:r>
    </w:p>
    <w:p w:rsidR="00595792" w:rsidRPr="00595792" w:rsidRDefault="00595792" w:rsidP="00EE65CC">
      <w:pPr>
        <w:numPr>
          <w:ilvl w:val="0"/>
          <w:numId w:val="2"/>
        </w:numPr>
        <w:spacing w:after="0" w:line="360" w:lineRule="auto"/>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Understanding the characteristics of materials,</w:t>
      </w:r>
    </w:p>
    <w:p w:rsidR="00595792" w:rsidRPr="00595792" w:rsidRDefault="00595792" w:rsidP="00EE65CC">
      <w:pPr>
        <w:numPr>
          <w:ilvl w:val="0"/>
          <w:numId w:val="2"/>
        </w:numPr>
        <w:spacing w:after="0" w:line="360" w:lineRule="auto"/>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Studying the strength of parts and structures,</w:t>
      </w:r>
    </w:p>
    <w:p w:rsidR="00595792" w:rsidRPr="00595792" w:rsidRDefault="00595792" w:rsidP="00EE65CC">
      <w:pPr>
        <w:numPr>
          <w:ilvl w:val="0"/>
          <w:numId w:val="2"/>
        </w:numPr>
        <w:spacing w:after="0" w:line="360" w:lineRule="auto"/>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Studying the deformations of parts and structures.</w:t>
      </w:r>
    </w:p>
    <w:p w:rsidR="00EC6405" w:rsidRPr="00EE65CC" w:rsidRDefault="00595792" w:rsidP="00EE65CC">
      <w:pPr>
        <w:pStyle w:val="Paragraphedeliste"/>
        <w:numPr>
          <w:ilvl w:val="0"/>
          <w:numId w:val="9"/>
        </w:numPr>
        <w:spacing w:after="0" w:line="360" w:lineRule="auto"/>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b/>
          <w:bCs/>
          <w:sz w:val="24"/>
          <w:szCs w:val="24"/>
          <w:lang w:val="en-US"/>
        </w:rPr>
        <w:t>Hypotheses</w:t>
      </w:r>
      <w:r w:rsidRPr="00EE65CC">
        <w:rPr>
          <w:rFonts w:asciiTheme="majorBidi" w:eastAsia="Times New Roman" w:hAnsiTheme="majorBidi" w:cstheme="majorBidi"/>
          <w:sz w:val="24"/>
          <w:szCs w:val="24"/>
          <w:lang w:val="en-US"/>
        </w:rPr>
        <w:t xml:space="preserve"> </w:t>
      </w:r>
    </w:p>
    <w:p w:rsidR="00595792" w:rsidRPr="00EE65CC" w:rsidRDefault="009B241D" w:rsidP="009B241D">
      <w:pPr>
        <w:spacing w:after="0" w:line="360" w:lineRule="auto"/>
        <w:ind w:firstLine="708"/>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The S</w:t>
      </w:r>
      <w:r w:rsidR="00595792" w:rsidRPr="00EE65CC">
        <w:rPr>
          <w:rFonts w:asciiTheme="majorBidi" w:eastAsia="Times New Roman" w:hAnsiTheme="majorBidi" w:cstheme="majorBidi"/>
          <w:sz w:val="24"/>
          <w:szCs w:val="24"/>
          <w:lang w:val="en-US"/>
        </w:rPr>
        <w:t>M requires simplifying hypotheses regarding the geometry and materials of the objects studied for its correct application.</w:t>
      </w:r>
    </w:p>
    <w:p w:rsidR="00EC6405" w:rsidRPr="00EE65CC" w:rsidRDefault="00595792" w:rsidP="00EE65CC">
      <w:pPr>
        <w:pStyle w:val="Paragraphedeliste"/>
        <w:numPr>
          <w:ilvl w:val="1"/>
          <w:numId w:val="9"/>
        </w:numPr>
        <w:spacing w:after="0" w:line="360" w:lineRule="auto"/>
        <w:jc w:val="both"/>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t xml:space="preserve">Geometry </w:t>
      </w:r>
    </w:p>
    <w:p w:rsidR="00595792" w:rsidRPr="00EE65CC" w:rsidRDefault="00595792" w:rsidP="009B241D">
      <w:pPr>
        <w:spacing w:after="0" w:line="360" w:lineRule="auto"/>
        <w:ind w:firstLine="708"/>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sz w:val="24"/>
          <w:szCs w:val="24"/>
          <w:lang w:val="en-US"/>
        </w:rPr>
        <w:t xml:space="preserve">The most studied solid in </w:t>
      </w:r>
      <w:r w:rsidR="009B241D">
        <w:rPr>
          <w:rFonts w:asciiTheme="majorBidi" w:eastAsia="Times New Roman" w:hAnsiTheme="majorBidi" w:cstheme="majorBidi"/>
          <w:sz w:val="24"/>
          <w:szCs w:val="24"/>
          <w:lang w:val="en-US"/>
        </w:rPr>
        <w:t>S</w:t>
      </w:r>
      <w:r w:rsidRPr="00EE65CC">
        <w:rPr>
          <w:rFonts w:asciiTheme="majorBidi" w:eastAsia="Times New Roman" w:hAnsiTheme="majorBidi" w:cstheme="majorBidi"/>
          <w:sz w:val="24"/>
          <w:szCs w:val="24"/>
          <w:lang w:val="en-US"/>
        </w:rPr>
        <w:t>M is the beam, which is the subject of this course. A beam is a solid generated by a plane surface (S) (fig. 1) whose center of gravity describes a curve called the neutral axis, which must satisfy the following two conditions:</w:t>
      </w:r>
    </w:p>
    <w:p w:rsidR="00595792" w:rsidRPr="00595792" w:rsidRDefault="00595792" w:rsidP="00EE65CC">
      <w:pPr>
        <w:numPr>
          <w:ilvl w:val="0"/>
          <w:numId w:val="4"/>
        </w:numPr>
        <w:spacing w:after="0" w:line="360" w:lineRule="auto"/>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Its radius of curvature must be at least 5 times greater than the largest dimension of (S).</w:t>
      </w:r>
    </w:p>
    <w:p w:rsidR="00595792" w:rsidRPr="00595792" w:rsidRDefault="00595792" w:rsidP="00EE65CC">
      <w:pPr>
        <w:numPr>
          <w:ilvl w:val="0"/>
          <w:numId w:val="4"/>
        </w:numPr>
        <w:spacing w:after="0" w:line="360" w:lineRule="auto"/>
        <w:jc w:val="both"/>
        <w:rPr>
          <w:rFonts w:asciiTheme="majorBidi" w:eastAsia="Times New Roman" w:hAnsiTheme="majorBidi" w:cstheme="majorBidi"/>
          <w:sz w:val="24"/>
          <w:szCs w:val="24"/>
          <w:lang w:val="en-US"/>
        </w:rPr>
      </w:pPr>
      <w:r w:rsidRPr="00595792">
        <w:rPr>
          <w:rFonts w:asciiTheme="majorBidi" w:eastAsia="Times New Roman" w:hAnsiTheme="majorBidi" w:cstheme="majorBidi"/>
          <w:sz w:val="24"/>
          <w:szCs w:val="24"/>
          <w:lang w:val="en-US"/>
        </w:rPr>
        <w:t>Its length must be at least 5 times greater than the largest dimension of (S).</w:t>
      </w:r>
    </w:p>
    <w:p w:rsidR="00595792" w:rsidRPr="00EE65CC" w:rsidRDefault="00595792" w:rsidP="00EE65CC">
      <w:pPr>
        <w:spacing w:after="0" w:line="360" w:lineRule="auto"/>
        <w:jc w:val="center"/>
        <w:rPr>
          <w:rFonts w:asciiTheme="majorBidi" w:hAnsiTheme="majorBidi" w:cstheme="majorBidi"/>
          <w:sz w:val="24"/>
          <w:szCs w:val="24"/>
          <w:lang w:val="en-US"/>
        </w:rPr>
      </w:pPr>
      <w:r w:rsidRPr="00EE65CC">
        <w:rPr>
          <w:rFonts w:asciiTheme="majorBidi" w:hAnsiTheme="majorBidi" w:cstheme="majorBidi"/>
          <w:noProof/>
          <w:sz w:val="24"/>
          <w:szCs w:val="24"/>
        </w:rPr>
        <w:drawing>
          <wp:inline distT="0" distB="0" distL="0" distR="0">
            <wp:extent cx="5095875" cy="244792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095875" cy="2447925"/>
                    </a:xfrm>
                    <a:prstGeom prst="rect">
                      <a:avLst/>
                    </a:prstGeom>
                    <a:noFill/>
                    <a:ln w="9525">
                      <a:noFill/>
                      <a:miter lim="800000"/>
                      <a:headEnd/>
                      <a:tailEnd/>
                    </a:ln>
                  </pic:spPr>
                </pic:pic>
              </a:graphicData>
            </a:graphic>
          </wp:inline>
        </w:drawing>
      </w:r>
    </w:p>
    <w:p w:rsidR="00595792" w:rsidRPr="00EE65CC" w:rsidRDefault="00595792" w:rsidP="00EE65CC">
      <w:pPr>
        <w:spacing w:after="0" w:line="360" w:lineRule="auto"/>
        <w:jc w:val="center"/>
        <w:rPr>
          <w:rFonts w:asciiTheme="majorBidi" w:hAnsiTheme="majorBidi" w:cstheme="majorBidi"/>
          <w:i/>
          <w:iCs/>
          <w:sz w:val="24"/>
          <w:szCs w:val="24"/>
          <w:lang w:val="en-US"/>
        </w:rPr>
      </w:pPr>
      <w:r w:rsidRPr="00EE65CC">
        <w:rPr>
          <w:rFonts w:asciiTheme="majorBidi" w:hAnsiTheme="majorBidi" w:cstheme="majorBidi"/>
          <w:b/>
          <w:bCs/>
          <w:i/>
          <w:iCs/>
          <w:sz w:val="24"/>
          <w:szCs w:val="24"/>
          <w:lang w:val="en-US"/>
        </w:rPr>
        <w:t>Fig.1</w:t>
      </w:r>
      <w:r w:rsidRPr="00EE65CC">
        <w:rPr>
          <w:rFonts w:asciiTheme="majorBidi" w:hAnsiTheme="majorBidi" w:cstheme="majorBidi"/>
          <w:i/>
          <w:iCs/>
          <w:sz w:val="24"/>
          <w:szCs w:val="24"/>
          <w:lang w:val="en-US"/>
        </w:rPr>
        <w:t>: A beam</w:t>
      </w:r>
    </w:p>
    <w:p w:rsidR="00595792" w:rsidRPr="00EE65CC" w:rsidRDefault="00595792" w:rsidP="00EE65CC">
      <w:pPr>
        <w:spacing w:after="0" w:line="360" w:lineRule="auto"/>
        <w:ind w:firstLine="708"/>
        <w:jc w:val="both"/>
        <w:rPr>
          <w:rFonts w:asciiTheme="majorBidi" w:hAnsiTheme="majorBidi" w:cstheme="majorBidi"/>
          <w:sz w:val="24"/>
          <w:szCs w:val="24"/>
          <w:lang w:val="en-US"/>
        </w:rPr>
      </w:pPr>
      <w:r w:rsidRPr="00EE65CC">
        <w:rPr>
          <w:rFonts w:asciiTheme="majorBidi" w:hAnsiTheme="majorBidi" w:cstheme="majorBidi"/>
          <w:sz w:val="24"/>
          <w:szCs w:val="24"/>
          <w:lang w:val="en-US"/>
        </w:rPr>
        <w:lastRenderedPageBreak/>
        <w:t>In the general case, (S) can vary along the average fiber. If (S) is constant, then the beam is said to have a constant section. (Fig. 2)</w:t>
      </w:r>
    </w:p>
    <w:p w:rsidR="00595792" w:rsidRDefault="00595792" w:rsidP="00EE65CC">
      <w:pPr>
        <w:spacing w:after="0" w:line="360" w:lineRule="auto"/>
        <w:ind w:firstLine="708"/>
        <w:jc w:val="both"/>
        <w:rPr>
          <w:rFonts w:asciiTheme="majorBidi" w:hAnsiTheme="majorBidi" w:cstheme="majorBidi"/>
          <w:sz w:val="24"/>
          <w:szCs w:val="24"/>
          <w:lang w:val="en-US"/>
        </w:rPr>
      </w:pPr>
      <w:r w:rsidRPr="00EE65CC">
        <w:rPr>
          <w:rFonts w:asciiTheme="majorBidi" w:hAnsiTheme="majorBidi" w:cstheme="majorBidi"/>
          <w:sz w:val="24"/>
          <w:szCs w:val="24"/>
          <w:lang w:val="en-US"/>
        </w:rPr>
        <w:t>In the general case, the average fiber is curved. If the average fiber is a straight line, the beam is said to be straight.</w:t>
      </w:r>
    </w:p>
    <w:p w:rsidR="00085A32" w:rsidRPr="00462101" w:rsidRDefault="00085A32" w:rsidP="00085A32">
      <w:pPr>
        <w:spacing w:after="0" w:line="360" w:lineRule="auto"/>
        <w:ind w:firstLine="708"/>
        <w:jc w:val="both"/>
        <w:rPr>
          <w:rFonts w:asciiTheme="majorBidi" w:hAnsiTheme="majorBidi" w:cstheme="majorBidi"/>
          <w:sz w:val="24"/>
          <w:szCs w:val="24"/>
          <w:lang w:val="en-US"/>
        </w:rPr>
      </w:pPr>
      <w:r w:rsidRPr="00462101">
        <w:rPr>
          <w:rFonts w:asciiTheme="majorBidi" w:hAnsiTheme="majorBidi" w:cstheme="majorBidi"/>
          <w:sz w:val="24"/>
          <w:szCs w:val="24"/>
          <w:lang w:val="en-US"/>
        </w:rPr>
        <w:t>The "average fiber" of a beam refers to an imaginary line that runs along the length of the beam, representing the neutral axis where the material experiences no tension or compression during bending. This concept is essential in understanding how beams deform under loads. The average fiber helps in analyzing stress distribution and determining how the beam will behave structurally.</w:t>
      </w:r>
    </w:p>
    <w:p w:rsidR="00085A32" w:rsidRPr="00085A32" w:rsidRDefault="00085A32" w:rsidP="00085A32">
      <w:pPr>
        <w:spacing w:after="0" w:line="360" w:lineRule="auto"/>
        <w:ind w:firstLine="708"/>
        <w:jc w:val="both"/>
        <w:rPr>
          <w:rFonts w:asciiTheme="majorBidi" w:hAnsiTheme="majorBidi" w:cstheme="majorBidi"/>
          <w:color w:val="FF0000"/>
          <w:sz w:val="24"/>
          <w:szCs w:val="24"/>
          <w:lang w:val="en-US"/>
        </w:rPr>
      </w:pPr>
    </w:p>
    <w:p w:rsidR="00595792" w:rsidRPr="00EE65CC" w:rsidRDefault="00536540" w:rsidP="00EE65CC">
      <w:pPr>
        <w:spacing w:after="0" w:line="360" w:lineRule="auto"/>
        <w:jc w:val="center"/>
        <w:rPr>
          <w:rFonts w:asciiTheme="majorBidi" w:hAnsiTheme="majorBidi" w:cstheme="majorBidi"/>
          <w:sz w:val="24"/>
          <w:szCs w:val="24"/>
          <w:lang w:val="en-US"/>
        </w:rPr>
      </w:pPr>
      <w:r w:rsidRPr="00EE65CC">
        <w:rPr>
          <w:rFonts w:asciiTheme="majorBidi" w:hAnsiTheme="majorBidi" w:cstheme="majorBidi"/>
          <w:noProof/>
          <w:sz w:val="24"/>
          <w:szCs w:val="24"/>
        </w:rPr>
        <w:drawing>
          <wp:inline distT="0" distB="0" distL="0" distR="0">
            <wp:extent cx="5753100" cy="27908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53100" cy="2790825"/>
                    </a:xfrm>
                    <a:prstGeom prst="rect">
                      <a:avLst/>
                    </a:prstGeom>
                    <a:noFill/>
                    <a:ln w="9525">
                      <a:noFill/>
                      <a:miter lim="800000"/>
                      <a:headEnd/>
                      <a:tailEnd/>
                    </a:ln>
                  </pic:spPr>
                </pic:pic>
              </a:graphicData>
            </a:graphic>
          </wp:inline>
        </w:drawing>
      </w:r>
    </w:p>
    <w:p w:rsidR="00536540" w:rsidRPr="00EE65CC" w:rsidRDefault="00536540" w:rsidP="00EE65CC">
      <w:pPr>
        <w:spacing w:after="0" w:line="360" w:lineRule="auto"/>
        <w:jc w:val="center"/>
        <w:rPr>
          <w:rFonts w:asciiTheme="majorBidi" w:hAnsiTheme="majorBidi" w:cstheme="majorBidi"/>
          <w:i/>
          <w:iCs/>
          <w:sz w:val="24"/>
          <w:szCs w:val="24"/>
          <w:lang w:val="en-US"/>
        </w:rPr>
      </w:pPr>
      <w:r w:rsidRPr="00EE65CC">
        <w:rPr>
          <w:rFonts w:asciiTheme="majorBidi" w:hAnsiTheme="majorBidi" w:cstheme="majorBidi"/>
          <w:b/>
          <w:bCs/>
          <w:i/>
          <w:iCs/>
          <w:sz w:val="24"/>
          <w:szCs w:val="24"/>
          <w:lang w:val="en-US"/>
        </w:rPr>
        <w:t>Fig. 2:</w:t>
      </w:r>
      <w:r w:rsidRPr="00EE65CC">
        <w:rPr>
          <w:rFonts w:asciiTheme="majorBidi" w:hAnsiTheme="majorBidi" w:cstheme="majorBidi"/>
          <w:i/>
          <w:iCs/>
          <w:sz w:val="24"/>
          <w:szCs w:val="24"/>
          <w:lang w:val="en-US"/>
        </w:rPr>
        <w:t xml:space="preserve"> Special Cases</w:t>
      </w:r>
    </w:p>
    <w:p w:rsidR="00CA1CE7" w:rsidRPr="00EE65CC" w:rsidRDefault="00CA1CE7" w:rsidP="00EE65CC">
      <w:pPr>
        <w:pStyle w:val="Paragraphedeliste"/>
        <w:numPr>
          <w:ilvl w:val="1"/>
          <w:numId w:val="9"/>
        </w:numPr>
        <w:spacing w:after="0" w:line="360" w:lineRule="auto"/>
        <w:jc w:val="both"/>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t>Material</w:t>
      </w:r>
    </w:p>
    <w:p w:rsidR="00CA1CE7" w:rsidRPr="00CA1CE7" w:rsidRDefault="00CA1CE7" w:rsidP="009B241D">
      <w:pPr>
        <w:spacing w:after="0" w:line="360" w:lineRule="auto"/>
        <w:ind w:firstLine="708"/>
        <w:jc w:val="both"/>
        <w:rPr>
          <w:rFonts w:asciiTheme="majorBidi" w:eastAsia="Times New Roman" w:hAnsiTheme="majorBidi" w:cstheme="majorBidi"/>
          <w:sz w:val="24"/>
          <w:szCs w:val="24"/>
          <w:lang w:val="en-US"/>
        </w:rPr>
      </w:pPr>
      <w:r w:rsidRPr="00CA1CE7">
        <w:rPr>
          <w:rFonts w:asciiTheme="majorBidi" w:eastAsia="Times New Roman" w:hAnsiTheme="majorBidi" w:cstheme="majorBidi"/>
          <w:sz w:val="24"/>
          <w:szCs w:val="24"/>
          <w:lang w:val="en-US"/>
        </w:rPr>
        <w:t>The solids studied in Strength of Materials (</w:t>
      </w:r>
      <w:r w:rsidR="009B241D">
        <w:rPr>
          <w:rFonts w:asciiTheme="majorBidi" w:eastAsia="Times New Roman" w:hAnsiTheme="majorBidi" w:cstheme="majorBidi"/>
          <w:sz w:val="24"/>
          <w:szCs w:val="24"/>
          <w:lang w:val="en-US"/>
        </w:rPr>
        <w:t>S</w:t>
      </w:r>
      <w:r w:rsidRPr="00CA1CE7">
        <w:rPr>
          <w:rFonts w:asciiTheme="majorBidi" w:eastAsia="Times New Roman" w:hAnsiTheme="majorBidi" w:cstheme="majorBidi"/>
          <w:sz w:val="24"/>
          <w:szCs w:val="24"/>
          <w:lang w:val="en-US"/>
        </w:rPr>
        <w:t>M) must be made from homogeneous, isotropic, and linear elastic materials.</w:t>
      </w:r>
    </w:p>
    <w:p w:rsidR="00CA1CE7" w:rsidRPr="00EE65CC" w:rsidRDefault="00CA1CE7" w:rsidP="00EE65CC">
      <w:pPr>
        <w:pStyle w:val="Paragraphedeliste"/>
        <w:numPr>
          <w:ilvl w:val="2"/>
          <w:numId w:val="9"/>
        </w:numPr>
        <w:spacing w:after="0" w:line="360" w:lineRule="auto"/>
        <w:jc w:val="both"/>
        <w:outlineLvl w:val="3"/>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t>Homogeneity</w:t>
      </w:r>
    </w:p>
    <w:p w:rsidR="00CA1CE7" w:rsidRPr="00CA1CE7" w:rsidRDefault="00CA1CE7" w:rsidP="00EE65CC">
      <w:pPr>
        <w:spacing w:after="0" w:line="360" w:lineRule="auto"/>
        <w:ind w:firstLine="708"/>
        <w:jc w:val="both"/>
        <w:rPr>
          <w:rFonts w:asciiTheme="majorBidi" w:eastAsia="Times New Roman" w:hAnsiTheme="majorBidi" w:cstheme="majorBidi"/>
          <w:sz w:val="24"/>
          <w:szCs w:val="24"/>
          <w:lang w:val="en-US"/>
        </w:rPr>
      </w:pPr>
      <w:r w:rsidRPr="00CA1CE7">
        <w:rPr>
          <w:rFonts w:asciiTheme="majorBidi" w:eastAsia="Times New Roman" w:hAnsiTheme="majorBidi" w:cstheme="majorBidi"/>
          <w:sz w:val="24"/>
          <w:szCs w:val="24"/>
          <w:lang w:val="en-US"/>
        </w:rPr>
        <w:t>A material is considered homogeneous "at a certain scale" if it exhibits constant properties at each point at that scale. For studying a heterogeneous material (like concrete), one must choose specimens or structural elements whose largest transverse dimension is at least ten times greater than the largest heterogeneity (aggregate). At this scale, the material can be modeled as homogeneous.</w:t>
      </w:r>
    </w:p>
    <w:p w:rsidR="00CA1CE7" w:rsidRPr="00EE65CC" w:rsidRDefault="00CA1CE7" w:rsidP="00EE65CC">
      <w:pPr>
        <w:pStyle w:val="Paragraphedeliste"/>
        <w:numPr>
          <w:ilvl w:val="2"/>
          <w:numId w:val="9"/>
        </w:numPr>
        <w:spacing w:after="0" w:line="360" w:lineRule="auto"/>
        <w:jc w:val="both"/>
        <w:outlineLvl w:val="3"/>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t>Isotropy</w:t>
      </w:r>
    </w:p>
    <w:p w:rsidR="00CA1CE7" w:rsidRDefault="00CA1CE7" w:rsidP="00EE65CC">
      <w:pPr>
        <w:spacing w:after="0" w:line="360" w:lineRule="auto"/>
        <w:ind w:firstLine="708"/>
        <w:jc w:val="both"/>
        <w:rPr>
          <w:rFonts w:asciiTheme="majorBidi" w:eastAsia="Times New Roman" w:hAnsiTheme="majorBidi" w:cstheme="majorBidi"/>
          <w:sz w:val="24"/>
          <w:szCs w:val="24"/>
          <w:lang w:val="en-US"/>
        </w:rPr>
      </w:pPr>
      <w:r w:rsidRPr="00CA1CE7">
        <w:rPr>
          <w:rFonts w:asciiTheme="majorBidi" w:eastAsia="Times New Roman" w:hAnsiTheme="majorBidi" w:cstheme="majorBidi"/>
          <w:sz w:val="24"/>
          <w:szCs w:val="24"/>
          <w:lang w:val="en-US"/>
        </w:rPr>
        <w:t>A material is said to be isotropic if it possesses the same properties in all directions.</w:t>
      </w:r>
    </w:p>
    <w:p w:rsidR="00462101" w:rsidRPr="00CA1CE7" w:rsidRDefault="00462101" w:rsidP="00EE65CC">
      <w:pPr>
        <w:spacing w:after="0" w:line="360" w:lineRule="auto"/>
        <w:ind w:firstLine="708"/>
        <w:jc w:val="both"/>
        <w:rPr>
          <w:rFonts w:asciiTheme="majorBidi" w:eastAsia="Times New Roman" w:hAnsiTheme="majorBidi" w:cstheme="majorBidi"/>
          <w:sz w:val="24"/>
          <w:szCs w:val="24"/>
          <w:lang w:val="en-US"/>
        </w:rPr>
      </w:pPr>
    </w:p>
    <w:p w:rsidR="00CA1CE7" w:rsidRPr="00EE65CC" w:rsidRDefault="00CA1CE7" w:rsidP="00EE65CC">
      <w:pPr>
        <w:pStyle w:val="Paragraphedeliste"/>
        <w:numPr>
          <w:ilvl w:val="2"/>
          <w:numId w:val="9"/>
        </w:numPr>
        <w:spacing w:after="0" w:line="360" w:lineRule="auto"/>
        <w:jc w:val="both"/>
        <w:outlineLvl w:val="3"/>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lastRenderedPageBreak/>
        <w:t>Elasticity</w:t>
      </w:r>
    </w:p>
    <w:p w:rsidR="00CA1CE7" w:rsidRPr="00CA1CE7" w:rsidRDefault="00CA1CE7" w:rsidP="00EE65CC">
      <w:pPr>
        <w:spacing w:after="0" w:line="360" w:lineRule="auto"/>
        <w:ind w:firstLine="708"/>
        <w:jc w:val="both"/>
        <w:rPr>
          <w:rFonts w:asciiTheme="majorBidi" w:eastAsia="Times New Roman" w:hAnsiTheme="majorBidi" w:cstheme="majorBidi"/>
          <w:sz w:val="24"/>
          <w:szCs w:val="24"/>
          <w:lang w:val="en-US"/>
        </w:rPr>
      </w:pPr>
      <w:r w:rsidRPr="00CA1CE7">
        <w:rPr>
          <w:rFonts w:asciiTheme="majorBidi" w:eastAsia="Times New Roman" w:hAnsiTheme="majorBidi" w:cstheme="majorBidi"/>
          <w:sz w:val="24"/>
          <w:szCs w:val="24"/>
          <w:lang w:val="en-US"/>
        </w:rPr>
        <w:t>A material is considered elastic if it returns to its original dimensions after being loaded and then unloaded. It is classified as linear elastic if the deformations are proportional to the applied forces.</w:t>
      </w:r>
    </w:p>
    <w:p w:rsidR="0001533E" w:rsidRPr="00EE65CC" w:rsidRDefault="0001533E" w:rsidP="00EE65CC">
      <w:pPr>
        <w:pStyle w:val="Paragraphedeliste"/>
        <w:numPr>
          <w:ilvl w:val="1"/>
          <w:numId w:val="9"/>
        </w:numPr>
        <w:spacing w:after="0" w:line="360" w:lineRule="auto"/>
        <w:jc w:val="both"/>
        <w:rPr>
          <w:rFonts w:asciiTheme="majorBidi" w:eastAsia="Times New Roman" w:hAnsiTheme="majorBidi" w:cstheme="majorBidi"/>
          <w:b/>
          <w:bCs/>
          <w:sz w:val="24"/>
          <w:szCs w:val="24"/>
          <w:lang w:val="en-US"/>
        </w:rPr>
      </w:pPr>
      <w:r w:rsidRPr="00EE65CC">
        <w:rPr>
          <w:rFonts w:asciiTheme="majorBidi" w:eastAsia="Times New Roman" w:hAnsiTheme="majorBidi" w:cstheme="majorBidi"/>
          <w:b/>
          <w:bCs/>
          <w:sz w:val="24"/>
          <w:szCs w:val="24"/>
          <w:lang w:val="en-US"/>
        </w:rPr>
        <w:t>Additional Assumptions</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In addition to the stated assumptions, the solids studied must meet the following additional criteria:</w:t>
      </w:r>
    </w:p>
    <w:p w:rsidR="0001533E" w:rsidRPr="0001533E" w:rsidRDefault="0001533E" w:rsidP="00EE65CC">
      <w:pPr>
        <w:numPr>
          <w:ilvl w:val="0"/>
          <w:numId w:val="5"/>
        </w:numPr>
        <w:spacing w:after="0" w:line="360" w:lineRule="auto"/>
        <w:jc w:val="both"/>
        <w:rPr>
          <w:rFonts w:asciiTheme="majorBidi" w:eastAsia="Times New Roman" w:hAnsiTheme="majorBidi" w:cstheme="majorBidi"/>
          <w:sz w:val="24"/>
          <w:szCs w:val="24"/>
          <w:lang w:val="en-US"/>
        </w:rPr>
      </w:pPr>
      <w:proofErr w:type="spellStart"/>
      <w:r w:rsidRPr="00EE65CC">
        <w:rPr>
          <w:rFonts w:asciiTheme="majorBidi" w:eastAsia="Times New Roman" w:hAnsiTheme="majorBidi" w:cstheme="majorBidi"/>
          <w:b/>
          <w:bCs/>
          <w:sz w:val="24"/>
          <w:szCs w:val="24"/>
          <w:lang w:val="en-US"/>
        </w:rPr>
        <w:t>Navier</w:t>
      </w:r>
      <w:proofErr w:type="spellEnd"/>
      <w:r w:rsidRPr="00EE65CC">
        <w:rPr>
          <w:rFonts w:asciiTheme="majorBidi" w:eastAsia="Times New Roman" w:hAnsiTheme="majorBidi" w:cstheme="majorBidi"/>
          <w:b/>
          <w:bCs/>
          <w:sz w:val="24"/>
          <w:szCs w:val="24"/>
          <w:lang w:val="en-US"/>
        </w:rPr>
        <w:t>-Bernoulli Assumptions</w:t>
      </w:r>
      <w:r w:rsidRPr="0001533E">
        <w:rPr>
          <w:rFonts w:asciiTheme="majorBidi" w:eastAsia="Times New Roman" w:hAnsiTheme="majorBidi" w:cstheme="majorBidi"/>
          <w:sz w:val="24"/>
          <w:szCs w:val="24"/>
          <w:lang w:val="en-US"/>
        </w:rPr>
        <w:t>: The plane sections along the average fiber must remain flat after deformation.</w:t>
      </w:r>
    </w:p>
    <w:p w:rsidR="0001533E" w:rsidRPr="0001533E" w:rsidRDefault="0001533E" w:rsidP="00EE65CC">
      <w:pPr>
        <w:numPr>
          <w:ilvl w:val="0"/>
          <w:numId w:val="5"/>
        </w:numPr>
        <w:spacing w:after="0" w:line="360" w:lineRule="auto"/>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b/>
          <w:bCs/>
          <w:sz w:val="24"/>
          <w:szCs w:val="24"/>
          <w:lang w:val="en-US"/>
        </w:rPr>
        <w:t>Saint-</w:t>
      </w:r>
      <w:proofErr w:type="spellStart"/>
      <w:r w:rsidRPr="00EE65CC">
        <w:rPr>
          <w:rFonts w:asciiTheme="majorBidi" w:eastAsia="Times New Roman" w:hAnsiTheme="majorBidi" w:cstheme="majorBidi"/>
          <w:b/>
          <w:bCs/>
          <w:sz w:val="24"/>
          <w:szCs w:val="24"/>
          <w:lang w:val="en-US"/>
        </w:rPr>
        <w:t>Venant</w:t>
      </w:r>
      <w:proofErr w:type="spellEnd"/>
      <w:r w:rsidRPr="00EE65CC">
        <w:rPr>
          <w:rFonts w:asciiTheme="majorBidi" w:eastAsia="Times New Roman" w:hAnsiTheme="majorBidi" w:cstheme="majorBidi"/>
          <w:b/>
          <w:bCs/>
          <w:sz w:val="24"/>
          <w:szCs w:val="24"/>
          <w:lang w:val="en-US"/>
        </w:rPr>
        <w:t xml:space="preserve"> Principle</w:t>
      </w:r>
      <w:r w:rsidRPr="0001533E">
        <w:rPr>
          <w:rFonts w:asciiTheme="majorBidi" w:eastAsia="Times New Roman" w:hAnsiTheme="majorBidi" w:cstheme="majorBidi"/>
          <w:sz w:val="24"/>
          <w:szCs w:val="24"/>
          <w:lang w:val="en-US"/>
        </w:rPr>
        <w:t>: The results obtained from strength calculations only apply at a sufficiently distant location from the concentrated force application areas and joints.</w:t>
      </w:r>
    </w:p>
    <w:p w:rsidR="0001533E" w:rsidRPr="0001533E" w:rsidRDefault="0001533E" w:rsidP="00EE65CC">
      <w:pPr>
        <w:numPr>
          <w:ilvl w:val="0"/>
          <w:numId w:val="5"/>
        </w:numPr>
        <w:spacing w:after="0" w:line="360" w:lineRule="auto"/>
        <w:jc w:val="both"/>
        <w:rPr>
          <w:rFonts w:asciiTheme="majorBidi" w:eastAsia="Times New Roman" w:hAnsiTheme="majorBidi" w:cstheme="majorBidi"/>
          <w:sz w:val="24"/>
          <w:szCs w:val="24"/>
          <w:lang w:val="en-US"/>
        </w:rPr>
      </w:pPr>
      <w:r w:rsidRPr="00EE65CC">
        <w:rPr>
          <w:rFonts w:asciiTheme="majorBidi" w:eastAsia="Times New Roman" w:hAnsiTheme="majorBidi" w:cstheme="majorBidi"/>
          <w:b/>
          <w:bCs/>
          <w:sz w:val="24"/>
          <w:szCs w:val="24"/>
          <w:lang w:val="en-US"/>
        </w:rPr>
        <w:t>Small Deformation Assumption</w:t>
      </w:r>
      <w:r w:rsidRPr="0001533E">
        <w:rPr>
          <w:rFonts w:asciiTheme="majorBidi" w:eastAsia="Times New Roman" w:hAnsiTheme="majorBidi" w:cstheme="majorBidi"/>
          <w:sz w:val="24"/>
          <w:szCs w:val="24"/>
          <w:lang w:val="en-US"/>
        </w:rPr>
        <w:t>: The deformations must be small compared to the dimensions of the beam.</w:t>
      </w:r>
    </w:p>
    <w:p w:rsidR="0001533E" w:rsidRPr="0001533E" w:rsidRDefault="0001533E" w:rsidP="00EE65CC">
      <w:pPr>
        <w:pStyle w:val="Paragraphedeliste"/>
        <w:numPr>
          <w:ilvl w:val="0"/>
          <w:numId w:val="9"/>
        </w:numPr>
        <w:spacing w:after="0" w:line="360" w:lineRule="auto"/>
        <w:jc w:val="both"/>
        <w:rPr>
          <w:rFonts w:asciiTheme="majorBidi" w:eastAsia="Times New Roman" w:hAnsiTheme="majorBidi" w:cstheme="majorBidi"/>
          <w:b/>
          <w:bCs/>
          <w:sz w:val="24"/>
          <w:szCs w:val="24"/>
          <w:lang w:val="en-US"/>
        </w:rPr>
      </w:pPr>
      <w:r w:rsidRPr="0001533E">
        <w:rPr>
          <w:rFonts w:asciiTheme="majorBidi" w:eastAsia="Times New Roman" w:hAnsiTheme="majorBidi" w:cstheme="majorBidi"/>
          <w:b/>
          <w:bCs/>
          <w:sz w:val="24"/>
          <w:szCs w:val="24"/>
          <w:lang w:val="en-US"/>
        </w:rPr>
        <w:t>Supports</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The beams studied are connected externally by supports, which generate reactions at their points of contact. The reactions and applied loads form a system of forces in equilibrium.</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The classification of supports is based on the number of degrees of freedom (DOF) they allow the beam and the nature of the reactions they can exert. In a planar context, three types of supports are distinguished:</w:t>
      </w:r>
    </w:p>
    <w:p w:rsidR="0001533E" w:rsidRPr="0001533E" w:rsidRDefault="004831D2" w:rsidP="00EE65CC">
      <w:pPr>
        <w:spacing w:after="0" w:line="360" w:lineRule="auto"/>
        <w:jc w:val="both"/>
        <w:outlineLvl w:val="3"/>
        <w:rPr>
          <w:rFonts w:asciiTheme="majorBidi" w:eastAsia="Times New Roman" w:hAnsiTheme="majorBidi" w:cstheme="majorBidi"/>
          <w:b/>
          <w:bCs/>
          <w:sz w:val="24"/>
          <w:szCs w:val="24"/>
          <w:lang w:val="en-US"/>
        </w:rPr>
      </w:pPr>
      <w:r w:rsidRPr="004831D2">
        <w:rPr>
          <w:rFonts w:asciiTheme="majorBidi" w:hAnsiTheme="majorBidi" w:cstheme="majorBidi"/>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39.7pt;margin-top:4.35pt;width:115.2pt;height:96pt;z-index:251660288;mso-width-relative:margin;mso-height-relative:margin" stroked="f">
            <v:textbox style="mso-next-textbox:#_x0000_s1026">
              <w:txbxContent>
                <w:p w:rsidR="001418FC" w:rsidRDefault="001418FC" w:rsidP="001418FC">
                  <w:r>
                    <w:rPr>
                      <w:noProof/>
                    </w:rPr>
                    <w:drawing>
                      <wp:inline distT="0" distB="0" distL="0" distR="0">
                        <wp:extent cx="1219200" cy="107632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219200" cy="1076325"/>
                                </a:xfrm>
                                <a:prstGeom prst="rect">
                                  <a:avLst/>
                                </a:prstGeom>
                                <a:noFill/>
                                <a:ln w="9525">
                                  <a:noFill/>
                                  <a:miter lim="800000"/>
                                  <a:headEnd/>
                                  <a:tailEnd/>
                                </a:ln>
                              </pic:spPr>
                            </pic:pic>
                          </a:graphicData>
                        </a:graphic>
                      </wp:inline>
                    </w:drawing>
                  </w:r>
                </w:p>
              </w:txbxContent>
            </v:textbox>
          </v:shape>
        </w:pict>
      </w:r>
      <w:r w:rsidR="0001533E" w:rsidRPr="0001533E">
        <w:rPr>
          <w:rFonts w:asciiTheme="majorBidi" w:eastAsia="Times New Roman" w:hAnsiTheme="majorBidi" w:cstheme="majorBidi"/>
          <w:b/>
          <w:bCs/>
          <w:sz w:val="24"/>
          <w:szCs w:val="24"/>
          <w:lang w:val="en-US"/>
        </w:rPr>
        <w:t>a) Simple Support</w:t>
      </w:r>
    </w:p>
    <w:p w:rsidR="001418FC" w:rsidRPr="00EE65CC" w:rsidRDefault="0001533E" w:rsidP="00EE65CC">
      <w:pPr>
        <w:spacing w:after="0" w:line="360" w:lineRule="auto"/>
        <w:ind w:left="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A simp</w:t>
      </w:r>
      <w:r w:rsidR="001418FC" w:rsidRPr="00EE65CC">
        <w:rPr>
          <w:rFonts w:asciiTheme="majorBidi" w:eastAsia="Times New Roman" w:hAnsiTheme="majorBidi" w:cstheme="majorBidi"/>
          <w:sz w:val="24"/>
          <w:szCs w:val="24"/>
          <w:lang w:val="en-US"/>
        </w:rPr>
        <w:t xml:space="preserve">le support is characterized by </w:t>
      </w:r>
      <w:r w:rsidRPr="0001533E">
        <w:rPr>
          <w:rFonts w:asciiTheme="majorBidi" w:eastAsia="Times New Roman" w:hAnsiTheme="majorBidi" w:cstheme="majorBidi"/>
          <w:sz w:val="24"/>
          <w:szCs w:val="24"/>
          <w:lang w:val="en-US"/>
        </w:rPr>
        <w:t xml:space="preserve">2 degrees of freedom </w:t>
      </w:r>
    </w:p>
    <w:p w:rsidR="004265CA" w:rsidRPr="00EE65CC" w:rsidRDefault="004265CA" w:rsidP="00EE65CC">
      <w:pPr>
        <w:spacing w:after="0" w:line="360" w:lineRule="auto"/>
        <w:jc w:val="both"/>
        <w:rPr>
          <w:rFonts w:asciiTheme="majorBidi" w:eastAsia="Times New Roman" w:hAnsiTheme="majorBidi" w:cstheme="majorBidi"/>
          <w:sz w:val="24"/>
          <w:szCs w:val="24"/>
          <w:lang w:val="en-US"/>
        </w:rPr>
      </w:pPr>
      <w:proofErr w:type="gramStart"/>
      <w:r w:rsidRPr="00EE65CC">
        <w:rPr>
          <w:rFonts w:asciiTheme="majorBidi" w:eastAsia="Times New Roman" w:hAnsiTheme="majorBidi" w:cstheme="majorBidi"/>
          <w:sz w:val="24"/>
          <w:szCs w:val="24"/>
          <w:lang w:val="en-US"/>
        </w:rPr>
        <w:t>and</w:t>
      </w:r>
      <w:proofErr w:type="gramEnd"/>
      <w:r w:rsidRPr="00EE65CC">
        <w:rPr>
          <w:rFonts w:asciiTheme="majorBidi" w:eastAsia="Times New Roman" w:hAnsiTheme="majorBidi" w:cstheme="majorBidi"/>
          <w:sz w:val="24"/>
          <w:szCs w:val="24"/>
          <w:lang w:val="en-US"/>
        </w:rPr>
        <w:t xml:space="preserve"> 1 component of reaction.</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The two degrees of freedom are:</w:t>
      </w:r>
    </w:p>
    <w:p w:rsidR="0001533E" w:rsidRPr="0001533E" w:rsidRDefault="0001533E" w:rsidP="00EE65CC">
      <w:pPr>
        <w:numPr>
          <w:ilvl w:val="0"/>
          <w:numId w:val="6"/>
        </w:numPr>
        <w:spacing w:after="0" w:line="360" w:lineRule="auto"/>
        <w:jc w:val="both"/>
        <w:rPr>
          <w:rFonts w:asciiTheme="majorBidi" w:eastAsia="Times New Roman" w:hAnsiTheme="majorBidi" w:cstheme="majorBidi"/>
          <w:sz w:val="24"/>
          <w:szCs w:val="24"/>
        </w:rPr>
      </w:pPr>
      <w:r w:rsidRPr="0001533E">
        <w:rPr>
          <w:rFonts w:asciiTheme="majorBidi" w:eastAsia="Times New Roman" w:hAnsiTheme="majorBidi" w:cstheme="majorBidi"/>
          <w:sz w:val="24"/>
          <w:szCs w:val="24"/>
        </w:rPr>
        <w:t xml:space="preserve">Rotation </w:t>
      </w:r>
      <w:proofErr w:type="spellStart"/>
      <w:r w:rsidRPr="0001533E">
        <w:rPr>
          <w:rFonts w:asciiTheme="majorBidi" w:eastAsia="Times New Roman" w:hAnsiTheme="majorBidi" w:cstheme="majorBidi"/>
          <w:sz w:val="24"/>
          <w:szCs w:val="24"/>
        </w:rPr>
        <w:t>around</w:t>
      </w:r>
      <w:proofErr w:type="spellEnd"/>
      <w:r w:rsidRPr="0001533E">
        <w:rPr>
          <w:rFonts w:asciiTheme="majorBidi" w:eastAsia="Times New Roman" w:hAnsiTheme="majorBidi" w:cstheme="majorBidi"/>
          <w:sz w:val="24"/>
          <w:szCs w:val="24"/>
        </w:rPr>
        <w:t xml:space="preserve"> the support,</w:t>
      </w:r>
    </w:p>
    <w:p w:rsidR="0001533E" w:rsidRPr="0001533E" w:rsidRDefault="0001533E" w:rsidP="00EE65CC">
      <w:pPr>
        <w:numPr>
          <w:ilvl w:val="0"/>
          <w:numId w:val="6"/>
        </w:numPr>
        <w:spacing w:after="0" w:line="360" w:lineRule="auto"/>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Translation parallel to the support.</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The reaction is known by its point of application (the contact point with the support) and its direction (perpendicular to the support). Only the intensity remains to be determined.</w:t>
      </w:r>
    </w:p>
    <w:p w:rsidR="0001533E" w:rsidRPr="0001533E" w:rsidRDefault="004831D2" w:rsidP="00EE65CC">
      <w:pPr>
        <w:spacing w:after="0" w:line="360" w:lineRule="auto"/>
        <w:jc w:val="both"/>
        <w:outlineLvl w:val="3"/>
        <w:rPr>
          <w:rFonts w:asciiTheme="majorBidi" w:eastAsia="Times New Roman" w:hAnsiTheme="majorBidi" w:cstheme="majorBidi"/>
          <w:b/>
          <w:bCs/>
          <w:sz w:val="24"/>
          <w:szCs w:val="24"/>
          <w:lang w:val="en-US"/>
        </w:rPr>
      </w:pPr>
      <w:r w:rsidRPr="004831D2">
        <w:rPr>
          <w:rFonts w:asciiTheme="majorBidi" w:eastAsia="Times New Roman" w:hAnsiTheme="majorBidi" w:cstheme="majorBidi"/>
          <w:noProof/>
          <w:sz w:val="24"/>
          <w:szCs w:val="24"/>
        </w:rPr>
        <w:pict>
          <v:shape id="_x0000_s1027" type="#_x0000_t202" style="position:absolute;left:0;text-align:left;margin-left:355.45pt;margin-top:2.2pt;width:115.2pt;height:96pt;z-index:251661312;mso-width-relative:margin;mso-height-relative:margin" stroked="f">
            <v:textbox style="mso-next-textbox:#_x0000_s1027">
              <w:txbxContent>
                <w:p w:rsidR="001418FC" w:rsidRDefault="001418FC" w:rsidP="001418FC">
                  <w:r>
                    <w:rPr>
                      <w:noProof/>
                    </w:rPr>
                    <w:drawing>
                      <wp:inline distT="0" distB="0" distL="0" distR="0">
                        <wp:extent cx="1280160" cy="1048642"/>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280160" cy="1048642"/>
                                </a:xfrm>
                                <a:prstGeom prst="rect">
                                  <a:avLst/>
                                </a:prstGeom>
                                <a:noFill/>
                                <a:ln w="9525">
                                  <a:noFill/>
                                  <a:miter lim="800000"/>
                                  <a:headEnd/>
                                  <a:tailEnd/>
                                </a:ln>
                              </pic:spPr>
                            </pic:pic>
                          </a:graphicData>
                        </a:graphic>
                      </wp:inline>
                    </w:drawing>
                  </w:r>
                </w:p>
              </w:txbxContent>
            </v:textbox>
          </v:shape>
        </w:pict>
      </w:r>
      <w:r w:rsidR="0001533E" w:rsidRPr="0001533E">
        <w:rPr>
          <w:rFonts w:asciiTheme="majorBidi" w:eastAsia="Times New Roman" w:hAnsiTheme="majorBidi" w:cstheme="majorBidi"/>
          <w:b/>
          <w:bCs/>
          <w:sz w:val="24"/>
          <w:szCs w:val="24"/>
          <w:lang w:val="en-US"/>
        </w:rPr>
        <w:t>b) Double Support (Hinge)</w:t>
      </w:r>
    </w:p>
    <w:p w:rsidR="001418FC" w:rsidRPr="00EE65CC"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A double suppo</w:t>
      </w:r>
      <w:r w:rsidR="001418FC" w:rsidRPr="00EE65CC">
        <w:rPr>
          <w:rFonts w:asciiTheme="majorBidi" w:eastAsia="Times New Roman" w:hAnsiTheme="majorBidi" w:cstheme="majorBidi"/>
          <w:sz w:val="24"/>
          <w:szCs w:val="24"/>
          <w:lang w:val="en-US"/>
        </w:rPr>
        <w:t>rt or hinge is characterized by</w:t>
      </w:r>
      <w:r w:rsidRPr="0001533E">
        <w:rPr>
          <w:rFonts w:asciiTheme="majorBidi" w:eastAsia="Times New Roman" w:hAnsiTheme="majorBidi" w:cstheme="majorBidi"/>
          <w:sz w:val="24"/>
          <w:szCs w:val="24"/>
          <w:lang w:val="en-US"/>
        </w:rPr>
        <w:t xml:space="preserve"> 1 degree of freedom </w:t>
      </w:r>
    </w:p>
    <w:p w:rsidR="004265CA" w:rsidRPr="00EE65CC" w:rsidRDefault="004265CA" w:rsidP="00EE65CC">
      <w:pPr>
        <w:spacing w:after="0" w:line="360" w:lineRule="auto"/>
        <w:jc w:val="both"/>
        <w:rPr>
          <w:rFonts w:asciiTheme="majorBidi" w:eastAsia="Times New Roman" w:hAnsiTheme="majorBidi" w:cstheme="majorBidi"/>
          <w:sz w:val="24"/>
          <w:szCs w:val="24"/>
          <w:lang w:val="en-US"/>
        </w:rPr>
      </w:pPr>
      <w:proofErr w:type="gramStart"/>
      <w:r w:rsidRPr="00EE65CC">
        <w:rPr>
          <w:rFonts w:asciiTheme="majorBidi" w:eastAsia="Times New Roman" w:hAnsiTheme="majorBidi" w:cstheme="majorBidi"/>
          <w:sz w:val="24"/>
          <w:szCs w:val="24"/>
          <w:lang w:val="en-US"/>
        </w:rPr>
        <w:t>and</w:t>
      </w:r>
      <w:proofErr w:type="gramEnd"/>
      <w:r w:rsidRPr="00EE65CC">
        <w:rPr>
          <w:rFonts w:asciiTheme="majorBidi" w:eastAsia="Times New Roman" w:hAnsiTheme="majorBidi" w:cstheme="majorBidi"/>
          <w:sz w:val="24"/>
          <w:szCs w:val="24"/>
          <w:lang w:val="en-US"/>
        </w:rPr>
        <w:t xml:space="preserve"> two components of reaction.</w:t>
      </w:r>
    </w:p>
    <w:p w:rsidR="0001533E" w:rsidRPr="0001533E"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The degree of freedom is:</w:t>
      </w:r>
    </w:p>
    <w:p w:rsidR="0001533E" w:rsidRPr="0001533E" w:rsidRDefault="0001533E" w:rsidP="00EE65CC">
      <w:pPr>
        <w:numPr>
          <w:ilvl w:val="0"/>
          <w:numId w:val="7"/>
        </w:numPr>
        <w:spacing w:after="0" w:line="360" w:lineRule="auto"/>
        <w:jc w:val="both"/>
        <w:rPr>
          <w:rFonts w:asciiTheme="majorBidi" w:eastAsia="Times New Roman" w:hAnsiTheme="majorBidi" w:cstheme="majorBidi"/>
          <w:sz w:val="24"/>
          <w:szCs w:val="24"/>
        </w:rPr>
      </w:pPr>
      <w:r w:rsidRPr="0001533E">
        <w:rPr>
          <w:rFonts w:asciiTheme="majorBidi" w:eastAsia="Times New Roman" w:hAnsiTheme="majorBidi" w:cstheme="majorBidi"/>
          <w:sz w:val="24"/>
          <w:szCs w:val="24"/>
        </w:rPr>
        <w:t xml:space="preserve">Rotation </w:t>
      </w:r>
      <w:proofErr w:type="spellStart"/>
      <w:r w:rsidRPr="0001533E">
        <w:rPr>
          <w:rFonts w:asciiTheme="majorBidi" w:eastAsia="Times New Roman" w:hAnsiTheme="majorBidi" w:cstheme="majorBidi"/>
          <w:sz w:val="24"/>
          <w:szCs w:val="24"/>
        </w:rPr>
        <w:t>around</w:t>
      </w:r>
      <w:proofErr w:type="spellEnd"/>
      <w:r w:rsidRPr="0001533E">
        <w:rPr>
          <w:rFonts w:asciiTheme="majorBidi" w:eastAsia="Times New Roman" w:hAnsiTheme="majorBidi" w:cstheme="majorBidi"/>
          <w:sz w:val="24"/>
          <w:szCs w:val="24"/>
        </w:rPr>
        <w:t xml:space="preserve"> the support.</w:t>
      </w:r>
    </w:p>
    <w:p w:rsidR="009B241D" w:rsidRPr="0001533E" w:rsidRDefault="00462101" w:rsidP="009B241D">
      <w:pPr>
        <w:spacing w:after="0" w:line="360" w:lineRule="auto"/>
        <w:ind w:firstLine="708"/>
        <w:jc w:val="both"/>
        <w:rPr>
          <w:rFonts w:asciiTheme="majorBidi" w:eastAsia="Times New Roman" w:hAnsiTheme="majorBidi" w:cstheme="majorBidi"/>
          <w:sz w:val="24"/>
          <w:szCs w:val="24"/>
          <w:lang w:val="en-US"/>
        </w:rPr>
      </w:pPr>
      <w:r w:rsidRPr="004831D2">
        <w:rPr>
          <w:rFonts w:asciiTheme="majorBidi" w:eastAsia="Times New Roman" w:hAnsiTheme="majorBidi" w:cstheme="majorBidi"/>
          <w:noProof/>
          <w:sz w:val="24"/>
          <w:szCs w:val="24"/>
        </w:rPr>
        <w:lastRenderedPageBreak/>
        <w:pict>
          <v:shape id="_x0000_s1028" type="#_x0000_t202" style="position:absolute;left:0;text-align:left;margin-left:387.7pt;margin-top:32.65pt;width:115.2pt;height:96pt;z-index:251662336;mso-width-relative:margin;mso-height-relative:margin" filled="f" stroked="f">
            <v:textbox style="mso-next-textbox:#_x0000_s1028">
              <w:txbxContent>
                <w:p w:rsidR="001418FC" w:rsidRDefault="001418FC" w:rsidP="001418FC">
                  <w:r>
                    <w:rPr>
                      <w:noProof/>
                    </w:rPr>
                    <w:drawing>
                      <wp:inline distT="0" distB="0" distL="0" distR="0">
                        <wp:extent cx="1280160" cy="1141347"/>
                        <wp:effectExtent l="1905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280160" cy="1141347"/>
                                </a:xfrm>
                                <a:prstGeom prst="rect">
                                  <a:avLst/>
                                </a:prstGeom>
                                <a:noFill/>
                                <a:ln w="9525">
                                  <a:noFill/>
                                  <a:miter lim="800000"/>
                                  <a:headEnd/>
                                  <a:tailEnd/>
                                </a:ln>
                              </pic:spPr>
                            </pic:pic>
                          </a:graphicData>
                        </a:graphic>
                      </wp:inline>
                    </w:drawing>
                  </w:r>
                </w:p>
              </w:txbxContent>
            </v:textbox>
          </v:shape>
        </w:pict>
      </w:r>
      <w:r w:rsidR="0001533E" w:rsidRPr="0001533E">
        <w:rPr>
          <w:rFonts w:asciiTheme="majorBidi" w:eastAsia="Times New Roman" w:hAnsiTheme="majorBidi" w:cstheme="majorBidi"/>
          <w:sz w:val="24"/>
          <w:szCs w:val="24"/>
          <w:lang w:val="en-US"/>
        </w:rPr>
        <w:t>The reaction of the support is known only by its point of application (the contact point with the support). The reaction is decomposed into two perpendicular directions, with both components needing to be determined.</w:t>
      </w:r>
    </w:p>
    <w:p w:rsidR="0001533E" w:rsidRPr="0001533E" w:rsidRDefault="0001533E" w:rsidP="00EE65CC">
      <w:pPr>
        <w:spacing w:after="0" w:line="360" w:lineRule="auto"/>
        <w:jc w:val="both"/>
        <w:outlineLvl w:val="3"/>
        <w:rPr>
          <w:rFonts w:asciiTheme="majorBidi" w:eastAsia="Times New Roman" w:hAnsiTheme="majorBidi" w:cstheme="majorBidi"/>
          <w:b/>
          <w:bCs/>
          <w:sz w:val="24"/>
          <w:szCs w:val="24"/>
          <w:lang w:val="en-US"/>
        </w:rPr>
      </w:pPr>
      <w:r w:rsidRPr="0001533E">
        <w:rPr>
          <w:rFonts w:asciiTheme="majorBidi" w:eastAsia="Times New Roman" w:hAnsiTheme="majorBidi" w:cstheme="majorBidi"/>
          <w:b/>
          <w:bCs/>
          <w:sz w:val="24"/>
          <w:szCs w:val="24"/>
          <w:lang w:val="en-US"/>
        </w:rPr>
        <w:t>c) Fixed Support</w:t>
      </w:r>
    </w:p>
    <w:p w:rsidR="001418FC" w:rsidRPr="00EE65CC" w:rsidRDefault="0001533E" w:rsidP="00EE65CC">
      <w:pPr>
        <w:spacing w:after="0" w:line="360" w:lineRule="auto"/>
        <w:ind w:firstLine="708"/>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A fi</w:t>
      </w:r>
      <w:r w:rsidR="001418FC" w:rsidRPr="00EE65CC">
        <w:rPr>
          <w:rFonts w:asciiTheme="majorBidi" w:eastAsia="Times New Roman" w:hAnsiTheme="majorBidi" w:cstheme="majorBidi"/>
          <w:sz w:val="24"/>
          <w:szCs w:val="24"/>
          <w:lang w:val="en-US"/>
        </w:rPr>
        <w:t>xed support is characterized by</w:t>
      </w:r>
      <w:r w:rsidRPr="0001533E">
        <w:rPr>
          <w:rFonts w:asciiTheme="majorBidi" w:eastAsia="Times New Roman" w:hAnsiTheme="majorBidi" w:cstheme="majorBidi"/>
          <w:sz w:val="24"/>
          <w:szCs w:val="24"/>
          <w:lang w:val="en-US"/>
        </w:rPr>
        <w:t xml:space="preserve"> no degrees of freedom </w:t>
      </w:r>
    </w:p>
    <w:p w:rsidR="0001533E" w:rsidRPr="0001533E" w:rsidRDefault="0001533E" w:rsidP="00EE65CC">
      <w:pPr>
        <w:spacing w:after="0" w:line="360" w:lineRule="auto"/>
        <w:jc w:val="both"/>
        <w:rPr>
          <w:rFonts w:asciiTheme="majorBidi" w:eastAsia="Times New Roman" w:hAnsiTheme="majorBidi" w:cstheme="majorBidi"/>
          <w:sz w:val="24"/>
          <w:szCs w:val="24"/>
          <w:lang w:val="en-US"/>
        </w:rPr>
      </w:pPr>
      <w:proofErr w:type="gramStart"/>
      <w:r w:rsidRPr="0001533E">
        <w:rPr>
          <w:rFonts w:asciiTheme="majorBidi" w:eastAsia="Times New Roman" w:hAnsiTheme="majorBidi" w:cstheme="majorBidi"/>
          <w:sz w:val="24"/>
          <w:szCs w:val="24"/>
          <w:lang w:val="en-US"/>
        </w:rPr>
        <w:t>and</w:t>
      </w:r>
      <w:proofErr w:type="gramEnd"/>
      <w:r w:rsidRPr="0001533E">
        <w:rPr>
          <w:rFonts w:asciiTheme="majorBidi" w:eastAsia="Times New Roman" w:hAnsiTheme="majorBidi" w:cstheme="majorBidi"/>
          <w:sz w:val="24"/>
          <w:szCs w:val="24"/>
          <w:lang w:val="en-US"/>
        </w:rPr>
        <w:t xml:space="preserve"> three components of reaction:</w:t>
      </w:r>
    </w:p>
    <w:p w:rsidR="0001533E" w:rsidRPr="0001533E" w:rsidRDefault="0001533E" w:rsidP="00EE65CC">
      <w:pPr>
        <w:numPr>
          <w:ilvl w:val="0"/>
          <w:numId w:val="8"/>
        </w:numPr>
        <w:spacing w:after="0" w:line="360" w:lineRule="auto"/>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Two components along two perpendicular directions passing through point A,</w:t>
      </w:r>
    </w:p>
    <w:p w:rsidR="0001533E" w:rsidRPr="0001533E" w:rsidRDefault="0001533E" w:rsidP="00EE65CC">
      <w:pPr>
        <w:numPr>
          <w:ilvl w:val="0"/>
          <w:numId w:val="8"/>
        </w:numPr>
        <w:spacing w:after="0" w:line="360" w:lineRule="auto"/>
        <w:jc w:val="both"/>
        <w:rPr>
          <w:rFonts w:asciiTheme="majorBidi" w:eastAsia="Times New Roman" w:hAnsiTheme="majorBidi" w:cstheme="majorBidi"/>
          <w:sz w:val="24"/>
          <w:szCs w:val="24"/>
          <w:lang w:val="en-US"/>
        </w:rPr>
      </w:pPr>
      <w:r w:rsidRPr="0001533E">
        <w:rPr>
          <w:rFonts w:asciiTheme="majorBidi" w:eastAsia="Times New Roman" w:hAnsiTheme="majorBidi" w:cstheme="majorBidi"/>
          <w:sz w:val="24"/>
          <w:szCs w:val="24"/>
          <w:lang w:val="en-US"/>
        </w:rPr>
        <w:t>A couple applied at point A.</w:t>
      </w:r>
    </w:p>
    <w:p w:rsidR="00536540" w:rsidRPr="00536540" w:rsidRDefault="00536540" w:rsidP="00536540">
      <w:pPr>
        <w:rPr>
          <w:rFonts w:asciiTheme="majorBidi" w:hAnsiTheme="majorBidi" w:cstheme="majorBidi"/>
          <w:sz w:val="24"/>
          <w:szCs w:val="24"/>
          <w:lang w:val="en-US"/>
        </w:rPr>
      </w:pPr>
    </w:p>
    <w:sectPr w:rsidR="00536540" w:rsidRPr="00536540" w:rsidSect="001D30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56A5"/>
    <w:multiLevelType w:val="multilevel"/>
    <w:tmpl w:val="6964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51BA3"/>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97E1F"/>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66B6A"/>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14DBF"/>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765EF"/>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95DA5"/>
    <w:multiLevelType w:val="multilevel"/>
    <w:tmpl w:val="0BA40B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FE73EC7"/>
    <w:multiLevelType w:val="multilevel"/>
    <w:tmpl w:val="27DA3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DF19A1"/>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8"/>
  </w:num>
  <w:num w:numId="5">
    <w:abstractNumId w:val="2"/>
  </w:num>
  <w:num w:numId="6">
    <w:abstractNumId w:val="4"/>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5792"/>
    <w:rsid w:val="0001533E"/>
    <w:rsid w:val="00085A32"/>
    <w:rsid w:val="000E70D3"/>
    <w:rsid w:val="001418FC"/>
    <w:rsid w:val="001D30F6"/>
    <w:rsid w:val="00264A46"/>
    <w:rsid w:val="00321C9B"/>
    <w:rsid w:val="00397A2A"/>
    <w:rsid w:val="004265CA"/>
    <w:rsid w:val="00462101"/>
    <w:rsid w:val="004831D2"/>
    <w:rsid w:val="00534ABC"/>
    <w:rsid w:val="00536540"/>
    <w:rsid w:val="00595792"/>
    <w:rsid w:val="009B241D"/>
    <w:rsid w:val="00CA1CE7"/>
    <w:rsid w:val="00D56E83"/>
    <w:rsid w:val="00EC6405"/>
    <w:rsid w:val="00ED64E7"/>
    <w:rsid w:val="00EE65CC"/>
    <w:rsid w:val="00FB40E2"/>
    <w:rsid w:val="00FD67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F6"/>
  </w:style>
  <w:style w:type="paragraph" w:styleId="Titre3">
    <w:name w:val="heading 3"/>
    <w:basedOn w:val="Normal"/>
    <w:link w:val="Titre3Car"/>
    <w:uiPriority w:val="9"/>
    <w:qFormat/>
    <w:rsid w:val="00CA1C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CA1C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579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95792"/>
    <w:rPr>
      <w:b/>
      <w:bCs/>
    </w:rPr>
  </w:style>
  <w:style w:type="paragraph" w:styleId="Textedebulles">
    <w:name w:val="Balloon Text"/>
    <w:basedOn w:val="Normal"/>
    <w:link w:val="TextedebullesCar"/>
    <w:uiPriority w:val="99"/>
    <w:semiHidden/>
    <w:unhideWhenUsed/>
    <w:rsid w:val="00595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792"/>
    <w:rPr>
      <w:rFonts w:ascii="Tahoma" w:hAnsi="Tahoma" w:cs="Tahoma"/>
      <w:sz w:val="16"/>
      <w:szCs w:val="16"/>
    </w:rPr>
  </w:style>
  <w:style w:type="character" w:customStyle="1" w:styleId="Titre3Car">
    <w:name w:val="Titre 3 Car"/>
    <w:basedOn w:val="Policepardfaut"/>
    <w:link w:val="Titre3"/>
    <w:uiPriority w:val="9"/>
    <w:rsid w:val="00CA1CE7"/>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CA1CE7"/>
    <w:rPr>
      <w:rFonts w:ascii="Times New Roman" w:eastAsia="Times New Roman" w:hAnsi="Times New Roman" w:cs="Times New Roman"/>
      <w:b/>
      <w:bCs/>
      <w:sz w:val="24"/>
      <w:szCs w:val="24"/>
    </w:rPr>
  </w:style>
  <w:style w:type="paragraph" w:styleId="Paragraphedeliste">
    <w:name w:val="List Paragraph"/>
    <w:basedOn w:val="Normal"/>
    <w:uiPriority w:val="34"/>
    <w:qFormat/>
    <w:rsid w:val="00EC6405"/>
    <w:pPr>
      <w:ind w:left="720"/>
      <w:contextualSpacing/>
    </w:pPr>
  </w:style>
</w:styles>
</file>

<file path=word/webSettings.xml><?xml version="1.0" encoding="utf-8"?>
<w:webSettings xmlns:r="http://schemas.openxmlformats.org/officeDocument/2006/relationships" xmlns:w="http://schemas.openxmlformats.org/wordprocessingml/2006/main">
  <w:divs>
    <w:div w:id="379092303">
      <w:bodyDiv w:val="1"/>
      <w:marLeft w:val="0"/>
      <w:marRight w:val="0"/>
      <w:marTop w:val="0"/>
      <w:marBottom w:val="0"/>
      <w:divBdr>
        <w:top w:val="none" w:sz="0" w:space="0" w:color="auto"/>
        <w:left w:val="none" w:sz="0" w:space="0" w:color="auto"/>
        <w:bottom w:val="none" w:sz="0" w:space="0" w:color="auto"/>
        <w:right w:val="none" w:sz="0" w:space="0" w:color="auto"/>
      </w:divBdr>
    </w:div>
    <w:div w:id="1651708427">
      <w:bodyDiv w:val="1"/>
      <w:marLeft w:val="0"/>
      <w:marRight w:val="0"/>
      <w:marTop w:val="0"/>
      <w:marBottom w:val="0"/>
      <w:divBdr>
        <w:top w:val="none" w:sz="0" w:space="0" w:color="auto"/>
        <w:left w:val="none" w:sz="0" w:space="0" w:color="auto"/>
        <w:bottom w:val="none" w:sz="0" w:space="0" w:color="auto"/>
        <w:right w:val="none" w:sz="0" w:space="0" w:color="auto"/>
      </w:divBdr>
    </w:div>
    <w:div w:id="19243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753</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17</cp:revision>
  <dcterms:created xsi:type="dcterms:W3CDTF">2024-10-08T13:57:00Z</dcterms:created>
  <dcterms:modified xsi:type="dcterms:W3CDTF">2024-10-18T10:22:00Z</dcterms:modified>
</cp:coreProperties>
</file>