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E1" w:rsidRPr="00DE4C9D" w:rsidRDefault="00DE4C9D">
      <w:pPr>
        <w:rPr>
          <w:lang w:val="en-US"/>
        </w:rPr>
      </w:pPr>
      <w:r w:rsidRPr="00DE4C9D">
        <w:rPr>
          <w:lang w:val="en-US"/>
        </w:rPr>
        <w:t>Past simple</w:t>
      </w:r>
    </w:p>
    <w:p w:rsidR="00DE4C9D" w:rsidRPr="00DE4C9D" w:rsidRDefault="00DE4C9D">
      <w:pPr>
        <w:rPr>
          <w:lang w:val="en-US"/>
        </w:rPr>
      </w:pPr>
      <w:r w:rsidRPr="00DE4C9D">
        <w:rPr>
          <w:lang w:val="en-US"/>
        </w:rPr>
        <w:t xml:space="preserve">Simple past is a tense refer to </w:t>
      </w:r>
      <w:proofErr w:type="spellStart"/>
      <w:r w:rsidRPr="00DE4C9D">
        <w:rPr>
          <w:lang w:val="en-US"/>
        </w:rPr>
        <w:t>somthing</w:t>
      </w:r>
      <w:proofErr w:type="spellEnd"/>
      <w:r w:rsidRPr="00DE4C9D">
        <w:rPr>
          <w:lang w:val="en-US"/>
        </w:rPr>
        <w:t xml:space="preserve"> happen in the past </w:t>
      </w:r>
    </w:p>
    <w:p w:rsidR="00DE4C9D" w:rsidRDefault="00DE4C9D">
      <w:pPr>
        <w:rPr>
          <w:lang w:val="en-US"/>
        </w:rPr>
      </w:pPr>
      <w:r>
        <w:rPr>
          <w:lang w:val="en-US"/>
        </w:rPr>
        <w:t xml:space="preserve">Regular verbs </w:t>
      </w:r>
    </w:p>
    <w:p w:rsidR="00DE4C9D" w:rsidRDefault="00DE4C9D">
      <w:pPr>
        <w:rPr>
          <w:lang w:val="en-US"/>
        </w:rPr>
      </w:pPr>
      <w:r>
        <w:rPr>
          <w:lang w:val="en-US"/>
        </w:rPr>
        <w:t xml:space="preserve">To form the simple past of most regular verbs; add “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” to  the base form,</w:t>
      </w:r>
    </w:p>
    <w:p w:rsidR="00DE4C9D" w:rsidRDefault="00DE4C9D">
      <w:pPr>
        <w:rPr>
          <w:lang w:val="en-US"/>
        </w:rPr>
      </w:pPr>
      <w:r>
        <w:rPr>
          <w:lang w:val="en-US"/>
        </w:rPr>
        <w:t>Work      worked                     cover       covered</w:t>
      </w:r>
    </w:p>
    <w:p w:rsidR="00DE4C9D" w:rsidRDefault="00DE4C9D">
      <w:pPr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base form of a regular verbs end in “e” we add just “d”</w:t>
      </w:r>
    </w:p>
    <w:p w:rsidR="00DE4C9D" w:rsidRDefault="00DE4C9D">
      <w:pPr>
        <w:rPr>
          <w:lang w:val="en-US"/>
        </w:rPr>
      </w:pPr>
      <w:r>
        <w:rPr>
          <w:lang w:val="en-US"/>
        </w:rPr>
        <w:t xml:space="preserve">Arrive       arrived                  place      placed </w:t>
      </w:r>
    </w:p>
    <w:p w:rsidR="00DE4C9D" w:rsidRDefault="00DE4C9D">
      <w:pPr>
        <w:rPr>
          <w:lang w:val="en-US"/>
        </w:rPr>
      </w:pPr>
    </w:p>
    <w:p w:rsidR="00DE4C9D" w:rsidRDefault="00DE4C9D">
      <w:pPr>
        <w:rPr>
          <w:lang w:val="en-US"/>
        </w:rPr>
      </w:pPr>
      <w:r>
        <w:rPr>
          <w:lang w:val="en-US"/>
        </w:rPr>
        <w:t>Irregular verbs</w:t>
      </w:r>
    </w:p>
    <w:p w:rsidR="0047631F" w:rsidRDefault="0047631F">
      <w:pPr>
        <w:rPr>
          <w:lang w:val="en-US"/>
        </w:rPr>
      </w:pP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verbs are irregular in the simple past tense; these are some common examples</w:t>
      </w:r>
    </w:p>
    <w:p w:rsidR="0047631F" w:rsidRDefault="0047631F">
      <w:pPr>
        <w:rPr>
          <w:lang w:val="en-US"/>
        </w:rPr>
      </w:pPr>
      <w:r>
        <w:rPr>
          <w:lang w:val="en-US"/>
        </w:rPr>
        <w:t>Base form     simple past</w:t>
      </w:r>
    </w:p>
    <w:p w:rsidR="0047631F" w:rsidRDefault="00496F41" w:rsidP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Become   </w:t>
      </w:r>
      <w:r>
        <w:rPr>
          <w:lang w:val="en-US"/>
        </w:rPr>
        <w:t xml:space="preserve">   </w:t>
      </w:r>
      <w:r w:rsidR="0047631F">
        <w:rPr>
          <w:lang w:val="en-US"/>
        </w:rPr>
        <w:t xml:space="preserve"> became                       </w:t>
      </w:r>
      <w:r>
        <w:rPr>
          <w:lang w:val="en-US"/>
        </w:rPr>
        <w:t xml:space="preserve">to </w:t>
      </w:r>
      <w:r w:rsidR="0047631F">
        <w:rPr>
          <w:lang w:val="en-US"/>
        </w:rPr>
        <w:t xml:space="preserve">go     went                       </w:t>
      </w:r>
      <w:r>
        <w:rPr>
          <w:lang w:val="en-US"/>
        </w:rPr>
        <w:t xml:space="preserve">to </w:t>
      </w:r>
      <w:r w:rsidR="0047631F">
        <w:rPr>
          <w:lang w:val="en-US"/>
        </w:rPr>
        <w:t xml:space="preserve"> be     was     were</w:t>
      </w:r>
    </w:p>
    <w:p w:rsidR="0047631F" w:rsidRDefault="00496F41" w:rsidP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Buy   </w:t>
      </w:r>
      <w:r>
        <w:rPr>
          <w:lang w:val="en-US"/>
        </w:rPr>
        <w:t xml:space="preserve">    </w:t>
      </w:r>
      <w:r w:rsidR="0047631F">
        <w:rPr>
          <w:lang w:val="en-US"/>
        </w:rPr>
        <w:t xml:space="preserve">bought                              </w:t>
      </w:r>
      <w:r>
        <w:rPr>
          <w:lang w:val="en-US"/>
        </w:rPr>
        <w:t>to</w:t>
      </w:r>
      <w:r w:rsidR="0047631F">
        <w:rPr>
          <w:lang w:val="en-US"/>
        </w:rPr>
        <w:t xml:space="preserve">  have       had                       </w:t>
      </w:r>
      <w:r>
        <w:rPr>
          <w:lang w:val="en-US"/>
        </w:rPr>
        <w:t xml:space="preserve">    </w:t>
      </w:r>
      <w:r w:rsidR="0047631F">
        <w:rPr>
          <w:lang w:val="en-US"/>
        </w:rPr>
        <w:t xml:space="preserve">  </w:t>
      </w:r>
      <w:r>
        <w:rPr>
          <w:lang w:val="en-US"/>
        </w:rPr>
        <w:t>to</w:t>
      </w:r>
      <w:r w:rsidR="0047631F">
        <w:rPr>
          <w:lang w:val="en-US"/>
        </w:rPr>
        <w:t xml:space="preserve"> say        said </w:t>
      </w:r>
    </w:p>
    <w:p w:rsidR="0047631F" w:rsidRDefault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Come  </w:t>
      </w:r>
      <w:r>
        <w:rPr>
          <w:lang w:val="en-US"/>
        </w:rPr>
        <w:t xml:space="preserve">   </w:t>
      </w:r>
      <w:r w:rsidR="0047631F">
        <w:rPr>
          <w:lang w:val="en-US"/>
        </w:rPr>
        <w:t xml:space="preserve"> came                             </w:t>
      </w:r>
      <w:r>
        <w:rPr>
          <w:lang w:val="en-US"/>
        </w:rPr>
        <w:t>to</w:t>
      </w:r>
      <w:r w:rsidR="0047631F">
        <w:rPr>
          <w:lang w:val="en-US"/>
        </w:rPr>
        <w:t xml:space="preserve"> know             knew             </w:t>
      </w:r>
      <w:r>
        <w:rPr>
          <w:lang w:val="en-US"/>
        </w:rPr>
        <w:t xml:space="preserve">    </w:t>
      </w:r>
      <w:r w:rsidR="0047631F">
        <w:rPr>
          <w:lang w:val="en-US"/>
        </w:rPr>
        <w:t xml:space="preserve">    </w:t>
      </w:r>
      <w:r>
        <w:rPr>
          <w:lang w:val="en-US"/>
        </w:rPr>
        <w:t xml:space="preserve">to </w:t>
      </w:r>
      <w:r w:rsidR="0047631F">
        <w:rPr>
          <w:lang w:val="en-US"/>
        </w:rPr>
        <w:t>take       took</w:t>
      </w:r>
    </w:p>
    <w:p w:rsidR="0047631F" w:rsidRDefault="00496F41" w:rsidP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Do </w:t>
      </w:r>
      <w:r>
        <w:rPr>
          <w:lang w:val="en-US"/>
        </w:rPr>
        <w:t xml:space="preserve">     </w:t>
      </w:r>
      <w:r w:rsidR="0047631F">
        <w:rPr>
          <w:lang w:val="en-US"/>
        </w:rPr>
        <w:t xml:space="preserve">  did                                      </w:t>
      </w:r>
      <w:r>
        <w:rPr>
          <w:lang w:val="en-US"/>
        </w:rPr>
        <w:t>to</w:t>
      </w:r>
      <w:r w:rsidR="0047631F">
        <w:rPr>
          <w:lang w:val="en-US"/>
        </w:rPr>
        <w:t xml:space="preserve"> see         saw                       </w:t>
      </w:r>
      <w:r>
        <w:rPr>
          <w:lang w:val="en-US"/>
        </w:rPr>
        <w:t xml:space="preserve">  </w:t>
      </w:r>
      <w:r w:rsidR="0047631F">
        <w:rPr>
          <w:lang w:val="en-US"/>
        </w:rPr>
        <w:t xml:space="preserve">  </w:t>
      </w:r>
      <w:r>
        <w:rPr>
          <w:lang w:val="en-US"/>
        </w:rPr>
        <w:t xml:space="preserve">to </w:t>
      </w:r>
      <w:r w:rsidR="0047631F">
        <w:rPr>
          <w:lang w:val="en-US"/>
        </w:rPr>
        <w:t>speak      spoke</w:t>
      </w:r>
    </w:p>
    <w:p w:rsidR="0047631F" w:rsidRDefault="00496F41" w:rsidP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Eat    </w:t>
      </w:r>
      <w:r>
        <w:rPr>
          <w:lang w:val="en-US"/>
        </w:rPr>
        <w:t xml:space="preserve">  </w:t>
      </w:r>
      <w:r w:rsidR="0047631F">
        <w:rPr>
          <w:lang w:val="en-US"/>
        </w:rPr>
        <w:t xml:space="preserve"> ate                                    </w:t>
      </w:r>
      <w:r>
        <w:rPr>
          <w:lang w:val="en-US"/>
        </w:rPr>
        <w:t>to</w:t>
      </w:r>
      <w:r w:rsidR="0047631F">
        <w:rPr>
          <w:lang w:val="en-US"/>
        </w:rPr>
        <w:t xml:space="preserve">  make      made         </w:t>
      </w:r>
      <w:r>
        <w:rPr>
          <w:lang w:val="en-US"/>
        </w:rPr>
        <w:t xml:space="preserve">             </w:t>
      </w:r>
      <w:r w:rsidR="0047631F">
        <w:rPr>
          <w:lang w:val="en-US"/>
        </w:rPr>
        <w:t xml:space="preserve">  </w:t>
      </w:r>
      <w:r>
        <w:rPr>
          <w:lang w:val="en-US"/>
        </w:rPr>
        <w:t xml:space="preserve">to </w:t>
      </w:r>
      <w:r w:rsidR="0047631F">
        <w:rPr>
          <w:lang w:val="en-US"/>
        </w:rPr>
        <w:t xml:space="preserve">give    </w:t>
      </w:r>
      <w:r>
        <w:rPr>
          <w:lang w:val="en-US"/>
        </w:rPr>
        <w:t xml:space="preserve">   </w:t>
      </w:r>
      <w:r w:rsidR="0047631F">
        <w:rPr>
          <w:lang w:val="en-US"/>
        </w:rPr>
        <w:t xml:space="preserve">  gave</w:t>
      </w:r>
    </w:p>
    <w:p w:rsidR="0047631F" w:rsidRDefault="00496F41">
      <w:pPr>
        <w:rPr>
          <w:lang w:val="en-US"/>
        </w:rPr>
      </w:pPr>
      <w:r>
        <w:rPr>
          <w:lang w:val="en-US"/>
        </w:rPr>
        <w:t xml:space="preserve">To </w:t>
      </w:r>
      <w:r w:rsidR="0047631F">
        <w:rPr>
          <w:lang w:val="en-US"/>
        </w:rPr>
        <w:t xml:space="preserve">Write      wrote                         </w:t>
      </w:r>
      <w:r>
        <w:rPr>
          <w:lang w:val="en-US"/>
        </w:rPr>
        <w:t>to</w:t>
      </w:r>
      <w:r w:rsidR="0047631F">
        <w:rPr>
          <w:lang w:val="en-US"/>
        </w:rPr>
        <w:t xml:space="preserve">  wear     wore           </w:t>
      </w:r>
      <w:r>
        <w:rPr>
          <w:lang w:val="en-US"/>
        </w:rPr>
        <w:t xml:space="preserve">                  to put          </w:t>
      </w:r>
      <w:proofErr w:type="spellStart"/>
      <w:r>
        <w:rPr>
          <w:lang w:val="en-US"/>
        </w:rPr>
        <w:t>put</w:t>
      </w:r>
      <w:proofErr w:type="spellEnd"/>
    </w:p>
    <w:p w:rsidR="00496F41" w:rsidRDefault="00496F41">
      <w:pPr>
        <w:rPr>
          <w:lang w:val="en-US"/>
        </w:rPr>
      </w:pPr>
    </w:p>
    <w:p w:rsidR="00496F41" w:rsidRDefault="00496F41">
      <w:pPr>
        <w:rPr>
          <w:lang w:val="en-US"/>
        </w:rPr>
      </w:pPr>
      <w:r>
        <w:rPr>
          <w:lang w:val="en-US"/>
        </w:rPr>
        <w:t>Negative form</w:t>
      </w:r>
    </w:p>
    <w:p w:rsidR="00496F41" w:rsidRDefault="00496F41">
      <w:pPr>
        <w:rPr>
          <w:lang w:val="en-US"/>
        </w:rPr>
      </w:pPr>
      <w:r>
        <w:rPr>
          <w:lang w:val="en-US"/>
        </w:rPr>
        <w:t xml:space="preserve">To form a negative statement in the simple past with regular and irregular  verb; use the base form of the verb after  did+ not </w:t>
      </w:r>
    </w:p>
    <w:p w:rsidR="00496F41" w:rsidRDefault="00496F41">
      <w:pPr>
        <w:rPr>
          <w:lang w:val="en-US"/>
        </w:rPr>
      </w:pPr>
      <w:r>
        <w:rPr>
          <w:lang w:val="en-US"/>
        </w:rPr>
        <w:t xml:space="preserve">Regular verbs </w:t>
      </w:r>
    </w:p>
    <w:p w:rsidR="00496F41" w:rsidRDefault="00496F41">
      <w:pPr>
        <w:rPr>
          <w:lang w:val="en-US"/>
        </w:rPr>
      </w:pPr>
      <w:r>
        <w:rPr>
          <w:lang w:val="en-US"/>
        </w:rPr>
        <w:t>Affirmative statements</w:t>
      </w:r>
      <w:r w:rsidR="007F6780">
        <w:rPr>
          <w:lang w:val="en-US"/>
        </w:rPr>
        <w:t xml:space="preserve">   of regular verbs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815"/>
        <w:gridCol w:w="2453"/>
        <w:gridCol w:w="1874"/>
      </w:tblGrid>
      <w:tr w:rsidR="002B1297" w:rsidTr="002B1297">
        <w:tc>
          <w:tcPr>
            <w:tcW w:w="3070" w:type="dxa"/>
          </w:tcPr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1815" w:type="dxa"/>
          </w:tcPr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 xml:space="preserve">Base form </w:t>
            </w:r>
            <w:r w:rsidRPr="00BB0276">
              <w:rPr>
                <w:color w:val="FF0000"/>
                <w:lang w:val="en-US"/>
              </w:rPr>
              <w:t xml:space="preserve">“d; </w:t>
            </w:r>
            <w:proofErr w:type="spellStart"/>
            <w:r w:rsidRPr="00BB0276">
              <w:rPr>
                <w:color w:val="FF0000"/>
                <w:lang w:val="en-US"/>
              </w:rPr>
              <w:t>ed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2453" w:type="dxa"/>
          </w:tcPr>
          <w:p w:rsidR="002B1297" w:rsidRDefault="002B1297" w:rsidP="002B1297">
            <w:pPr>
              <w:rPr>
                <w:lang w:val="en-US"/>
              </w:rPr>
            </w:pPr>
            <w:r>
              <w:rPr>
                <w:lang w:val="en-US"/>
              </w:rPr>
              <w:t>Negative form</w:t>
            </w:r>
          </w:p>
        </w:tc>
        <w:tc>
          <w:tcPr>
            <w:tcW w:w="1874" w:type="dxa"/>
          </w:tcPr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references</w:t>
            </w:r>
          </w:p>
        </w:tc>
      </w:tr>
      <w:tr w:rsidR="002B1297" w:rsidTr="002B1297">
        <w:tc>
          <w:tcPr>
            <w:tcW w:w="3070" w:type="dxa"/>
          </w:tcPr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1815" w:type="dxa"/>
          </w:tcPr>
          <w:p w:rsidR="002B1297" w:rsidRDefault="002B1297">
            <w:pPr>
              <w:rPr>
                <w:lang w:val="en-US"/>
              </w:rPr>
            </w:pPr>
          </w:p>
          <w:p w:rsidR="002B1297" w:rsidRDefault="002B1297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Arrive</w:t>
            </w:r>
            <w:r>
              <w:rPr>
                <w:color w:val="FF0000"/>
                <w:lang w:val="en-US"/>
              </w:rPr>
              <w:t>d</w:t>
            </w:r>
          </w:p>
          <w:p w:rsidR="002B1297" w:rsidRDefault="002B1297">
            <w:pPr>
              <w:rPr>
                <w:color w:val="FF0000"/>
                <w:lang w:val="en-US"/>
              </w:rPr>
            </w:pPr>
            <w:r w:rsidRPr="00BB0276">
              <w:rPr>
                <w:color w:val="000000" w:themeColor="text1"/>
                <w:lang w:val="en-US"/>
              </w:rPr>
              <w:t>Work</w:t>
            </w:r>
            <w:r>
              <w:rPr>
                <w:color w:val="FF0000"/>
                <w:lang w:val="en-US"/>
              </w:rPr>
              <w:t>ed</w:t>
            </w:r>
          </w:p>
          <w:p w:rsidR="002B1297" w:rsidRPr="00BB0276" w:rsidRDefault="002B1297">
            <w:pPr>
              <w:rPr>
                <w:color w:val="FF0000"/>
                <w:lang w:val="en-US"/>
              </w:rPr>
            </w:pPr>
            <w:r w:rsidRPr="00BB0276">
              <w:rPr>
                <w:color w:val="000000" w:themeColor="text1"/>
                <w:lang w:val="en-US"/>
              </w:rPr>
              <w:t>play</w:t>
            </w:r>
            <w:r>
              <w:rPr>
                <w:color w:val="FF0000"/>
                <w:lang w:val="en-US"/>
              </w:rPr>
              <w:t>ed</w:t>
            </w:r>
          </w:p>
        </w:tc>
        <w:tc>
          <w:tcPr>
            <w:tcW w:w="2453" w:type="dxa"/>
          </w:tcPr>
          <w:p w:rsidR="002B1297" w:rsidRDefault="002B1297">
            <w:pPr>
              <w:rPr>
                <w:color w:val="FF0000"/>
                <w:lang w:val="en-US"/>
              </w:rPr>
            </w:pPr>
          </w:p>
          <w:p w:rsidR="002B1297" w:rsidRDefault="002B1297">
            <w:pPr>
              <w:rPr>
                <w:color w:val="FF0000"/>
                <w:lang w:val="en-US"/>
              </w:rPr>
            </w:pPr>
          </w:p>
          <w:p w:rsidR="002B1297" w:rsidRDefault="002B1297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Did not arrived</w:t>
            </w:r>
          </w:p>
          <w:p w:rsidR="002B1297" w:rsidRDefault="002B1297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Did not  worked</w:t>
            </w:r>
          </w:p>
          <w:p w:rsidR="002B1297" w:rsidRPr="002B1297" w:rsidRDefault="002B1297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Did not played</w:t>
            </w:r>
          </w:p>
          <w:p w:rsidR="002B1297" w:rsidRPr="00BB0276" w:rsidRDefault="002B1297" w:rsidP="002B1297">
            <w:pPr>
              <w:rPr>
                <w:color w:val="FF0000"/>
                <w:lang w:val="en-US"/>
              </w:rPr>
            </w:pPr>
          </w:p>
        </w:tc>
        <w:tc>
          <w:tcPr>
            <w:tcW w:w="1874" w:type="dxa"/>
          </w:tcPr>
          <w:p w:rsidR="002B1297" w:rsidRDefault="002B1297">
            <w:pPr>
              <w:rPr>
                <w:lang w:val="en-US"/>
              </w:rPr>
            </w:pPr>
          </w:p>
          <w:p w:rsidR="002B1297" w:rsidRDefault="002B1297">
            <w:pPr>
              <w:rPr>
                <w:lang w:val="en-US"/>
              </w:rPr>
            </w:pPr>
          </w:p>
          <w:p w:rsidR="002B1297" w:rsidRDefault="002B1297">
            <w:pPr>
              <w:rPr>
                <w:lang w:val="en-US"/>
              </w:rPr>
            </w:pPr>
            <w:r>
              <w:rPr>
                <w:lang w:val="en-US"/>
              </w:rPr>
              <w:t>yesterday</w:t>
            </w:r>
          </w:p>
        </w:tc>
      </w:tr>
      <w:tr w:rsidR="00DA76A8" w:rsidTr="002B1297">
        <w:tc>
          <w:tcPr>
            <w:tcW w:w="3070" w:type="dxa"/>
          </w:tcPr>
          <w:p w:rsidR="00DA76A8" w:rsidRDefault="00DA76A8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DA76A8" w:rsidRDefault="00DA76A8">
            <w:pPr>
              <w:rPr>
                <w:lang w:val="en-US"/>
              </w:rPr>
            </w:pPr>
          </w:p>
        </w:tc>
        <w:tc>
          <w:tcPr>
            <w:tcW w:w="2453" w:type="dxa"/>
          </w:tcPr>
          <w:p w:rsidR="00DA76A8" w:rsidRDefault="00DA76A8">
            <w:pPr>
              <w:rPr>
                <w:color w:val="FF0000"/>
                <w:lang w:val="en-US"/>
              </w:rPr>
            </w:pPr>
          </w:p>
        </w:tc>
        <w:tc>
          <w:tcPr>
            <w:tcW w:w="1874" w:type="dxa"/>
          </w:tcPr>
          <w:p w:rsidR="00DA76A8" w:rsidRDefault="00DA76A8">
            <w:pPr>
              <w:rPr>
                <w:lang w:val="en-US"/>
              </w:rPr>
            </w:pPr>
          </w:p>
        </w:tc>
      </w:tr>
    </w:tbl>
    <w:p w:rsidR="00496F41" w:rsidRDefault="007F6780">
      <w:pPr>
        <w:rPr>
          <w:lang w:val="en-US"/>
        </w:rPr>
      </w:pPr>
      <w:r>
        <w:rPr>
          <w:lang w:val="en-US"/>
        </w:rPr>
        <w:lastRenderedPageBreak/>
        <w:t>Affirmative form of irregular verbs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F6780" w:rsidTr="007F6780"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Base form</w:t>
            </w:r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Negative form</w:t>
            </w:r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</w:tr>
      <w:tr w:rsidR="007F6780" w:rsidTr="007F6780"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  <w:p w:rsidR="007F6780" w:rsidRDefault="007F6780">
            <w:pPr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</w:p>
          <w:p w:rsidR="007F6780" w:rsidRDefault="00690F4B">
            <w:pPr>
              <w:rPr>
                <w:lang w:val="en-US"/>
              </w:rPr>
            </w:pPr>
            <w:r>
              <w:rPr>
                <w:lang w:val="en-US"/>
              </w:rPr>
              <w:t xml:space="preserve">To Go___ </w:t>
            </w:r>
            <w:r w:rsidRPr="00690F4B">
              <w:rPr>
                <w:color w:val="FF0000"/>
                <w:lang w:val="en-US"/>
              </w:rPr>
              <w:t>went</w:t>
            </w:r>
          </w:p>
          <w:p w:rsidR="00690F4B" w:rsidRDefault="00690F4B">
            <w:pPr>
              <w:rPr>
                <w:lang w:val="en-US"/>
              </w:rPr>
            </w:pPr>
            <w:r>
              <w:rPr>
                <w:lang w:val="en-US"/>
              </w:rPr>
              <w:t>To leave ____</w:t>
            </w:r>
            <w:r w:rsidRPr="00690F4B">
              <w:rPr>
                <w:color w:val="FF0000"/>
                <w:lang w:val="en-US"/>
              </w:rPr>
              <w:t>left</w:t>
            </w:r>
          </w:p>
          <w:p w:rsidR="00690F4B" w:rsidRDefault="00690F4B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proofErr w:type="spellStart"/>
            <w:r>
              <w:rPr>
                <w:lang w:val="en-US"/>
              </w:rPr>
              <w:t>win____</w:t>
            </w:r>
            <w:r w:rsidRPr="00690F4B">
              <w:rPr>
                <w:color w:val="FF0000"/>
                <w:lang w:val="en-US"/>
              </w:rPr>
              <w:t>won</w:t>
            </w:r>
            <w:proofErr w:type="spellEnd"/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</w:p>
          <w:p w:rsidR="00690F4B" w:rsidRPr="00690F4B" w:rsidRDefault="00690F4B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Did not </w:t>
            </w:r>
            <w:r w:rsidRPr="00690F4B">
              <w:rPr>
                <w:lang w:val="en-US"/>
              </w:rPr>
              <w:t>go</w:t>
            </w:r>
          </w:p>
          <w:p w:rsidR="00690F4B" w:rsidRDefault="00690F4B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Did not </w:t>
            </w:r>
            <w:r w:rsidRPr="00690F4B">
              <w:rPr>
                <w:lang w:val="en-US"/>
              </w:rPr>
              <w:t>leave</w:t>
            </w:r>
          </w:p>
          <w:p w:rsidR="00690F4B" w:rsidRPr="00690F4B" w:rsidRDefault="00690F4B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Did not </w:t>
            </w:r>
            <w:r w:rsidRPr="00690F4B">
              <w:rPr>
                <w:lang w:val="en-US"/>
              </w:rPr>
              <w:t>win</w:t>
            </w:r>
          </w:p>
        </w:tc>
        <w:tc>
          <w:tcPr>
            <w:tcW w:w="2303" w:type="dxa"/>
          </w:tcPr>
          <w:p w:rsidR="007F6780" w:rsidRDefault="007F6780">
            <w:pPr>
              <w:rPr>
                <w:lang w:val="en-US"/>
              </w:rPr>
            </w:pPr>
          </w:p>
          <w:p w:rsidR="00690F4B" w:rsidRDefault="00490905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690F4B">
              <w:rPr>
                <w:lang w:val="en-US"/>
              </w:rPr>
              <w:t>esterday</w:t>
            </w:r>
          </w:p>
          <w:p w:rsidR="00490905" w:rsidRDefault="00490905">
            <w:pPr>
              <w:rPr>
                <w:lang w:val="en-US"/>
              </w:rPr>
            </w:pPr>
          </w:p>
          <w:p w:rsidR="00490905" w:rsidRDefault="00490905">
            <w:pPr>
              <w:rPr>
                <w:lang w:val="en-US"/>
              </w:rPr>
            </w:pPr>
          </w:p>
          <w:p w:rsidR="00490905" w:rsidRDefault="00490905">
            <w:pPr>
              <w:rPr>
                <w:lang w:val="en-US"/>
              </w:rPr>
            </w:pPr>
          </w:p>
        </w:tc>
      </w:tr>
    </w:tbl>
    <w:p w:rsidR="007F6780" w:rsidRDefault="007F6780">
      <w:pPr>
        <w:rPr>
          <w:lang w:val="en-US"/>
        </w:rPr>
      </w:pPr>
    </w:p>
    <w:p w:rsidR="00490905" w:rsidRDefault="00490905">
      <w:pPr>
        <w:rPr>
          <w:lang w:val="en-US"/>
        </w:rPr>
      </w:pPr>
    </w:p>
    <w:p w:rsidR="001D08E4" w:rsidRDefault="001D08E4">
      <w:pPr>
        <w:rPr>
          <w:lang w:val="en-US"/>
        </w:rPr>
      </w:pPr>
      <w:r>
        <w:rPr>
          <w:lang w:val="en-US"/>
        </w:rPr>
        <w:t xml:space="preserve">Pronunciation of final </w:t>
      </w:r>
      <w:proofErr w:type="spellStart"/>
      <w:r>
        <w:rPr>
          <w:lang w:val="en-US"/>
        </w:rPr>
        <w:t>ed</w:t>
      </w:r>
      <w:proofErr w:type="spellEnd"/>
    </w:p>
    <w:p w:rsidR="001D08E4" w:rsidRDefault="001D08E4">
      <w:pPr>
        <w:rPr>
          <w:lang w:val="en-US"/>
        </w:rPr>
      </w:pPr>
      <w:r>
        <w:rPr>
          <w:lang w:val="en-US"/>
        </w:rPr>
        <w:t xml:space="preserve">The final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 xml:space="preserve">  has three pronunciation  t;  d; </w:t>
      </w:r>
      <w:proofErr w:type="spellStart"/>
      <w:r>
        <w:rPr>
          <w:lang w:val="en-US"/>
        </w:rPr>
        <w:t>ed</w:t>
      </w:r>
      <w:proofErr w:type="spellEnd"/>
    </w:p>
    <w:p w:rsidR="001D08E4" w:rsidRDefault="001D08E4">
      <w:pPr>
        <w:rPr>
          <w:lang w:val="en-US"/>
        </w:rPr>
      </w:pPr>
      <w:r>
        <w:rPr>
          <w:lang w:val="en-US"/>
        </w:rPr>
        <w:t>If  the b</w:t>
      </w:r>
      <w:r>
        <w:rPr>
          <w:lang w:val="en-US"/>
        </w:rPr>
        <w:tab/>
      </w:r>
      <w:proofErr w:type="spellStart"/>
      <w:r>
        <w:rPr>
          <w:lang w:val="en-US"/>
        </w:rPr>
        <w:t>ase</w:t>
      </w:r>
      <w:proofErr w:type="spellEnd"/>
      <w:r>
        <w:rPr>
          <w:lang w:val="en-US"/>
        </w:rPr>
        <w:t xml:space="preserve"> form of the verb ends with the sounds   / p/ k/ f/s/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>/___ we pronounce</w:t>
      </w:r>
      <w:r w:rsidR="00304769">
        <w:rPr>
          <w:lang w:val="en-US"/>
        </w:rPr>
        <w:t xml:space="preserve"> the final  </w:t>
      </w:r>
      <w:proofErr w:type="spellStart"/>
      <w:r w:rsidR="00304769">
        <w:rPr>
          <w:lang w:val="en-US"/>
        </w:rPr>
        <w:t>ed</w:t>
      </w:r>
      <w:proofErr w:type="spellEnd"/>
      <w:r w:rsidR="00304769">
        <w:rPr>
          <w:lang w:val="en-US"/>
        </w:rPr>
        <w:t xml:space="preserve"> as  /t/</w:t>
      </w:r>
    </w:p>
    <w:p w:rsidR="00304769" w:rsidRDefault="00304769">
      <w:pPr>
        <w:rPr>
          <w:lang w:val="en-US"/>
        </w:rPr>
      </w:pPr>
      <w:proofErr w:type="spellStart"/>
      <w:r>
        <w:rPr>
          <w:lang w:val="en-US"/>
        </w:rPr>
        <w:t>Laugh____laughed</w:t>
      </w:r>
      <w:proofErr w:type="spellEnd"/>
      <w:r>
        <w:rPr>
          <w:lang w:val="en-US"/>
        </w:rPr>
        <w:t xml:space="preserve">   (   </w:t>
      </w:r>
      <w:proofErr w:type="spellStart"/>
      <w:r>
        <w:rPr>
          <w:lang w:val="en-US"/>
        </w:rPr>
        <w:t>laeft</w:t>
      </w:r>
      <w:proofErr w:type="spellEnd"/>
      <w:r>
        <w:rPr>
          <w:lang w:val="en-US"/>
        </w:rPr>
        <w:t xml:space="preserve">)                              </w:t>
      </w:r>
      <w:proofErr w:type="spellStart"/>
      <w:r>
        <w:rPr>
          <w:lang w:val="en-US"/>
        </w:rPr>
        <w:t>slice_____sliced</w:t>
      </w:r>
      <w:proofErr w:type="spellEnd"/>
      <w:r>
        <w:rPr>
          <w:lang w:val="en-US"/>
        </w:rPr>
        <w:t xml:space="preserve">  ( </w:t>
      </w:r>
      <w:proofErr w:type="spellStart"/>
      <w:r>
        <w:rPr>
          <w:lang w:val="en-US"/>
        </w:rPr>
        <w:t>slaist</w:t>
      </w:r>
      <w:proofErr w:type="spellEnd"/>
      <w:r>
        <w:rPr>
          <w:lang w:val="en-US"/>
        </w:rPr>
        <w:t>)</w:t>
      </w:r>
    </w:p>
    <w:p w:rsidR="00304769" w:rsidRDefault="00304769">
      <w:pPr>
        <w:rPr>
          <w:lang w:val="en-US"/>
        </w:rPr>
      </w:pPr>
      <w:proofErr w:type="spellStart"/>
      <w:r>
        <w:rPr>
          <w:lang w:val="en-US"/>
        </w:rPr>
        <w:t>Look____looked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lukt</w:t>
      </w:r>
      <w:proofErr w:type="spellEnd"/>
      <w:r>
        <w:rPr>
          <w:lang w:val="en-US"/>
        </w:rPr>
        <w:t>)                         fix_____</w:t>
      </w:r>
      <w:proofErr w:type="spellStart"/>
      <w:r>
        <w:rPr>
          <w:lang w:val="en-US"/>
        </w:rPr>
        <w:t>fikst</w:t>
      </w:r>
      <w:proofErr w:type="spellEnd"/>
    </w:p>
    <w:p w:rsidR="009F6DEC" w:rsidRDefault="009F6DEC">
      <w:pPr>
        <w:rPr>
          <w:lang w:val="en-US"/>
        </w:rPr>
      </w:pPr>
      <w:r>
        <w:rPr>
          <w:lang w:val="en-US"/>
        </w:rPr>
        <w:t xml:space="preserve">If the base form ends with a vowel sound or the sounds /b/g/ v z m n l </w:t>
      </w:r>
      <w:proofErr w:type="spellStart"/>
      <w:r>
        <w:rPr>
          <w:lang w:val="en-US"/>
        </w:rPr>
        <w:t>ge</w:t>
      </w:r>
      <w:proofErr w:type="spellEnd"/>
      <w:r>
        <w:rPr>
          <w:lang w:val="en-US"/>
        </w:rPr>
        <w:t xml:space="preserve"> d   r  then we pronounce the final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 xml:space="preserve"> as  d</w:t>
      </w:r>
    </w:p>
    <w:p w:rsidR="009F6DEC" w:rsidRDefault="009F6DEC">
      <w:pPr>
        <w:rPr>
          <w:lang w:val="en-US"/>
        </w:rPr>
      </w:pPr>
      <w:proofErr w:type="spellStart"/>
      <w:r>
        <w:rPr>
          <w:lang w:val="en-US"/>
        </w:rPr>
        <w:t>E;g</w:t>
      </w:r>
      <w:proofErr w:type="spellEnd"/>
      <w:r>
        <w:rPr>
          <w:lang w:val="en-US"/>
        </w:rPr>
        <w:t xml:space="preserve">   try ____tried   (</w:t>
      </w:r>
      <w:proofErr w:type="spellStart"/>
      <w:r>
        <w:rPr>
          <w:lang w:val="en-US"/>
        </w:rPr>
        <w:t>traid</w:t>
      </w:r>
      <w:proofErr w:type="spellEnd"/>
      <w:r>
        <w:rPr>
          <w:lang w:val="en-US"/>
        </w:rPr>
        <w:t xml:space="preserve">)                  </w:t>
      </w:r>
      <w:proofErr w:type="spellStart"/>
      <w:r>
        <w:rPr>
          <w:lang w:val="en-US"/>
        </w:rPr>
        <w:t>shave___shaved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sheveid</w:t>
      </w:r>
      <w:proofErr w:type="spellEnd"/>
      <w:r>
        <w:rPr>
          <w:lang w:val="en-US"/>
        </w:rPr>
        <w:t>)</w:t>
      </w:r>
    </w:p>
    <w:p w:rsidR="00BB637C" w:rsidRDefault="00BB637C">
      <w:pPr>
        <w:rPr>
          <w:lang w:val="en-US"/>
        </w:rPr>
      </w:pPr>
      <w:proofErr w:type="spellStart"/>
      <w:r>
        <w:rPr>
          <w:lang w:val="en-US"/>
        </w:rPr>
        <w:t>Rain__rained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reind</w:t>
      </w:r>
      <w:proofErr w:type="spellEnd"/>
      <w:r>
        <w:rPr>
          <w:lang w:val="en-US"/>
        </w:rPr>
        <w:t>)</w:t>
      </w:r>
    </w:p>
    <w:p w:rsidR="00BB637C" w:rsidRDefault="00BB637C">
      <w:pPr>
        <w:rPr>
          <w:lang w:val="en-US"/>
        </w:rPr>
      </w:pPr>
      <w:r>
        <w:rPr>
          <w:lang w:val="en-US"/>
        </w:rPr>
        <w:t>If the base form of the verb</w:t>
      </w:r>
      <w:r w:rsidR="00443D83">
        <w:rPr>
          <w:lang w:val="en-US"/>
        </w:rPr>
        <w:t xml:space="preserve"> ends with the sound /d/ or /t/ we pronounced the final </w:t>
      </w:r>
      <w:proofErr w:type="spellStart"/>
      <w:r w:rsidR="00443D83">
        <w:rPr>
          <w:lang w:val="en-US"/>
        </w:rPr>
        <w:t>ed</w:t>
      </w:r>
      <w:proofErr w:type="spellEnd"/>
      <w:r w:rsidR="00443D83">
        <w:rPr>
          <w:lang w:val="en-US"/>
        </w:rPr>
        <w:t xml:space="preserve"> as  id</w:t>
      </w:r>
    </w:p>
    <w:p w:rsidR="00443D83" w:rsidRPr="00DE4C9D" w:rsidRDefault="00443D83">
      <w:pPr>
        <w:rPr>
          <w:lang w:val="en-US"/>
        </w:rPr>
      </w:pPr>
      <w:proofErr w:type="spellStart"/>
      <w:r>
        <w:rPr>
          <w:lang w:val="en-US"/>
        </w:rPr>
        <w:t>E;g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need___needed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nidid</w:t>
      </w:r>
      <w:proofErr w:type="spellEnd"/>
      <w:r>
        <w:rPr>
          <w:lang w:val="en-US"/>
        </w:rPr>
        <w:t>)           start____ started ( started)</w:t>
      </w:r>
      <w:bookmarkStart w:id="0" w:name="_GoBack"/>
      <w:bookmarkEnd w:id="0"/>
    </w:p>
    <w:sectPr w:rsidR="00443D83" w:rsidRPr="00DE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9D"/>
    <w:rsid w:val="001D08E4"/>
    <w:rsid w:val="002B1297"/>
    <w:rsid w:val="00304769"/>
    <w:rsid w:val="00443D83"/>
    <w:rsid w:val="0047631F"/>
    <w:rsid w:val="00490905"/>
    <w:rsid w:val="00496F41"/>
    <w:rsid w:val="00690F4B"/>
    <w:rsid w:val="007F6780"/>
    <w:rsid w:val="009F6DEC"/>
    <w:rsid w:val="00A524E1"/>
    <w:rsid w:val="00BB0276"/>
    <w:rsid w:val="00BB637C"/>
    <w:rsid w:val="00DA76A8"/>
    <w:rsid w:val="00D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14</cp:revision>
  <dcterms:created xsi:type="dcterms:W3CDTF">2024-04-17T18:18:00Z</dcterms:created>
  <dcterms:modified xsi:type="dcterms:W3CDTF">2024-04-18T21:00:00Z</dcterms:modified>
</cp:coreProperties>
</file>