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7904" w:rsidRPr="004362FC" w:rsidRDefault="004362FC" w:rsidP="004362FC">
      <w:pPr>
        <w:bidi/>
        <w:jc w:val="center"/>
        <w:rPr>
          <w:b/>
          <w:bCs/>
          <w:sz w:val="32"/>
          <w:szCs w:val="32"/>
          <w:u w:val="single"/>
        </w:rPr>
      </w:pPr>
      <w:r>
        <w:rPr>
          <w:b/>
          <w:bCs/>
          <w:sz w:val="32"/>
          <w:szCs w:val="32"/>
          <w:u w:val="single"/>
          <w:rtl/>
        </w:rPr>
        <w:t>المنه</w:t>
      </w:r>
      <w:r w:rsidR="00F37904" w:rsidRPr="004362FC">
        <w:rPr>
          <w:b/>
          <w:bCs/>
          <w:sz w:val="32"/>
          <w:szCs w:val="32"/>
          <w:u w:val="single"/>
          <w:rtl/>
        </w:rPr>
        <w:t>ج المقارن</w:t>
      </w:r>
    </w:p>
    <w:p w:rsidR="00F37904" w:rsidRPr="00F37904" w:rsidRDefault="00C0299F" w:rsidP="00B43DB3">
      <w:pPr>
        <w:bidi/>
        <w:jc w:val="lowKashida"/>
        <w:rPr>
          <w:b/>
          <w:bCs/>
          <w:sz w:val="28"/>
          <w:szCs w:val="28"/>
        </w:rPr>
      </w:pPr>
      <w:r>
        <w:rPr>
          <w:rFonts w:hint="cs"/>
          <w:b/>
          <w:bCs/>
          <w:sz w:val="28"/>
          <w:szCs w:val="28"/>
          <w:rtl/>
        </w:rPr>
        <w:t xml:space="preserve">أولا: </w:t>
      </w:r>
      <w:r w:rsidR="00F37904" w:rsidRPr="00F37904">
        <w:rPr>
          <w:b/>
          <w:bCs/>
          <w:sz w:val="28"/>
          <w:szCs w:val="28"/>
          <w:rtl/>
        </w:rPr>
        <w:t>مفهوم المنهج المقارن</w:t>
      </w:r>
    </w:p>
    <w:p w:rsidR="00F37904" w:rsidRPr="00F37904" w:rsidRDefault="00C0299F" w:rsidP="00C3618F">
      <w:pPr>
        <w:bidi/>
        <w:jc w:val="lowKashida"/>
        <w:rPr>
          <w:b/>
          <w:bCs/>
          <w:sz w:val="28"/>
          <w:szCs w:val="28"/>
        </w:rPr>
      </w:pPr>
      <w:r>
        <w:rPr>
          <w:rFonts w:hint="cs"/>
          <w:b/>
          <w:bCs/>
          <w:sz w:val="28"/>
          <w:szCs w:val="28"/>
          <w:rtl/>
        </w:rPr>
        <w:t>-</w:t>
      </w:r>
      <w:r w:rsidR="00C3618F">
        <w:rPr>
          <w:rFonts w:hint="cs"/>
          <w:b/>
          <w:bCs/>
          <w:sz w:val="28"/>
          <w:szCs w:val="28"/>
          <w:rtl/>
        </w:rPr>
        <w:t>01</w:t>
      </w:r>
      <w:r>
        <w:rPr>
          <w:rFonts w:hint="cs"/>
          <w:b/>
          <w:bCs/>
          <w:sz w:val="28"/>
          <w:szCs w:val="28"/>
          <w:rtl/>
        </w:rPr>
        <w:t xml:space="preserve"> </w:t>
      </w:r>
      <w:r w:rsidR="00F37904" w:rsidRPr="00F37904">
        <w:rPr>
          <w:b/>
          <w:bCs/>
          <w:sz w:val="28"/>
          <w:szCs w:val="28"/>
          <w:rtl/>
        </w:rPr>
        <w:t>الجذور التاريخية للمنهج المقارن</w:t>
      </w:r>
    </w:p>
    <w:p w:rsidR="00F37904" w:rsidRPr="00F37904" w:rsidRDefault="00F37904" w:rsidP="00B43DB3">
      <w:pPr>
        <w:bidi/>
        <w:ind w:firstLine="708"/>
        <w:jc w:val="lowKashida"/>
        <w:rPr>
          <w:sz w:val="28"/>
          <w:szCs w:val="28"/>
        </w:rPr>
      </w:pPr>
      <w:r w:rsidRPr="00F37904">
        <w:rPr>
          <w:sz w:val="28"/>
          <w:szCs w:val="28"/>
          <w:rtl/>
        </w:rPr>
        <w:t xml:space="preserve">من </w:t>
      </w:r>
      <w:r w:rsidR="00520730" w:rsidRPr="00F37904">
        <w:rPr>
          <w:rFonts w:hint="cs"/>
          <w:sz w:val="28"/>
          <w:szCs w:val="28"/>
          <w:rtl/>
        </w:rPr>
        <w:t>أول</w:t>
      </w:r>
      <w:r w:rsidRPr="00F37904">
        <w:rPr>
          <w:sz w:val="28"/>
          <w:szCs w:val="28"/>
          <w:rtl/>
        </w:rPr>
        <w:t xml:space="preserve"> من استعمل المنهج المقارن سير وليم جونز</w:t>
      </w:r>
      <w:r w:rsidRPr="00F37904">
        <w:rPr>
          <w:sz w:val="28"/>
          <w:szCs w:val="28"/>
        </w:rPr>
        <w:t xml:space="preserve"> (Sir William Jones) </w:t>
      </w:r>
      <w:r w:rsidRPr="00F37904">
        <w:rPr>
          <w:sz w:val="28"/>
          <w:szCs w:val="28"/>
          <w:rtl/>
        </w:rPr>
        <w:t xml:space="preserve">الذي كان قاضيا في المحكمة العليا بالبنغال في سنة ((1786 م هو الذي مهد الطريق لتأسيس المنهج المقارن. عند قيامه بدراسة رائعة من نوعها، تمت هذه الدراسة على اللغة </w:t>
      </w:r>
      <w:proofErr w:type="spellStart"/>
      <w:r w:rsidRPr="00F37904">
        <w:rPr>
          <w:sz w:val="28"/>
          <w:szCs w:val="28"/>
          <w:rtl/>
        </w:rPr>
        <w:t>الهندو</w:t>
      </w:r>
      <w:proofErr w:type="spellEnd"/>
      <w:r w:rsidRPr="00F37904">
        <w:rPr>
          <w:sz w:val="28"/>
          <w:szCs w:val="28"/>
          <w:rtl/>
        </w:rPr>
        <w:t xml:space="preserve"> أوربية وقدم على إثر هذه الدراسة خلاصة نتائج ما توصل إليه في بحثه المقارن قال: "إن اللغة </w:t>
      </w:r>
      <w:proofErr w:type="spellStart"/>
      <w:r w:rsidRPr="00F37904">
        <w:rPr>
          <w:sz w:val="28"/>
          <w:szCs w:val="28"/>
          <w:rtl/>
        </w:rPr>
        <w:t>السنسكريتية</w:t>
      </w:r>
      <w:proofErr w:type="spellEnd"/>
      <w:r w:rsidRPr="00F37904">
        <w:rPr>
          <w:sz w:val="28"/>
          <w:szCs w:val="28"/>
          <w:rtl/>
        </w:rPr>
        <w:t xml:space="preserve"> مهما كان قدمها بنية رائعة من الإغريقية و من اللاتينية</w:t>
      </w:r>
      <w:r w:rsidRPr="00F37904">
        <w:rPr>
          <w:sz w:val="28"/>
          <w:szCs w:val="28"/>
        </w:rPr>
        <w:t>.</w:t>
      </w:r>
    </w:p>
    <w:p w:rsidR="00F37904" w:rsidRPr="00F37904" w:rsidRDefault="00F37904" w:rsidP="00B43DB3">
      <w:pPr>
        <w:bidi/>
        <w:ind w:firstLine="708"/>
        <w:jc w:val="lowKashida"/>
        <w:rPr>
          <w:sz w:val="28"/>
          <w:szCs w:val="28"/>
        </w:rPr>
      </w:pPr>
      <w:proofErr w:type="gramStart"/>
      <w:r w:rsidRPr="00F37904">
        <w:rPr>
          <w:sz w:val="28"/>
          <w:szCs w:val="28"/>
          <w:rtl/>
        </w:rPr>
        <w:t>ولقد</w:t>
      </w:r>
      <w:proofErr w:type="gramEnd"/>
      <w:r w:rsidRPr="00F37904">
        <w:rPr>
          <w:sz w:val="28"/>
          <w:szCs w:val="28"/>
          <w:rtl/>
        </w:rPr>
        <w:t xml:space="preserve"> عرف القانون المقارن تطورا معتبرا خلال القرن 19, وذلك بتأسيس " جمعية التشريع المقارن" بباريس سنة 1869, ثم بانعقاد المؤتمر الأول للقانون المقارن بمدينة باريس سنة 1900. </w:t>
      </w:r>
      <w:proofErr w:type="gramStart"/>
      <w:r w:rsidRPr="00F37904">
        <w:rPr>
          <w:sz w:val="28"/>
          <w:szCs w:val="28"/>
          <w:rtl/>
        </w:rPr>
        <w:t>وتهتم</w:t>
      </w:r>
      <w:proofErr w:type="gramEnd"/>
      <w:r w:rsidRPr="00F37904">
        <w:rPr>
          <w:sz w:val="28"/>
          <w:szCs w:val="28"/>
          <w:rtl/>
        </w:rPr>
        <w:t xml:space="preserve"> دراسة القانون المقارن بوجه عام بمقارنة قوانين بلدان مختلفة من أجل استخلاص أوجه الشبه والاختلاف فيما بينها</w:t>
      </w:r>
      <w:r w:rsidRPr="00F37904">
        <w:rPr>
          <w:sz w:val="28"/>
          <w:szCs w:val="28"/>
        </w:rPr>
        <w:t>.</w:t>
      </w:r>
    </w:p>
    <w:p w:rsidR="00F37904" w:rsidRPr="00F37904" w:rsidRDefault="00F37904" w:rsidP="00B43DB3">
      <w:pPr>
        <w:bidi/>
        <w:ind w:firstLine="708"/>
        <w:jc w:val="lowKashida"/>
        <w:rPr>
          <w:sz w:val="28"/>
          <w:szCs w:val="28"/>
        </w:rPr>
      </w:pPr>
      <w:r w:rsidRPr="00F37904">
        <w:rPr>
          <w:sz w:val="28"/>
          <w:szCs w:val="28"/>
          <w:rtl/>
        </w:rPr>
        <w:t xml:space="preserve">وبناء على ذلك فقد ظهر القانون المقارن كميدان من ميادين البحث والدراسة, وكعلم قائم بذاته, وأصبح موضوعا من موضوعات الدراسات القانونية, ويرتبط باستخدام هذا المنهج في دراسة وتفسير مختلف فروع القانون </w:t>
      </w:r>
      <w:r w:rsidR="00520730">
        <w:rPr>
          <w:rFonts w:hint="cs"/>
          <w:sz w:val="28"/>
          <w:szCs w:val="28"/>
          <w:rtl/>
        </w:rPr>
        <w:t>.</w:t>
      </w:r>
    </w:p>
    <w:p w:rsidR="00F37904" w:rsidRPr="003D3B98" w:rsidRDefault="00C3618F" w:rsidP="00C3618F">
      <w:pPr>
        <w:bidi/>
        <w:jc w:val="lowKashida"/>
        <w:rPr>
          <w:b/>
          <w:bCs/>
          <w:sz w:val="28"/>
          <w:szCs w:val="28"/>
        </w:rPr>
      </w:pPr>
      <w:r>
        <w:rPr>
          <w:rFonts w:hint="cs"/>
          <w:b/>
          <w:bCs/>
          <w:sz w:val="28"/>
          <w:szCs w:val="28"/>
          <w:rtl/>
        </w:rPr>
        <w:t xml:space="preserve">-02 </w:t>
      </w:r>
      <w:proofErr w:type="gramStart"/>
      <w:r w:rsidR="00F37904" w:rsidRPr="003D3B98">
        <w:rPr>
          <w:b/>
          <w:bCs/>
          <w:sz w:val="28"/>
          <w:szCs w:val="28"/>
          <w:rtl/>
        </w:rPr>
        <w:t>تعريف</w:t>
      </w:r>
      <w:proofErr w:type="gramEnd"/>
      <w:r w:rsidR="00F37904" w:rsidRPr="003D3B98">
        <w:rPr>
          <w:b/>
          <w:bCs/>
          <w:sz w:val="28"/>
          <w:szCs w:val="28"/>
          <w:rtl/>
        </w:rPr>
        <w:t xml:space="preserve"> المنهج المقارن </w:t>
      </w:r>
      <w:r w:rsidR="00520730" w:rsidRPr="003D3B98">
        <w:rPr>
          <w:rFonts w:hint="cs"/>
          <w:b/>
          <w:bCs/>
          <w:sz w:val="28"/>
          <w:szCs w:val="28"/>
          <w:rtl/>
        </w:rPr>
        <w:t>وأنواعه</w:t>
      </w:r>
    </w:p>
    <w:p w:rsidR="00F37904" w:rsidRPr="003D3B98" w:rsidRDefault="00F37904" w:rsidP="00B43DB3">
      <w:pPr>
        <w:bidi/>
        <w:jc w:val="lowKashida"/>
        <w:rPr>
          <w:b/>
          <w:bCs/>
          <w:sz w:val="28"/>
          <w:szCs w:val="28"/>
        </w:rPr>
      </w:pPr>
      <w:r w:rsidRPr="003D3B98">
        <w:rPr>
          <w:b/>
          <w:bCs/>
          <w:sz w:val="28"/>
          <w:szCs w:val="28"/>
          <w:rtl/>
        </w:rPr>
        <w:t>أ/</w:t>
      </w:r>
      <w:proofErr w:type="gramStart"/>
      <w:r w:rsidRPr="003D3B98">
        <w:rPr>
          <w:b/>
          <w:bCs/>
          <w:sz w:val="28"/>
          <w:szCs w:val="28"/>
          <w:rtl/>
        </w:rPr>
        <w:t>لغــــة</w:t>
      </w:r>
      <w:proofErr w:type="gramEnd"/>
      <w:r w:rsidRPr="003D3B98">
        <w:rPr>
          <w:b/>
          <w:bCs/>
          <w:sz w:val="28"/>
          <w:szCs w:val="28"/>
          <w:rtl/>
        </w:rPr>
        <w:t xml:space="preserve">: هي من قارن يقارن مقارنة </w:t>
      </w:r>
      <w:r w:rsidR="00520730" w:rsidRPr="003D3B98">
        <w:rPr>
          <w:rFonts w:hint="cs"/>
          <w:b/>
          <w:bCs/>
          <w:sz w:val="28"/>
          <w:szCs w:val="28"/>
          <w:rtl/>
        </w:rPr>
        <w:t>أو</w:t>
      </w:r>
      <w:r w:rsidRPr="003D3B98">
        <w:rPr>
          <w:b/>
          <w:bCs/>
          <w:sz w:val="28"/>
          <w:szCs w:val="28"/>
          <w:rtl/>
        </w:rPr>
        <w:t xml:space="preserve"> بمعنى </w:t>
      </w:r>
      <w:r w:rsidR="00520730" w:rsidRPr="003D3B98">
        <w:rPr>
          <w:rFonts w:hint="cs"/>
          <w:b/>
          <w:bCs/>
          <w:sz w:val="28"/>
          <w:szCs w:val="28"/>
          <w:rtl/>
        </w:rPr>
        <w:t>أخر</w:t>
      </w:r>
      <w:r w:rsidRPr="003D3B98">
        <w:rPr>
          <w:b/>
          <w:bCs/>
          <w:sz w:val="28"/>
          <w:szCs w:val="28"/>
          <w:rtl/>
        </w:rPr>
        <w:t xml:space="preserve"> (كيَّل</w:t>
      </w:r>
      <w:r w:rsidRPr="003D3B98">
        <w:rPr>
          <w:b/>
          <w:bCs/>
          <w:sz w:val="28"/>
          <w:szCs w:val="28"/>
        </w:rPr>
        <w:t>).</w:t>
      </w:r>
    </w:p>
    <w:p w:rsidR="00F37904" w:rsidRPr="00F37904" w:rsidRDefault="00F37904" w:rsidP="00B43DB3">
      <w:pPr>
        <w:bidi/>
        <w:jc w:val="lowKashida"/>
        <w:rPr>
          <w:sz w:val="28"/>
          <w:szCs w:val="28"/>
        </w:rPr>
      </w:pPr>
      <w:r w:rsidRPr="003D3B98">
        <w:rPr>
          <w:b/>
          <w:bCs/>
          <w:sz w:val="28"/>
          <w:szCs w:val="28"/>
          <w:rtl/>
        </w:rPr>
        <w:t>ب/اصطلاحا:</w:t>
      </w:r>
      <w:r w:rsidRPr="00F37904">
        <w:rPr>
          <w:sz w:val="28"/>
          <w:szCs w:val="28"/>
          <w:rtl/>
        </w:rPr>
        <w:t xml:space="preserve"> هي عملية عقلية تتم بتحديد أوجه الشبه وأوجه الاختلاف بين حادثتين اجتماعيتين أو أكثر تستطيع من خلالها الحصول على معارف أدق وأوقت نميز </w:t>
      </w:r>
      <w:proofErr w:type="spellStart"/>
      <w:r w:rsidRPr="00F37904">
        <w:rPr>
          <w:sz w:val="28"/>
          <w:szCs w:val="28"/>
          <w:rtl/>
        </w:rPr>
        <w:t>بها</w:t>
      </w:r>
      <w:proofErr w:type="spellEnd"/>
      <w:r w:rsidRPr="00F37904">
        <w:rPr>
          <w:sz w:val="28"/>
          <w:szCs w:val="28"/>
          <w:rtl/>
        </w:rPr>
        <w:t xml:space="preserve"> موضوع الدراسة أو الحادثة في مجال المقارنة والتصنيف يقول دور </w:t>
      </w:r>
      <w:proofErr w:type="spellStart"/>
      <w:r w:rsidRPr="00F37904">
        <w:rPr>
          <w:sz w:val="28"/>
          <w:szCs w:val="28"/>
          <w:rtl/>
        </w:rPr>
        <w:t>كايم</w:t>
      </w:r>
      <w:proofErr w:type="spellEnd"/>
      <w:r w:rsidRPr="00F37904">
        <w:rPr>
          <w:sz w:val="28"/>
          <w:szCs w:val="28"/>
          <w:rtl/>
        </w:rPr>
        <w:t xml:space="preserve">:« هي الأداة المثلى للطريقة الاجتماعية» وهذه الحادثة محددة بزمانها ومكانها </w:t>
      </w:r>
      <w:proofErr w:type="spellStart"/>
      <w:r w:rsidRPr="00F37904">
        <w:rPr>
          <w:sz w:val="28"/>
          <w:szCs w:val="28"/>
          <w:rtl/>
        </w:rPr>
        <w:t>وتريخها</w:t>
      </w:r>
      <w:proofErr w:type="spellEnd"/>
      <w:r w:rsidRPr="00F37904">
        <w:rPr>
          <w:sz w:val="28"/>
          <w:szCs w:val="28"/>
          <w:rtl/>
        </w:rPr>
        <w:t xml:space="preserve"> يمكن أن تكون كيفية قابلة للتحليل أو كمية لتحويلها إلى كم قابل للحساب وتكمن أهميتها في تمييز موضوع البحث عن الموضوعات الأخرى و للمقارنة أربعة أنواع هي</w:t>
      </w:r>
      <w:r w:rsidR="00FC6C13">
        <w:rPr>
          <w:rFonts w:hint="cs"/>
          <w:sz w:val="28"/>
          <w:szCs w:val="28"/>
          <w:rtl/>
        </w:rPr>
        <w:t>:</w:t>
      </w:r>
    </w:p>
    <w:p w:rsidR="00F37904" w:rsidRPr="00F37904" w:rsidRDefault="00F37904" w:rsidP="00B43DB3">
      <w:pPr>
        <w:bidi/>
        <w:jc w:val="lowKashida"/>
        <w:rPr>
          <w:sz w:val="28"/>
          <w:szCs w:val="28"/>
        </w:rPr>
      </w:pPr>
      <w:r w:rsidRPr="003D3B98">
        <w:rPr>
          <w:b/>
          <w:bCs/>
          <w:sz w:val="28"/>
          <w:szCs w:val="28"/>
        </w:rPr>
        <w:t xml:space="preserve">1- </w:t>
      </w:r>
      <w:r w:rsidRPr="003D3B98">
        <w:rPr>
          <w:b/>
          <w:bCs/>
          <w:sz w:val="28"/>
          <w:szCs w:val="28"/>
          <w:rtl/>
        </w:rPr>
        <w:t>المقارنة المغايرة:</w:t>
      </w:r>
      <w:r w:rsidRPr="00F37904">
        <w:rPr>
          <w:sz w:val="28"/>
          <w:szCs w:val="28"/>
          <w:rtl/>
        </w:rPr>
        <w:t xml:space="preserve"> وهي المقارنة بين حادثين اجتماعيين أو اقتصاديين أو أكثر وتكون أوجه الاختلاف فيها أكثر من </w:t>
      </w:r>
      <w:proofErr w:type="spellStart"/>
      <w:r w:rsidRPr="00F37904">
        <w:rPr>
          <w:sz w:val="28"/>
          <w:szCs w:val="28"/>
          <w:rtl/>
        </w:rPr>
        <w:t>اوجه</w:t>
      </w:r>
      <w:proofErr w:type="spellEnd"/>
      <w:r w:rsidRPr="00F37904">
        <w:rPr>
          <w:sz w:val="28"/>
          <w:szCs w:val="28"/>
          <w:rtl/>
        </w:rPr>
        <w:t xml:space="preserve"> الشبه</w:t>
      </w:r>
      <w:r w:rsidRPr="00F37904">
        <w:rPr>
          <w:sz w:val="28"/>
          <w:szCs w:val="28"/>
        </w:rPr>
        <w:t>.</w:t>
      </w:r>
    </w:p>
    <w:p w:rsidR="00F37904" w:rsidRPr="00F37904" w:rsidRDefault="00F37904" w:rsidP="00B43DB3">
      <w:pPr>
        <w:bidi/>
        <w:jc w:val="lowKashida"/>
        <w:rPr>
          <w:sz w:val="28"/>
          <w:szCs w:val="28"/>
        </w:rPr>
      </w:pPr>
      <w:r w:rsidRPr="003D3B98">
        <w:rPr>
          <w:b/>
          <w:bCs/>
          <w:sz w:val="28"/>
          <w:szCs w:val="28"/>
        </w:rPr>
        <w:t xml:space="preserve">2- </w:t>
      </w:r>
      <w:r w:rsidRPr="003D3B98">
        <w:rPr>
          <w:b/>
          <w:bCs/>
          <w:sz w:val="28"/>
          <w:szCs w:val="28"/>
          <w:rtl/>
        </w:rPr>
        <w:t>المقارنة الخارجية</w:t>
      </w:r>
      <w:r w:rsidRPr="00F37904">
        <w:rPr>
          <w:sz w:val="28"/>
          <w:szCs w:val="28"/>
          <w:rtl/>
        </w:rPr>
        <w:t xml:space="preserve">: وهي مقارنة حوادث اجتماعية أو اقتصادية متباعدة عن بعضها أو مختلفة عن بعضها مثلاً المقارنة بين بلد </w:t>
      </w:r>
      <w:proofErr w:type="spellStart"/>
      <w:r w:rsidRPr="00F37904">
        <w:rPr>
          <w:sz w:val="28"/>
          <w:szCs w:val="28"/>
          <w:rtl/>
        </w:rPr>
        <w:t>يتع</w:t>
      </w:r>
      <w:proofErr w:type="spellEnd"/>
      <w:r w:rsidRPr="00F37904">
        <w:rPr>
          <w:sz w:val="28"/>
          <w:szCs w:val="28"/>
          <w:rtl/>
        </w:rPr>
        <w:t xml:space="preserve"> النظام الاشتراكي وأخر يتبع نظام اقتصاد السوق الحرة وتؤخذ في هذه الحالة تأثير كل من الحالتين على جانب واحد مثل التنمية الاقتصادية</w:t>
      </w:r>
      <w:r w:rsidRPr="00F37904">
        <w:rPr>
          <w:sz w:val="28"/>
          <w:szCs w:val="28"/>
        </w:rPr>
        <w:t xml:space="preserve"> .</w:t>
      </w:r>
    </w:p>
    <w:p w:rsidR="00F37904" w:rsidRPr="00F37904" w:rsidRDefault="00F37904" w:rsidP="00B43DB3">
      <w:pPr>
        <w:bidi/>
        <w:jc w:val="lowKashida"/>
        <w:rPr>
          <w:sz w:val="28"/>
          <w:szCs w:val="28"/>
        </w:rPr>
      </w:pPr>
      <w:r w:rsidRPr="003D3B98">
        <w:rPr>
          <w:b/>
          <w:bCs/>
          <w:sz w:val="28"/>
          <w:szCs w:val="28"/>
        </w:rPr>
        <w:t xml:space="preserve">3- </w:t>
      </w:r>
      <w:r w:rsidRPr="003D3B98">
        <w:rPr>
          <w:b/>
          <w:bCs/>
          <w:sz w:val="28"/>
          <w:szCs w:val="28"/>
          <w:rtl/>
        </w:rPr>
        <w:t>المقارنة الداخلية:</w:t>
      </w:r>
      <w:r w:rsidRPr="00F37904">
        <w:rPr>
          <w:sz w:val="28"/>
          <w:szCs w:val="28"/>
          <w:rtl/>
        </w:rPr>
        <w:t xml:space="preserve"> تدرس حادثة واحدة فقط في زمان معين ومكان معين ولكن بالمقارنة بين أسباب هذه المشكلة للتوصل </w:t>
      </w:r>
      <w:proofErr w:type="spellStart"/>
      <w:r w:rsidRPr="00F37904">
        <w:rPr>
          <w:sz w:val="28"/>
          <w:szCs w:val="28"/>
          <w:rtl/>
        </w:rPr>
        <w:t>الى</w:t>
      </w:r>
      <w:proofErr w:type="spellEnd"/>
      <w:r w:rsidRPr="00F37904">
        <w:rPr>
          <w:sz w:val="28"/>
          <w:szCs w:val="28"/>
          <w:rtl/>
        </w:rPr>
        <w:t xml:space="preserve"> الأسباب الأكثر ترجيحاً والتي يمكن أن تكون هي الأسباب الرئيسية لها وكمثال على هذا النوع من المقارنة قد نقوم بدراسة ظاهرة التضخم في سورية بين عامي 2007 -2008 ونستطيع أن نضع مجموعة من الأسباب التي قد يكون لها تأثير على ظهور مثل هذه المشكلة ومن خلال تحليل كل سبب ومن ثم المقارنة بين هذه الأسباب يمكن لنا أن نستشف الأسباب الرئيسية لهذه المشكلة</w:t>
      </w:r>
      <w:r w:rsidRPr="00F37904">
        <w:rPr>
          <w:sz w:val="28"/>
          <w:szCs w:val="28"/>
        </w:rPr>
        <w:t xml:space="preserve"> .</w:t>
      </w:r>
    </w:p>
    <w:p w:rsidR="00F37904" w:rsidRPr="00F37904" w:rsidRDefault="00F37904" w:rsidP="00B43DB3">
      <w:pPr>
        <w:bidi/>
        <w:jc w:val="lowKashida"/>
        <w:rPr>
          <w:sz w:val="28"/>
          <w:szCs w:val="28"/>
        </w:rPr>
      </w:pPr>
      <w:r w:rsidRPr="003D3B98">
        <w:rPr>
          <w:b/>
          <w:bCs/>
          <w:sz w:val="28"/>
          <w:szCs w:val="28"/>
        </w:rPr>
        <w:lastRenderedPageBreak/>
        <w:t xml:space="preserve">4- </w:t>
      </w:r>
      <w:r w:rsidRPr="003D3B98">
        <w:rPr>
          <w:b/>
          <w:bCs/>
          <w:sz w:val="28"/>
          <w:szCs w:val="28"/>
          <w:rtl/>
        </w:rPr>
        <w:t xml:space="preserve">المقارنة الاعتيادية </w:t>
      </w:r>
      <w:proofErr w:type="gramStart"/>
      <w:r w:rsidRPr="003D3B98">
        <w:rPr>
          <w:b/>
          <w:bCs/>
          <w:sz w:val="28"/>
          <w:szCs w:val="28"/>
          <w:rtl/>
        </w:rPr>
        <w:t>:</w:t>
      </w:r>
      <w:r w:rsidRPr="00F37904">
        <w:rPr>
          <w:sz w:val="28"/>
          <w:szCs w:val="28"/>
          <w:rtl/>
        </w:rPr>
        <w:t>وهي</w:t>
      </w:r>
      <w:proofErr w:type="gramEnd"/>
      <w:r w:rsidRPr="00F37904">
        <w:rPr>
          <w:sz w:val="28"/>
          <w:szCs w:val="28"/>
          <w:rtl/>
        </w:rPr>
        <w:t xml:space="preserve"> المقارنة بين حادثين أو أكثر من جنس واحد تكون أوجه الشبه بينهما أكثر من أوجه الاختلاف مثلاً مقارنة بين تغير أذواق المستهلكين بين منطقتين</w:t>
      </w:r>
      <w:r w:rsidRPr="00F37904">
        <w:rPr>
          <w:sz w:val="28"/>
          <w:szCs w:val="28"/>
        </w:rPr>
        <w:t xml:space="preserve"> x)),(y)</w:t>
      </w:r>
      <w:r w:rsidRPr="00F37904">
        <w:rPr>
          <w:sz w:val="28"/>
          <w:szCs w:val="28"/>
          <w:rtl/>
        </w:rPr>
        <w:t>وهاتين المنطقتين ضمن نظام حكم وتأثير اقتصادية واحدة ولكن قد يختلفان عن بعضهما بأمور بسيطة مثل درجة التمدن</w:t>
      </w:r>
      <w:r w:rsidR="00FC6C13">
        <w:rPr>
          <w:rFonts w:hint="cs"/>
          <w:sz w:val="28"/>
          <w:szCs w:val="28"/>
          <w:rtl/>
        </w:rPr>
        <w:t>.</w:t>
      </w:r>
    </w:p>
    <w:p w:rsidR="00F37904" w:rsidRPr="003D3B98" w:rsidRDefault="00B43DB3" w:rsidP="00C3618F">
      <w:pPr>
        <w:bidi/>
        <w:jc w:val="lowKashida"/>
        <w:rPr>
          <w:b/>
          <w:bCs/>
          <w:sz w:val="28"/>
          <w:szCs w:val="28"/>
        </w:rPr>
      </w:pPr>
      <w:r>
        <w:rPr>
          <w:b/>
          <w:bCs/>
          <w:sz w:val="28"/>
          <w:szCs w:val="28"/>
          <w:rtl/>
        </w:rPr>
        <w:t>ثاني</w:t>
      </w:r>
      <w:r w:rsidR="00C3618F">
        <w:rPr>
          <w:rFonts w:hint="cs"/>
          <w:b/>
          <w:bCs/>
          <w:sz w:val="28"/>
          <w:szCs w:val="28"/>
          <w:rtl/>
        </w:rPr>
        <w:t>ا</w:t>
      </w:r>
      <w:r>
        <w:rPr>
          <w:b/>
          <w:bCs/>
          <w:sz w:val="28"/>
          <w:szCs w:val="28"/>
          <w:rtl/>
        </w:rPr>
        <w:t>: خصائص و</w:t>
      </w:r>
      <w:r w:rsidR="00F37904" w:rsidRPr="003D3B98">
        <w:rPr>
          <w:b/>
          <w:bCs/>
          <w:sz w:val="28"/>
          <w:szCs w:val="28"/>
          <w:rtl/>
        </w:rPr>
        <w:t>تطبيق المنهج المقارن</w:t>
      </w:r>
    </w:p>
    <w:p w:rsidR="00F37904" w:rsidRPr="003D3B98" w:rsidRDefault="00C3618F" w:rsidP="00B43DB3">
      <w:pPr>
        <w:bidi/>
        <w:jc w:val="lowKashida"/>
        <w:rPr>
          <w:b/>
          <w:bCs/>
          <w:sz w:val="28"/>
          <w:szCs w:val="28"/>
        </w:rPr>
      </w:pPr>
      <w:r>
        <w:rPr>
          <w:rFonts w:hint="cs"/>
          <w:b/>
          <w:bCs/>
          <w:sz w:val="28"/>
          <w:szCs w:val="28"/>
          <w:rtl/>
        </w:rPr>
        <w:t xml:space="preserve">01- </w:t>
      </w:r>
      <w:r w:rsidR="00B43DB3">
        <w:rPr>
          <w:b/>
          <w:bCs/>
          <w:sz w:val="28"/>
          <w:szCs w:val="28"/>
          <w:rtl/>
        </w:rPr>
        <w:t xml:space="preserve"> </w:t>
      </w:r>
      <w:r w:rsidR="00B43DB3">
        <w:rPr>
          <w:rFonts w:hint="cs"/>
          <w:b/>
          <w:bCs/>
          <w:sz w:val="28"/>
          <w:szCs w:val="28"/>
          <w:rtl/>
        </w:rPr>
        <w:t>أهداف</w:t>
      </w:r>
      <w:r w:rsidR="00B43DB3">
        <w:rPr>
          <w:b/>
          <w:bCs/>
          <w:sz w:val="28"/>
          <w:szCs w:val="28"/>
          <w:rtl/>
        </w:rPr>
        <w:t xml:space="preserve"> و</w:t>
      </w:r>
      <w:r w:rsidR="00F37904" w:rsidRPr="003D3B98">
        <w:rPr>
          <w:b/>
          <w:bCs/>
          <w:sz w:val="28"/>
          <w:szCs w:val="28"/>
          <w:rtl/>
        </w:rPr>
        <w:t>شروط المنهج المقارن</w:t>
      </w:r>
    </w:p>
    <w:p w:rsidR="00F37904" w:rsidRPr="003D3B98" w:rsidRDefault="00B245A6" w:rsidP="00B43DB3">
      <w:pPr>
        <w:bidi/>
        <w:jc w:val="lowKashida"/>
        <w:rPr>
          <w:b/>
          <w:bCs/>
          <w:sz w:val="28"/>
          <w:szCs w:val="28"/>
        </w:rPr>
      </w:pPr>
      <w:r>
        <w:rPr>
          <w:rFonts w:hint="cs"/>
          <w:b/>
          <w:bCs/>
          <w:sz w:val="28"/>
          <w:szCs w:val="28"/>
          <w:rtl/>
        </w:rPr>
        <w:t xml:space="preserve">أ- </w:t>
      </w:r>
      <w:proofErr w:type="gramStart"/>
      <w:r w:rsidR="00F37904" w:rsidRPr="003D3B98">
        <w:rPr>
          <w:b/>
          <w:bCs/>
          <w:sz w:val="28"/>
          <w:szCs w:val="28"/>
          <w:rtl/>
        </w:rPr>
        <w:t>أهداف</w:t>
      </w:r>
      <w:proofErr w:type="gramEnd"/>
      <w:r w:rsidR="00F37904" w:rsidRPr="003D3B98">
        <w:rPr>
          <w:b/>
          <w:bCs/>
          <w:sz w:val="28"/>
          <w:szCs w:val="28"/>
          <w:rtl/>
        </w:rPr>
        <w:t xml:space="preserve"> المقارنة</w:t>
      </w:r>
      <w:r w:rsidR="00F37904" w:rsidRPr="003D3B98">
        <w:rPr>
          <w:b/>
          <w:bCs/>
          <w:sz w:val="28"/>
          <w:szCs w:val="28"/>
        </w:rPr>
        <w:t>:</w:t>
      </w:r>
    </w:p>
    <w:p w:rsidR="00F37904" w:rsidRPr="00F37904" w:rsidRDefault="00F37904" w:rsidP="00B43DB3">
      <w:pPr>
        <w:bidi/>
        <w:jc w:val="lowKashida"/>
        <w:rPr>
          <w:sz w:val="28"/>
          <w:szCs w:val="28"/>
        </w:rPr>
      </w:pPr>
      <w:r w:rsidRPr="00F37904">
        <w:rPr>
          <w:sz w:val="28"/>
          <w:szCs w:val="28"/>
        </w:rPr>
        <w:t xml:space="preserve">1. </w:t>
      </w:r>
      <w:r w:rsidRPr="00F37904">
        <w:rPr>
          <w:sz w:val="28"/>
          <w:szCs w:val="28"/>
          <w:rtl/>
        </w:rPr>
        <w:t>تحديد أوجه الشبه و الاختلاف : من بين السمات الأساسية للمنهج المقارن المطبق في العلوم القانونية انه يساعدنا على معرفة أوجه الشبه و الاختلاف بين النماذج الاجتماعية و النظم القانونية و يسمح بتحديد مستوى الاحتكاك و الانتفاع الحضاري</w:t>
      </w:r>
      <w:r w:rsidRPr="00F37904">
        <w:rPr>
          <w:sz w:val="28"/>
          <w:szCs w:val="28"/>
        </w:rPr>
        <w:t>.</w:t>
      </w:r>
    </w:p>
    <w:p w:rsidR="00F37904" w:rsidRPr="00F37904" w:rsidRDefault="00F37904" w:rsidP="00B43DB3">
      <w:pPr>
        <w:bidi/>
        <w:jc w:val="lowKashida"/>
        <w:rPr>
          <w:sz w:val="28"/>
          <w:szCs w:val="28"/>
        </w:rPr>
      </w:pPr>
      <w:r w:rsidRPr="00F37904">
        <w:rPr>
          <w:sz w:val="28"/>
          <w:szCs w:val="28"/>
        </w:rPr>
        <w:t xml:space="preserve">2. </w:t>
      </w:r>
      <w:r w:rsidRPr="00F37904">
        <w:rPr>
          <w:sz w:val="28"/>
          <w:szCs w:val="28"/>
          <w:rtl/>
        </w:rPr>
        <w:t>تحديد المحاسن و العيوب : يسمح المنهج المقارن بمعرفة الايجابيات و السلبيات في الظواهر و النماذج المدروسة و هو ما يسمح بوضع البرامج العلمية المركزة لسد الثغرات و إثراء الجوانب الايجابية و محاسن الظواهر و النماذج</w:t>
      </w:r>
    </w:p>
    <w:p w:rsidR="00F37904" w:rsidRPr="00F37904" w:rsidRDefault="00F37904" w:rsidP="00B43DB3">
      <w:pPr>
        <w:bidi/>
        <w:jc w:val="lowKashida"/>
        <w:rPr>
          <w:sz w:val="28"/>
          <w:szCs w:val="28"/>
        </w:rPr>
      </w:pPr>
      <w:r w:rsidRPr="00F37904">
        <w:rPr>
          <w:sz w:val="28"/>
          <w:szCs w:val="28"/>
        </w:rPr>
        <w:t xml:space="preserve">3. </w:t>
      </w:r>
      <w:r w:rsidRPr="00F37904">
        <w:rPr>
          <w:sz w:val="28"/>
          <w:szCs w:val="28"/>
          <w:rtl/>
        </w:rPr>
        <w:t>معرفة أسباب التطور : إن الدراسات العلمية التي توظف المنهج المقارن هي التي تمكننا من معرفة قواعد تطور المجتمعات و انتقالها من مراحل بدائية إلى مراحل متقدمة في مجال تنظيم العلاقات الاجتماعية و القانونية و هو ما يسمح بمعرفة أسباب التطور و العمل من اجل تحسين المستوى الحضاري للدول والشعوب</w:t>
      </w:r>
    </w:p>
    <w:p w:rsidR="00F37904" w:rsidRPr="00F37904" w:rsidRDefault="00F37904" w:rsidP="00B43DB3">
      <w:pPr>
        <w:bidi/>
        <w:jc w:val="lowKashida"/>
        <w:rPr>
          <w:sz w:val="28"/>
          <w:szCs w:val="28"/>
          <w:rtl/>
          <w:lang w:bidi="ar-DZ"/>
        </w:rPr>
      </w:pPr>
      <w:r w:rsidRPr="00F37904">
        <w:rPr>
          <w:sz w:val="28"/>
          <w:szCs w:val="28"/>
        </w:rPr>
        <w:t xml:space="preserve">4. </w:t>
      </w:r>
      <w:r w:rsidRPr="00F37904">
        <w:rPr>
          <w:sz w:val="28"/>
          <w:szCs w:val="28"/>
          <w:rtl/>
        </w:rPr>
        <w:t>يعوض التجريب المباشر في العلوم التجريبية: رغم أنه يتميز بالنسبية – تنعدم فيه صفة الإطلاق</w:t>
      </w:r>
      <w:r w:rsidRPr="00F37904">
        <w:rPr>
          <w:sz w:val="28"/>
          <w:szCs w:val="28"/>
        </w:rPr>
        <w:t>-</w:t>
      </w:r>
      <w:r w:rsidR="0069221A">
        <w:rPr>
          <w:rFonts w:hint="cs"/>
          <w:sz w:val="28"/>
          <w:szCs w:val="28"/>
          <w:rtl/>
          <w:lang w:bidi="ar-DZ"/>
        </w:rPr>
        <w:t xml:space="preserve"> </w:t>
      </w:r>
      <w:r w:rsidRPr="00F37904">
        <w:rPr>
          <w:sz w:val="28"/>
          <w:szCs w:val="28"/>
          <w:rtl/>
        </w:rPr>
        <w:t>إلا أنه يحل محل التج</w:t>
      </w:r>
      <w:r w:rsidR="00FC6C13">
        <w:rPr>
          <w:sz w:val="28"/>
          <w:szCs w:val="28"/>
          <w:rtl/>
        </w:rPr>
        <w:t>ربة في العلوم التجريبية</w:t>
      </w:r>
      <w:r w:rsidR="00FC6C13">
        <w:rPr>
          <w:rFonts w:hint="cs"/>
          <w:sz w:val="28"/>
          <w:szCs w:val="28"/>
          <w:rtl/>
        </w:rPr>
        <w:t>.</w:t>
      </w:r>
    </w:p>
    <w:p w:rsidR="00F37904" w:rsidRPr="00F37904" w:rsidRDefault="00B245A6" w:rsidP="00B43DB3">
      <w:pPr>
        <w:bidi/>
        <w:jc w:val="lowKashida"/>
        <w:rPr>
          <w:sz w:val="28"/>
          <w:szCs w:val="28"/>
        </w:rPr>
      </w:pPr>
      <w:r>
        <w:rPr>
          <w:rFonts w:hint="cs"/>
          <w:b/>
          <w:bCs/>
          <w:sz w:val="28"/>
          <w:szCs w:val="28"/>
          <w:rtl/>
        </w:rPr>
        <w:t xml:space="preserve">ب- </w:t>
      </w:r>
      <w:proofErr w:type="gramStart"/>
      <w:r w:rsidR="00F37904" w:rsidRPr="0069221A">
        <w:rPr>
          <w:b/>
          <w:bCs/>
          <w:sz w:val="28"/>
          <w:szCs w:val="28"/>
          <w:rtl/>
        </w:rPr>
        <w:t>شروط</w:t>
      </w:r>
      <w:proofErr w:type="gramEnd"/>
      <w:r w:rsidR="00F37904" w:rsidRPr="0069221A">
        <w:rPr>
          <w:b/>
          <w:bCs/>
          <w:sz w:val="28"/>
          <w:szCs w:val="28"/>
          <w:rtl/>
        </w:rPr>
        <w:t xml:space="preserve"> المقارنة</w:t>
      </w:r>
      <w:r w:rsidR="00F37904" w:rsidRPr="00F37904">
        <w:rPr>
          <w:sz w:val="28"/>
          <w:szCs w:val="28"/>
        </w:rPr>
        <w:t>:</w:t>
      </w:r>
    </w:p>
    <w:p w:rsidR="00F37904" w:rsidRPr="00F37904" w:rsidRDefault="00F37904" w:rsidP="00B43DB3">
      <w:pPr>
        <w:bidi/>
        <w:jc w:val="lowKashida"/>
        <w:rPr>
          <w:sz w:val="28"/>
          <w:szCs w:val="28"/>
        </w:rPr>
      </w:pPr>
      <w:proofErr w:type="gramStart"/>
      <w:r w:rsidRPr="00F37904">
        <w:rPr>
          <w:sz w:val="28"/>
          <w:szCs w:val="28"/>
          <w:rtl/>
        </w:rPr>
        <w:t>كما</w:t>
      </w:r>
      <w:proofErr w:type="gramEnd"/>
      <w:r w:rsidRPr="00F37904">
        <w:rPr>
          <w:sz w:val="28"/>
          <w:szCs w:val="28"/>
          <w:rtl/>
        </w:rPr>
        <w:t xml:space="preserve"> يمكننا بواسطة المقارنة الوصول إلى تحقيق دراسة أو في وأدق في ميدان المقارنة والتطبيقية لتحقيق مقارنة سليمة يجب توافر شروط الحكم هذه العملية الذهنية</w:t>
      </w:r>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 xml:space="preserve">يجب أن لا ترتكز المقارنة على دراسة حادثة واحدة وإنما تستند المقارنة إلى دراسة مختلف أوجه الشبه والاختلاف بين حادثتين أو </w:t>
      </w:r>
      <w:proofErr w:type="gramStart"/>
      <w:r w:rsidRPr="00F37904">
        <w:rPr>
          <w:sz w:val="28"/>
          <w:szCs w:val="28"/>
          <w:rtl/>
        </w:rPr>
        <w:t>أكثر</w:t>
      </w:r>
      <w:r w:rsidRPr="00F37904">
        <w:rPr>
          <w:sz w:val="28"/>
          <w:szCs w:val="28"/>
        </w:rPr>
        <w:t xml:space="preserve"> .</w:t>
      </w:r>
      <w:proofErr w:type="gramEnd"/>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أن يسلط الباحث على الحادثة موضوع الدراسة ضوء أدق و أوفى يجمع معلومات كافية وعميقة حول الموضوع</w:t>
      </w:r>
      <w:r w:rsidRPr="00F37904">
        <w:rPr>
          <w:sz w:val="28"/>
          <w:szCs w:val="28"/>
        </w:rPr>
        <w:t>.</w:t>
      </w:r>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أن تكون هناك أوجه شبه و أوجه اختلاف فلا يجوز مقارنة ما لا يقارن</w:t>
      </w:r>
      <w:r w:rsidRPr="00F37904">
        <w:rPr>
          <w:sz w:val="28"/>
          <w:szCs w:val="28"/>
        </w:rPr>
        <w:t>.</w:t>
      </w:r>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تجنب المقارنات السطحية والتعرض من الجوانب أكثر عمقا لفحص وكشف طبيعة الواقع المدروس وعقد المقارنات الجادة والعميقة</w:t>
      </w:r>
      <w:r w:rsidRPr="00F37904">
        <w:rPr>
          <w:sz w:val="28"/>
          <w:szCs w:val="28"/>
        </w:rPr>
        <w:t>.</w:t>
      </w:r>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 xml:space="preserve">أن تكون مقيدة بعاملي الزمان والمكان فلا بد أن تقع الحادثة الاجتماعية في زمان ومكان نستطيع مقارنتها بحادثة مشابهة وقعت في زمان ومكان </w:t>
      </w:r>
      <w:proofErr w:type="gramStart"/>
      <w:r w:rsidRPr="00F37904">
        <w:rPr>
          <w:sz w:val="28"/>
          <w:szCs w:val="28"/>
          <w:rtl/>
        </w:rPr>
        <w:t xml:space="preserve">آخرين </w:t>
      </w:r>
      <w:r w:rsidR="00FC6C13">
        <w:rPr>
          <w:rFonts w:hint="cs"/>
          <w:sz w:val="28"/>
          <w:szCs w:val="28"/>
          <w:rtl/>
        </w:rPr>
        <w:t>.</w:t>
      </w:r>
      <w:proofErr w:type="gramEnd"/>
    </w:p>
    <w:p w:rsidR="00F37904" w:rsidRPr="0069221A" w:rsidRDefault="00B245A6" w:rsidP="00B43DB3">
      <w:pPr>
        <w:bidi/>
        <w:jc w:val="lowKashida"/>
        <w:rPr>
          <w:b/>
          <w:bCs/>
          <w:sz w:val="28"/>
          <w:szCs w:val="28"/>
        </w:rPr>
      </w:pPr>
      <w:proofErr w:type="gramStart"/>
      <w:r>
        <w:rPr>
          <w:rFonts w:hint="cs"/>
          <w:b/>
          <w:bCs/>
          <w:sz w:val="28"/>
          <w:szCs w:val="28"/>
          <w:rtl/>
        </w:rPr>
        <w:lastRenderedPageBreak/>
        <w:t xml:space="preserve">02- </w:t>
      </w:r>
      <w:r w:rsidR="00F37904" w:rsidRPr="0069221A">
        <w:rPr>
          <w:b/>
          <w:bCs/>
          <w:sz w:val="28"/>
          <w:szCs w:val="28"/>
          <w:rtl/>
        </w:rPr>
        <w:t>:</w:t>
      </w:r>
      <w:proofErr w:type="gramEnd"/>
      <w:r w:rsidR="00F37904" w:rsidRPr="0069221A">
        <w:rPr>
          <w:b/>
          <w:bCs/>
          <w:sz w:val="28"/>
          <w:szCs w:val="28"/>
          <w:rtl/>
        </w:rPr>
        <w:t xml:space="preserve"> خطوات وطرق استخدام المنهج المقارن</w:t>
      </w:r>
    </w:p>
    <w:p w:rsidR="00F37904" w:rsidRPr="00F37904" w:rsidRDefault="00B245A6" w:rsidP="00B43DB3">
      <w:pPr>
        <w:bidi/>
        <w:jc w:val="lowKashida"/>
        <w:rPr>
          <w:sz w:val="28"/>
          <w:szCs w:val="28"/>
        </w:rPr>
      </w:pPr>
      <w:r>
        <w:rPr>
          <w:rFonts w:hint="cs"/>
          <w:b/>
          <w:bCs/>
          <w:sz w:val="28"/>
          <w:szCs w:val="28"/>
          <w:rtl/>
        </w:rPr>
        <w:t xml:space="preserve">أ- </w:t>
      </w:r>
      <w:r w:rsidR="00F37904" w:rsidRPr="0069221A">
        <w:rPr>
          <w:b/>
          <w:bCs/>
          <w:sz w:val="28"/>
          <w:szCs w:val="28"/>
          <w:rtl/>
        </w:rPr>
        <w:t>خطواته و مراحله</w:t>
      </w:r>
      <w:r w:rsidR="00F37904" w:rsidRPr="00F37904">
        <w:rPr>
          <w:sz w:val="28"/>
          <w:szCs w:val="28"/>
        </w:rPr>
        <w:t>:</w:t>
      </w:r>
    </w:p>
    <w:p w:rsidR="00F37904" w:rsidRPr="00F37904" w:rsidRDefault="00F37904" w:rsidP="00B43DB3">
      <w:pPr>
        <w:bidi/>
        <w:jc w:val="lowKashida"/>
        <w:rPr>
          <w:sz w:val="28"/>
          <w:szCs w:val="28"/>
        </w:rPr>
      </w:pPr>
      <w:r w:rsidRPr="00F37904">
        <w:rPr>
          <w:sz w:val="28"/>
          <w:szCs w:val="28"/>
          <w:rtl/>
        </w:rPr>
        <w:t>يتم البحث المقارن وفق خطوات و مراحل يمكن تلخيصها في ما يلي</w:t>
      </w:r>
      <w:r w:rsidRPr="00F37904">
        <w:rPr>
          <w:sz w:val="28"/>
          <w:szCs w:val="28"/>
        </w:rPr>
        <w:t xml:space="preserve"> :</w:t>
      </w:r>
    </w:p>
    <w:p w:rsidR="00F37904" w:rsidRPr="00F37904" w:rsidRDefault="00F37904" w:rsidP="00B43DB3">
      <w:pPr>
        <w:bidi/>
        <w:jc w:val="lowKashida"/>
        <w:rPr>
          <w:sz w:val="28"/>
          <w:szCs w:val="28"/>
        </w:rPr>
      </w:pPr>
      <w:r w:rsidRPr="00F37904">
        <w:rPr>
          <w:sz w:val="28"/>
          <w:szCs w:val="28"/>
        </w:rPr>
        <w:t xml:space="preserve">1 - </w:t>
      </w:r>
      <w:r w:rsidRPr="00F37904">
        <w:rPr>
          <w:sz w:val="28"/>
          <w:szCs w:val="28"/>
          <w:rtl/>
        </w:rPr>
        <w:t xml:space="preserve">تحديد مشكلة البحث الخاضعة للمقارنة : على لباحث أن يحدد مشكلته بدقة و وضوح فالمشكلة قد تتمثل في العناصر المتحكمة في عملية صنع القرار في بلدين ...و منه عليه اختيار عينة البحث بحيث تتكون من مجموعتين أو أكثر متكافئتين و متشابهتين في معظم الخصائص من مجتمع محدد لتمثيله تمثيلا جيد ا بحيث تكون إحداهما تجريبية توجد فيها الخاصية المراد دراستها والأخرى ضابط </w:t>
      </w:r>
      <w:r w:rsidR="00FC6C13">
        <w:rPr>
          <w:rFonts w:hint="cs"/>
          <w:sz w:val="28"/>
          <w:szCs w:val="28"/>
          <w:rtl/>
        </w:rPr>
        <w:t>.</w:t>
      </w:r>
    </w:p>
    <w:p w:rsidR="00F37904" w:rsidRPr="00F37904" w:rsidRDefault="00F37904" w:rsidP="00B43DB3">
      <w:pPr>
        <w:bidi/>
        <w:jc w:val="lowKashida"/>
        <w:rPr>
          <w:sz w:val="28"/>
          <w:szCs w:val="28"/>
        </w:rPr>
      </w:pPr>
      <w:r w:rsidRPr="00F37904">
        <w:rPr>
          <w:sz w:val="28"/>
          <w:szCs w:val="28"/>
        </w:rPr>
        <w:t xml:space="preserve">2 - </w:t>
      </w:r>
      <w:r w:rsidRPr="00F37904">
        <w:rPr>
          <w:sz w:val="28"/>
          <w:szCs w:val="28"/>
          <w:rtl/>
        </w:rPr>
        <w:t xml:space="preserve">وضع الفرضيات و تحديد المتغيرات و المفاهيم والتعريفات : بعد تحديد المشكلة و اختيار و حدة التحليل يقوم الباحث بوضع الفرضيات و هي عبارة عن علاقات افتراضية بين متغيرين أو أكثر, كما يقوم بتجميع </w:t>
      </w:r>
      <w:proofErr w:type="spellStart"/>
      <w:r w:rsidRPr="00F37904">
        <w:rPr>
          <w:sz w:val="28"/>
          <w:szCs w:val="28"/>
          <w:rtl/>
        </w:rPr>
        <w:t>البينات</w:t>
      </w:r>
      <w:proofErr w:type="spellEnd"/>
      <w:r w:rsidRPr="00F37904">
        <w:rPr>
          <w:sz w:val="28"/>
          <w:szCs w:val="28"/>
          <w:rtl/>
        </w:rPr>
        <w:t xml:space="preserve"> و المعلومات بواسطة الأدوات مناسبة من استبيانات أو اختبارات أو مقابلات ...... أو تحليل وثائقي لملفات الطلاب مثلا</w:t>
      </w:r>
      <w:r w:rsidR="00FC6C13">
        <w:rPr>
          <w:rFonts w:hint="cs"/>
          <w:sz w:val="28"/>
          <w:szCs w:val="28"/>
          <w:rtl/>
        </w:rPr>
        <w:t>.</w:t>
      </w:r>
    </w:p>
    <w:p w:rsidR="00F37904" w:rsidRPr="00F37904" w:rsidRDefault="00F37904" w:rsidP="00B43DB3">
      <w:pPr>
        <w:bidi/>
        <w:jc w:val="lowKashida"/>
        <w:rPr>
          <w:sz w:val="28"/>
          <w:szCs w:val="28"/>
        </w:rPr>
      </w:pPr>
      <w:r w:rsidRPr="00F37904">
        <w:rPr>
          <w:sz w:val="28"/>
          <w:szCs w:val="28"/>
        </w:rPr>
        <w:t xml:space="preserve">3 - </w:t>
      </w:r>
      <w:r w:rsidRPr="00F37904">
        <w:rPr>
          <w:sz w:val="28"/>
          <w:szCs w:val="28"/>
          <w:rtl/>
        </w:rPr>
        <w:t xml:space="preserve">تحليل </w:t>
      </w:r>
      <w:proofErr w:type="spellStart"/>
      <w:r w:rsidRPr="00F37904">
        <w:rPr>
          <w:sz w:val="28"/>
          <w:szCs w:val="28"/>
          <w:rtl/>
        </w:rPr>
        <w:t>البينات</w:t>
      </w:r>
      <w:proofErr w:type="spellEnd"/>
      <w:r w:rsidRPr="00F37904">
        <w:rPr>
          <w:sz w:val="28"/>
          <w:szCs w:val="28"/>
          <w:rtl/>
        </w:rPr>
        <w:t xml:space="preserve"> و تفسيرها : وهته المرحلة هي نفسها تمر بمراحل عديدة تبدأ بمراجعة المعلوم</w:t>
      </w:r>
      <w:r w:rsidR="00FC6C13">
        <w:rPr>
          <w:sz w:val="28"/>
          <w:szCs w:val="28"/>
          <w:rtl/>
        </w:rPr>
        <w:t>ات و تبويبها و تفريغها في جداول</w:t>
      </w:r>
      <w:r w:rsidR="00FC6C13">
        <w:rPr>
          <w:rFonts w:hint="cs"/>
          <w:sz w:val="28"/>
          <w:szCs w:val="28"/>
          <w:rtl/>
        </w:rPr>
        <w:t>.</w:t>
      </w:r>
    </w:p>
    <w:p w:rsidR="00F37904" w:rsidRPr="00F37904" w:rsidRDefault="00F37904" w:rsidP="00B43DB3">
      <w:pPr>
        <w:bidi/>
        <w:jc w:val="lowKashida"/>
        <w:rPr>
          <w:sz w:val="28"/>
          <w:szCs w:val="28"/>
        </w:rPr>
      </w:pPr>
      <w:proofErr w:type="gramStart"/>
      <w:r w:rsidRPr="00F37904">
        <w:rPr>
          <w:sz w:val="28"/>
          <w:szCs w:val="28"/>
          <w:rtl/>
        </w:rPr>
        <w:t>ملاحظة</w:t>
      </w:r>
      <w:proofErr w:type="gramEnd"/>
      <w:r w:rsidRPr="00F37904">
        <w:rPr>
          <w:sz w:val="28"/>
          <w:szCs w:val="28"/>
          <w:rtl/>
        </w:rPr>
        <w:t xml:space="preserve">: هناك عدة تقسيمات لمراحل هذا المنهج من غير التي </w:t>
      </w:r>
      <w:proofErr w:type="spellStart"/>
      <w:r w:rsidRPr="00F37904">
        <w:rPr>
          <w:sz w:val="28"/>
          <w:szCs w:val="28"/>
          <w:rtl/>
        </w:rPr>
        <w:t>وضحناها</w:t>
      </w:r>
      <w:proofErr w:type="spellEnd"/>
      <w:r w:rsidRPr="00F37904">
        <w:rPr>
          <w:sz w:val="28"/>
          <w:szCs w:val="28"/>
        </w:rPr>
        <w:t>:</w:t>
      </w:r>
    </w:p>
    <w:p w:rsidR="00F37904" w:rsidRPr="00F37904" w:rsidRDefault="00F37904" w:rsidP="00B43DB3">
      <w:pPr>
        <w:bidi/>
        <w:jc w:val="lowKashida"/>
        <w:rPr>
          <w:sz w:val="28"/>
          <w:szCs w:val="28"/>
        </w:rPr>
      </w:pPr>
      <w:r w:rsidRPr="00F37904">
        <w:rPr>
          <w:sz w:val="28"/>
          <w:szCs w:val="28"/>
        </w:rPr>
        <w:t xml:space="preserve">1. </w:t>
      </w:r>
      <w:r w:rsidRPr="00F37904">
        <w:rPr>
          <w:sz w:val="28"/>
          <w:szCs w:val="28"/>
          <w:rtl/>
        </w:rPr>
        <w:t xml:space="preserve">تحديد مشكلة </w:t>
      </w:r>
      <w:proofErr w:type="gramStart"/>
      <w:r w:rsidRPr="00F37904">
        <w:rPr>
          <w:sz w:val="28"/>
          <w:szCs w:val="28"/>
          <w:rtl/>
        </w:rPr>
        <w:t>البحث</w:t>
      </w:r>
      <w:r w:rsidRPr="00F37904">
        <w:rPr>
          <w:sz w:val="28"/>
          <w:szCs w:val="28"/>
        </w:rPr>
        <w:t xml:space="preserve"> .</w:t>
      </w:r>
      <w:proofErr w:type="gramEnd"/>
    </w:p>
    <w:p w:rsidR="00F37904" w:rsidRPr="00F37904" w:rsidRDefault="00F37904" w:rsidP="00B43DB3">
      <w:pPr>
        <w:bidi/>
        <w:jc w:val="lowKashida"/>
        <w:rPr>
          <w:sz w:val="28"/>
          <w:szCs w:val="28"/>
        </w:rPr>
      </w:pPr>
      <w:r w:rsidRPr="00F37904">
        <w:rPr>
          <w:sz w:val="28"/>
          <w:szCs w:val="28"/>
        </w:rPr>
        <w:t xml:space="preserve">2. </w:t>
      </w:r>
      <w:r w:rsidRPr="00F37904">
        <w:rPr>
          <w:sz w:val="28"/>
          <w:szCs w:val="28"/>
          <w:rtl/>
        </w:rPr>
        <w:t xml:space="preserve">مراجعة البحوث و الدراسات السابقة إن </w:t>
      </w:r>
      <w:proofErr w:type="gramStart"/>
      <w:r w:rsidRPr="00F37904">
        <w:rPr>
          <w:sz w:val="28"/>
          <w:szCs w:val="28"/>
          <w:rtl/>
        </w:rPr>
        <w:t>وجدة</w:t>
      </w:r>
      <w:r w:rsidRPr="00F37904">
        <w:rPr>
          <w:sz w:val="28"/>
          <w:szCs w:val="28"/>
        </w:rPr>
        <w:t xml:space="preserve"> .</w:t>
      </w:r>
      <w:proofErr w:type="gramEnd"/>
    </w:p>
    <w:p w:rsidR="00F37904" w:rsidRPr="00F37904" w:rsidRDefault="00F37904" w:rsidP="00B43DB3">
      <w:pPr>
        <w:bidi/>
        <w:jc w:val="lowKashida"/>
        <w:rPr>
          <w:sz w:val="28"/>
          <w:szCs w:val="28"/>
        </w:rPr>
      </w:pPr>
      <w:r w:rsidRPr="00F37904">
        <w:rPr>
          <w:sz w:val="28"/>
          <w:szCs w:val="28"/>
        </w:rPr>
        <w:t xml:space="preserve">3. </w:t>
      </w:r>
      <w:r w:rsidRPr="00F37904">
        <w:rPr>
          <w:sz w:val="28"/>
          <w:szCs w:val="28"/>
          <w:rtl/>
        </w:rPr>
        <w:t>تصميم البحث و تحديد خطواته الإجرائية</w:t>
      </w:r>
      <w:r w:rsidRPr="00F37904">
        <w:rPr>
          <w:sz w:val="28"/>
          <w:szCs w:val="28"/>
        </w:rPr>
        <w:t>.</w:t>
      </w:r>
    </w:p>
    <w:p w:rsidR="00F37904" w:rsidRPr="00F37904" w:rsidRDefault="00F37904" w:rsidP="00B43DB3">
      <w:pPr>
        <w:bidi/>
        <w:jc w:val="lowKashida"/>
        <w:rPr>
          <w:sz w:val="28"/>
          <w:szCs w:val="28"/>
        </w:rPr>
      </w:pPr>
      <w:r w:rsidRPr="00F37904">
        <w:rPr>
          <w:sz w:val="28"/>
          <w:szCs w:val="28"/>
        </w:rPr>
        <w:t xml:space="preserve">4. </w:t>
      </w:r>
      <w:r w:rsidRPr="00F37904">
        <w:rPr>
          <w:sz w:val="28"/>
          <w:szCs w:val="28"/>
          <w:rtl/>
        </w:rPr>
        <w:t xml:space="preserve">جمع البيانات و </w:t>
      </w:r>
      <w:proofErr w:type="gramStart"/>
      <w:r w:rsidRPr="00F37904">
        <w:rPr>
          <w:sz w:val="28"/>
          <w:szCs w:val="28"/>
          <w:rtl/>
        </w:rPr>
        <w:t>المعلومات</w:t>
      </w:r>
      <w:r w:rsidRPr="00F37904">
        <w:rPr>
          <w:sz w:val="28"/>
          <w:szCs w:val="28"/>
        </w:rPr>
        <w:t xml:space="preserve"> .</w:t>
      </w:r>
      <w:proofErr w:type="gramEnd"/>
    </w:p>
    <w:p w:rsidR="00F37904" w:rsidRPr="00F37904" w:rsidRDefault="00F37904" w:rsidP="00B43DB3">
      <w:pPr>
        <w:bidi/>
        <w:jc w:val="lowKashida"/>
        <w:rPr>
          <w:sz w:val="28"/>
          <w:szCs w:val="28"/>
        </w:rPr>
      </w:pPr>
      <w:r w:rsidRPr="00F37904">
        <w:rPr>
          <w:sz w:val="28"/>
          <w:szCs w:val="28"/>
        </w:rPr>
        <w:t xml:space="preserve">5. </w:t>
      </w:r>
      <w:r w:rsidRPr="00F37904">
        <w:rPr>
          <w:sz w:val="28"/>
          <w:szCs w:val="28"/>
          <w:rtl/>
        </w:rPr>
        <w:t xml:space="preserve">تحليل البيانات و </w:t>
      </w:r>
      <w:proofErr w:type="gramStart"/>
      <w:r w:rsidRPr="00F37904">
        <w:rPr>
          <w:sz w:val="28"/>
          <w:szCs w:val="28"/>
          <w:rtl/>
        </w:rPr>
        <w:t>تفسيرها</w:t>
      </w:r>
      <w:r w:rsidRPr="00F37904">
        <w:rPr>
          <w:sz w:val="28"/>
          <w:szCs w:val="28"/>
        </w:rPr>
        <w:t xml:space="preserve"> .</w:t>
      </w:r>
      <w:proofErr w:type="gramEnd"/>
    </w:p>
    <w:p w:rsidR="00F37904" w:rsidRPr="00F37904" w:rsidRDefault="00F37904" w:rsidP="00B43DB3">
      <w:pPr>
        <w:bidi/>
        <w:jc w:val="lowKashida"/>
        <w:rPr>
          <w:sz w:val="28"/>
          <w:szCs w:val="28"/>
        </w:rPr>
      </w:pPr>
      <w:r w:rsidRPr="00F37904">
        <w:rPr>
          <w:sz w:val="28"/>
          <w:szCs w:val="28"/>
        </w:rPr>
        <w:t xml:space="preserve">6. </w:t>
      </w:r>
      <w:r w:rsidRPr="00F37904">
        <w:rPr>
          <w:sz w:val="28"/>
          <w:szCs w:val="28"/>
          <w:rtl/>
        </w:rPr>
        <w:t xml:space="preserve">عرض النتائج وكتابة تقارير </w:t>
      </w:r>
      <w:proofErr w:type="gramStart"/>
      <w:r w:rsidRPr="00F37904">
        <w:rPr>
          <w:sz w:val="28"/>
          <w:szCs w:val="28"/>
          <w:rtl/>
        </w:rPr>
        <w:t>البحث</w:t>
      </w:r>
      <w:r w:rsidRPr="00F37904">
        <w:rPr>
          <w:sz w:val="28"/>
          <w:szCs w:val="28"/>
        </w:rPr>
        <w:t xml:space="preserve"> .</w:t>
      </w:r>
      <w:proofErr w:type="gramEnd"/>
    </w:p>
    <w:p w:rsidR="00F37904" w:rsidRPr="00B245A6" w:rsidRDefault="00B245A6" w:rsidP="00B43DB3">
      <w:pPr>
        <w:bidi/>
        <w:jc w:val="lowKashida"/>
        <w:rPr>
          <w:b/>
          <w:bCs/>
          <w:sz w:val="32"/>
          <w:szCs w:val="32"/>
        </w:rPr>
      </w:pPr>
      <w:r>
        <w:rPr>
          <w:rFonts w:hint="cs"/>
          <w:b/>
          <w:bCs/>
          <w:sz w:val="32"/>
          <w:szCs w:val="32"/>
          <w:rtl/>
        </w:rPr>
        <w:t xml:space="preserve">ب- </w:t>
      </w:r>
      <w:r w:rsidR="00F37904" w:rsidRPr="00B245A6">
        <w:rPr>
          <w:b/>
          <w:bCs/>
          <w:sz w:val="32"/>
          <w:szCs w:val="32"/>
          <w:rtl/>
        </w:rPr>
        <w:t>طــرق استخدام المنهج المقارن</w:t>
      </w:r>
      <w:r w:rsidR="00FC6C13" w:rsidRPr="00B245A6">
        <w:rPr>
          <w:rFonts w:hint="cs"/>
          <w:b/>
          <w:bCs/>
          <w:sz w:val="32"/>
          <w:szCs w:val="32"/>
          <w:rtl/>
        </w:rPr>
        <w:t>.</w:t>
      </w:r>
    </w:p>
    <w:p w:rsidR="00F37904" w:rsidRPr="00C07ED9" w:rsidRDefault="00F37904" w:rsidP="00B43DB3">
      <w:pPr>
        <w:bidi/>
        <w:jc w:val="lowKashida"/>
        <w:rPr>
          <w:b/>
          <w:bCs/>
          <w:sz w:val="28"/>
          <w:szCs w:val="28"/>
        </w:rPr>
      </w:pPr>
      <w:r w:rsidRPr="00C07ED9">
        <w:rPr>
          <w:b/>
          <w:bCs/>
          <w:sz w:val="28"/>
          <w:szCs w:val="28"/>
        </w:rPr>
        <w:t xml:space="preserve">1 </w:t>
      </w:r>
      <w:r w:rsidRPr="00C07ED9">
        <w:rPr>
          <w:b/>
          <w:bCs/>
          <w:sz w:val="28"/>
          <w:szCs w:val="28"/>
          <w:rtl/>
        </w:rPr>
        <w:t>طريقة الاتفاق</w:t>
      </w:r>
      <w:r w:rsidRPr="00C07ED9">
        <w:rPr>
          <w:b/>
          <w:bCs/>
          <w:sz w:val="28"/>
          <w:szCs w:val="28"/>
        </w:rPr>
        <w:t xml:space="preserve"> :</w:t>
      </w:r>
    </w:p>
    <w:p w:rsidR="00F37904" w:rsidRPr="00F37904" w:rsidRDefault="00F37904" w:rsidP="00B245A6">
      <w:pPr>
        <w:bidi/>
        <w:ind w:firstLine="708"/>
        <w:jc w:val="lowKashida"/>
        <w:rPr>
          <w:sz w:val="28"/>
          <w:szCs w:val="28"/>
        </w:rPr>
      </w:pPr>
      <w:proofErr w:type="gramStart"/>
      <w:r w:rsidRPr="00F37904">
        <w:rPr>
          <w:sz w:val="28"/>
          <w:szCs w:val="28"/>
          <w:rtl/>
        </w:rPr>
        <w:t>تشير</w:t>
      </w:r>
      <w:proofErr w:type="gramEnd"/>
      <w:r w:rsidRPr="00F37904">
        <w:rPr>
          <w:sz w:val="28"/>
          <w:szCs w:val="28"/>
          <w:rtl/>
        </w:rPr>
        <w:t xml:space="preserve"> إلى اشتراك جميع الظروف المؤدية إلى حدوث واقعة أو ظاهرة ما في عامل واحد مشترك و إن تكرار هاذ العامل في كل مرة يحتمل إن يكون هو السبب وقوع ظاهرة التي لا تحدث عادتا بدونه. إن هاذ المبدأ اسـتـــفاد منه قديما فريق من الباحثين في أمريكا عن وباء راح ضحاياه عدد من النساء بعد إن اكتشفوا وجود عامل مشترك تتحد فيه جميع الضحايا إذ وجد إن العامل المشترك هو شراؤهن جميعا لنوع من الفراء رخيص الثمن وعند فحصه فحصا دقيقا تبين انه يحمل جراثيم المرض الذي قضى على جميع السيدات المرتديات لهاذ الفراء كما استـــفاد منه حديثا فريق من الباحثين اللبنانيين في الكشف عن أسباب حدوث وفيات بين مدخني </w:t>
      </w:r>
      <w:r w:rsidRPr="00F37904">
        <w:rPr>
          <w:sz w:val="28"/>
          <w:szCs w:val="28"/>
          <w:rtl/>
        </w:rPr>
        <w:lastRenderedPageBreak/>
        <w:t>(النرجيلة) وبعد التقصي تبين وجود عامل مشترك يتمثل في استنشاق مادة سامة تنبعث من قطعة الكربون (الفحم) المستخدم في إشعال النرجيلة</w:t>
      </w:r>
      <w:r w:rsidRPr="00F37904">
        <w:rPr>
          <w:sz w:val="28"/>
          <w:szCs w:val="28"/>
        </w:rPr>
        <w:t>.</w:t>
      </w:r>
    </w:p>
    <w:p w:rsidR="00F37904" w:rsidRPr="00C07ED9" w:rsidRDefault="00F37904" w:rsidP="00B43DB3">
      <w:pPr>
        <w:bidi/>
        <w:jc w:val="lowKashida"/>
        <w:rPr>
          <w:b/>
          <w:bCs/>
          <w:sz w:val="28"/>
          <w:szCs w:val="28"/>
        </w:rPr>
      </w:pPr>
      <w:r w:rsidRPr="00C07ED9">
        <w:rPr>
          <w:b/>
          <w:bCs/>
          <w:sz w:val="28"/>
          <w:szCs w:val="28"/>
        </w:rPr>
        <w:t xml:space="preserve">2 </w:t>
      </w:r>
      <w:r w:rsidRPr="00C07ED9">
        <w:rPr>
          <w:b/>
          <w:bCs/>
          <w:sz w:val="28"/>
          <w:szCs w:val="28"/>
          <w:rtl/>
        </w:rPr>
        <w:t>طريقة الاختلاف</w:t>
      </w:r>
      <w:r w:rsidRPr="00C07ED9">
        <w:rPr>
          <w:b/>
          <w:bCs/>
          <w:sz w:val="28"/>
          <w:szCs w:val="28"/>
        </w:rPr>
        <w:t xml:space="preserve"> :</w:t>
      </w:r>
    </w:p>
    <w:p w:rsidR="00F37904" w:rsidRPr="00F37904" w:rsidRDefault="00F37904" w:rsidP="00B43DB3">
      <w:pPr>
        <w:bidi/>
        <w:jc w:val="lowKashida"/>
        <w:rPr>
          <w:sz w:val="28"/>
          <w:szCs w:val="28"/>
        </w:rPr>
      </w:pPr>
      <w:r w:rsidRPr="00F37904">
        <w:rPr>
          <w:sz w:val="28"/>
          <w:szCs w:val="28"/>
          <w:rtl/>
        </w:rPr>
        <w:t>اكتشف ستيوارت مل أن طريقة التلازم في الوقوع غير كافية لا ثبات علاقة العلة بالمعلول فوضع هذه الطريقة التي تستند إلى انه إذا تشابهه مجموعتان في كل الظروف ما عدى ظرف واحد فالفرق بين المجموعتين هنا يعزى إلى هذا الظرف</w:t>
      </w:r>
      <w:r w:rsidRPr="00F37904">
        <w:rPr>
          <w:sz w:val="28"/>
          <w:szCs w:val="28"/>
        </w:rPr>
        <w:t xml:space="preserve"> .</w:t>
      </w:r>
    </w:p>
    <w:p w:rsidR="00F37904" w:rsidRPr="00C07ED9" w:rsidRDefault="00F37904" w:rsidP="00B43DB3">
      <w:pPr>
        <w:bidi/>
        <w:jc w:val="lowKashida"/>
        <w:rPr>
          <w:b/>
          <w:bCs/>
          <w:sz w:val="28"/>
          <w:szCs w:val="28"/>
        </w:rPr>
      </w:pPr>
      <w:r w:rsidRPr="00C07ED9">
        <w:rPr>
          <w:b/>
          <w:bCs/>
          <w:sz w:val="28"/>
          <w:szCs w:val="28"/>
        </w:rPr>
        <w:t xml:space="preserve">3 </w:t>
      </w:r>
      <w:r w:rsidRPr="00C07ED9">
        <w:rPr>
          <w:b/>
          <w:bCs/>
          <w:sz w:val="28"/>
          <w:szCs w:val="28"/>
          <w:rtl/>
        </w:rPr>
        <w:t>الطريقة المشتركة</w:t>
      </w:r>
      <w:r w:rsidRPr="00C07ED9">
        <w:rPr>
          <w:b/>
          <w:bCs/>
          <w:sz w:val="28"/>
          <w:szCs w:val="28"/>
        </w:rPr>
        <w:t xml:space="preserve"> :</w:t>
      </w:r>
    </w:p>
    <w:p w:rsidR="00F37904" w:rsidRPr="00F37904" w:rsidRDefault="00F37904" w:rsidP="00B43DB3">
      <w:pPr>
        <w:bidi/>
        <w:jc w:val="lowKashida"/>
        <w:rPr>
          <w:sz w:val="28"/>
          <w:szCs w:val="28"/>
        </w:rPr>
      </w:pPr>
      <w:r w:rsidRPr="00F37904">
        <w:rPr>
          <w:sz w:val="28"/>
          <w:szCs w:val="28"/>
          <w:rtl/>
        </w:rPr>
        <w:t xml:space="preserve">تجمع هذه الطريقة بين الطريقتين الأولــى و الثانية .طريقة الاتفاق و طريقة الاختلاف . بحيث تستخدم الأولى لاختبار صحة الفروض والعثور عن العامل المشترك المسبب لحدوث الظاهرة ثم تستخدم الثانية لإثبات أن الظاهرة أو النتيجة لا تحدث من دون العامل المشترك و تستند هذه الطريقة إلى الأساس </w:t>
      </w:r>
      <w:proofErr w:type="gramStart"/>
      <w:r w:rsidRPr="00F37904">
        <w:rPr>
          <w:sz w:val="28"/>
          <w:szCs w:val="28"/>
          <w:rtl/>
        </w:rPr>
        <w:t>التالي</w:t>
      </w:r>
      <w:r w:rsidRPr="00F37904">
        <w:rPr>
          <w:sz w:val="28"/>
          <w:szCs w:val="28"/>
        </w:rPr>
        <w:t xml:space="preserve"> :</w:t>
      </w:r>
      <w:proofErr w:type="gramEnd"/>
    </w:p>
    <w:p w:rsidR="00F37904" w:rsidRPr="00F37904" w:rsidRDefault="00F37904" w:rsidP="00B43DB3">
      <w:pPr>
        <w:bidi/>
        <w:jc w:val="lowKashida"/>
        <w:rPr>
          <w:sz w:val="28"/>
          <w:szCs w:val="28"/>
        </w:rPr>
      </w:pPr>
      <w:r w:rsidRPr="00F37904">
        <w:rPr>
          <w:sz w:val="28"/>
          <w:szCs w:val="28"/>
          <w:rtl/>
        </w:rPr>
        <w:t>إن النتيجة ترتبط بالسبب وجود ا وعدمه فإذ اوجد السبب وجدت النتيجة و إذ ا غاب السبب غابت النتيجة</w:t>
      </w:r>
      <w:r w:rsidRPr="00F37904">
        <w:rPr>
          <w:sz w:val="28"/>
          <w:szCs w:val="28"/>
        </w:rPr>
        <w:t xml:space="preserve"> .</w:t>
      </w:r>
    </w:p>
    <w:p w:rsidR="00F37904" w:rsidRPr="00C07ED9" w:rsidRDefault="00F37904" w:rsidP="00B43DB3">
      <w:pPr>
        <w:bidi/>
        <w:jc w:val="lowKashida"/>
        <w:rPr>
          <w:b/>
          <w:bCs/>
          <w:sz w:val="28"/>
          <w:szCs w:val="28"/>
        </w:rPr>
      </w:pPr>
      <w:r w:rsidRPr="00C07ED9">
        <w:rPr>
          <w:b/>
          <w:bCs/>
          <w:sz w:val="28"/>
          <w:szCs w:val="28"/>
        </w:rPr>
        <w:t xml:space="preserve">4 </w:t>
      </w:r>
      <w:r w:rsidRPr="00C07ED9">
        <w:rPr>
          <w:b/>
          <w:bCs/>
          <w:sz w:val="28"/>
          <w:szCs w:val="28"/>
          <w:rtl/>
        </w:rPr>
        <w:t>طريقة التغيير النسبي</w:t>
      </w:r>
      <w:r w:rsidRPr="00C07ED9">
        <w:rPr>
          <w:b/>
          <w:bCs/>
          <w:sz w:val="28"/>
          <w:szCs w:val="28"/>
        </w:rPr>
        <w:t xml:space="preserve"> :</w:t>
      </w:r>
    </w:p>
    <w:p w:rsidR="00F37904" w:rsidRPr="00F37904" w:rsidRDefault="00F37904" w:rsidP="00B43DB3">
      <w:pPr>
        <w:bidi/>
        <w:jc w:val="lowKashida"/>
        <w:rPr>
          <w:sz w:val="28"/>
          <w:szCs w:val="28"/>
        </w:rPr>
      </w:pPr>
      <w:r w:rsidRPr="00F37904">
        <w:rPr>
          <w:sz w:val="28"/>
          <w:szCs w:val="28"/>
          <w:rtl/>
        </w:rPr>
        <w:t>لما كانت العلة و المعلول دائما متلازمين في الوقوع لذا فان التغير في العلة يستوجب التغير الموازي له في المعلول سواء زيادة كان أم نقصان , فكلما زادة العلة زاد المعلول و العكس صحيح</w:t>
      </w:r>
      <w:r w:rsidRPr="00F37904">
        <w:rPr>
          <w:sz w:val="28"/>
          <w:szCs w:val="28"/>
        </w:rPr>
        <w:t xml:space="preserve"> .</w:t>
      </w:r>
    </w:p>
    <w:p w:rsidR="00F37904" w:rsidRPr="00C07ED9" w:rsidRDefault="00F37904" w:rsidP="00B43DB3">
      <w:pPr>
        <w:bidi/>
        <w:jc w:val="lowKashida"/>
        <w:rPr>
          <w:b/>
          <w:bCs/>
          <w:sz w:val="28"/>
          <w:szCs w:val="28"/>
        </w:rPr>
      </w:pPr>
      <w:r w:rsidRPr="00C07ED9">
        <w:rPr>
          <w:b/>
          <w:bCs/>
          <w:sz w:val="28"/>
          <w:szCs w:val="28"/>
        </w:rPr>
        <w:t xml:space="preserve">5 </w:t>
      </w:r>
      <w:r w:rsidRPr="00C07ED9">
        <w:rPr>
          <w:b/>
          <w:bCs/>
          <w:sz w:val="28"/>
          <w:szCs w:val="28"/>
          <w:rtl/>
        </w:rPr>
        <w:t>طريقة العوامل المتبقية</w:t>
      </w:r>
      <w:r w:rsidRPr="00C07ED9">
        <w:rPr>
          <w:b/>
          <w:bCs/>
          <w:sz w:val="28"/>
          <w:szCs w:val="28"/>
        </w:rPr>
        <w:t xml:space="preserve"> :</w:t>
      </w:r>
    </w:p>
    <w:p w:rsidR="00F37904" w:rsidRPr="00F37904" w:rsidRDefault="00F37904" w:rsidP="00B43DB3">
      <w:pPr>
        <w:bidi/>
        <w:jc w:val="lowKashida"/>
        <w:rPr>
          <w:sz w:val="28"/>
          <w:szCs w:val="28"/>
        </w:rPr>
      </w:pPr>
      <w:r w:rsidRPr="00F37904">
        <w:rPr>
          <w:sz w:val="28"/>
          <w:szCs w:val="28"/>
          <w:rtl/>
        </w:rPr>
        <w:t>يطلق عليها أحيانا طريقة البواقي وتستخدم عندما تكون العوامل التي تسبب بعض أجزاء من الظاهرة معروفة للباحث فان الأجزاء المتبقية من الظاهرة لابد وان تكون ناتجة عن العامل أو العوامل المتبقية</w:t>
      </w:r>
      <w:r w:rsidRPr="00F37904">
        <w:rPr>
          <w:sz w:val="28"/>
          <w:szCs w:val="28"/>
        </w:rPr>
        <w:t xml:space="preserve"> .</w:t>
      </w:r>
    </w:p>
    <w:p w:rsidR="00F37904" w:rsidRPr="00C07ED9" w:rsidRDefault="00773DA1" w:rsidP="00B43DB3">
      <w:pPr>
        <w:bidi/>
        <w:jc w:val="lowKashida"/>
        <w:rPr>
          <w:b/>
          <w:bCs/>
          <w:sz w:val="28"/>
          <w:szCs w:val="28"/>
        </w:rPr>
      </w:pPr>
      <w:r>
        <w:rPr>
          <w:rFonts w:hint="cs"/>
          <w:b/>
          <w:bCs/>
          <w:sz w:val="28"/>
          <w:szCs w:val="28"/>
          <w:rtl/>
        </w:rPr>
        <w:t xml:space="preserve">ج- </w:t>
      </w:r>
      <w:r w:rsidR="00F37904" w:rsidRPr="00C07ED9">
        <w:rPr>
          <w:b/>
          <w:bCs/>
          <w:sz w:val="28"/>
          <w:szCs w:val="28"/>
          <w:rtl/>
        </w:rPr>
        <w:t>: نقاط قوة وضعف في المنهج المقارن</w:t>
      </w:r>
    </w:p>
    <w:p w:rsidR="00F37904" w:rsidRPr="00F37904" w:rsidRDefault="00F37904" w:rsidP="00B43DB3">
      <w:pPr>
        <w:bidi/>
        <w:jc w:val="lowKashida"/>
        <w:rPr>
          <w:sz w:val="28"/>
          <w:szCs w:val="28"/>
        </w:rPr>
      </w:pPr>
      <w:proofErr w:type="gramStart"/>
      <w:r w:rsidRPr="00F37904">
        <w:rPr>
          <w:sz w:val="28"/>
          <w:szCs w:val="28"/>
          <w:rtl/>
        </w:rPr>
        <w:t>هناك</w:t>
      </w:r>
      <w:proofErr w:type="gramEnd"/>
      <w:r w:rsidRPr="00F37904">
        <w:rPr>
          <w:sz w:val="28"/>
          <w:szCs w:val="28"/>
          <w:rtl/>
        </w:rPr>
        <w:t xml:space="preserve"> لكل منهج علمي نقاط قوة وضعف، ومميزات وعيوب، وكذلك الأمر بالنسبة للمنهج المقارن، وفي هذا المطلب الثالث سوف نوجز بعض هذه النقاط كالتالي</w:t>
      </w:r>
      <w:r w:rsidRPr="00F37904">
        <w:rPr>
          <w:sz w:val="28"/>
          <w:szCs w:val="28"/>
        </w:rPr>
        <w:t>:</w:t>
      </w:r>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إن من مميزات المنهج المقارن والتي تعتبر نقاط قوة بالنسبة لهذا المنهج أنه يطبق بكثرة في العلوم السلوكية تحديدا بسبب سهولة معرفة إجراء المعالجات الإحصائية اللازمة لتطبيقه</w:t>
      </w:r>
      <w:r w:rsidR="00FC6C13">
        <w:rPr>
          <w:rFonts w:hint="cs"/>
          <w:sz w:val="28"/>
          <w:szCs w:val="28"/>
          <w:rtl/>
        </w:rPr>
        <w:t>.</w:t>
      </w:r>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يمكن من خلال المنهج المقارن دراسة العلاقة بين عدد كبير من المتغيرات ومقارنتها بعضها البعض، وهذا يساعد على صحة تفسير النتائج التي يتوصل إليها الباحث</w:t>
      </w:r>
      <w:r w:rsidR="00FC6C13">
        <w:rPr>
          <w:rFonts w:hint="cs"/>
          <w:sz w:val="28"/>
          <w:szCs w:val="28"/>
          <w:rtl/>
        </w:rPr>
        <w:t>.</w:t>
      </w:r>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 xml:space="preserve">ومن عيوب هذا المنهج أنه يتم اختيار الأفراد أو المجتمعات المراد دراستها بشكل فردي دون منهج محدد، وكذلك وجود صعوبة في التشابه الذي من المفترض أن يكون بين المجموعتين </w:t>
      </w:r>
      <w:proofErr w:type="gramStart"/>
      <w:r w:rsidRPr="00F37904">
        <w:rPr>
          <w:sz w:val="28"/>
          <w:szCs w:val="28"/>
          <w:rtl/>
        </w:rPr>
        <w:t>المقارنة</w:t>
      </w:r>
      <w:r w:rsidRPr="00F37904">
        <w:rPr>
          <w:sz w:val="28"/>
          <w:szCs w:val="28"/>
        </w:rPr>
        <w:t xml:space="preserve"> .</w:t>
      </w:r>
      <w:proofErr w:type="gramEnd"/>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 xml:space="preserve">صعوبة تحديد الظاهرة القابلة </w:t>
      </w:r>
      <w:proofErr w:type="gramStart"/>
      <w:r w:rsidRPr="00F37904">
        <w:rPr>
          <w:sz w:val="28"/>
          <w:szCs w:val="28"/>
          <w:rtl/>
        </w:rPr>
        <w:t>للمقارنة</w:t>
      </w:r>
      <w:r w:rsidRPr="00F37904">
        <w:rPr>
          <w:sz w:val="28"/>
          <w:szCs w:val="28"/>
        </w:rPr>
        <w:t xml:space="preserve"> .</w:t>
      </w:r>
      <w:proofErr w:type="gramEnd"/>
    </w:p>
    <w:p w:rsidR="00F37904" w:rsidRPr="00F37904" w:rsidRDefault="00F37904" w:rsidP="00B43DB3">
      <w:pPr>
        <w:bidi/>
        <w:jc w:val="lowKashida"/>
        <w:rPr>
          <w:sz w:val="28"/>
          <w:szCs w:val="28"/>
        </w:rPr>
      </w:pPr>
      <w:r w:rsidRPr="00F37904">
        <w:rPr>
          <w:sz w:val="28"/>
          <w:szCs w:val="28"/>
        </w:rPr>
        <w:t xml:space="preserve">- </w:t>
      </w:r>
      <w:r w:rsidRPr="00F37904">
        <w:rPr>
          <w:sz w:val="28"/>
          <w:szCs w:val="28"/>
          <w:rtl/>
        </w:rPr>
        <w:t xml:space="preserve">صعوبة حصر المتغيرات الأساسية في </w:t>
      </w:r>
      <w:proofErr w:type="gramStart"/>
      <w:r w:rsidRPr="00F37904">
        <w:rPr>
          <w:sz w:val="28"/>
          <w:szCs w:val="28"/>
          <w:rtl/>
        </w:rPr>
        <w:t>الظاهرة</w:t>
      </w:r>
      <w:r w:rsidRPr="00F37904">
        <w:rPr>
          <w:sz w:val="28"/>
          <w:szCs w:val="28"/>
        </w:rPr>
        <w:t xml:space="preserve"> .</w:t>
      </w:r>
      <w:proofErr w:type="gramEnd"/>
    </w:p>
    <w:p w:rsidR="00F37904" w:rsidRPr="00F37904" w:rsidRDefault="00F37904" w:rsidP="00B43DB3">
      <w:pPr>
        <w:bidi/>
        <w:jc w:val="lowKashida"/>
        <w:rPr>
          <w:sz w:val="28"/>
          <w:szCs w:val="28"/>
        </w:rPr>
      </w:pPr>
      <w:r w:rsidRPr="00F37904">
        <w:rPr>
          <w:sz w:val="28"/>
          <w:szCs w:val="28"/>
        </w:rPr>
        <w:lastRenderedPageBreak/>
        <w:t xml:space="preserve">- </w:t>
      </w:r>
      <w:r w:rsidRPr="00F37904">
        <w:rPr>
          <w:sz w:val="28"/>
          <w:szCs w:val="28"/>
          <w:rtl/>
        </w:rPr>
        <w:t>الشك في مدى مصداقية المعلومات المجمعة</w:t>
      </w:r>
      <w:r w:rsidRPr="00F37904">
        <w:rPr>
          <w:sz w:val="28"/>
          <w:szCs w:val="28"/>
        </w:rPr>
        <w:t>.</w:t>
      </w:r>
    </w:p>
    <w:p w:rsidR="00F37904" w:rsidRPr="00C07ED9" w:rsidRDefault="00F37904" w:rsidP="00B43DB3">
      <w:pPr>
        <w:bidi/>
        <w:jc w:val="lowKashida"/>
        <w:rPr>
          <w:b/>
          <w:bCs/>
          <w:sz w:val="28"/>
          <w:szCs w:val="28"/>
        </w:rPr>
      </w:pPr>
      <w:r w:rsidRPr="00C07ED9">
        <w:rPr>
          <w:b/>
          <w:bCs/>
          <w:sz w:val="28"/>
          <w:szCs w:val="28"/>
          <w:rtl/>
        </w:rPr>
        <w:t>المنهج المقارن وعلم السياسة وعلم القانونية</w:t>
      </w:r>
      <w:r w:rsidR="00773DA1">
        <w:rPr>
          <w:rFonts w:hint="cs"/>
          <w:b/>
          <w:bCs/>
          <w:sz w:val="28"/>
          <w:szCs w:val="28"/>
          <w:rtl/>
        </w:rPr>
        <w:t>:</w:t>
      </w:r>
    </w:p>
    <w:p w:rsidR="00F37904" w:rsidRPr="00F37904" w:rsidRDefault="00F37904" w:rsidP="00B43DB3">
      <w:pPr>
        <w:bidi/>
        <w:jc w:val="lowKashida"/>
        <w:rPr>
          <w:sz w:val="28"/>
          <w:szCs w:val="28"/>
        </w:rPr>
      </w:pPr>
      <w:r w:rsidRPr="00F37904">
        <w:rPr>
          <w:sz w:val="28"/>
          <w:szCs w:val="28"/>
          <w:rtl/>
        </w:rPr>
        <w:t>لقد ساعد المنهج المقارن بشكل كبير في تطور علم السياسة فقد استخدمه العديد من الدول ومن أهمها اليونان من أجل المقارنة بين الأنظمة السياسية لمدنها وذلك لتبني الأنظمة المثلي فقد قام أرسطو بمقارنة 158 دستور من دساتير هذه المدن واعتمد في ذلك على مبدأ الضرورة القائم على أساس أن لكل دولة خصوصياتها</w:t>
      </w:r>
      <w:r w:rsidRPr="00F37904">
        <w:rPr>
          <w:sz w:val="28"/>
          <w:szCs w:val="28"/>
        </w:rPr>
        <w:t>.</w:t>
      </w:r>
    </w:p>
    <w:p w:rsidR="00F37904" w:rsidRPr="00F37904" w:rsidRDefault="00F37904" w:rsidP="00B43DB3">
      <w:pPr>
        <w:bidi/>
        <w:jc w:val="lowKashida"/>
        <w:rPr>
          <w:sz w:val="28"/>
          <w:szCs w:val="28"/>
        </w:rPr>
      </w:pPr>
      <w:r w:rsidRPr="00F37904">
        <w:rPr>
          <w:sz w:val="28"/>
          <w:szCs w:val="28"/>
          <w:rtl/>
        </w:rPr>
        <w:t xml:space="preserve">كما نجد </w:t>
      </w:r>
      <w:proofErr w:type="spellStart"/>
      <w:r w:rsidRPr="00F37904">
        <w:rPr>
          <w:sz w:val="28"/>
          <w:szCs w:val="28"/>
          <w:rtl/>
        </w:rPr>
        <w:t>مونتسكيو</w:t>
      </w:r>
      <w:proofErr w:type="spellEnd"/>
      <w:r w:rsidRPr="00F37904">
        <w:rPr>
          <w:sz w:val="28"/>
          <w:szCs w:val="28"/>
          <w:rtl/>
        </w:rPr>
        <w:t xml:space="preserve"> الذي صنف الأنظمة إلى جمهورية ملكية، دستورية واستبدادية وأكد في مقارنته أن تصنيفه يقوم على أساس الممارسة الفعلية التي تتم داخل النظام فالجمهورية في نظره هي التي تسود فيها العدالة والقانون وتصان فيها الحريات الخاصة والعامة</w:t>
      </w:r>
      <w:r w:rsidR="00C07ED9">
        <w:rPr>
          <w:rFonts w:hint="cs"/>
          <w:sz w:val="28"/>
          <w:szCs w:val="28"/>
          <w:rtl/>
        </w:rPr>
        <w:t>.</w:t>
      </w:r>
    </w:p>
    <w:p w:rsidR="00F37904" w:rsidRPr="00F37904" w:rsidRDefault="00F37904" w:rsidP="00B43DB3">
      <w:pPr>
        <w:bidi/>
        <w:jc w:val="lowKashida"/>
        <w:rPr>
          <w:sz w:val="28"/>
          <w:szCs w:val="28"/>
        </w:rPr>
      </w:pPr>
      <w:r w:rsidRPr="00F37904">
        <w:rPr>
          <w:sz w:val="28"/>
          <w:szCs w:val="28"/>
          <w:rtl/>
        </w:rPr>
        <w:t xml:space="preserve">و </w:t>
      </w:r>
      <w:proofErr w:type="gramStart"/>
      <w:r w:rsidRPr="00F37904">
        <w:rPr>
          <w:sz w:val="28"/>
          <w:szCs w:val="28"/>
          <w:rtl/>
        </w:rPr>
        <w:t>يستخدم</w:t>
      </w:r>
      <w:proofErr w:type="gramEnd"/>
      <w:r w:rsidRPr="00F37904">
        <w:rPr>
          <w:sz w:val="28"/>
          <w:szCs w:val="28"/>
          <w:rtl/>
        </w:rPr>
        <w:t xml:space="preserve"> المنهج المقارن استخداما واسعا في الدراسات القانونية والاجتماعية, كمقارنة ظاهرة اجتماعية بنفس الظاهرة في مجتمع آخر, أو مقارنتهما في بعض المجالات الاقتصادية والسياسية والقانونية</w:t>
      </w:r>
      <w:r w:rsidRPr="00F37904">
        <w:rPr>
          <w:sz w:val="28"/>
          <w:szCs w:val="28"/>
        </w:rPr>
        <w:t>.</w:t>
      </w:r>
    </w:p>
    <w:p w:rsidR="00F37904" w:rsidRPr="00F37904" w:rsidRDefault="00F37904" w:rsidP="00B43DB3">
      <w:pPr>
        <w:bidi/>
        <w:jc w:val="lowKashida"/>
        <w:rPr>
          <w:sz w:val="28"/>
          <w:szCs w:val="28"/>
        </w:rPr>
      </w:pPr>
      <w:r w:rsidRPr="00F37904">
        <w:rPr>
          <w:sz w:val="28"/>
          <w:szCs w:val="28"/>
          <w:rtl/>
        </w:rPr>
        <w:t>ويتيح استخدام هذا المنهج المقارن, التعمق والدقة في الدراسة والتحكم في موضوع البحث والتعمق في جانب من جوانبه, فعلى سبيل المثال يمكن أن ندرس جانبا واحدا من جوانب المؤسسة الاقتصا</w:t>
      </w:r>
      <w:r w:rsidR="00C07ED9">
        <w:rPr>
          <w:sz w:val="28"/>
          <w:szCs w:val="28"/>
          <w:rtl/>
        </w:rPr>
        <w:t>دية: الأداء أو المواد البشرية.</w:t>
      </w:r>
    </w:p>
    <w:p w:rsidR="00F37904" w:rsidRPr="00F37904" w:rsidRDefault="00F37904" w:rsidP="00B43DB3">
      <w:pPr>
        <w:bidi/>
        <w:jc w:val="lowKashida"/>
        <w:rPr>
          <w:sz w:val="28"/>
          <w:szCs w:val="28"/>
        </w:rPr>
      </w:pPr>
      <w:proofErr w:type="gramStart"/>
      <w:r w:rsidRPr="00F37904">
        <w:rPr>
          <w:sz w:val="28"/>
          <w:szCs w:val="28"/>
          <w:rtl/>
        </w:rPr>
        <w:t>ويمكن</w:t>
      </w:r>
      <w:proofErr w:type="gramEnd"/>
      <w:r w:rsidRPr="00F37904">
        <w:rPr>
          <w:sz w:val="28"/>
          <w:szCs w:val="28"/>
          <w:rtl/>
        </w:rPr>
        <w:t xml:space="preserve"> أن تكون المقارنة لإبراز خصائص ومميزات كل موضوع من موضوعات المقارنة, وإظهار أوجه الشبه والاختلاف بينهما</w:t>
      </w:r>
      <w:r w:rsidRPr="00F37904">
        <w:rPr>
          <w:sz w:val="28"/>
          <w:szCs w:val="28"/>
        </w:rPr>
        <w:t>.</w:t>
      </w:r>
    </w:p>
    <w:p w:rsidR="00F37904" w:rsidRPr="00F37904" w:rsidRDefault="00F37904" w:rsidP="00B43DB3">
      <w:pPr>
        <w:bidi/>
        <w:jc w:val="lowKashida"/>
        <w:rPr>
          <w:sz w:val="28"/>
          <w:szCs w:val="28"/>
        </w:rPr>
      </w:pPr>
      <w:r w:rsidRPr="00F37904">
        <w:rPr>
          <w:sz w:val="28"/>
          <w:szCs w:val="28"/>
          <w:rtl/>
        </w:rPr>
        <w:t xml:space="preserve">فلو عدنا على سبيل المثال إلى قانون </w:t>
      </w:r>
      <w:proofErr w:type="spellStart"/>
      <w:r w:rsidRPr="00F37904">
        <w:rPr>
          <w:sz w:val="28"/>
          <w:szCs w:val="28"/>
          <w:rtl/>
        </w:rPr>
        <w:t>حمورابي</w:t>
      </w:r>
      <w:proofErr w:type="spellEnd"/>
      <w:r w:rsidRPr="00F37904">
        <w:rPr>
          <w:sz w:val="28"/>
          <w:szCs w:val="28"/>
          <w:rtl/>
        </w:rPr>
        <w:t>, سنلاحظ بأنه على الرغم من أنه لا يبدو أنه قد استخدم المنهج المقارن, فإنه قد توصل إلى هذا القانون استنادا إلى عادات وأعراف وحقائق كانت سائدة, أي أنه بعد المقارنة بين العادات والنظم السياسية والاقتصادية توصل إلى القانون المذكور</w:t>
      </w:r>
      <w:r w:rsidRPr="00F37904">
        <w:rPr>
          <w:sz w:val="28"/>
          <w:szCs w:val="28"/>
        </w:rPr>
        <w:t>.</w:t>
      </w:r>
    </w:p>
    <w:p w:rsidR="00F37904" w:rsidRPr="00F37904" w:rsidRDefault="00F37904" w:rsidP="00B43DB3">
      <w:pPr>
        <w:bidi/>
        <w:jc w:val="lowKashida"/>
        <w:rPr>
          <w:sz w:val="28"/>
          <w:szCs w:val="28"/>
        </w:rPr>
      </w:pPr>
      <w:proofErr w:type="gramStart"/>
      <w:r w:rsidRPr="00F37904">
        <w:rPr>
          <w:sz w:val="28"/>
          <w:szCs w:val="28"/>
          <w:rtl/>
        </w:rPr>
        <w:t>كما</w:t>
      </w:r>
      <w:proofErr w:type="gramEnd"/>
      <w:r w:rsidRPr="00F37904">
        <w:rPr>
          <w:sz w:val="28"/>
          <w:szCs w:val="28"/>
          <w:rtl/>
        </w:rPr>
        <w:t xml:space="preserve"> نجد معظم الدول المتخلفة, وحتى بعض الدول المتقدمة قد تبنت قوانين بعض الدول الأخرى, وذلك بعد دراسة ومقارنة قوانين مختلفة بصفة نظرية, أو بناء على تجارب تطبيق تلك القوانين في بيئتها الأصلية</w:t>
      </w:r>
      <w:r w:rsidRPr="00F37904">
        <w:rPr>
          <w:sz w:val="28"/>
          <w:szCs w:val="28"/>
        </w:rPr>
        <w:t>.</w:t>
      </w:r>
    </w:p>
    <w:p w:rsidR="00F37904" w:rsidRPr="00C07ED9" w:rsidRDefault="00F37904" w:rsidP="00B43DB3">
      <w:pPr>
        <w:bidi/>
        <w:jc w:val="lowKashida"/>
        <w:rPr>
          <w:b/>
          <w:bCs/>
          <w:sz w:val="28"/>
          <w:szCs w:val="28"/>
        </w:rPr>
      </w:pPr>
      <w:proofErr w:type="gramStart"/>
      <w:r w:rsidRPr="00C07ED9">
        <w:rPr>
          <w:b/>
          <w:bCs/>
          <w:sz w:val="28"/>
          <w:szCs w:val="28"/>
          <w:rtl/>
        </w:rPr>
        <w:t>الـخاتمة</w:t>
      </w:r>
      <w:r w:rsidRPr="00C07ED9">
        <w:rPr>
          <w:b/>
          <w:bCs/>
          <w:sz w:val="28"/>
          <w:szCs w:val="28"/>
        </w:rPr>
        <w:t xml:space="preserve"> :</w:t>
      </w:r>
      <w:proofErr w:type="gramEnd"/>
    </w:p>
    <w:p w:rsidR="00F37904" w:rsidRPr="00F37904" w:rsidRDefault="00F37904" w:rsidP="00B43DB3">
      <w:pPr>
        <w:bidi/>
        <w:jc w:val="lowKashida"/>
        <w:rPr>
          <w:sz w:val="28"/>
          <w:szCs w:val="28"/>
        </w:rPr>
      </w:pPr>
      <w:r w:rsidRPr="00F37904">
        <w:rPr>
          <w:sz w:val="28"/>
          <w:szCs w:val="28"/>
          <w:rtl/>
        </w:rPr>
        <w:t xml:space="preserve">من خلال ما سبق فالمقارنة نوع من البحث يهدف </w:t>
      </w:r>
      <w:proofErr w:type="spellStart"/>
      <w:r w:rsidRPr="00F37904">
        <w:rPr>
          <w:sz w:val="28"/>
          <w:szCs w:val="28"/>
          <w:rtl/>
        </w:rPr>
        <w:t>الى</w:t>
      </w:r>
      <w:proofErr w:type="spellEnd"/>
      <w:r w:rsidRPr="00F37904">
        <w:rPr>
          <w:sz w:val="28"/>
          <w:szCs w:val="28"/>
          <w:rtl/>
        </w:rPr>
        <w:t xml:space="preserve"> تحديده أوجه التشابه والاختلاف بين ظاهرتين أو أكثر أو بالنسبة لظاهرة واحدة ولكن ضمن فترات زمنية مختلفة</w:t>
      </w:r>
      <w:r w:rsidRPr="00F37904">
        <w:rPr>
          <w:sz w:val="28"/>
          <w:szCs w:val="28"/>
        </w:rPr>
        <w:t>.</w:t>
      </w:r>
    </w:p>
    <w:p w:rsidR="00F37904" w:rsidRPr="00F37904" w:rsidRDefault="00F37904" w:rsidP="00B43DB3">
      <w:pPr>
        <w:bidi/>
        <w:jc w:val="lowKashida"/>
        <w:rPr>
          <w:sz w:val="28"/>
          <w:szCs w:val="28"/>
        </w:rPr>
      </w:pPr>
      <w:r w:rsidRPr="00F37904">
        <w:rPr>
          <w:sz w:val="28"/>
          <w:szCs w:val="28"/>
          <w:rtl/>
        </w:rPr>
        <w:t xml:space="preserve">على الرغم من أن المنهج المقارن هو منهج مستقل بحد ذاته ولكن معظم الدراسات المقارنة لا يمكن أن تتم دون الاعتماد على مناهج أخرى مساندة مثل المنهج التحليلي حتى أن الكثير من الباحثين يقيمون دراساتهم على منهج يطلق عليه المنهج التحليل المقارن دلالة على اعتماد المقارنة على بيانات تحليلية ويمكن أن يعتمد على المنهج التاريخي للمقارنة أو المنهج التجريبي أن البعض ذهب </w:t>
      </w:r>
      <w:proofErr w:type="spellStart"/>
      <w:r w:rsidRPr="00F37904">
        <w:rPr>
          <w:sz w:val="28"/>
          <w:szCs w:val="28"/>
          <w:rtl/>
        </w:rPr>
        <w:t>الى</w:t>
      </w:r>
      <w:proofErr w:type="spellEnd"/>
      <w:r w:rsidRPr="00F37904">
        <w:rPr>
          <w:sz w:val="28"/>
          <w:szCs w:val="28"/>
          <w:rtl/>
        </w:rPr>
        <w:t xml:space="preserve"> أن المنهج المقارن "هو منهج شبه تجريبي يختبر كل من العناصر الثابتة والعناصر المتغيرة لظاهرة ما في أكثر من مجتمع أو أكثر من زمان</w:t>
      </w:r>
      <w:r w:rsidRPr="00F37904">
        <w:rPr>
          <w:sz w:val="28"/>
          <w:szCs w:val="28"/>
        </w:rPr>
        <w:t>" .</w:t>
      </w:r>
    </w:p>
    <w:p w:rsidR="00B85BA8" w:rsidRPr="00F37904" w:rsidRDefault="00B85BA8" w:rsidP="00B43DB3">
      <w:pPr>
        <w:bidi/>
        <w:jc w:val="lowKashida"/>
        <w:rPr>
          <w:sz w:val="28"/>
          <w:szCs w:val="28"/>
        </w:rPr>
      </w:pPr>
    </w:p>
    <w:sectPr w:rsidR="00B85BA8" w:rsidRPr="00F37904" w:rsidSect="00B43DB3">
      <w:pgSz w:w="11906" w:h="16838"/>
      <w:pgMar w:top="1440" w:right="1133" w:bottom="1440" w:left="993"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hyphenationZone w:val="425"/>
  <w:characterSpacingControl w:val="doNotCompress"/>
  <w:compat>
    <w:useFELayout/>
  </w:compat>
  <w:rsids>
    <w:rsidRoot w:val="00F37904"/>
    <w:rsid w:val="003D3B98"/>
    <w:rsid w:val="004362FC"/>
    <w:rsid w:val="00520730"/>
    <w:rsid w:val="0069221A"/>
    <w:rsid w:val="00773DA1"/>
    <w:rsid w:val="00B245A6"/>
    <w:rsid w:val="00B43DB3"/>
    <w:rsid w:val="00B85BA8"/>
    <w:rsid w:val="00C0299F"/>
    <w:rsid w:val="00C07ED9"/>
    <w:rsid w:val="00C3618F"/>
    <w:rsid w:val="00C46C19"/>
    <w:rsid w:val="00CF5835"/>
    <w:rsid w:val="00F37904"/>
    <w:rsid w:val="00FC6C13"/>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F5835"/>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90863140">
      <w:bodyDiv w:val="1"/>
      <w:marLeft w:val="0"/>
      <w:marRight w:val="0"/>
      <w:marTop w:val="0"/>
      <w:marBottom w:val="0"/>
      <w:divBdr>
        <w:top w:val="none" w:sz="0" w:space="0" w:color="auto"/>
        <w:left w:val="none" w:sz="0" w:space="0" w:color="auto"/>
        <w:bottom w:val="none" w:sz="0" w:space="0" w:color="auto"/>
        <w:right w:val="none" w:sz="0" w:space="0" w:color="auto"/>
      </w:divBdr>
      <w:divsChild>
        <w:div w:id="1841891204">
          <w:marLeft w:val="0"/>
          <w:marRight w:val="0"/>
          <w:marTop w:val="0"/>
          <w:marBottom w:val="0"/>
          <w:divBdr>
            <w:top w:val="none" w:sz="0" w:space="0" w:color="auto"/>
            <w:left w:val="none" w:sz="0" w:space="0" w:color="auto"/>
            <w:bottom w:val="none" w:sz="0" w:space="0" w:color="auto"/>
            <w:right w:val="none" w:sz="0" w:space="0" w:color="auto"/>
          </w:divBdr>
        </w:div>
        <w:div w:id="1798643975">
          <w:marLeft w:val="0"/>
          <w:marRight w:val="0"/>
          <w:marTop w:val="0"/>
          <w:marBottom w:val="0"/>
          <w:divBdr>
            <w:top w:val="none" w:sz="0" w:space="0" w:color="auto"/>
            <w:left w:val="none" w:sz="0" w:space="0" w:color="auto"/>
            <w:bottom w:val="none" w:sz="0" w:space="0" w:color="auto"/>
            <w:right w:val="none" w:sz="0" w:space="0" w:color="auto"/>
          </w:divBdr>
        </w:div>
        <w:div w:id="619412948">
          <w:marLeft w:val="0"/>
          <w:marRight w:val="0"/>
          <w:marTop w:val="0"/>
          <w:marBottom w:val="0"/>
          <w:divBdr>
            <w:top w:val="none" w:sz="0" w:space="0" w:color="auto"/>
            <w:left w:val="none" w:sz="0" w:space="0" w:color="auto"/>
            <w:bottom w:val="none" w:sz="0" w:space="0" w:color="auto"/>
            <w:right w:val="none" w:sz="0" w:space="0" w:color="auto"/>
          </w:divBdr>
        </w:div>
        <w:div w:id="1742020369">
          <w:marLeft w:val="0"/>
          <w:marRight w:val="0"/>
          <w:marTop w:val="0"/>
          <w:marBottom w:val="0"/>
          <w:divBdr>
            <w:top w:val="none" w:sz="0" w:space="0" w:color="auto"/>
            <w:left w:val="none" w:sz="0" w:space="0" w:color="auto"/>
            <w:bottom w:val="none" w:sz="0" w:space="0" w:color="auto"/>
            <w:right w:val="none" w:sz="0" w:space="0" w:color="auto"/>
          </w:divBdr>
        </w:div>
        <w:div w:id="1698971939">
          <w:marLeft w:val="0"/>
          <w:marRight w:val="0"/>
          <w:marTop w:val="0"/>
          <w:marBottom w:val="0"/>
          <w:divBdr>
            <w:top w:val="none" w:sz="0" w:space="0" w:color="auto"/>
            <w:left w:val="none" w:sz="0" w:space="0" w:color="auto"/>
            <w:bottom w:val="none" w:sz="0" w:space="0" w:color="auto"/>
            <w:right w:val="none" w:sz="0" w:space="0" w:color="auto"/>
          </w:divBdr>
        </w:div>
        <w:div w:id="1944485562">
          <w:marLeft w:val="0"/>
          <w:marRight w:val="0"/>
          <w:marTop w:val="0"/>
          <w:marBottom w:val="0"/>
          <w:divBdr>
            <w:top w:val="none" w:sz="0" w:space="0" w:color="auto"/>
            <w:left w:val="none" w:sz="0" w:space="0" w:color="auto"/>
            <w:bottom w:val="none" w:sz="0" w:space="0" w:color="auto"/>
            <w:right w:val="none" w:sz="0" w:space="0" w:color="auto"/>
          </w:divBdr>
        </w:div>
        <w:div w:id="1694378307">
          <w:marLeft w:val="0"/>
          <w:marRight w:val="0"/>
          <w:marTop w:val="0"/>
          <w:marBottom w:val="0"/>
          <w:divBdr>
            <w:top w:val="none" w:sz="0" w:space="0" w:color="auto"/>
            <w:left w:val="none" w:sz="0" w:space="0" w:color="auto"/>
            <w:bottom w:val="none" w:sz="0" w:space="0" w:color="auto"/>
            <w:right w:val="none" w:sz="0" w:space="0" w:color="auto"/>
          </w:divBdr>
        </w:div>
        <w:div w:id="3165665">
          <w:marLeft w:val="0"/>
          <w:marRight w:val="0"/>
          <w:marTop w:val="0"/>
          <w:marBottom w:val="0"/>
          <w:divBdr>
            <w:top w:val="none" w:sz="0" w:space="0" w:color="auto"/>
            <w:left w:val="none" w:sz="0" w:space="0" w:color="auto"/>
            <w:bottom w:val="none" w:sz="0" w:space="0" w:color="auto"/>
            <w:right w:val="none" w:sz="0" w:space="0" w:color="auto"/>
          </w:divBdr>
        </w:div>
        <w:div w:id="1094589148">
          <w:marLeft w:val="0"/>
          <w:marRight w:val="0"/>
          <w:marTop w:val="0"/>
          <w:marBottom w:val="0"/>
          <w:divBdr>
            <w:top w:val="none" w:sz="0" w:space="0" w:color="auto"/>
            <w:left w:val="none" w:sz="0" w:space="0" w:color="auto"/>
            <w:bottom w:val="none" w:sz="0" w:space="0" w:color="auto"/>
            <w:right w:val="none" w:sz="0" w:space="0" w:color="auto"/>
          </w:divBdr>
        </w:div>
        <w:div w:id="1837568461">
          <w:marLeft w:val="0"/>
          <w:marRight w:val="0"/>
          <w:marTop w:val="0"/>
          <w:marBottom w:val="0"/>
          <w:divBdr>
            <w:top w:val="none" w:sz="0" w:space="0" w:color="auto"/>
            <w:left w:val="none" w:sz="0" w:space="0" w:color="auto"/>
            <w:bottom w:val="none" w:sz="0" w:space="0" w:color="auto"/>
            <w:right w:val="none" w:sz="0" w:space="0" w:color="auto"/>
          </w:divBdr>
        </w:div>
        <w:div w:id="2059821566">
          <w:marLeft w:val="0"/>
          <w:marRight w:val="0"/>
          <w:marTop w:val="0"/>
          <w:marBottom w:val="0"/>
          <w:divBdr>
            <w:top w:val="none" w:sz="0" w:space="0" w:color="auto"/>
            <w:left w:val="none" w:sz="0" w:space="0" w:color="auto"/>
            <w:bottom w:val="none" w:sz="0" w:space="0" w:color="auto"/>
            <w:right w:val="none" w:sz="0" w:space="0" w:color="auto"/>
          </w:divBdr>
        </w:div>
        <w:div w:id="1745763398">
          <w:marLeft w:val="0"/>
          <w:marRight w:val="0"/>
          <w:marTop w:val="0"/>
          <w:marBottom w:val="0"/>
          <w:divBdr>
            <w:top w:val="none" w:sz="0" w:space="0" w:color="auto"/>
            <w:left w:val="none" w:sz="0" w:space="0" w:color="auto"/>
            <w:bottom w:val="none" w:sz="0" w:space="0" w:color="auto"/>
            <w:right w:val="none" w:sz="0" w:space="0" w:color="auto"/>
          </w:divBdr>
        </w:div>
        <w:div w:id="1892301148">
          <w:marLeft w:val="0"/>
          <w:marRight w:val="0"/>
          <w:marTop w:val="0"/>
          <w:marBottom w:val="0"/>
          <w:divBdr>
            <w:top w:val="none" w:sz="0" w:space="0" w:color="auto"/>
            <w:left w:val="none" w:sz="0" w:space="0" w:color="auto"/>
            <w:bottom w:val="none" w:sz="0" w:space="0" w:color="auto"/>
            <w:right w:val="none" w:sz="0" w:space="0" w:color="auto"/>
          </w:divBdr>
        </w:div>
        <w:div w:id="691416033">
          <w:marLeft w:val="0"/>
          <w:marRight w:val="0"/>
          <w:marTop w:val="0"/>
          <w:marBottom w:val="0"/>
          <w:divBdr>
            <w:top w:val="none" w:sz="0" w:space="0" w:color="auto"/>
            <w:left w:val="none" w:sz="0" w:space="0" w:color="auto"/>
            <w:bottom w:val="none" w:sz="0" w:space="0" w:color="auto"/>
            <w:right w:val="none" w:sz="0" w:space="0" w:color="auto"/>
          </w:divBdr>
        </w:div>
        <w:div w:id="1695617579">
          <w:marLeft w:val="0"/>
          <w:marRight w:val="0"/>
          <w:marTop w:val="0"/>
          <w:marBottom w:val="0"/>
          <w:divBdr>
            <w:top w:val="none" w:sz="0" w:space="0" w:color="auto"/>
            <w:left w:val="none" w:sz="0" w:space="0" w:color="auto"/>
            <w:bottom w:val="none" w:sz="0" w:space="0" w:color="auto"/>
            <w:right w:val="none" w:sz="0" w:space="0" w:color="auto"/>
          </w:divBdr>
        </w:div>
        <w:div w:id="2092000683">
          <w:marLeft w:val="0"/>
          <w:marRight w:val="0"/>
          <w:marTop w:val="0"/>
          <w:marBottom w:val="0"/>
          <w:divBdr>
            <w:top w:val="none" w:sz="0" w:space="0" w:color="auto"/>
            <w:left w:val="none" w:sz="0" w:space="0" w:color="auto"/>
            <w:bottom w:val="none" w:sz="0" w:space="0" w:color="auto"/>
            <w:right w:val="none" w:sz="0" w:space="0" w:color="auto"/>
          </w:divBdr>
        </w:div>
        <w:div w:id="1926693074">
          <w:marLeft w:val="0"/>
          <w:marRight w:val="0"/>
          <w:marTop w:val="0"/>
          <w:marBottom w:val="0"/>
          <w:divBdr>
            <w:top w:val="none" w:sz="0" w:space="0" w:color="auto"/>
            <w:left w:val="none" w:sz="0" w:space="0" w:color="auto"/>
            <w:bottom w:val="none" w:sz="0" w:space="0" w:color="auto"/>
            <w:right w:val="none" w:sz="0" w:space="0" w:color="auto"/>
          </w:divBdr>
        </w:div>
        <w:div w:id="2017925773">
          <w:marLeft w:val="0"/>
          <w:marRight w:val="0"/>
          <w:marTop w:val="0"/>
          <w:marBottom w:val="0"/>
          <w:divBdr>
            <w:top w:val="none" w:sz="0" w:space="0" w:color="auto"/>
            <w:left w:val="none" w:sz="0" w:space="0" w:color="auto"/>
            <w:bottom w:val="none" w:sz="0" w:space="0" w:color="auto"/>
            <w:right w:val="none" w:sz="0" w:space="0" w:color="auto"/>
          </w:divBdr>
        </w:div>
        <w:div w:id="623343623">
          <w:marLeft w:val="0"/>
          <w:marRight w:val="0"/>
          <w:marTop w:val="0"/>
          <w:marBottom w:val="0"/>
          <w:divBdr>
            <w:top w:val="none" w:sz="0" w:space="0" w:color="auto"/>
            <w:left w:val="none" w:sz="0" w:space="0" w:color="auto"/>
            <w:bottom w:val="none" w:sz="0" w:space="0" w:color="auto"/>
            <w:right w:val="none" w:sz="0" w:space="0" w:color="auto"/>
          </w:divBdr>
        </w:div>
        <w:div w:id="1659380879">
          <w:marLeft w:val="0"/>
          <w:marRight w:val="0"/>
          <w:marTop w:val="0"/>
          <w:marBottom w:val="0"/>
          <w:divBdr>
            <w:top w:val="none" w:sz="0" w:space="0" w:color="auto"/>
            <w:left w:val="none" w:sz="0" w:space="0" w:color="auto"/>
            <w:bottom w:val="none" w:sz="0" w:space="0" w:color="auto"/>
            <w:right w:val="none" w:sz="0" w:space="0" w:color="auto"/>
          </w:divBdr>
        </w:div>
        <w:div w:id="113721765">
          <w:marLeft w:val="0"/>
          <w:marRight w:val="0"/>
          <w:marTop w:val="0"/>
          <w:marBottom w:val="0"/>
          <w:divBdr>
            <w:top w:val="none" w:sz="0" w:space="0" w:color="auto"/>
            <w:left w:val="none" w:sz="0" w:space="0" w:color="auto"/>
            <w:bottom w:val="none" w:sz="0" w:space="0" w:color="auto"/>
            <w:right w:val="none" w:sz="0" w:space="0" w:color="auto"/>
          </w:divBdr>
        </w:div>
        <w:div w:id="1881550636">
          <w:marLeft w:val="0"/>
          <w:marRight w:val="0"/>
          <w:marTop w:val="0"/>
          <w:marBottom w:val="0"/>
          <w:divBdr>
            <w:top w:val="none" w:sz="0" w:space="0" w:color="auto"/>
            <w:left w:val="none" w:sz="0" w:space="0" w:color="auto"/>
            <w:bottom w:val="none" w:sz="0" w:space="0" w:color="auto"/>
            <w:right w:val="none" w:sz="0" w:space="0" w:color="auto"/>
          </w:divBdr>
        </w:div>
        <w:div w:id="945776256">
          <w:marLeft w:val="0"/>
          <w:marRight w:val="0"/>
          <w:marTop w:val="0"/>
          <w:marBottom w:val="0"/>
          <w:divBdr>
            <w:top w:val="none" w:sz="0" w:space="0" w:color="auto"/>
            <w:left w:val="none" w:sz="0" w:space="0" w:color="auto"/>
            <w:bottom w:val="none" w:sz="0" w:space="0" w:color="auto"/>
            <w:right w:val="none" w:sz="0" w:space="0" w:color="auto"/>
          </w:divBdr>
        </w:div>
        <w:div w:id="1419135093">
          <w:marLeft w:val="0"/>
          <w:marRight w:val="0"/>
          <w:marTop w:val="0"/>
          <w:marBottom w:val="0"/>
          <w:divBdr>
            <w:top w:val="none" w:sz="0" w:space="0" w:color="auto"/>
            <w:left w:val="none" w:sz="0" w:space="0" w:color="auto"/>
            <w:bottom w:val="none" w:sz="0" w:space="0" w:color="auto"/>
            <w:right w:val="none" w:sz="0" w:space="0" w:color="auto"/>
          </w:divBdr>
        </w:div>
        <w:div w:id="1610311170">
          <w:marLeft w:val="0"/>
          <w:marRight w:val="0"/>
          <w:marTop w:val="0"/>
          <w:marBottom w:val="0"/>
          <w:divBdr>
            <w:top w:val="none" w:sz="0" w:space="0" w:color="auto"/>
            <w:left w:val="none" w:sz="0" w:space="0" w:color="auto"/>
            <w:bottom w:val="none" w:sz="0" w:space="0" w:color="auto"/>
            <w:right w:val="none" w:sz="0" w:space="0" w:color="auto"/>
          </w:divBdr>
        </w:div>
        <w:div w:id="2110353145">
          <w:marLeft w:val="0"/>
          <w:marRight w:val="0"/>
          <w:marTop w:val="0"/>
          <w:marBottom w:val="0"/>
          <w:divBdr>
            <w:top w:val="none" w:sz="0" w:space="0" w:color="auto"/>
            <w:left w:val="none" w:sz="0" w:space="0" w:color="auto"/>
            <w:bottom w:val="none" w:sz="0" w:space="0" w:color="auto"/>
            <w:right w:val="none" w:sz="0" w:space="0" w:color="auto"/>
          </w:divBdr>
        </w:div>
        <w:div w:id="1898124691">
          <w:marLeft w:val="0"/>
          <w:marRight w:val="0"/>
          <w:marTop w:val="0"/>
          <w:marBottom w:val="0"/>
          <w:divBdr>
            <w:top w:val="none" w:sz="0" w:space="0" w:color="auto"/>
            <w:left w:val="none" w:sz="0" w:space="0" w:color="auto"/>
            <w:bottom w:val="none" w:sz="0" w:space="0" w:color="auto"/>
            <w:right w:val="none" w:sz="0" w:space="0" w:color="auto"/>
          </w:divBdr>
        </w:div>
        <w:div w:id="1002929459">
          <w:marLeft w:val="0"/>
          <w:marRight w:val="0"/>
          <w:marTop w:val="0"/>
          <w:marBottom w:val="0"/>
          <w:divBdr>
            <w:top w:val="none" w:sz="0" w:space="0" w:color="auto"/>
            <w:left w:val="none" w:sz="0" w:space="0" w:color="auto"/>
            <w:bottom w:val="none" w:sz="0" w:space="0" w:color="auto"/>
            <w:right w:val="none" w:sz="0" w:space="0" w:color="auto"/>
          </w:divBdr>
        </w:div>
        <w:div w:id="1141188622">
          <w:marLeft w:val="0"/>
          <w:marRight w:val="0"/>
          <w:marTop w:val="0"/>
          <w:marBottom w:val="0"/>
          <w:divBdr>
            <w:top w:val="none" w:sz="0" w:space="0" w:color="auto"/>
            <w:left w:val="none" w:sz="0" w:space="0" w:color="auto"/>
            <w:bottom w:val="none" w:sz="0" w:space="0" w:color="auto"/>
            <w:right w:val="none" w:sz="0" w:space="0" w:color="auto"/>
          </w:divBdr>
        </w:div>
        <w:div w:id="1081491854">
          <w:marLeft w:val="0"/>
          <w:marRight w:val="0"/>
          <w:marTop w:val="0"/>
          <w:marBottom w:val="0"/>
          <w:divBdr>
            <w:top w:val="none" w:sz="0" w:space="0" w:color="auto"/>
            <w:left w:val="none" w:sz="0" w:space="0" w:color="auto"/>
            <w:bottom w:val="none" w:sz="0" w:space="0" w:color="auto"/>
            <w:right w:val="none" w:sz="0" w:space="0" w:color="auto"/>
          </w:divBdr>
        </w:div>
        <w:div w:id="192039802">
          <w:marLeft w:val="0"/>
          <w:marRight w:val="0"/>
          <w:marTop w:val="0"/>
          <w:marBottom w:val="0"/>
          <w:divBdr>
            <w:top w:val="none" w:sz="0" w:space="0" w:color="auto"/>
            <w:left w:val="none" w:sz="0" w:space="0" w:color="auto"/>
            <w:bottom w:val="none" w:sz="0" w:space="0" w:color="auto"/>
            <w:right w:val="none" w:sz="0" w:space="0" w:color="auto"/>
          </w:divBdr>
        </w:div>
        <w:div w:id="765689289">
          <w:marLeft w:val="0"/>
          <w:marRight w:val="0"/>
          <w:marTop w:val="0"/>
          <w:marBottom w:val="0"/>
          <w:divBdr>
            <w:top w:val="none" w:sz="0" w:space="0" w:color="auto"/>
            <w:left w:val="none" w:sz="0" w:space="0" w:color="auto"/>
            <w:bottom w:val="none" w:sz="0" w:space="0" w:color="auto"/>
            <w:right w:val="none" w:sz="0" w:space="0" w:color="auto"/>
          </w:divBdr>
        </w:div>
        <w:div w:id="1189563819">
          <w:marLeft w:val="0"/>
          <w:marRight w:val="0"/>
          <w:marTop w:val="0"/>
          <w:marBottom w:val="0"/>
          <w:divBdr>
            <w:top w:val="none" w:sz="0" w:space="0" w:color="auto"/>
            <w:left w:val="none" w:sz="0" w:space="0" w:color="auto"/>
            <w:bottom w:val="none" w:sz="0" w:space="0" w:color="auto"/>
            <w:right w:val="none" w:sz="0" w:space="0" w:color="auto"/>
          </w:divBdr>
        </w:div>
        <w:div w:id="1159887525">
          <w:marLeft w:val="0"/>
          <w:marRight w:val="0"/>
          <w:marTop w:val="0"/>
          <w:marBottom w:val="0"/>
          <w:divBdr>
            <w:top w:val="none" w:sz="0" w:space="0" w:color="auto"/>
            <w:left w:val="none" w:sz="0" w:space="0" w:color="auto"/>
            <w:bottom w:val="none" w:sz="0" w:space="0" w:color="auto"/>
            <w:right w:val="none" w:sz="0" w:space="0" w:color="auto"/>
          </w:divBdr>
        </w:div>
        <w:div w:id="992491996">
          <w:marLeft w:val="0"/>
          <w:marRight w:val="0"/>
          <w:marTop w:val="0"/>
          <w:marBottom w:val="0"/>
          <w:divBdr>
            <w:top w:val="none" w:sz="0" w:space="0" w:color="auto"/>
            <w:left w:val="none" w:sz="0" w:space="0" w:color="auto"/>
            <w:bottom w:val="none" w:sz="0" w:space="0" w:color="auto"/>
            <w:right w:val="none" w:sz="0" w:space="0" w:color="auto"/>
          </w:divBdr>
        </w:div>
        <w:div w:id="1325207391">
          <w:marLeft w:val="0"/>
          <w:marRight w:val="0"/>
          <w:marTop w:val="0"/>
          <w:marBottom w:val="0"/>
          <w:divBdr>
            <w:top w:val="none" w:sz="0" w:space="0" w:color="auto"/>
            <w:left w:val="none" w:sz="0" w:space="0" w:color="auto"/>
            <w:bottom w:val="none" w:sz="0" w:space="0" w:color="auto"/>
            <w:right w:val="none" w:sz="0" w:space="0" w:color="auto"/>
          </w:divBdr>
        </w:div>
        <w:div w:id="924191412">
          <w:marLeft w:val="0"/>
          <w:marRight w:val="0"/>
          <w:marTop w:val="0"/>
          <w:marBottom w:val="0"/>
          <w:divBdr>
            <w:top w:val="none" w:sz="0" w:space="0" w:color="auto"/>
            <w:left w:val="none" w:sz="0" w:space="0" w:color="auto"/>
            <w:bottom w:val="none" w:sz="0" w:space="0" w:color="auto"/>
            <w:right w:val="none" w:sz="0" w:space="0" w:color="auto"/>
          </w:divBdr>
        </w:div>
        <w:div w:id="573049893">
          <w:marLeft w:val="0"/>
          <w:marRight w:val="0"/>
          <w:marTop w:val="0"/>
          <w:marBottom w:val="0"/>
          <w:divBdr>
            <w:top w:val="none" w:sz="0" w:space="0" w:color="auto"/>
            <w:left w:val="none" w:sz="0" w:space="0" w:color="auto"/>
            <w:bottom w:val="none" w:sz="0" w:space="0" w:color="auto"/>
            <w:right w:val="none" w:sz="0" w:space="0" w:color="auto"/>
          </w:divBdr>
        </w:div>
        <w:div w:id="1691451356">
          <w:marLeft w:val="0"/>
          <w:marRight w:val="0"/>
          <w:marTop w:val="0"/>
          <w:marBottom w:val="0"/>
          <w:divBdr>
            <w:top w:val="none" w:sz="0" w:space="0" w:color="auto"/>
            <w:left w:val="none" w:sz="0" w:space="0" w:color="auto"/>
            <w:bottom w:val="none" w:sz="0" w:space="0" w:color="auto"/>
            <w:right w:val="none" w:sz="0" w:space="0" w:color="auto"/>
          </w:divBdr>
        </w:div>
        <w:div w:id="1256283896">
          <w:marLeft w:val="0"/>
          <w:marRight w:val="0"/>
          <w:marTop w:val="0"/>
          <w:marBottom w:val="0"/>
          <w:divBdr>
            <w:top w:val="none" w:sz="0" w:space="0" w:color="auto"/>
            <w:left w:val="none" w:sz="0" w:space="0" w:color="auto"/>
            <w:bottom w:val="none" w:sz="0" w:space="0" w:color="auto"/>
            <w:right w:val="none" w:sz="0" w:space="0" w:color="auto"/>
          </w:divBdr>
        </w:div>
        <w:div w:id="1999460467">
          <w:marLeft w:val="0"/>
          <w:marRight w:val="0"/>
          <w:marTop w:val="0"/>
          <w:marBottom w:val="0"/>
          <w:divBdr>
            <w:top w:val="none" w:sz="0" w:space="0" w:color="auto"/>
            <w:left w:val="none" w:sz="0" w:space="0" w:color="auto"/>
            <w:bottom w:val="none" w:sz="0" w:space="0" w:color="auto"/>
            <w:right w:val="none" w:sz="0" w:space="0" w:color="auto"/>
          </w:divBdr>
        </w:div>
        <w:div w:id="1393626089">
          <w:marLeft w:val="0"/>
          <w:marRight w:val="0"/>
          <w:marTop w:val="0"/>
          <w:marBottom w:val="0"/>
          <w:divBdr>
            <w:top w:val="none" w:sz="0" w:space="0" w:color="auto"/>
            <w:left w:val="none" w:sz="0" w:space="0" w:color="auto"/>
            <w:bottom w:val="none" w:sz="0" w:space="0" w:color="auto"/>
            <w:right w:val="none" w:sz="0" w:space="0" w:color="auto"/>
          </w:divBdr>
        </w:div>
        <w:div w:id="1828979128">
          <w:marLeft w:val="0"/>
          <w:marRight w:val="0"/>
          <w:marTop w:val="0"/>
          <w:marBottom w:val="0"/>
          <w:divBdr>
            <w:top w:val="none" w:sz="0" w:space="0" w:color="auto"/>
            <w:left w:val="none" w:sz="0" w:space="0" w:color="auto"/>
            <w:bottom w:val="none" w:sz="0" w:space="0" w:color="auto"/>
            <w:right w:val="none" w:sz="0" w:space="0" w:color="auto"/>
          </w:divBdr>
        </w:div>
        <w:div w:id="1845853514">
          <w:marLeft w:val="0"/>
          <w:marRight w:val="0"/>
          <w:marTop w:val="0"/>
          <w:marBottom w:val="0"/>
          <w:divBdr>
            <w:top w:val="none" w:sz="0" w:space="0" w:color="auto"/>
            <w:left w:val="none" w:sz="0" w:space="0" w:color="auto"/>
            <w:bottom w:val="none" w:sz="0" w:space="0" w:color="auto"/>
            <w:right w:val="none" w:sz="0" w:space="0" w:color="auto"/>
          </w:divBdr>
        </w:div>
        <w:div w:id="884098216">
          <w:marLeft w:val="0"/>
          <w:marRight w:val="0"/>
          <w:marTop w:val="0"/>
          <w:marBottom w:val="0"/>
          <w:divBdr>
            <w:top w:val="none" w:sz="0" w:space="0" w:color="auto"/>
            <w:left w:val="none" w:sz="0" w:space="0" w:color="auto"/>
            <w:bottom w:val="none" w:sz="0" w:space="0" w:color="auto"/>
            <w:right w:val="none" w:sz="0" w:space="0" w:color="auto"/>
          </w:divBdr>
        </w:div>
        <w:div w:id="128522881">
          <w:marLeft w:val="0"/>
          <w:marRight w:val="0"/>
          <w:marTop w:val="0"/>
          <w:marBottom w:val="0"/>
          <w:divBdr>
            <w:top w:val="none" w:sz="0" w:space="0" w:color="auto"/>
            <w:left w:val="none" w:sz="0" w:space="0" w:color="auto"/>
            <w:bottom w:val="none" w:sz="0" w:space="0" w:color="auto"/>
            <w:right w:val="none" w:sz="0" w:space="0" w:color="auto"/>
          </w:divBdr>
        </w:div>
        <w:div w:id="1739475303">
          <w:marLeft w:val="0"/>
          <w:marRight w:val="0"/>
          <w:marTop w:val="0"/>
          <w:marBottom w:val="0"/>
          <w:divBdr>
            <w:top w:val="none" w:sz="0" w:space="0" w:color="auto"/>
            <w:left w:val="none" w:sz="0" w:space="0" w:color="auto"/>
            <w:bottom w:val="none" w:sz="0" w:space="0" w:color="auto"/>
            <w:right w:val="none" w:sz="0" w:space="0" w:color="auto"/>
          </w:divBdr>
        </w:div>
        <w:div w:id="583144484">
          <w:marLeft w:val="0"/>
          <w:marRight w:val="0"/>
          <w:marTop w:val="0"/>
          <w:marBottom w:val="0"/>
          <w:divBdr>
            <w:top w:val="none" w:sz="0" w:space="0" w:color="auto"/>
            <w:left w:val="none" w:sz="0" w:space="0" w:color="auto"/>
            <w:bottom w:val="none" w:sz="0" w:space="0" w:color="auto"/>
            <w:right w:val="none" w:sz="0" w:space="0" w:color="auto"/>
          </w:divBdr>
        </w:div>
        <w:div w:id="792598474">
          <w:marLeft w:val="0"/>
          <w:marRight w:val="0"/>
          <w:marTop w:val="0"/>
          <w:marBottom w:val="0"/>
          <w:divBdr>
            <w:top w:val="none" w:sz="0" w:space="0" w:color="auto"/>
            <w:left w:val="none" w:sz="0" w:space="0" w:color="auto"/>
            <w:bottom w:val="none" w:sz="0" w:space="0" w:color="auto"/>
            <w:right w:val="none" w:sz="0" w:space="0" w:color="auto"/>
          </w:divBdr>
        </w:div>
        <w:div w:id="501895757">
          <w:marLeft w:val="0"/>
          <w:marRight w:val="0"/>
          <w:marTop w:val="0"/>
          <w:marBottom w:val="0"/>
          <w:divBdr>
            <w:top w:val="none" w:sz="0" w:space="0" w:color="auto"/>
            <w:left w:val="none" w:sz="0" w:space="0" w:color="auto"/>
            <w:bottom w:val="none" w:sz="0" w:space="0" w:color="auto"/>
            <w:right w:val="none" w:sz="0" w:space="0" w:color="auto"/>
          </w:divBdr>
        </w:div>
        <w:div w:id="49042930">
          <w:marLeft w:val="0"/>
          <w:marRight w:val="0"/>
          <w:marTop w:val="0"/>
          <w:marBottom w:val="0"/>
          <w:divBdr>
            <w:top w:val="none" w:sz="0" w:space="0" w:color="auto"/>
            <w:left w:val="none" w:sz="0" w:space="0" w:color="auto"/>
            <w:bottom w:val="none" w:sz="0" w:space="0" w:color="auto"/>
            <w:right w:val="none" w:sz="0" w:space="0" w:color="auto"/>
          </w:divBdr>
        </w:div>
        <w:div w:id="1353605586">
          <w:marLeft w:val="0"/>
          <w:marRight w:val="0"/>
          <w:marTop w:val="0"/>
          <w:marBottom w:val="0"/>
          <w:divBdr>
            <w:top w:val="none" w:sz="0" w:space="0" w:color="auto"/>
            <w:left w:val="none" w:sz="0" w:space="0" w:color="auto"/>
            <w:bottom w:val="none" w:sz="0" w:space="0" w:color="auto"/>
            <w:right w:val="none" w:sz="0" w:space="0" w:color="auto"/>
          </w:divBdr>
        </w:div>
        <w:div w:id="1311788200">
          <w:marLeft w:val="0"/>
          <w:marRight w:val="0"/>
          <w:marTop w:val="0"/>
          <w:marBottom w:val="0"/>
          <w:divBdr>
            <w:top w:val="none" w:sz="0" w:space="0" w:color="auto"/>
            <w:left w:val="none" w:sz="0" w:space="0" w:color="auto"/>
            <w:bottom w:val="none" w:sz="0" w:space="0" w:color="auto"/>
            <w:right w:val="none" w:sz="0" w:space="0" w:color="auto"/>
          </w:divBdr>
        </w:div>
        <w:div w:id="1672026794">
          <w:marLeft w:val="0"/>
          <w:marRight w:val="0"/>
          <w:marTop w:val="0"/>
          <w:marBottom w:val="0"/>
          <w:divBdr>
            <w:top w:val="none" w:sz="0" w:space="0" w:color="auto"/>
            <w:left w:val="none" w:sz="0" w:space="0" w:color="auto"/>
            <w:bottom w:val="none" w:sz="0" w:space="0" w:color="auto"/>
            <w:right w:val="none" w:sz="0" w:space="0" w:color="auto"/>
          </w:divBdr>
        </w:div>
        <w:div w:id="2020934997">
          <w:marLeft w:val="0"/>
          <w:marRight w:val="0"/>
          <w:marTop w:val="0"/>
          <w:marBottom w:val="0"/>
          <w:divBdr>
            <w:top w:val="none" w:sz="0" w:space="0" w:color="auto"/>
            <w:left w:val="none" w:sz="0" w:space="0" w:color="auto"/>
            <w:bottom w:val="none" w:sz="0" w:space="0" w:color="auto"/>
            <w:right w:val="none" w:sz="0" w:space="0" w:color="auto"/>
          </w:divBdr>
        </w:div>
        <w:div w:id="268658476">
          <w:marLeft w:val="0"/>
          <w:marRight w:val="0"/>
          <w:marTop w:val="0"/>
          <w:marBottom w:val="0"/>
          <w:divBdr>
            <w:top w:val="none" w:sz="0" w:space="0" w:color="auto"/>
            <w:left w:val="none" w:sz="0" w:space="0" w:color="auto"/>
            <w:bottom w:val="none" w:sz="0" w:space="0" w:color="auto"/>
            <w:right w:val="none" w:sz="0" w:space="0" w:color="auto"/>
          </w:divBdr>
        </w:div>
        <w:div w:id="394934393">
          <w:marLeft w:val="0"/>
          <w:marRight w:val="0"/>
          <w:marTop w:val="0"/>
          <w:marBottom w:val="0"/>
          <w:divBdr>
            <w:top w:val="none" w:sz="0" w:space="0" w:color="auto"/>
            <w:left w:val="none" w:sz="0" w:space="0" w:color="auto"/>
            <w:bottom w:val="none" w:sz="0" w:space="0" w:color="auto"/>
            <w:right w:val="none" w:sz="0" w:space="0" w:color="auto"/>
          </w:divBdr>
        </w:div>
        <w:div w:id="532772763">
          <w:marLeft w:val="0"/>
          <w:marRight w:val="0"/>
          <w:marTop w:val="0"/>
          <w:marBottom w:val="0"/>
          <w:divBdr>
            <w:top w:val="none" w:sz="0" w:space="0" w:color="auto"/>
            <w:left w:val="none" w:sz="0" w:space="0" w:color="auto"/>
            <w:bottom w:val="none" w:sz="0" w:space="0" w:color="auto"/>
            <w:right w:val="none" w:sz="0" w:space="0" w:color="auto"/>
          </w:divBdr>
        </w:div>
        <w:div w:id="503059101">
          <w:marLeft w:val="0"/>
          <w:marRight w:val="0"/>
          <w:marTop w:val="0"/>
          <w:marBottom w:val="0"/>
          <w:divBdr>
            <w:top w:val="none" w:sz="0" w:space="0" w:color="auto"/>
            <w:left w:val="none" w:sz="0" w:space="0" w:color="auto"/>
            <w:bottom w:val="none" w:sz="0" w:space="0" w:color="auto"/>
            <w:right w:val="none" w:sz="0" w:space="0" w:color="auto"/>
          </w:divBdr>
        </w:div>
        <w:div w:id="196625961">
          <w:marLeft w:val="0"/>
          <w:marRight w:val="0"/>
          <w:marTop w:val="0"/>
          <w:marBottom w:val="0"/>
          <w:divBdr>
            <w:top w:val="none" w:sz="0" w:space="0" w:color="auto"/>
            <w:left w:val="none" w:sz="0" w:space="0" w:color="auto"/>
            <w:bottom w:val="none" w:sz="0" w:space="0" w:color="auto"/>
            <w:right w:val="none" w:sz="0" w:space="0" w:color="auto"/>
          </w:divBdr>
        </w:div>
        <w:div w:id="737557609">
          <w:marLeft w:val="0"/>
          <w:marRight w:val="0"/>
          <w:marTop w:val="0"/>
          <w:marBottom w:val="0"/>
          <w:divBdr>
            <w:top w:val="none" w:sz="0" w:space="0" w:color="auto"/>
            <w:left w:val="none" w:sz="0" w:space="0" w:color="auto"/>
            <w:bottom w:val="none" w:sz="0" w:space="0" w:color="auto"/>
            <w:right w:val="none" w:sz="0" w:space="0" w:color="auto"/>
          </w:divBdr>
        </w:div>
        <w:div w:id="834490151">
          <w:marLeft w:val="0"/>
          <w:marRight w:val="0"/>
          <w:marTop w:val="0"/>
          <w:marBottom w:val="0"/>
          <w:divBdr>
            <w:top w:val="none" w:sz="0" w:space="0" w:color="auto"/>
            <w:left w:val="none" w:sz="0" w:space="0" w:color="auto"/>
            <w:bottom w:val="none" w:sz="0" w:space="0" w:color="auto"/>
            <w:right w:val="none" w:sz="0" w:space="0" w:color="auto"/>
          </w:divBdr>
        </w:div>
        <w:div w:id="761950133">
          <w:marLeft w:val="0"/>
          <w:marRight w:val="0"/>
          <w:marTop w:val="0"/>
          <w:marBottom w:val="0"/>
          <w:divBdr>
            <w:top w:val="none" w:sz="0" w:space="0" w:color="auto"/>
            <w:left w:val="none" w:sz="0" w:space="0" w:color="auto"/>
            <w:bottom w:val="none" w:sz="0" w:space="0" w:color="auto"/>
            <w:right w:val="none" w:sz="0" w:space="0" w:color="auto"/>
          </w:divBdr>
        </w:div>
        <w:div w:id="439490700">
          <w:marLeft w:val="0"/>
          <w:marRight w:val="0"/>
          <w:marTop w:val="0"/>
          <w:marBottom w:val="0"/>
          <w:divBdr>
            <w:top w:val="none" w:sz="0" w:space="0" w:color="auto"/>
            <w:left w:val="none" w:sz="0" w:space="0" w:color="auto"/>
            <w:bottom w:val="none" w:sz="0" w:space="0" w:color="auto"/>
            <w:right w:val="none" w:sz="0" w:space="0" w:color="auto"/>
          </w:divBdr>
        </w:div>
        <w:div w:id="1326973712">
          <w:marLeft w:val="0"/>
          <w:marRight w:val="0"/>
          <w:marTop w:val="0"/>
          <w:marBottom w:val="0"/>
          <w:divBdr>
            <w:top w:val="none" w:sz="0" w:space="0" w:color="auto"/>
            <w:left w:val="none" w:sz="0" w:space="0" w:color="auto"/>
            <w:bottom w:val="none" w:sz="0" w:space="0" w:color="auto"/>
            <w:right w:val="none" w:sz="0" w:space="0" w:color="auto"/>
          </w:divBdr>
        </w:div>
        <w:div w:id="392855264">
          <w:marLeft w:val="0"/>
          <w:marRight w:val="0"/>
          <w:marTop w:val="0"/>
          <w:marBottom w:val="0"/>
          <w:divBdr>
            <w:top w:val="none" w:sz="0" w:space="0" w:color="auto"/>
            <w:left w:val="none" w:sz="0" w:space="0" w:color="auto"/>
            <w:bottom w:val="none" w:sz="0" w:space="0" w:color="auto"/>
            <w:right w:val="none" w:sz="0" w:space="0" w:color="auto"/>
          </w:divBdr>
        </w:div>
        <w:div w:id="257103303">
          <w:marLeft w:val="0"/>
          <w:marRight w:val="0"/>
          <w:marTop w:val="0"/>
          <w:marBottom w:val="0"/>
          <w:divBdr>
            <w:top w:val="none" w:sz="0" w:space="0" w:color="auto"/>
            <w:left w:val="none" w:sz="0" w:space="0" w:color="auto"/>
            <w:bottom w:val="none" w:sz="0" w:space="0" w:color="auto"/>
            <w:right w:val="none" w:sz="0" w:space="0" w:color="auto"/>
          </w:divBdr>
        </w:div>
        <w:div w:id="1994989207">
          <w:marLeft w:val="0"/>
          <w:marRight w:val="0"/>
          <w:marTop w:val="0"/>
          <w:marBottom w:val="0"/>
          <w:divBdr>
            <w:top w:val="none" w:sz="0" w:space="0" w:color="auto"/>
            <w:left w:val="none" w:sz="0" w:space="0" w:color="auto"/>
            <w:bottom w:val="none" w:sz="0" w:space="0" w:color="auto"/>
            <w:right w:val="none" w:sz="0" w:space="0" w:color="auto"/>
          </w:divBdr>
        </w:div>
        <w:div w:id="622925431">
          <w:marLeft w:val="0"/>
          <w:marRight w:val="0"/>
          <w:marTop w:val="0"/>
          <w:marBottom w:val="0"/>
          <w:divBdr>
            <w:top w:val="none" w:sz="0" w:space="0" w:color="auto"/>
            <w:left w:val="none" w:sz="0" w:space="0" w:color="auto"/>
            <w:bottom w:val="none" w:sz="0" w:space="0" w:color="auto"/>
            <w:right w:val="none" w:sz="0" w:space="0" w:color="auto"/>
          </w:divBdr>
        </w:div>
        <w:div w:id="1893804054">
          <w:marLeft w:val="0"/>
          <w:marRight w:val="0"/>
          <w:marTop w:val="0"/>
          <w:marBottom w:val="0"/>
          <w:divBdr>
            <w:top w:val="none" w:sz="0" w:space="0" w:color="auto"/>
            <w:left w:val="none" w:sz="0" w:space="0" w:color="auto"/>
            <w:bottom w:val="none" w:sz="0" w:space="0" w:color="auto"/>
            <w:right w:val="none" w:sz="0" w:space="0" w:color="auto"/>
          </w:divBdr>
        </w:div>
        <w:div w:id="1475558421">
          <w:marLeft w:val="0"/>
          <w:marRight w:val="0"/>
          <w:marTop w:val="0"/>
          <w:marBottom w:val="0"/>
          <w:divBdr>
            <w:top w:val="none" w:sz="0" w:space="0" w:color="auto"/>
            <w:left w:val="none" w:sz="0" w:space="0" w:color="auto"/>
            <w:bottom w:val="none" w:sz="0" w:space="0" w:color="auto"/>
            <w:right w:val="none" w:sz="0" w:space="0" w:color="auto"/>
          </w:divBdr>
        </w:div>
        <w:div w:id="501353575">
          <w:marLeft w:val="0"/>
          <w:marRight w:val="0"/>
          <w:marTop w:val="0"/>
          <w:marBottom w:val="0"/>
          <w:divBdr>
            <w:top w:val="none" w:sz="0" w:space="0" w:color="auto"/>
            <w:left w:val="none" w:sz="0" w:space="0" w:color="auto"/>
            <w:bottom w:val="none" w:sz="0" w:space="0" w:color="auto"/>
            <w:right w:val="none" w:sz="0" w:space="0" w:color="auto"/>
          </w:divBdr>
        </w:div>
        <w:div w:id="1473450859">
          <w:marLeft w:val="0"/>
          <w:marRight w:val="0"/>
          <w:marTop w:val="0"/>
          <w:marBottom w:val="0"/>
          <w:divBdr>
            <w:top w:val="none" w:sz="0" w:space="0" w:color="auto"/>
            <w:left w:val="none" w:sz="0" w:space="0" w:color="auto"/>
            <w:bottom w:val="none" w:sz="0" w:space="0" w:color="auto"/>
            <w:right w:val="none" w:sz="0" w:space="0" w:color="auto"/>
          </w:divBdr>
        </w:div>
        <w:div w:id="213932933">
          <w:marLeft w:val="0"/>
          <w:marRight w:val="0"/>
          <w:marTop w:val="0"/>
          <w:marBottom w:val="0"/>
          <w:divBdr>
            <w:top w:val="none" w:sz="0" w:space="0" w:color="auto"/>
            <w:left w:val="none" w:sz="0" w:space="0" w:color="auto"/>
            <w:bottom w:val="none" w:sz="0" w:space="0" w:color="auto"/>
            <w:right w:val="none" w:sz="0" w:space="0" w:color="auto"/>
          </w:divBdr>
        </w:div>
        <w:div w:id="225383231">
          <w:marLeft w:val="0"/>
          <w:marRight w:val="0"/>
          <w:marTop w:val="0"/>
          <w:marBottom w:val="0"/>
          <w:divBdr>
            <w:top w:val="none" w:sz="0" w:space="0" w:color="auto"/>
            <w:left w:val="none" w:sz="0" w:space="0" w:color="auto"/>
            <w:bottom w:val="none" w:sz="0" w:space="0" w:color="auto"/>
            <w:right w:val="none" w:sz="0" w:space="0" w:color="auto"/>
          </w:divBdr>
        </w:div>
        <w:div w:id="1525946029">
          <w:marLeft w:val="0"/>
          <w:marRight w:val="0"/>
          <w:marTop w:val="0"/>
          <w:marBottom w:val="0"/>
          <w:divBdr>
            <w:top w:val="none" w:sz="0" w:space="0" w:color="auto"/>
            <w:left w:val="none" w:sz="0" w:space="0" w:color="auto"/>
            <w:bottom w:val="none" w:sz="0" w:space="0" w:color="auto"/>
            <w:right w:val="none" w:sz="0" w:space="0" w:color="auto"/>
          </w:divBdr>
        </w:div>
        <w:div w:id="1866940245">
          <w:marLeft w:val="0"/>
          <w:marRight w:val="0"/>
          <w:marTop w:val="0"/>
          <w:marBottom w:val="0"/>
          <w:divBdr>
            <w:top w:val="none" w:sz="0" w:space="0" w:color="auto"/>
            <w:left w:val="none" w:sz="0" w:space="0" w:color="auto"/>
            <w:bottom w:val="none" w:sz="0" w:space="0" w:color="auto"/>
            <w:right w:val="none" w:sz="0" w:space="0" w:color="auto"/>
          </w:divBdr>
        </w:div>
        <w:div w:id="1185052191">
          <w:marLeft w:val="0"/>
          <w:marRight w:val="0"/>
          <w:marTop w:val="0"/>
          <w:marBottom w:val="0"/>
          <w:divBdr>
            <w:top w:val="none" w:sz="0" w:space="0" w:color="auto"/>
            <w:left w:val="none" w:sz="0" w:space="0" w:color="auto"/>
            <w:bottom w:val="none" w:sz="0" w:space="0" w:color="auto"/>
            <w:right w:val="none" w:sz="0" w:space="0" w:color="auto"/>
          </w:divBdr>
        </w:div>
        <w:div w:id="1030684982">
          <w:marLeft w:val="0"/>
          <w:marRight w:val="0"/>
          <w:marTop w:val="0"/>
          <w:marBottom w:val="0"/>
          <w:divBdr>
            <w:top w:val="none" w:sz="0" w:space="0" w:color="auto"/>
            <w:left w:val="none" w:sz="0" w:space="0" w:color="auto"/>
            <w:bottom w:val="none" w:sz="0" w:space="0" w:color="auto"/>
            <w:right w:val="none" w:sz="0" w:space="0" w:color="auto"/>
          </w:divBdr>
        </w:div>
        <w:div w:id="1863980607">
          <w:marLeft w:val="0"/>
          <w:marRight w:val="0"/>
          <w:marTop w:val="0"/>
          <w:marBottom w:val="0"/>
          <w:divBdr>
            <w:top w:val="none" w:sz="0" w:space="0" w:color="auto"/>
            <w:left w:val="none" w:sz="0" w:space="0" w:color="auto"/>
            <w:bottom w:val="none" w:sz="0" w:space="0" w:color="auto"/>
            <w:right w:val="none" w:sz="0" w:space="0" w:color="auto"/>
          </w:divBdr>
        </w:div>
        <w:div w:id="236017335">
          <w:marLeft w:val="0"/>
          <w:marRight w:val="0"/>
          <w:marTop w:val="0"/>
          <w:marBottom w:val="0"/>
          <w:divBdr>
            <w:top w:val="none" w:sz="0" w:space="0" w:color="auto"/>
            <w:left w:val="none" w:sz="0" w:space="0" w:color="auto"/>
            <w:bottom w:val="none" w:sz="0" w:space="0" w:color="auto"/>
            <w:right w:val="none" w:sz="0" w:space="0" w:color="auto"/>
          </w:divBdr>
        </w:div>
        <w:div w:id="1384712927">
          <w:marLeft w:val="0"/>
          <w:marRight w:val="0"/>
          <w:marTop w:val="0"/>
          <w:marBottom w:val="0"/>
          <w:divBdr>
            <w:top w:val="none" w:sz="0" w:space="0" w:color="auto"/>
            <w:left w:val="none" w:sz="0" w:space="0" w:color="auto"/>
            <w:bottom w:val="none" w:sz="0" w:space="0" w:color="auto"/>
            <w:right w:val="none" w:sz="0" w:space="0" w:color="auto"/>
          </w:divBdr>
        </w:div>
        <w:div w:id="300497036">
          <w:marLeft w:val="0"/>
          <w:marRight w:val="0"/>
          <w:marTop w:val="0"/>
          <w:marBottom w:val="0"/>
          <w:divBdr>
            <w:top w:val="none" w:sz="0" w:space="0" w:color="auto"/>
            <w:left w:val="none" w:sz="0" w:space="0" w:color="auto"/>
            <w:bottom w:val="none" w:sz="0" w:space="0" w:color="auto"/>
            <w:right w:val="none" w:sz="0" w:space="0" w:color="auto"/>
          </w:divBdr>
        </w:div>
        <w:div w:id="1984919745">
          <w:marLeft w:val="0"/>
          <w:marRight w:val="0"/>
          <w:marTop w:val="0"/>
          <w:marBottom w:val="0"/>
          <w:divBdr>
            <w:top w:val="none" w:sz="0" w:space="0" w:color="auto"/>
            <w:left w:val="none" w:sz="0" w:space="0" w:color="auto"/>
            <w:bottom w:val="none" w:sz="0" w:space="0" w:color="auto"/>
            <w:right w:val="none" w:sz="0" w:space="0" w:color="auto"/>
          </w:divBdr>
        </w:div>
        <w:div w:id="766124079">
          <w:marLeft w:val="0"/>
          <w:marRight w:val="0"/>
          <w:marTop w:val="0"/>
          <w:marBottom w:val="0"/>
          <w:divBdr>
            <w:top w:val="none" w:sz="0" w:space="0" w:color="auto"/>
            <w:left w:val="none" w:sz="0" w:space="0" w:color="auto"/>
            <w:bottom w:val="none" w:sz="0" w:space="0" w:color="auto"/>
            <w:right w:val="none" w:sz="0" w:space="0" w:color="auto"/>
          </w:divBdr>
        </w:div>
        <w:div w:id="823931421">
          <w:marLeft w:val="0"/>
          <w:marRight w:val="0"/>
          <w:marTop w:val="0"/>
          <w:marBottom w:val="0"/>
          <w:divBdr>
            <w:top w:val="none" w:sz="0" w:space="0" w:color="auto"/>
            <w:left w:val="none" w:sz="0" w:space="0" w:color="auto"/>
            <w:bottom w:val="none" w:sz="0" w:space="0" w:color="auto"/>
            <w:right w:val="none" w:sz="0" w:space="0" w:color="auto"/>
          </w:divBdr>
        </w:div>
        <w:div w:id="186064865">
          <w:marLeft w:val="0"/>
          <w:marRight w:val="0"/>
          <w:marTop w:val="0"/>
          <w:marBottom w:val="0"/>
          <w:divBdr>
            <w:top w:val="none" w:sz="0" w:space="0" w:color="auto"/>
            <w:left w:val="none" w:sz="0" w:space="0" w:color="auto"/>
            <w:bottom w:val="none" w:sz="0" w:space="0" w:color="auto"/>
            <w:right w:val="none" w:sz="0" w:space="0" w:color="auto"/>
          </w:divBdr>
        </w:div>
        <w:div w:id="493961328">
          <w:marLeft w:val="0"/>
          <w:marRight w:val="0"/>
          <w:marTop w:val="0"/>
          <w:marBottom w:val="0"/>
          <w:divBdr>
            <w:top w:val="none" w:sz="0" w:space="0" w:color="auto"/>
            <w:left w:val="none" w:sz="0" w:space="0" w:color="auto"/>
            <w:bottom w:val="none" w:sz="0" w:space="0" w:color="auto"/>
            <w:right w:val="none" w:sz="0" w:space="0" w:color="auto"/>
          </w:divBdr>
        </w:div>
        <w:div w:id="582448381">
          <w:marLeft w:val="0"/>
          <w:marRight w:val="0"/>
          <w:marTop w:val="0"/>
          <w:marBottom w:val="0"/>
          <w:divBdr>
            <w:top w:val="none" w:sz="0" w:space="0" w:color="auto"/>
            <w:left w:val="none" w:sz="0" w:space="0" w:color="auto"/>
            <w:bottom w:val="none" w:sz="0" w:space="0" w:color="auto"/>
            <w:right w:val="none" w:sz="0" w:space="0" w:color="auto"/>
          </w:divBdr>
        </w:div>
        <w:div w:id="895169474">
          <w:marLeft w:val="0"/>
          <w:marRight w:val="0"/>
          <w:marTop w:val="0"/>
          <w:marBottom w:val="0"/>
          <w:divBdr>
            <w:top w:val="none" w:sz="0" w:space="0" w:color="auto"/>
            <w:left w:val="none" w:sz="0" w:space="0" w:color="auto"/>
            <w:bottom w:val="none" w:sz="0" w:space="0" w:color="auto"/>
            <w:right w:val="none" w:sz="0" w:space="0" w:color="auto"/>
          </w:divBdr>
        </w:div>
        <w:div w:id="743917476">
          <w:marLeft w:val="0"/>
          <w:marRight w:val="0"/>
          <w:marTop w:val="0"/>
          <w:marBottom w:val="0"/>
          <w:divBdr>
            <w:top w:val="none" w:sz="0" w:space="0" w:color="auto"/>
            <w:left w:val="none" w:sz="0" w:space="0" w:color="auto"/>
            <w:bottom w:val="none" w:sz="0" w:space="0" w:color="auto"/>
            <w:right w:val="none" w:sz="0" w:space="0" w:color="auto"/>
          </w:divBdr>
        </w:div>
        <w:div w:id="2558879">
          <w:marLeft w:val="0"/>
          <w:marRight w:val="0"/>
          <w:marTop w:val="0"/>
          <w:marBottom w:val="0"/>
          <w:divBdr>
            <w:top w:val="none" w:sz="0" w:space="0" w:color="auto"/>
            <w:left w:val="none" w:sz="0" w:space="0" w:color="auto"/>
            <w:bottom w:val="none" w:sz="0" w:space="0" w:color="auto"/>
            <w:right w:val="none" w:sz="0" w:space="0" w:color="auto"/>
          </w:divBdr>
        </w:div>
        <w:div w:id="1506280545">
          <w:marLeft w:val="0"/>
          <w:marRight w:val="0"/>
          <w:marTop w:val="0"/>
          <w:marBottom w:val="0"/>
          <w:divBdr>
            <w:top w:val="none" w:sz="0" w:space="0" w:color="auto"/>
            <w:left w:val="none" w:sz="0" w:space="0" w:color="auto"/>
            <w:bottom w:val="none" w:sz="0" w:space="0" w:color="auto"/>
            <w:right w:val="none" w:sz="0" w:space="0" w:color="auto"/>
          </w:divBdr>
        </w:div>
        <w:div w:id="55516108">
          <w:marLeft w:val="0"/>
          <w:marRight w:val="0"/>
          <w:marTop w:val="0"/>
          <w:marBottom w:val="0"/>
          <w:divBdr>
            <w:top w:val="none" w:sz="0" w:space="0" w:color="auto"/>
            <w:left w:val="none" w:sz="0" w:space="0" w:color="auto"/>
            <w:bottom w:val="none" w:sz="0" w:space="0" w:color="auto"/>
            <w:right w:val="none" w:sz="0" w:space="0" w:color="auto"/>
          </w:divBdr>
        </w:div>
        <w:div w:id="1730224758">
          <w:marLeft w:val="0"/>
          <w:marRight w:val="0"/>
          <w:marTop w:val="0"/>
          <w:marBottom w:val="0"/>
          <w:divBdr>
            <w:top w:val="none" w:sz="0" w:space="0" w:color="auto"/>
            <w:left w:val="none" w:sz="0" w:space="0" w:color="auto"/>
            <w:bottom w:val="none" w:sz="0" w:space="0" w:color="auto"/>
            <w:right w:val="none" w:sz="0" w:space="0" w:color="auto"/>
          </w:divBdr>
        </w:div>
        <w:div w:id="395323019">
          <w:marLeft w:val="0"/>
          <w:marRight w:val="0"/>
          <w:marTop w:val="0"/>
          <w:marBottom w:val="0"/>
          <w:divBdr>
            <w:top w:val="none" w:sz="0" w:space="0" w:color="auto"/>
            <w:left w:val="none" w:sz="0" w:space="0" w:color="auto"/>
            <w:bottom w:val="none" w:sz="0" w:space="0" w:color="auto"/>
            <w:right w:val="none" w:sz="0" w:space="0" w:color="auto"/>
          </w:divBdr>
        </w:div>
        <w:div w:id="819074499">
          <w:marLeft w:val="0"/>
          <w:marRight w:val="0"/>
          <w:marTop w:val="0"/>
          <w:marBottom w:val="0"/>
          <w:divBdr>
            <w:top w:val="none" w:sz="0" w:space="0" w:color="auto"/>
            <w:left w:val="none" w:sz="0" w:space="0" w:color="auto"/>
            <w:bottom w:val="none" w:sz="0" w:space="0" w:color="auto"/>
            <w:right w:val="none" w:sz="0" w:space="0" w:color="auto"/>
          </w:divBdr>
        </w:div>
        <w:div w:id="1849562329">
          <w:marLeft w:val="0"/>
          <w:marRight w:val="0"/>
          <w:marTop w:val="0"/>
          <w:marBottom w:val="0"/>
          <w:divBdr>
            <w:top w:val="none" w:sz="0" w:space="0" w:color="auto"/>
            <w:left w:val="none" w:sz="0" w:space="0" w:color="auto"/>
            <w:bottom w:val="none" w:sz="0" w:space="0" w:color="auto"/>
            <w:right w:val="none" w:sz="0" w:space="0" w:color="auto"/>
          </w:divBdr>
        </w:div>
        <w:div w:id="1148127431">
          <w:marLeft w:val="0"/>
          <w:marRight w:val="0"/>
          <w:marTop w:val="0"/>
          <w:marBottom w:val="0"/>
          <w:divBdr>
            <w:top w:val="none" w:sz="0" w:space="0" w:color="auto"/>
            <w:left w:val="none" w:sz="0" w:space="0" w:color="auto"/>
            <w:bottom w:val="none" w:sz="0" w:space="0" w:color="auto"/>
            <w:right w:val="none" w:sz="0" w:space="0" w:color="auto"/>
          </w:divBdr>
        </w:div>
        <w:div w:id="1141145275">
          <w:marLeft w:val="0"/>
          <w:marRight w:val="0"/>
          <w:marTop w:val="0"/>
          <w:marBottom w:val="0"/>
          <w:divBdr>
            <w:top w:val="none" w:sz="0" w:space="0" w:color="auto"/>
            <w:left w:val="none" w:sz="0" w:space="0" w:color="auto"/>
            <w:bottom w:val="none" w:sz="0" w:space="0" w:color="auto"/>
            <w:right w:val="none" w:sz="0" w:space="0" w:color="auto"/>
          </w:divBdr>
        </w:div>
        <w:div w:id="145363523">
          <w:marLeft w:val="0"/>
          <w:marRight w:val="0"/>
          <w:marTop w:val="0"/>
          <w:marBottom w:val="0"/>
          <w:divBdr>
            <w:top w:val="none" w:sz="0" w:space="0" w:color="auto"/>
            <w:left w:val="none" w:sz="0" w:space="0" w:color="auto"/>
            <w:bottom w:val="none" w:sz="0" w:space="0" w:color="auto"/>
            <w:right w:val="none" w:sz="0" w:space="0" w:color="auto"/>
          </w:divBdr>
        </w:div>
        <w:div w:id="548154385">
          <w:marLeft w:val="0"/>
          <w:marRight w:val="0"/>
          <w:marTop w:val="0"/>
          <w:marBottom w:val="0"/>
          <w:divBdr>
            <w:top w:val="none" w:sz="0" w:space="0" w:color="auto"/>
            <w:left w:val="none" w:sz="0" w:space="0" w:color="auto"/>
            <w:bottom w:val="none" w:sz="0" w:space="0" w:color="auto"/>
            <w:right w:val="none" w:sz="0" w:space="0" w:color="auto"/>
          </w:divBdr>
        </w:div>
        <w:div w:id="510340624">
          <w:marLeft w:val="0"/>
          <w:marRight w:val="0"/>
          <w:marTop w:val="0"/>
          <w:marBottom w:val="0"/>
          <w:divBdr>
            <w:top w:val="none" w:sz="0" w:space="0" w:color="auto"/>
            <w:left w:val="none" w:sz="0" w:space="0" w:color="auto"/>
            <w:bottom w:val="none" w:sz="0" w:space="0" w:color="auto"/>
            <w:right w:val="none" w:sz="0" w:space="0" w:color="auto"/>
          </w:divBdr>
        </w:div>
        <w:div w:id="960382121">
          <w:marLeft w:val="0"/>
          <w:marRight w:val="0"/>
          <w:marTop w:val="0"/>
          <w:marBottom w:val="0"/>
          <w:divBdr>
            <w:top w:val="none" w:sz="0" w:space="0" w:color="auto"/>
            <w:left w:val="none" w:sz="0" w:space="0" w:color="auto"/>
            <w:bottom w:val="none" w:sz="0" w:space="0" w:color="auto"/>
            <w:right w:val="none" w:sz="0" w:space="0" w:color="auto"/>
          </w:divBdr>
        </w:div>
        <w:div w:id="393354762">
          <w:marLeft w:val="0"/>
          <w:marRight w:val="0"/>
          <w:marTop w:val="0"/>
          <w:marBottom w:val="0"/>
          <w:divBdr>
            <w:top w:val="none" w:sz="0" w:space="0" w:color="auto"/>
            <w:left w:val="none" w:sz="0" w:space="0" w:color="auto"/>
            <w:bottom w:val="none" w:sz="0" w:space="0" w:color="auto"/>
            <w:right w:val="none" w:sz="0" w:space="0" w:color="auto"/>
          </w:divBdr>
        </w:div>
        <w:div w:id="46878856">
          <w:marLeft w:val="0"/>
          <w:marRight w:val="0"/>
          <w:marTop w:val="0"/>
          <w:marBottom w:val="0"/>
          <w:divBdr>
            <w:top w:val="none" w:sz="0" w:space="0" w:color="auto"/>
            <w:left w:val="none" w:sz="0" w:space="0" w:color="auto"/>
            <w:bottom w:val="none" w:sz="0" w:space="0" w:color="auto"/>
            <w:right w:val="none" w:sz="0" w:space="0" w:color="auto"/>
          </w:divBdr>
        </w:div>
        <w:div w:id="525876276">
          <w:marLeft w:val="0"/>
          <w:marRight w:val="0"/>
          <w:marTop w:val="0"/>
          <w:marBottom w:val="0"/>
          <w:divBdr>
            <w:top w:val="none" w:sz="0" w:space="0" w:color="auto"/>
            <w:left w:val="none" w:sz="0" w:space="0" w:color="auto"/>
            <w:bottom w:val="none" w:sz="0" w:space="0" w:color="auto"/>
            <w:right w:val="none" w:sz="0" w:space="0" w:color="auto"/>
          </w:divBdr>
        </w:div>
        <w:div w:id="717240969">
          <w:marLeft w:val="0"/>
          <w:marRight w:val="0"/>
          <w:marTop w:val="0"/>
          <w:marBottom w:val="0"/>
          <w:divBdr>
            <w:top w:val="none" w:sz="0" w:space="0" w:color="auto"/>
            <w:left w:val="none" w:sz="0" w:space="0" w:color="auto"/>
            <w:bottom w:val="none" w:sz="0" w:space="0" w:color="auto"/>
            <w:right w:val="none" w:sz="0" w:space="0" w:color="auto"/>
          </w:divBdr>
        </w:div>
        <w:div w:id="1112937570">
          <w:marLeft w:val="0"/>
          <w:marRight w:val="0"/>
          <w:marTop w:val="0"/>
          <w:marBottom w:val="0"/>
          <w:divBdr>
            <w:top w:val="none" w:sz="0" w:space="0" w:color="auto"/>
            <w:left w:val="none" w:sz="0" w:space="0" w:color="auto"/>
            <w:bottom w:val="none" w:sz="0" w:space="0" w:color="auto"/>
            <w:right w:val="none" w:sz="0" w:space="0" w:color="auto"/>
          </w:divBdr>
        </w:div>
        <w:div w:id="2010523237">
          <w:marLeft w:val="0"/>
          <w:marRight w:val="0"/>
          <w:marTop w:val="0"/>
          <w:marBottom w:val="0"/>
          <w:divBdr>
            <w:top w:val="none" w:sz="0" w:space="0" w:color="auto"/>
            <w:left w:val="none" w:sz="0" w:space="0" w:color="auto"/>
            <w:bottom w:val="none" w:sz="0" w:space="0" w:color="auto"/>
            <w:right w:val="none" w:sz="0" w:space="0" w:color="auto"/>
          </w:divBdr>
        </w:div>
        <w:div w:id="251672053">
          <w:marLeft w:val="0"/>
          <w:marRight w:val="0"/>
          <w:marTop w:val="0"/>
          <w:marBottom w:val="0"/>
          <w:divBdr>
            <w:top w:val="none" w:sz="0" w:space="0" w:color="auto"/>
            <w:left w:val="none" w:sz="0" w:space="0" w:color="auto"/>
            <w:bottom w:val="none" w:sz="0" w:space="0" w:color="auto"/>
            <w:right w:val="none" w:sz="0" w:space="0" w:color="auto"/>
          </w:divBdr>
        </w:div>
        <w:div w:id="215044757">
          <w:marLeft w:val="0"/>
          <w:marRight w:val="0"/>
          <w:marTop w:val="0"/>
          <w:marBottom w:val="0"/>
          <w:divBdr>
            <w:top w:val="none" w:sz="0" w:space="0" w:color="auto"/>
            <w:left w:val="none" w:sz="0" w:space="0" w:color="auto"/>
            <w:bottom w:val="none" w:sz="0" w:space="0" w:color="auto"/>
            <w:right w:val="none" w:sz="0" w:space="0" w:color="auto"/>
          </w:divBdr>
        </w:div>
        <w:div w:id="859701505">
          <w:marLeft w:val="0"/>
          <w:marRight w:val="0"/>
          <w:marTop w:val="0"/>
          <w:marBottom w:val="0"/>
          <w:divBdr>
            <w:top w:val="none" w:sz="0" w:space="0" w:color="auto"/>
            <w:left w:val="none" w:sz="0" w:space="0" w:color="auto"/>
            <w:bottom w:val="none" w:sz="0" w:space="0" w:color="auto"/>
            <w:right w:val="none" w:sz="0" w:space="0" w:color="auto"/>
          </w:divBdr>
        </w:div>
        <w:div w:id="2147120186">
          <w:marLeft w:val="0"/>
          <w:marRight w:val="0"/>
          <w:marTop w:val="0"/>
          <w:marBottom w:val="0"/>
          <w:divBdr>
            <w:top w:val="none" w:sz="0" w:space="0" w:color="auto"/>
            <w:left w:val="none" w:sz="0" w:space="0" w:color="auto"/>
            <w:bottom w:val="none" w:sz="0" w:space="0" w:color="auto"/>
            <w:right w:val="none" w:sz="0" w:space="0" w:color="auto"/>
          </w:divBdr>
        </w:div>
        <w:div w:id="34739042">
          <w:marLeft w:val="0"/>
          <w:marRight w:val="0"/>
          <w:marTop w:val="0"/>
          <w:marBottom w:val="0"/>
          <w:divBdr>
            <w:top w:val="none" w:sz="0" w:space="0" w:color="auto"/>
            <w:left w:val="none" w:sz="0" w:space="0" w:color="auto"/>
            <w:bottom w:val="none" w:sz="0" w:space="0" w:color="auto"/>
            <w:right w:val="none" w:sz="0" w:space="0" w:color="auto"/>
          </w:divBdr>
        </w:div>
        <w:div w:id="436679263">
          <w:marLeft w:val="0"/>
          <w:marRight w:val="0"/>
          <w:marTop w:val="0"/>
          <w:marBottom w:val="0"/>
          <w:divBdr>
            <w:top w:val="none" w:sz="0" w:space="0" w:color="auto"/>
            <w:left w:val="none" w:sz="0" w:space="0" w:color="auto"/>
            <w:bottom w:val="none" w:sz="0" w:space="0" w:color="auto"/>
            <w:right w:val="none" w:sz="0" w:space="0" w:color="auto"/>
          </w:divBdr>
        </w:div>
        <w:div w:id="2033796583">
          <w:marLeft w:val="0"/>
          <w:marRight w:val="0"/>
          <w:marTop w:val="0"/>
          <w:marBottom w:val="0"/>
          <w:divBdr>
            <w:top w:val="none" w:sz="0" w:space="0" w:color="auto"/>
            <w:left w:val="none" w:sz="0" w:space="0" w:color="auto"/>
            <w:bottom w:val="none" w:sz="0" w:space="0" w:color="auto"/>
            <w:right w:val="none" w:sz="0" w:space="0" w:color="auto"/>
          </w:divBdr>
        </w:div>
        <w:div w:id="1190605650">
          <w:marLeft w:val="0"/>
          <w:marRight w:val="0"/>
          <w:marTop w:val="0"/>
          <w:marBottom w:val="0"/>
          <w:divBdr>
            <w:top w:val="none" w:sz="0" w:space="0" w:color="auto"/>
            <w:left w:val="none" w:sz="0" w:space="0" w:color="auto"/>
            <w:bottom w:val="none" w:sz="0" w:space="0" w:color="auto"/>
            <w:right w:val="none" w:sz="0" w:space="0" w:color="auto"/>
          </w:divBdr>
        </w:div>
        <w:div w:id="1918202591">
          <w:marLeft w:val="0"/>
          <w:marRight w:val="0"/>
          <w:marTop w:val="0"/>
          <w:marBottom w:val="0"/>
          <w:divBdr>
            <w:top w:val="none" w:sz="0" w:space="0" w:color="auto"/>
            <w:left w:val="none" w:sz="0" w:space="0" w:color="auto"/>
            <w:bottom w:val="none" w:sz="0" w:space="0" w:color="auto"/>
            <w:right w:val="none" w:sz="0" w:space="0" w:color="auto"/>
          </w:divBdr>
        </w:div>
      </w:divsChild>
    </w:div>
    <w:div w:id="2111314536">
      <w:bodyDiv w:val="1"/>
      <w:marLeft w:val="0"/>
      <w:marRight w:val="0"/>
      <w:marTop w:val="0"/>
      <w:marBottom w:val="0"/>
      <w:divBdr>
        <w:top w:val="none" w:sz="0" w:space="0" w:color="auto"/>
        <w:left w:val="none" w:sz="0" w:space="0" w:color="auto"/>
        <w:bottom w:val="none" w:sz="0" w:space="0" w:color="auto"/>
        <w:right w:val="none" w:sz="0" w:space="0" w:color="auto"/>
      </w:divBdr>
      <w:divsChild>
        <w:div w:id="585767601">
          <w:marLeft w:val="0"/>
          <w:marRight w:val="0"/>
          <w:marTop w:val="0"/>
          <w:marBottom w:val="0"/>
          <w:divBdr>
            <w:top w:val="none" w:sz="0" w:space="0" w:color="auto"/>
            <w:left w:val="none" w:sz="0" w:space="0" w:color="auto"/>
            <w:bottom w:val="none" w:sz="0" w:space="0" w:color="auto"/>
            <w:right w:val="none" w:sz="0" w:space="0" w:color="auto"/>
          </w:divBdr>
        </w:div>
        <w:div w:id="411972709">
          <w:marLeft w:val="0"/>
          <w:marRight w:val="0"/>
          <w:marTop w:val="0"/>
          <w:marBottom w:val="0"/>
          <w:divBdr>
            <w:top w:val="none" w:sz="0" w:space="0" w:color="auto"/>
            <w:left w:val="none" w:sz="0" w:space="0" w:color="auto"/>
            <w:bottom w:val="none" w:sz="0" w:space="0" w:color="auto"/>
            <w:right w:val="none" w:sz="0" w:space="0" w:color="auto"/>
          </w:divBdr>
        </w:div>
        <w:div w:id="600339274">
          <w:marLeft w:val="0"/>
          <w:marRight w:val="0"/>
          <w:marTop w:val="0"/>
          <w:marBottom w:val="0"/>
          <w:divBdr>
            <w:top w:val="none" w:sz="0" w:space="0" w:color="auto"/>
            <w:left w:val="none" w:sz="0" w:space="0" w:color="auto"/>
            <w:bottom w:val="none" w:sz="0" w:space="0" w:color="auto"/>
            <w:right w:val="none" w:sz="0" w:space="0" w:color="auto"/>
          </w:divBdr>
        </w:div>
        <w:div w:id="5328489">
          <w:marLeft w:val="0"/>
          <w:marRight w:val="0"/>
          <w:marTop w:val="0"/>
          <w:marBottom w:val="0"/>
          <w:divBdr>
            <w:top w:val="none" w:sz="0" w:space="0" w:color="auto"/>
            <w:left w:val="none" w:sz="0" w:space="0" w:color="auto"/>
            <w:bottom w:val="none" w:sz="0" w:space="0" w:color="auto"/>
            <w:right w:val="none" w:sz="0" w:space="0" w:color="auto"/>
          </w:divBdr>
        </w:div>
        <w:div w:id="687752510">
          <w:marLeft w:val="0"/>
          <w:marRight w:val="0"/>
          <w:marTop w:val="0"/>
          <w:marBottom w:val="0"/>
          <w:divBdr>
            <w:top w:val="none" w:sz="0" w:space="0" w:color="auto"/>
            <w:left w:val="none" w:sz="0" w:space="0" w:color="auto"/>
            <w:bottom w:val="none" w:sz="0" w:space="0" w:color="auto"/>
            <w:right w:val="none" w:sz="0" w:space="0" w:color="auto"/>
          </w:divBdr>
        </w:div>
        <w:div w:id="1769740947">
          <w:marLeft w:val="0"/>
          <w:marRight w:val="0"/>
          <w:marTop w:val="0"/>
          <w:marBottom w:val="0"/>
          <w:divBdr>
            <w:top w:val="none" w:sz="0" w:space="0" w:color="auto"/>
            <w:left w:val="none" w:sz="0" w:space="0" w:color="auto"/>
            <w:bottom w:val="none" w:sz="0" w:space="0" w:color="auto"/>
            <w:right w:val="none" w:sz="0" w:space="0" w:color="auto"/>
          </w:divBdr>
        </w:div>
        <w:div w:id="132329301">
          <w:marLeft w:val="0"/>
          <w:marRight w:val="0"/>
          <w:marTop w:val="0"/>
          <w:marBottom w:val="0"/>
          <w:divBdr>
            <w:top w:val="none" w:sz="0" w:space="0" w:color="auto"/>
            <w:left w:val="none" w:sz="0" w:space="0" w:color="auto"/>
            <w:bottom w:val="none" w:sz="0" w:space="0" w:color="auto"/>
            <w:right w:val="none" w:sz="0" w:space="0" w:color="auto"/>
          </w:divBdr>
        </w:div>
        <w:div w:id="1824856847">
          <w:marLeft w:val="0"/>
          <w:marRight w:val="0"/>
          <w:marTop w:val="0"/>
          <w:marBottom w:val="0"/>
          <w:divBdr>
            <w:top w:val="none" w:sz="0" w:space="0" w:color="auto"/>
            <w:left w:val="none" w:sz="0" w:space="0" w:color="auto"/>
            <w:bottom w:val="none" w:sz="0" w:space="0" w:color="auto"/>
            <w:right w:val="none" w:sz="0" w:space="0" w:color="auto"/>
          </w:divBdr>
        </w:div>
        <w:div w:id="525563375">
          <w:marLeft w:val="0"/>
          <w:marRight w:val="0"/>
          <w:marTop w:val="0"/>
          <w:marBottom w:val="0"/>
          <w:divBdr>
            <w:top w:val="none" w:sz="0" w:space="0" w:color="auto"/>
            <w:left w:val="none" w:sz="0" w:space="0" w:color="auto"/>
            <w:bottom w:val="none" w:sz="0" w:space="0" w:color="auto"/>
            <w:right w:val="none" w:sz="0" w:space="0" w:color="auto"/>
          </w:divBdr>
        </w:div>
        <w:div w:id="28652222">
          <w:marLeft w:val="0"/>
          <w:marRight w:val="0"/>
          <w:marTop w:val="0"/>
          <w:marBottom w:val="0"/>
          <w:divBdr>
            <w:top w:val="none" w:sz="0" w:space="0" w:color="auto"/>
            <w:left w:val="none" w:sz="0" w:space="0" w:color="auto"/>
            <w:bottom w:val="none" w:sz="0" w:space="0" w:color="auto"/>
            <w:right w:val="none" w:sz="0" w:space="0" w:color="auto"/>
          </w:divBdr>
        </w:div>
        <w:div w:id="988751305">
          <w:marLeft w:val="0"/>
          <w:marRight w:val="0"/>
          <w:marTop w:val="0"/>
          <w:marBottom w:val="0"/>
          <w:divBdr>
            <w:top w:val="none" w:sz="0" w:space="0" w:color="auto"/>
            <w:left w:val="none" w:sz="0" w:space="0" w:color="auto"/>
            <w:bottom w:val="none" w:sz="0" w:space="0" w:color="auto"/>
            <w:right w:val="none" w:sz="0" w:space="0" w:color="auto"/>
          </w:divBdr>
        </w:div>
        <w:div w:id="711199298">
          <w:marLeft w:val="0"/>
          <w:marRight w:val="0"/>
          <w:marTop w:val="0"/>
          <w:marBottom w:val="0"/>
          <w:divBdr>
            <w:top w:val="none" w:sz="0" w:space="0" w:color="auto"/>
            <w:left w:val="none" w:sz="0" w:space="0" w:color="auto"/>
            <w:bottom w:val="none" w:sz="0" w:space="0" w:color="auto"/>
            <w:right w:val="none" w:sz="0" w:space="0" w:color="auto"/>
          </w:divBdr>
        </w:div>
        <w:div w:id="545684254">
          <w:marLeft w:val="0"/>
          <w:marRight w:val="0"/>
          <w:marTop w:val="0"/>
          <w:marBottom w:val="0"/>
          <w:divBdr>
            <w:top w:val="none" w:sz="0" w:space="0" w:color="auto"/>
            <w:left w:val="none" w:sz="0" w:space="0" w:color="auto"/>
            <w:bottom w:val="none" w:sz="0" w:space="0" w:color="auto"/>
            <w:right w:val="none" w:sz="0" w:space="0" w:color="auto"/>
          </w:divBdr>
        </w:div>
        <w:div w:id="1426072814">
          <w:marLeft w:val="0"/>
          <w:marRight w:val="0"/>
          <w:marTop w:val="0"/>
          <w:marBottom w:val="0"/>
          <w:divBdr>
            <w:top w:val="none" w:sz="0" w:space="0" w:color="auto"/>
            <w:left w:val="none" w:sz="0" w:space="0" w:color="auto"/>
            <w:bottom w:val="none" w:sz="0" w:space="0" w:color="auto"/>
            <w:right w:val="none" w:sz="0" w:space="0" w:color="auto"/>
          </w:divBdr>
        </w:div>
        <w:div w:id="1391273784">
          <w:marLeft w:val="0"/>
          <w:marRight w:val="0"/>
          <w:marTop w:val="0"/>
          <w:marBottom w:val="0"/>
          <w:divBdr>
            <w:top w:val="none" w:sz="0" w:space="0" w:color="auto"/>
            <w:left w:val="none" w:sz="0" w:space="0" w:color="auto"/>
            <w:bottom w:val="none" w:sz="0" w:space="0" w:color="auto"/>
            <w:right w:val="none" w:sz="0" w:space="0" w:color="auto"/>
          </w:divBdr>
        </w:div>
        <w:div w:id="533233156">
          <w:marLeft w:val="0"/>
          <w:marRight w:val="0"/>
          <w:marTop w:val="0"/>
          <w:marBottom w:val="0"/>
          <w:divBdr>
            <w:top w:val="none" w:sz="0" w:space="0" w:color="auto"/>
            <w:left w:val="none" w:sz="0" w:space="0" w:color="auto"/>
            <w:bottom w:val="none" w:sz="0" w:space="0" w:color="auto"/>
            <w:right w:val="none" w:sz="0" w:space="0" w:color="auto"/>
          </w:divBdr>
        </w:div>
        <w:div w:id="2054308531">
          <w:marLeft w:val="0"/>
          <w:marRight w:val="0"/>
          <w:marTop w:val="0"/>
          <w:marBottom w:val="0"/>
          <w:divBdr>
            <w:top w:val="none" w:sz="0" w:space="0" w:color="auto"/>
            <w:left w:val="none" w:sz="0" w:space="0" w:color="auto"/>
            <w:bottom w:val="none" w:sz="0" w:space="0" w:color="auto"/>
            <w:right w:val="none" w:sz="0" w:space="0" w:color="auto"/>
          </w:divBdr>
        </w:div>
        <w:div w:id="1738278910">
          <w:marLeft w:val="0"/>
          <w:marRight w:val="0"/>
          <w:marTop w:val="0"/>
          <w:marBottom w:val="0"/>
          <w:divBdr>
            <w:top w:val="none" w:sz="0" w:space="0" w:color="auto"/>
            <w:left w:val="none" w:sz="0" w:space="0" w:color="auto"/>
            <w:bottom w:val="none" w:sz="0" w:space="0" w:color="auto"/>
            <w:right w:val="none" w:sz="0" w:space="0" w:color="auto"/>
          </w:divBdr>
        </w:div>
        <w:div w:id="419445206">
          <w:marLeft w:val="0"/>
          <w:marRight w:val="0"/>
          <w:marTop w:val="0"/>
          <w:marBottom w:val="0"/>
          <w:divBdr>
            <w:top w:val="none" w:sz="0" w:space="0" w:color="auto"/>
            <w:left w:val="none" w:sz="0" w:space="0" w:color="auto"/>
            <w:bottom w:val="none" w:sz="0" w:space="0" w:color="auto"/>
            <w:right w:val="none" w:sz="0" w:space="0" w:color="auto"/>
          </w:divBdr>
        </w:div>
        <w:div w:id="1620991747">
          <w:marLeft w:val="0"/>
          <w:marRight w:val="0"/>
          <w:marTop w:val="0"/>
          <w:marBottom w:val="0"/>
          <w:divBdr>
            <w:top w:val="none" w:sz="0" w:space="0" w:color="auto"/>
            <w:left w:val="none" w:sz="0" w:space="0" w:color="auto"/>
            <w:bottom w:val="none" w:sz="0" w:space="0" w:color="auto"/>
            <w:right w:val="none" w:sz="0" w:space="0" w:color="auto"/>
          </w:divBdr>
        </w:div>
        <w:div w:id="405109277">
          <w:marLeft w:val="0"/>
          <w:marRight w:val="0"/>
          <w:marTop w:val="0"/>
          <w:marBottom w:val="0"/>
          <w:divBdr>
            <w:top w:val="none" w:sz="0" w:space="0" w:color="auto"/>
            <w:left w:val="none" w:sz="0" w:space="0" w:color="auto"/>
            <w:bottom w:val="none" w:sz="0" w:space="0" w:color="auto"/>
            <w:right w:val="none" w:sz="0" w:space="0" w:color="auto"/>
          </w:divBdr>
        </w:div>
        <w:div w:id="1753355296">
          <w:marLeft w:val="0"/>
          <w:marRight w:val="0"/>
          <w:marTop w:val="0"/>
          <w:marBottom w:val="0"/>
          <w:divBdr>
            <w:top w:val="none" w:sz="0" w:space="0" w:color="auto"/>
            <w:left w:val="none" w:sz="0" w:space="0" w:color="auto"/>
            <w:bottom w:val="none" w:sz="0" w:space="0" w:color="auto"/>
            <w:right w:val="none" w:sz="0" w:space="0" w:color="auto"/>
          </w:divBdr>
        </w:div>
        <w:div w:id="582374188">
          <w:marLeft w:val="0"/>
          <w:marRight w:val="0"/>
          <w:marTop w:val="0"/>
          <w:marBottom w:val="0"/>
          <w:divBdr>
            <w:top w:val="none" w:sz="0" w:space="0" w:color="auto"/>
            <w:left w:val="none" w:sz="0" w:space="0" w:color="auto"/>
            <w:bottom w:val="none" w:sz="0" w:space="0" w:color="auto"/>
            <w:right w:val="none" w:sz="0" w:space="0" w:color="auto"/>
          </w:divBdr>
        </w:div>
        <w:div w:id="1486245439">
          <w:marLeft w:val="0"/>
          <w:marRight w:val="0"/>
          <w:marTop w:val="0"/>
          <w:marBottom w:val="0"/>
          <w:divBdr>
            <w:top w:val="none" w:sz="0" w:space="0" w:color="auto"/>
            <w:left w:val="none" w:sz="0" w:space="0" w:color="auto"/>
            <w:bottom w:val="none" w:sz="0" w:space="0" w:color="auto"/>
            <w:right w:val="none" w:sz="0" w:space="0" w:color="auto"/>
          </w:divBdr>
        </w:div>
        <w:div w:id="1592277403">
          <w:marLeft w:val="0"/>
          <w:marRight w:val="0"/>
          <w:marTop w:val="0"/>
          <w:marBottom w:val="0"/>
          <w:divBdr>
            <w:top w:val="none" w:sz="0" w:space="0" w:color="auto"/>
            <w:left w:val="none" w:sz="0" w:space="0" w:color="auto"/>
            <w:bottom w:val="none" w:sz="0" w:space="0" w:color="auto"/>
            <w:right w:val="none" w:sz="0" w:space="0" w:color="auto"/>
          </w:divBdr>
        </w:div>
        <w:div w:id="340086518">
          <w:marLeft w:val="0"/>
          <w:marRight w:val="0"/>
          <w:marTop w:val="0"/>
          <w:marBottom w:val="0"/>
          <w:divBdr>
            <w:top w:val="none" w:sz="0" w:space="0" w:color="auto"/>
            <w:left w:val="none" w:sz="0" w:space="0" w:color="auto"/>
            <w:bottom w:val="none" w:sz="0" w:space="0" w:color="auto"/>
            <w:right w:val="none" w:sz="0" w:space="0" w:color="auto"/>
          </w:divBdr>
        </w:div>
        <w:div w:id="1328510419">
          <w:marLeft w:val="0"/>
          <w:marRight w:val="0"/>
          <w:marTop w:val="0"/>
          <w:marBottom w:val="0"/>
          <w:divBdr>
            <w:top w:val="none" w:sz="0" w:space="0" w:color="auto"/>
            <w:left w:val="none" w:sz="0" w:space="0" w:color="auto"/>
            <w:bottom w:val="none" w:sz="0" w:space="0" w:color="auto"/>
            <w:right w:val="none" w:sz="0" w:space="0" w:color="auto"/>
          </w:divBdr>
        </w:div>
        <w:div w:id="1082408546">
          <w:marLeft w:val="0"/>
          <w:marRight w:val="0"/>
          <w:marTop w:val="0"/>
          <w:marBottom w:val="0"/>
          <w:divBdr>
            <w:top w:val="none" w:sz="0" w:space="0" w:color="auto"/>
            <w:left w:val="none" w:sz="0" w:space="0" w:color="auto"/>
            <w:bottom w:val="none" w:sz="0" w:space="0" w:color="auto"/>
            <w:right w:val="none" w:sz="0" w:space="0" w:color="auto"/>
          </w:divBdr>
        </w:div>
        <w:div w:id="1337000103">
          <w:marLeft w:val="0"/>
          <w:marRight w:val="0"/>
          <w:marTop w:val="0"/>
          <w:marBottom w:val="0"/>
          <w:divBdr>
            <w:top w:val="none" w:sz="0" w:space="0" w:color="auto"/>
            <w:left w:val="none" w:sz="0" w:space="0" w:color="auto"/>
            <w:bottom w:val="none" w:sz="0" w:space="0" w:color="auto"/>
            <w:right w:val="none" w:sz="0" w:space="0" w:color="auto"/>
          </w:divBdr>
        </w:div>
        <w:div w:id="462432663">
          <w:marLeft w:val="0"/>
          <w:marRight w:val="0"/>
          <w:marTop w:val="0"/>
          <w:marBottom w:val="0"/>
          <w:divBdr>
            <w:top w:val="none" w:sz="0" w:space="0" w:color="auto"/>
            <w:left w:val="none" w:sz="0" w:space="0" w:color="auto"/>
            <w:bottom w:val="none" w:sz="0" w:space="0" w:color="auto"/>
            <w:right w:val="none" w:sz="0" w:space="0" w:color="auto"/>
          </w:divBdr>
        </w:div>
        <w:div w:id="688261592">
          <w:marLeft w:val="0"/>
          <w:marRight w:val="0"/>
          <w:marTop w:val="0"/>
          <w:marBottom w:val="0"/>
          <w:divBdr>
            <w:top w:val="none" w:sz="0" w:space="0" w:color="auto"/>
            <w:left w:val="none" w:sz="0" w:space="0" w:color="auto"/>
            <w:bottom w:val="none" w:sz="0" w:space="0" w:color="auto"/>
            <w:right w:val="none" w:sz="0" w:space="0" w:color="auto"/>
          </w:divBdr>
        </w:div>
        <w:div w:id="939340439">
          <w:marLeft w:val="0"/>
          <w:marRight w:val="0"/>
          <w:marTop w:val="0"/>
          <w:marBottom w:val="0"/>
          <w:divBdr>
            <w:top w:val="none" w:sz="0" w:space="0" w:color="auto"/>
            <w:left w:val="none" w:sz="0" w:space="0" w:color="auto"/>
            <w:bottom w:val="none" w:sz="0" w:space="0" w:color="auto"/>
            <w:right w:val="none" w:sz="0" w:space="0" w:color="auto"/>
          </w:divBdr>
        </w:div>
        <w:div w:id="1636721307">
          <w:marLeft w:val="0"/>
          <w:marRight w:val="0"/>
          <w:marTop w:val="0"/>
          <w:marBottom w:val="0"/>
          <w:divBdr>
            <w:top w:val="none" w:sz="0" w:space="0" w:color="auto"/>
            <w:left w:val="none" w:sz="0" w:space="0" w:color="auto"/>
            <w:bottom w:val="none" w:sz="0" w:space="0" w:color="auto"/>
            <w:right w:val="none" w:sz="0" w:space="0" w:color="auto"/>
          </w:divBdr>
        </w:div>
        <w:div w:id="192960319">
          <w:marLeft w:val="0"/>
          <w:marRight w:val="0"/>
          <w:marTop w:val="0"/>
          <w:marBottom w:val="0"/>
          <w:divBdr>
            <w:top w:val="none" w:sz="0" w:space="0" w:color="auto"/>
            <w:left w:val="none" w:sz="0" w:space="0" w:color="auto"/>
            <w:bottom w:val="none" w:sz="0" w:space="0" w:color="auto"/>
            <w:right w:val="none" w:sz="0" w:space="0" w:color="auto"/>
          </w:divBdr>
        </w:div>
        <w:div w:id="657418839">
          <w:marLeft w:val="0"/>
          <w:marRight w:val="0"/>
          <w:marTop w:val="0"/>
          <w:marBottom w:val="0"/>
          <w:divBdr>
            <w:top w:val="none" w:sz="0" w:space="0" w:color="auto"/>
            <w:left w:val="none" w:sz="0" w:space="0" w:color="auto"/>
            <w:bottom w:val="none" w:sz="0" w:space="0" w:color="auto"/>
            <w:right w:val="none" w:sz="0" w:space="0" w:color="auto"/>
          </w:divBdr>
        </w:div>
        <w:div w:id="1044719640">
          <w:marLeft w:val="0"/>
          <w:marRight w:val="0"/>
          <w:marTop w:val="0"/>
          <w:marBottom w:val="0"/>
          <w:divBdr>
            <w:top w:val="none" w:sz="0" w:space="0" w:color="auto"/>
            <w:left w:val="none" w:sz="0" w:space="0" w:color="auto"/>
            <w:bottom w:val="none" w:sz="0" w:space="0" w:color="auto"/>
            <w:right w:val="none" w:sz="0" w:space="0" w:color="auto"/>
          </w:divBdr>
        </w:div>
        <w:div w:id="640886490">
          <w:marLeft w:val="0"/>
          <w:marRight w:val="0"/>
          <w:marTop w:val="0"/>
          <w:marBottom w:val="0"/>
          <w:divBdr>
            <w:top w:val="none" w:sz="0" w:space="0" w:color="auto"/>
            <w:left w:val="none" w:sz="0" w:space="0" w:color="auto"/>
            <w:bottom w:val="none" w:sz="0" w:space="0" w:color="auto"/>
            <w:right w:val="none" w:sz="0" w:space="0" w:color="auto"/>
          </w:divBdr>
        </w:div>
        <w:div w:id="208996877">
          <w:marLeft w:val="0"/>
          <w:marRight w:val="0"/>
          <w:marTop w:val="0"/>
          <w:marBottom w:val="0"/>
          <w:divBdr>
            <w:top w:val="none" w:sz="0" w:space="0" w:color="auto"/>
            <w:left w:val="none" w:sz="0" w:space="0" w:color="auto"/>
            <w:bottom w:val="none" w:sz="0" w:space="0" w:color="auto"/>
            <w:right w:val="none" w:sz="0" w:space="0" w:color="auto"/>
          </w:divBdr>
        </w:div>
        <w:div w:id="737292104">
          <w:marLeft w:val="0"/>
          <w:marRight w:val="0"/>
          <w:marTop w:val="0"/>
          <w:marBottom w:val="0"/>
          <w:divBdr>
            <w:top w:val="none" w:sz="0" w:space="0" w:color="auto"/>
            <w:left w:val="none" w:sz="0" w:space="0" w:color="auto"/>
            <w:bottom w:val="none" w:sz="0" w:space="0" w:color="auto"/>
            <w:right w:val="none" w:sz="0" w:space="0" w:color="auto"/>
          </w:divBdr>
        </w:div>
        <w:div w:id="1852257473">
          <w:marLeft w:val="0"/>
          <w:marRight w:val="0"/>
          <w:marTop w:val="0"/>
          <w:marBottom w:val="0"/>
          <w:divBdr>
            <w:top w:val="none" w:sz="0" w:space="0" w:color="auto"/>
            <w:left w:val="none" w:sz="0" w:space="0" w:color="auto"/>
            <w:bottom w:val="none" w:sz="0" w:space="0" w:color="auto"/>
            <w:right w:val="none" w:sz="0" w:space="0" w:color="auto"/>
          </w:divBdr>
        </w:div>
        <w:div w:id="1883906708">
          <w:marLeft w:val="0"/>
          <w:marRight w:val="0"/>
          <w:marTop w:val="0"/>
          <w:marBottom w:val="0"/>
          <w:divBdr>
            <w:top w:val="none" w:sz="0" w:space="0" w:color="auto"/>
            <w:left w:val="none" w:sz="0" w:space="0" w:color="auto"/>
            <w:bottom w:val="none" w:sz="0" w:space="0" w:color="auto"/>
            <w:right w:val="none" w:sz="0" w:space="0" w:color="auto"/>
          </w:divBdr>
        </w:div>
        <w:div w:id="229274107">
          <w:marLeft w:val="0"/>
          <w:marRight w:val="0"/>
          <w:marTop w:val="0"/>
          <w:marBottom w:val="0"/>
          <w:divBdr>
            <w:top w:val="none" w:sz="0" w:space="0" w:color="auto"/>
            <w:left w:val="none" w:sz="0" w:space="0" w:color="auto"/>
            <w:bottom w:val="none" w:sz="0" w:space="0" w:color="auto"/>
            <w:right w:val="none" w:sz="0" w:space="0" w:color="auto"/>
          </w:divBdr>
        </w:div>
        <w:div w:id="1322465665">
          <w:marLeft w:val="0"/>
          <w:marRight w:val="0"/>
          <w:marTop w:val="0"/>
          <w:marBottom w:val="0"/>
          <w:divBdr>
            <w:top w:val="none" w:sz="0" w:space="0" w:color="auto"/>
            <w:left w:val="none" w:sz="0" w:space="0" w:color="auto"/>
            <w:bottom w:val="none" w:sz="0" w:space="0" w:color="auto"/>
            <w:right w:val="none" w:sz="0" w:space="0" w:color="auto"/>
          </w:divBdr>
        </w:div>
        <w:div w:id="724836339">
          <w:marLeft w:val="0"/>
          <w:marRight w:val="0"/>
          <w:marTop w:val="0"/>
          <w:marBottom w:val="0"/>
          <w:divBdr>
            <w:top w:val="none" w:sz="0" w:space="0" w:color="auto"/>
            <w:left w:val="none" w:sz="0" w:space="0" w:color="auto"/>
            <w:bottom w:val="none" w:sz="0" w:space="0" w:color="auto"/>
            <w:right w:val="none" w:sz="0" w:space="0" w:color="auto"/>
          </w:divBdr>
        </w:div>
        <w:div w:id="840392934">
          <w:marLeft w:val="0"/>
          <w:marRight w:val="0"/>
          <w:marTop w:val="0"/>
          <w:marBottom w:val="0"/>
          <w:divBdr>
            <w:top w:val="none" w:sz="0" w:space="0" w:color="auto"/>
            <w:left w:val="none" w:sz="0" w:space="0" w:color="auto"/>
            <w:bottom w:val="none" w:sz="0" w:space="0" w:color="auto"/>
            <w:right w:val="none" w:sz="0" w:space="0" w:color="auto"/>
          </w:divBdr>
        </w:div>
        <w:div w:id="72892583">
          <w:marLeft w:val="0"/>
          <w:marRight w:val="0"/>
          <w:marTop w:val="0"/>
          <w:marBottom w:val="0"/>
          <w:divBdr>
            <w:top w:val="none" w:sz="0" w:space="0" w:color="auto"/>
            <w:left w:val="none" w:sz="0" w:space="0" w:color="auto"/>
            <w:bottom w:val="none" w:sz="0" w:space="0" w:color="auto"/>
            <w:right w:val="none" w:sz="0" w:space="0" w:color="auto"/>
          </w:divBdr>
        </w:div>
        <w:div w:id="1748574644">
          <w:marLeft w:val="0"/>
          <w:marRight w:val="0"/>
          <w:marTop w:val="0"/>
          <w:marBottom w:val="0"/>
          <w:divBdr>
            <w:top w:val="none" w:sz="0" w:space="0" w:color="auto"/>
            <w:left w:val="none" w:sz="0" w:space="0" w:color="auto"/>
            <w:bottom w:val="none" w:sz="0" w:space="0" w:color="auto"/>
            <w:right w:val="none" w:sz="0" w:space="0" w:color="auto"/>
          </w:divBdr>
        </w:div>
        <w:div w:id="47188388">
          <w:marLeft w:val="0"/>
          <w:marRight w:val="0"/>
          <w:marTop w:val="0"/>
          <w:marBottom w:val="0"/>
          <w:divBdr>
            <w:top w:val="none" w:sz="0" w:space="0" w:color="auto"/>
            <w:left w:val="none" w:sz="0" w:space="0" w:color="auto"/>
            <w:bottom w:val="none" w:sz="0" w:space="0" w:color="auto"/>
            <w:right w:val="none" w:sz="0" w:space="0" w:color="auto"/>
          </w:divBdr>
        </w:div>
        <w:div w:id="1897542142">
          <w:marLeft w:val="0"/>
          <w:marRight w:val="0"/>
          <w:marTop w:val="0"/>
          <w:marBottom w:val="0"/>
          <w:divBdr>
            <w:top w:val="none" w:sz="0" w:space="0" w:color="auto"/>
            <w:left w:val="none" w:sz="0" w:space="0" w:color="auto"/>
            <w:bottom w:val="none" w:sz="0" w:space="0" w:color="auto"/>
            <w:right w:val="none" w:sz="0" w:space="0" w:color="auto"/>
          </w:divBdr>
        </w:div>
        <w:div w:id="1635528096">
          <w:marLeft w:val="0"/>
          <w:marRight w:val="0"/>
          <w:marTop w:val="0"/>
          <w:marBottom w:val="0"/>
          <w:divBdr>
            <w:top w:val="none" w:sz="0" w:space="0" w:color="auto"/>
            <w:left w:val="none" w:sz="0" w:space="0" w:color="auto"/>
            <w:bottom w:val="none" w:sz="0" w:space="0" w:color="auto"/>
            <w:right w:val="none" w:sz="0" w:space="0" w:color="auto"/>
          </w:divBdr>
        </w:div>
        <w:div w:id="2076394128">
          <w:marLeft w:val="0"/>
          <w:marRight w:val="0"/>
          <w:marTop w:val="0"/>
          <w:marBottom w:val="0"/>
          <w:divBdr>
            <w:top w:val="none" w:sz="0" w:space="0" w:color="auto"/>
            <w:left w:val="none" w:sz="0" w:space="0" w:color="auto"/>
            <w:bottom w:val="none" w:sz="0" w:space="0" w:color="auto"/>
            <w:right w:val="none" w:sz="0" w:space="0" w:color="auto"/>
          </w:divBdr>
        </w:div>
        <w:div w:id="846167717">
          <w:marLeft w:val="0"/>
          <w:marRight w:val="0"/>
          <w:marTop w:val="0"/>
          <w:marBottom w:val="0"/>
          <w:divBdr>
            <w:top w:val="none" w:sz="0" w:space="0" w:color="auto"/>
            <w:left w:val="none" w:sz="0" w:space="0" w:color="auto"/>
            <w:bottom w:val="none" w:sz="0" w:space="0" w:color="auto"/>
            <w:right w:val="none" w:sz="0" w:space="0" w:color="auto"/>
          </w:divBdr>
        </w:div>
        <w:div w:id="970748409">
          <w:marLeft w:val="0"/>
          <w:marRight w:val="0"/>
          <w:marTop w:val="0"/>
          <w:marBottom w:val="0"/>
          <w:divBdr>
            <w:top w:val="none" w:sz="0" w:space="0" w:color="auto"/>
            <w:left w:val="none" w:sz="0" w:space="0" w:color="auto"/>
            <w:bottom w:val="none" w:sz="0" w:space="0" w:color="auto"/>
            <w:right w:val="none" w:sz="0" w:space="0" w:color="auto"/>
          </w:divBdr>
        </w:div>
        <w:div w:id="298075877">
          <w:marLeft w:val="0"/>
          <w:marRight w:val="0"/>
          <w:marTop w:val="0"/>
          <w:marBottom w:val="0"/>
          <w:divBdr>
            <w:top w:val="none" w:sz="0" w:space="0" w:color="auto"/>
            <w:left w:val="none" w:sz="0" w:space="0" w:color="auto"/>
            <w:bottom w:val="none" w:sz="0" w:space="0" w:color="auto"/>
            <w:right w:val="none" w:sz="0" w:space="0" w:color="auto"/>
          </w:divBdr>
        </w:div>
        <w:div w:id="1371496040">
          <w:marLeft w:val="0"/>
          <w:marRight w:val="0"/>
          <w:marTop w:val="0"/>
          <w:marBottom w:val="0"/>
          <w:divBdr>
            <w:top w:val="none" w:sz="0" w:space="0" w:color="auto"/>
            <w:left w:val="none" w:sz="0" w:space="0" w:color="auto"/>
            <w:bottom w:val="none" w:sz="0" w:space="0" w:color="auto"/>
            <w:right w:val="none" w:sz="0" w:space="0" w:color="auto"/>
          </w:divBdr>
        </w:div>
        <w:div w:id="1330988094">
          <w:marLeft w:val="0"/>
          <w:marRight w:val="0"/>
          <w:marTop w:val="0"/>
          <w:marBottom w:val="0"/>
          <w:divBdr>
            <w:top w:val="none" w:sz="0" w:space="0" w:color="auto"/>
            <w:left w:val="none" w:sz="0" w:space="0" w:color="auto"/>
            <w:bottom w:val="none" w:sz="0" w:space="0" w:color="auto"/>
            <w:right w:val="none" w:sz="0" w:space="0" w:color="auto"/>
          </w:divBdr>
        </w:div>
        <w:div w:id="635183361">
          <w:marLeft w:val="0"/>
          <w:marRight w:val="0"/>
          <w:marTop w:val="0"/>
          <w:marBottom w:val="0"/>
          <w:divBdr>
            <w:top w:val="none" w:sz="0" w:space="0" w:color="auto"/>
            <w:left w:val="none" w:sz="0" w:space="0" w:color="auto"/>
            <w:bottom w:val="none" w:sz="0" w:space="0" w:color="auto"/>
            <w:right w:val="none" w:sz="0" w:space="0" w:color="auto"/>
          </w:divBdr>
        </w:div>
        <w:div w:id="1160656290">
          <w:marLeft w:val="0"/>
          <w:marRight w:val="0"/>
          <w:marTop w:val="0"/>
          <w:marBottom w:val="0"/>
          <w:divBdr>
            <w:top w:val="none" w:sz="0" w:space="0" w:color="auto"/>
            <w:left w:val="none" w:sz="0" w:space="0" w:color="auto"/>
            <w:bottom w:val="none" w:sz="0" w:space="0" w:color="auto"/>
            <w:right w:val="none" w:sz="0" w:space="0" w:color="auto"/>
          </w:divBdr>
        </w:div>
        <w:div w:id="846216566">
          <w:marLeft w:val="0"/>
          <w:marRight w:val="0"/>
          <w:marTop w:val="0"/>
          <w:marBottom w:val="0"/>
          <w:divBdr>
            <w:top w:val="none" w:sz="0" w:space="0" w:color="auto"/>
            <w:left w:val="none" w:sz="0" w:space="0" w:color="auto"/>
            <w:bottom w:val="none" w:sz="0" w:space="0" w:color="auto"/>
            <w:right w:val="none" w:sz="0" w:space="0" w:color="auto"/>
          </w:divBdr>
        </w:div>
        <w:div w:id="1804034951">
          <w:marLeft w:val="0"/>
          <w:marRight w:val="0"/>
          <w:marTop w:val="0"/>
          <w:marBottom w:val="0"/>
          <w:divBdr>
            <w:top w:val="none" w:sz="0" w:space="0" w:color="auto"/>
            <w:left w:val="none" w:sz="0" w:space="0" w:color="auto"/>
            <w:bottom w:val="none" w:sz="0" w:space="0" w:color="auto"/>
            <w:right w:val="none" w:sz="0" w:space="0" w:color="auto"/>
          </w:divBdr>
        </w:div>
        <w:div w:id="1603492405">
          <w:marLeft w:val="0"/>
          <w:marRight w:val="0"/>
          <w:marTop w:val="0"/>
          <w:marBottom w:val="0"/>
          <w:divBdr>
            <w:top w:val="none" w:sz="0" w:space="0" w:color="auto"/>
            <w:left w:val="none" w:sz="0" w:space="0" w:color="auto"/>
            <w:bottom w:val="none" w:sz="0" w:space="0" w:color="auto"/>
            <w:right w:val="none" w:sz="0" w:space="0" w:color="auto"/>
          </w:divBdr>
        </w:div>
        <w:div w:id="1402823786">
          <w:marLeft w:val="0"/>
          <w:marRight w:val="0"/>
          <w:marTop w:val="0"/>
          <w:marBottom w:val="0"/>
          <w:divBdr>
            <w:top w:val="none" w:sz="0" w:space="0" w:color="auto"/>
            <w:left w:val="none" w:sz="0" w:space="0" w:color="auto"/>
            <w:bottom w:val="none" w:sz="0" w:space="0" w:color="auto"/>
            <w:right w:val="none" w:sz="0" w:space="0" w:color="auto"/>
          </w:divBdr>
        </w:div>
        <w:div w:id="1258175519">
          <w:marLeft w:val="0"/>
          <w:marRight w:val="0"/>
          <w:marTop w:val="0"/>
          <w:marBottom w:val="0"/>
          <w:divBdr>
            <w:top w:val="none" w:sz="0" w:space="0" w:color="auto"/>
            <w:left w:val="none" w:sz="0" w:space="0" w:color="auto"/>
            <w:bottom w:val="none" w:sz="0" w:space="0" w:color="auto"/>
            <w:right w:val="none" w:sz="0" w:space="0" w:color="auto"/>
          </w:divBdr>
        </w:div>
        <w:div w:id="467551810">
          <w:marLeft w:val="0"/>
          <w:marRight w:val="0"/>
          <w:marTop w:val="0"/>
          <w:marBottom w:val="0"/>
          <w:divBdr>
            <w:top w:val="none" w:sz="0" w:space="0" w:color="auto"/>
            <w:left w:val="none" w:sz="0" w:space="0" w:color="auto"/>
            <w:bottom w:val="none" w:sz="0" w:space="0" w:color="auto"/>
            <w:right w:val="none" w:sz="0" w:space="0" w:color="auto"/>
          </w:divBdr>
        </w:div>
        <w:div w:id="1758090878">
          <w:marLeft w:val="0"/>
          <w:marRight w:val="0"/>
          <w:marTop w:val="0"/>
          <w:marBottom w:val="0"/>
          <w:divBdr>
            <w:top w:val="none" w:sz="0" w:space="0" w:color="auto"/>
            <w:left w:val="none" w:sz="0" w:space="0" w:color="auto"/>
            <w:bottom w:val="none" w:sz="0" w:space="0" w:color="auto"/>
            <w:right w:val="none" w:sz="0" w:space="0" w:color="auto"/>
          </w:divBdr>
        </w:div>
        <w:div w:id="1144926392">
          <w:marLeft w:val="0"/>
          <w:marRight w:val="0"/>
          <w:marTop w:val="0"/>
          <w:marBottom w:val="0"/>
          <w:divBdr>
            <w:top w:val="none" w:sz="0" w:space="0" w:color="auto"/>
            <w:left w:val="none" w:sz="0" w:space="0" w:color="auto"/>
            <w:bottom w:val="none" w:sz="0" w:space="0" w:color="auto"/>
            <w:right w:val="none" w:sz="0" w:space="0" w:color="auto"/>
          </w:divBdr>
        </w:div>
        <w:div w:id="467357949">
          <w:marLeft w:val="0"/>
          <w:marRight w:val="0"/>
          <w:marTop w:val="0"/>
          <w:marBottom w:val="0"/>
          <w:divBdr>
            <w:top w:val="none" w:sz="0" w:space="0" w:color="auto"/>
            <w:left w:val="none" w:sz="0" w:space="0" w:color="auto"/>
            <w:bottom w:val="none" w:sz="0" w:space="0" w:color="auto"/>
            <w:right w:val="none" w:sz="0" w:space="0" w:color="auto"/>
          </w:divBdr>
        </w:div>
        <w:div w:id="429207701">
          <w:marLeft w:val="0"/>
          <w:marRight w:val="0"/>
          <w:marTop w:val="0"/>
          <w:marBottom w:val="0"/>
          <w:divBdr>
            <w:top w:val="none" w:sz="0" w:space="0" w:color="auto"/>
            <w:left w:val="none" w:sz="0" w:space="0" w:color="auto"/>
            <w:bottom w:val="none" w:sz="0" w:space="0" w:color="auto"/>
            <w:right w:val="none" w:sz="0" w:space="0" w:color="auto"/>
          </w:divBdr>
        </w:div>
        <w:div w:id="1604993314">
          <w:marLeft w:val="0"/>
          <w:marRight w:val="0"/>
          <w:marTop w:val="0"/>
          <w:marBottom w:val="0"/>
          <w:divBdr>
            <w:top w:val="none" w:sz="0" w:space="0" w:color="auto"/>
            <w:left w:val="none" w:sz="0" w:space="0" w:color="auto"/>
            <w:bottom w:val="none" w:sz="0" w:space="0" w:color="auto"/>
            <w:right w:val="none" w:sz="0" w:space="0" w:color="auto"/>
          </w:divBdr>
        </w:div>
        <w:div w:id="1175269745">
          <w:marLeft w:val="0"/>
          <w:marRight w:val="0"/>
          <w:marTop w:val="0"/>
          <w:marBottom w:val="0"/>
          <w:divBdr>
            <w:top w:val="none" w:sz="0" w:space="0" w:color="auto"/>
            <w:left w:val="none" w:sz="0" w:space="0" w:color="auto"/>
            <w:bottom w:val="none" w:sz="0" w:space="0" w:color="auto"/>
            <w:right w:val="none" w:sz="0" w:space="0" w:color="auto"/>
          </w:divBdr>
        </w:div>
        <w:div w:id="1355688294">
          <w:marLeft w:val="0"/>
          <w:marRight w:val="0"/>
          <w:marTop w:val="0"/>
          <w:marBottom w:val="0"/>
          <w:divBdr>
            <w:top w:val="none" w:sz="0" w:space="0" w:color="auto"/>
            <w:left w:val="none" w:sz="0" w:space="0" w:color="auto"/>
            <w:bottom w:val="none" w:sz="0" w:space="0" w:color="auto"/>
            <w:right w:val="none" w:sz="0" w:space="0" w:color="auto"/>
          </w:divBdr>
        </w:div>
        <w:div w:id="1226184592">
          <w:marLeft w:val="0"/>
          <w:marRight w:val="0"/>
          <w:marTop w:val="0"/>
          <w:marBottom w:val="0"/>
          <w:divBdr>
            <w:top w:val="none" w:sz="0" w:space="0" w:color="auto"/>
            <w:left w:val="none" w:sz="0" w:space="0" w:color="auto"/>
            <w:bottom w:val="none" w:sz="0" w:space="0" w:color="auto"/>
            <w:right w:val="none" w:sz="0" w:space="0" w:color="auto"/>
          </w:divBdr>
        </w:div>
        <w:div w:id="2022000342">
          <w:marLeft w:val="0"/>
          <w:marRight w:val="0"/>
          <w:marTop w:val="0"/>
          <w:marBottom w:val="0"/>
          <w:divBdr>
            <w:top w:val="none" w:sz="0" w:space="0" w:color="auto"/>
            <w:left w:val="none" w:sz="0" w:space="0" w:color="auto"/>
            <w:bottom w:val="none" w:sz="0" w:space="0" w:color="auto"/>
            <w:right w:val="none" w:sz="0" w:space="0" w:color="auto"/>
          </w:divBdr>
        </w:div>
        <w:div w:id="625625607">
          <w:marLeft w:val="0"/>
          <w:marRight w:val="0"/>
          <w:marTop w:val="0"/>
          <w:marBottom w:val="0"/>
          <w:divBdr>
            <w:top w:val="none" w:sz="0" w:space="0" w:color="auto"/>
            <w:left w:val="none" w:sz="0" w:space="0" w:color="auto"/>
            <w:bottom w:val="none" w:sz="0" w:space="0" w:color="auto"/>
            <w:right w:val="none" w:sz="0" w:space="0" w:color="auto"/>
          </w:divBdr>
        </w:div>
        <w:div w:id="2053921775">
          <w:marLeft w:val="0"/>
          <w:marRight w:val="0"/>
          <w:marTop w:val="0"/>
          <w:marBottom w:val="0"/>
          <w:divBdr>
            <w:top w:val="none" w:sz="0" w:space="0" w:color="auto"/>
            <w:left w:val="none" w:sz="0" w:space="0" w:color="auto"/>
            <w:bottom w:val="none" w:sz="0" w:space="0" w:color="auto"/>
            <w:right w:val="none" w:sz="0" w:space="0" w:color="auto"/>
          </w:divBdr>
        </w:div>
        <w:div w:id="1910266495">
          <w:marLeft w:val="0"/>
          <w:marRight w:val="0"/>
          <w:marTop w:val="0"/>
          <w:marBottom w:val="0"/>
          <w:divBdr>
            <w:top w:val="none" w:sz="0" w:space="0" w:color="auto"/>
            <w:left w:val="none" w:sz="0" w:space="0" w:color="auto"/>
            <w:bottom w:val="none" w:sz="0" w:space="0" w:color="auto"/>
            <w:right w:val="none" w:sz="0" w:space="0" w:color="auto"/>
          </w:divBdr>
        </w:div>
        <w:div w:id="1800491635">
          <w:marLeft w:val="0"/>
          <w:marRight w:val="0"/>
          <w:marTop w:val="0"/>
          <w:marBottom w:val="0"/>
          <w:divBdr>
            <w:top w:val="none" w:sz="0" w:space="0" w:color="auto"/>
            <w:left w:val="none" w:sz="0" w:space="0" w:color="auto"/>
            <w:bottom w:val="none" w:sz="0" w:space="0" w:color="auto"/>
            <w:right w:val="none" w:sz="0" w:space="0" w:color="auto"/>
          </w:divBdr>
        </w:div>
        <w:div w:id="528953122">
          <w:marLeft w:val="0"/>
          <w:marRight w:val="0"/>
          <w:marTop w:val="0"/>
          <w:marBottom w:val="0"/>
          <w:divBdr>
            <w:top w:val="none" w:sz="0" w:space="0" w:color="auto"/>
            <w:left w:val="none" w:sz="0" w:space="0" w:color="auto"/>
            <w:bottom w:val="none" w:sz="0" w:space="0" w:color="auto"/>
            <w:right w:val="none" w:sz="0" w:space="0" w:color="auto"/>
          </w:divBdr>
        </w:div>
        <w:div w:id="780689987">
          <w:marLeft w:val="0"/>
          <w:marRight w:val="0"/>
          <w:marTop w:val="0"/>
          <w:marBottom w:val="0"/>
          <w:divBdr>
            <w:top w:val="none" w:sz="0" w:space="0" w:color="auto"/>
            <w:left w:val="none" w:sz="0" w:space="0" w:color="auto"/>
            <w:bottom w:val="none" w:sz="0" w:space="0" w:color="auto"/>
            <w:right w:val="none" w:sz="0" w:space="0" w:color="auto"/>
          </w:divBdr>
        </w:div>
        <w:div w:id="915164426">
          <w:marLeft w:val="0"/>
          <w:marRight w:val="0"/>
          <w:marTop w:val="0"/>
          <w:marBottom w:val="0"/>
          <w:divBdr>
            <w:top w:val="none" w:sz="0" w:space="0" w:color="auto"/>
            <w:left w:val="none" w:sz="0" w:space="0" w:color="auto"/>
            <w:bottom w:val="none" w:sz="0" w:space="0" w:color="auto"/>
            <w:right w:val="none" w:sz="0" w:space="0" w:color="auto"/>
          </w:divBdr>
        </w:div>
        <w:div w:id="95761319">
          <w:marLeft w:val="0"/>
          <w:marRight w:val="0"/>
          <w:marTop w:val="0"/>
          <w:marBottom w:val="0"/>
          <w:divBdr>
            <w:top w:val="none" w:sz="0" w:space="0" w:color="auto"/>
            <w:left w:val="none" w:sz="0" w:space="0" w:color="auto"/>
            <w:bottom w:val="none" w:sz="0" w:space="0" w:color="auto"/>
            <w:right w:val="none" w:sz="0" w:space="0" w:color="auto"/>
          </w:divBdr>
        </w:div>
        <w:div w:id="478041423">
          <w:marLeft w:val="0"/>
          <w:marRight w:val="0"/>
          <w:marTop w:val="0"/>
          <w:marBottom w:val="0"/>
          <w:divBdr>
            <w:top w:val="none" w:sz="0" w:space="0" w:color="auto"/>
            <w:left w:val="none" w:sz="0" w:space="0" w:color="auto"/>
            <w:bottom w:val="none" w:sz="0" w:space="0" w:color="auto"/>
            <w:right w:val="none" w:sz="0" w:space="0" w:color="auto"/>
          </w:divBdr>
        </w:div>
        <w:div w:id="1373378726">
          <w:marLeft w:val="0"/>
          <w:marRight w:val="0"/>
          <w:marTop w:val="0"/>
          <w:marBottom w:val="0"/>
          <w:divBdr>
            <w:top w:val="none" w:sz="0" w:space="0" w:color="auto"/>
            <w:left w:val="none" w:sz="0" w:space="0" w:color="auto"/>
            <w:bottom w:val="none" w:sz="0" w:space="0" w:color="auto"/>
            <w:right w:val="none" w:sz="0" w:space="0" w:color="auto"/>
          </w:divBdr>
        </w:div>
        <w:div w:id="719717576">
          <w:marLeft w:val="0"/>
          <w:marRight w:val="0"/>
          <w:marTop w:val="0"/>
          <w:marBottom w:val="0"/>
          <w:divBdr>
            <w:top w:val="none" w:sz="0" w:space="0" w:color="auto"/>
            <w:left w:val="none" w:sz="0" w:space="0" w:color="auto"/>
            <w:bottom w:val="none" w:sz="0" w:space="0" w:color="auto"/>
            <w:right w:val="none" w:sz="0" w:space="0" w:color="auto"/>
          </w:divBdr>
        </w:div>
        <w:div w:id="2099906894">
          <w:marLeft w:val="0"/>
          <w:marRight w:val="0"/>
          <w:marTop w:val="0"/>
          <w:marBottom w:val="0"/>
          <w:divBdr>
            <w:top w:val="none" w:sz="0" w:space="0" w:color="auto"/>
            <w:left w:val="none" w:sz="0" w:space="0" w:color="auto"/>
            <w:bottom w:val="none" w:sz="0" w:space="0" w:color="auto"/>
            <w:right w:val="none" w:sz="0" w:space="0" w:color="auto"/>
          </w:divBdr>
        </w:div>
        <w:div w:id="91509523">
          <w:marLeft w:val="0"/>
          <w:marRight w:val="0"/>
          <w:marTop w:val="0"/>
          <w:marBottom w:val="0"/>
          <w:divBdr>
            <w:top w:val="none" w:sz="0" w:space="0" w:color="auto"/>
            <w:left w:val="none" w:sz="0" w:space="0" w:color="auto"/>
            <w:bottom w:val="none" w:sz="0" w:space="0" w:color="auto"/>
            <w:right w:val="none" w:sz="0" w:space="0" w:color="auto"/>
          </w:divBdr>
        </w:div>
        <w:div w:id="744378888">
          <w:marLeft w:val="0"/>
          <w:marRight w:val="0"/>
          <w:marTop w:val="0"/>
          <w:marBottom w:val="0"/>
          <w:divBdr>
            <w:top w:val="none" w:sz="0" w:space="0" w:color="auto"/>
            <w:left w:val="none" w:sz="0" w:space="0" w:color="auto"/>
            <w:bottom w:val="none" w:sz="0" w:space="0" w:color="auto"/>
            <w:right w:val="none" w:sz="0" w:space="0" w:color="auto"/>
          </w:divBdr>
        </w:div>
        <w:div w:id="542601912">
          <w:marLeft w:val="0"/>
          <w:marRight w:val="0"/>
          <w:marTop w:val="0"/>
          <w:marBottom w:val="0"/>
          <w:divBdr>
            <w:top w:val="none" w:sz="0" w:space="0" w:color="auto"/>
            <w:left w:val="none" w:sz="0" w:space="0" w:color="auto"/>
            <w:bottom w:val="none" w:sz="0" w:space="0" w:color="auto"/>
            <w:right w:val="none" w:sz="0" w:space="0" w:color="auto"/>
          </w:divBdr>
        </w:div>
        <w:div w:id="435949241">
          <w:marLeft w:val="0"/>
          <w:marRight w:val="0"/>
          <w:marTop w:val="0"/>
          <w:marBottom w:val="0"/>
          <w:divBdr>
            <w:top w:val="none" w:sz="0" w:space="0" w:color="auto"/>
            <w:left w:val="none" w:sz="0" w:space="0" w:color="auto"/>
            <w:bottom w:val="none" w:sz="0" w:space="0" w:color="auto"/>
            <w:right w:val="none" w:sz="0" w:space="0" w:color="auto"/>
          </w:divBdr>
        </w:div>
        <w:div w:id="1290553698">
          <w:marLeft w:val="0"/>
          <w:marRight w:val="0"/>
          <w:marTop w:val="0"/>
          <w:marBottom w:val="0"/>
          <w:divBdr>
            <w:top w:val="none" w:sz="0" w:space="0" w:color="auto"/>
            <w:left w:val="none" w:sz="0" w:space="0" w:color="auto"/>
            <w:bottom w:val="none" w:sz="0" w:space="0" w:color="auto"/>
            <w:right w:val="none" w:sz="0" w:space="0" w:color="auto"/>
          </w:divBdr>
        </w:div>
        <w:div w:id="1237396690">
          <w:marLeft w:val="0"/>
          <w:marRight w:val="0"/>
          <w:marTop w:val="0"/>
          <w:marBottom w:val="0"/>
          <w:divBdr>
            <w:top w:val="none" w:sz="0" w:space="0" w:color="auto"/>
            <w:left w:val="none" w:sz="0" w:space="0" w:color="auto"/>
            <w:bottom w:val="none" w:sz="0" w:space="0" w:color="auto"/>
            <w:right w:val="none" w:sz="0" w:space="0" w:color="auto"/>
          </w:divBdr>
        </w:div>
        <w:div w:id="2096897809">
          <w:marLeft w:val="0"/>
          <w:marRight w:val="0"/>
          <w:marTop w:val="0"/>
          <w:marBottom w:val="0"/>
          <w:divBdr>
            <w:top w:val="none" w:sz="0" w:space="0" w:color="auto"/>
            <w:left w:val="none" w:sz="0" w:space="0" w:color="auto"/>
            <w:bottom w:val="none" w:sz="0" w:space="0" w:color="auto"/>
            <w:right w:val="none" w:sz="0" w:space="0" w:color="auto"/>
          </w:divBdr>
        </w:div>
        <w:div w:id="1511405207">
          <w:marLeft w:val="0"/>
          <w:marRight w:val="0"/>
          <w:marTop w:val="0"/>
          <w:marBottom w:val="0"/>
          <w:divBdr>
            <w:top w:val="none" w:sz="0" w:space="0" w:color="auto"/>
            <w:left w:val="none" w:sz="0" w:space="0" w:color="auto"/>
            <w:bottom w:val="none" w:sz="0" w:space="0" w:color="auto"/>
            <w:right w:val="none" w:sz="0" w:space="0" w:color="auto"/>
          </w:divBdr>
        </w:div>
        <w:div w:id="1248462377">
          <w:marLeft w:val="0"/>
          <w:marRight w:val="0"/>
          <w:marTop w:val="0"/>
          <w:marBottom w:val="0"/>
          <w:divBdr>
            <w:top w:val="none" w:sz="0" w:space="0" w:color="auto"/>
            <w:left w:val="none" w:sz="0" w:space="0" w:color="auto"/>
            <w:bottom w:val="none" w:sz="0" w:space="0" w:color="auto"/>
            <w:right w:val="none" w:sz="0" w:space="0" w:color="auto"/>
          </w:divBdr>
        </w:div>
        <w:div w:id="1473597272">
          <w:marLeft w:val="0"/>
          <w:marRight w:val="0"/>
          <w:marTop w:val="0"/>
          <w:marBottom w:val="0"/>
          <w:divBdr>
            <w:top w:val="none" w:sz="0" w:space="0" w:color="auto"/>
            <w:left w:val="none" w:sz="0" w:space="0" w:color="auto"/>
            <w:bottom w:val="none" w:sz="0" w:space="0" w:color="auto"/>
            <w:right w:val="none" w:sz="0" w:space="0" w:color="auto"/>
          </w:divBdr>
        </w:div>
        <w:div w:id="228460706">
          <w:marLeft w:val="0"/>
          <w:marRight w:val="0"/>
          <w:marTop w:val="0"/>
          <w:marBottom w:val="0"/>
          <w:divBdr>
            <w:top w:val="none" w:sz="0" w:space="0" w:color="auto"/>
            <w:left w:val="none" w:sz="0" w:space="0" w:color="auto"/>
            <w:bottom w:val="none" w:sz="0" w:space="0" w:color="auto"/>
            <w:right w:val="none" w:sz="0" w:space="0" w:color="auto"/>
          </w:divBdr>
        </w:div>
        <w:div w:id="686709644">
          <w:marLeft w:val="0"/>
          <w:marRight w:val="0"/>
          <w:marTop w:val="0"/>
          <w:marBottom w:val="0"/>
          <w:divBdr>
            <w:top w:val="none" w:sz="0" w:space="0" w:color="auto"/>
            <w:left w:val="none" w:sz="0" w:space="0" w:color="auto"/>
            <w:bottom w:val="none" w:sz="0" w:space="0" w:color="auto"/>
            <w:right w:val="none" w:sz="0" w:space="0" w:color="auto"/>
          </w:divBdr>
        </w:div>
        <w:div w:id="1010376530">
          <w:marLeft w:val="0"/>
          <w:marRight w:val="0"/>
          <w:marTop w:val="0"/>
          <w:marBottom w:val="0"/>
          <w:divBdr>
            <w:top w:val="none" w:sz="0" w:space="0" w:color="auto"/>
            <w:left w:val="none" w:sz="0" w:space="0" w:color="auto"/>
            <w:bottom w:val="none" w:sz="0" w:space="0" w:color="auto"/>
            <w:right w:val="none" w:sz="0" w:space="0" w:color="auto"/>
          </w:divBdr>
        </w:div>
        <w:div w:id="715347915">
          <w:marLeft w:val="0"/>
          <w:marRight w:val="0"/>
          <w:marTop w:val="0"/>
          <w:marBottom w:val="0"/>
          <w:divBdr>
            <w:top w:val="none" w:sz="0" w:space="0" w:color="auto"/>
            <w:left w:val="none" w:sz="0" w:space="0" w:color="auto"/>
            <w:bottom w:val="none" w:sz="0" w:space="0" w:color="auto"/>
            <w:right w:val="none" w:sz="0" w:space="0" w:color="auto"/>
          </w:divBdr>
        </w:div>
        <w:div w:id="690301344">
          <w:marLeft w:val="0"/>
          <w:marRight w:val="0"/>
          <w:marTop w:val="0"/>
          <w:marBottom w:val="0"/>
          <w:divBdr>
            <w:top w:val="none" w:sz="0" w:space="0" w:color="auto"/>
            <w:left w:val="none" w:sz="0" w:space="0" w:color="auto"/>
            <w:bottom w:val="none" w:sz="0" w:space="0" w:color="auto"/>
            <w:right w:val="none" w:sz="0" w:space="0" w:color="auto"/>
          </w:divBdr>
        </w:div>
        <w:div w:id="1669988497">
          <w:marLeft w:val="0"/>
          <w:marRight w:val="0"/>
          <w:marTop w:val="0"/>
          <w:marBottom w:val="0"/>
          <w:divBdr>
            <w:top w:val="none" w:sz="0" w:space="0" w:color="auto"/>
            <w:left w:val="none" w:sz="0" w:space="0" w:color="auto"/>
            <w:bottom w:val="none" w:sz="0" w:space="0" w:color="auto"/>
            <w:right w:val="none" w:sz="0" w:space="0" w:color="auto"/>
          </w:divBdr>
        </w:div>
        <w:div w:id="1025789714">
          <w:marLeft w:val="0"/>
          <w:marRight w:val="0"/>
          <w:marTop w:val="0"/>
          <w:marBottom w:val="0"/>
          <w:divBdr>
            <w:top w:val="none" w:sz="0" w:space="0" w:color="auto"/>
            <w:left w:val="none" w:sz="0" w:space="0" w:color="auto"/>
            <w:bottom w:val="none" w:sz="0" w:space="0" w:color="auto"/>
            <w:right w:val="none" w:sz="0" w:space="0" w:color="auto"/>
          </w:divBdr>
        </w:div>
        <w:div w:id="376902388">
          <w:marLeft w:val="0"/>
          <w:marRight w:val="0"/>
          <w:marTop w:val="0"/>
          <w:marBottom w:val="0"/>
          <w:divBdr>
            <w:top w:val="none" w:sz="0" w:space="0" w:color="auto"/>
            <w:left w:val="none" w:sz="0" w:space="0" w:color="auto"/>
            <w:bottom w:val="none" w:sz="0" w:space="0" w:color="auto"/>
            <w:right w:val="none" w:sz="0" w:space="0" w:color="auto"/>
          </w:divBdr>
        </w:div>
        <w:div w:id="427308236">
          <w:marLeft w:val="0"/>
          <w:marRight w:val="0"/>
          <w:marTop w:val="0"/>
          <w:marBottom w:val="0"/>
          <w:divBdr>
            <w:top w:val="none" w:sz="0" w:space="0" w:color="auto"/>
            <w:left w:val="none" w:sz="0" w:space="0" w:color="auto"/>
            <w:bottom w:val="none" w:sz="0" w:space="0" w:color="auto"/>
            <w:right w:val="none" w:sz="0" w:space="0" w:color="auto"/>
          </w:divBdr>
        </w:div>
        <w:div w:id="379407022">
          <w:marLeft w:val="0"/>
          <w:marRight w:val="0"/>
          <w:marTop w:val="0"/>
          <w:marBottom w:val="0"/>
          <w:divBdr>
            <w:top w:val="none" w:sz="0" w:space="0" w:color="auto"/>
            <w:left w:val="none" w:sz="0" w:space="0" w:color="auto"/>
            <w:bottom w:val="none" w:sz="0" w:space="0" w:color="auto"/>
            <w:right w:val="none" w:sz="0" w:space="0" w:color="auto"/>
          </w:divBdr>
        </w:div>
        <w:div w:id="647365725">
          <w:marLeft w:val="0"/>
          <w:marRight w:val="0"/>
          <w:marTop w:val="0"/>
          <w:marBottom w:val="0"/>
          <w:divBdr>
            <w:top w:val="none" w:sz="0" w:space="0" w:color="auto"/>
            <w:left w:val="none" w:sz="0" w:space="0" w:color="auto"/>
            <w:bottom w:val="none" w:sz="0" w:space="0" w:color="auto"/>
            <w:right w:val="none" w:sz="0" w:space="0" w:color="auto"/>
          </w:divBdr>
        </w:div>
        <w:div w:id="1611818140">
          <w:marLeft w:val="0"/>
          <w:marRight w:val="0"/>
          <w:marTop w:val="0"/>
          <w:marBottom w:val="0"/>
          <w:divBdr>
            <w:top w:val="none" w:sz="0" w:space="0" w:color="auto"/>
            <w:left w:val="none" w:sz="0" w:space="0" w:color="auto"/>
            <w:bottom w:val="none" w:sz="0" w:space="0" w:color="auto"/>
            <w:right w:val="none" w:sz="0" w:space="0" w:color="auto"/>
          </w:divBdr>
        </w:div>
        <w:div w:id="1306352309">
          <w:marLeft w:val="0"/>
          <w:marRight w:val="0"/>
          <w:marTop w:val="0"/>
          <w:marBottom w:val="0"/>
          <w:divBdr>
            <w:top w:val="none" w:sz="0" w:space="0" w:color="auto"/>
            <w:left w:val="none" w:sz="0" w:space="0" w:color="auto"/>
            <w:bottom w:val="none" w:sz="0" w:space="0" w:color="auto"/>
            <w:right w:val="none" w:sz="0" w:space="0" w:color="auto"/>
          </w:divBdr>
        </w:div>
        <w:div w:id="1822382389">
          <w:marLeft w:val="0"/>
          <w:marRight w:val="0"/>
          <w:marTop w:val="0"/>
          <w:marBottom w:val="0"/>
          <w:divBdr>
            <w:top w:val="none" w:sz="0" w:space="0" w:color="auto"/>
            <w:left w:val="none" w:sz="0" w:space="0" w:color="auto"/>
            <w:bottom w:val="none" w:sz="0" w:space="0" w:color="auto"/>
            <w:right w:val="none" w:sz="0" w:space="0" w:color="auto"/>
          </w:divBdr>
        </w:div>
        <w:div w:id="1646815840">
          <w:marLeft w:val="0"/>
          <w:marRight w:val="0"/>
          <w:marTop w:val="0"/>
          <w:marBottom w:val="0"/>
          <w:divBdr>
            <w:top w:val="none" w:sz="0" w:space="0" w:color="auto"/>
            <w:left w:val="none" w:sz="0" w:space="0" w:color="auto"/>
            <w:bottom w:val="none" w:sz="0" w:space="0" w:color="auto"/>
            <w:right w:val="none" w:sz="0" w:space="0" w:color="auto"/>
          </w:divBdr>
        </w:div>
        <w:div w:id="2069381938">
          <w:marLeft w:val="0"/>
          <w:marRight w:val="0"/>
          <w:marTop w:val="0"/>
          <w:marBottom w:val="0"/>
          <w:divBdr>
            <w:top w:val="none" w:sz="0" w:space="0" w:color="auto"/>
            <w:left w:val="none" w:sz="0" w:space="0" w:color="auto"/>
            <w:bottom w:val="none" w:sz="0" w:space="0" w:color="auto"/>
            <w:right w:val="none" w:sz="0" w:space="0" w:color="auto"/>
          </w:divBdr>
        </w:div>
        <w:div w:id="1665819248">
          <w:marLeft w:val="0"/>
          <w:marRight w:val="0"/>
          <w:marTop w:val="0"/>
          <w:marBottom w:val="0"/>
          <w:divBdr>
            <w:top w:val="none" w:sz="0" w:space="0" w:color="auto"/>
            <w:left w:val="none" w:sz="0" w:space="0" w:color="auto"/>
            <w:bottom w:val="none" w:sz="0" w:space="0" w:color="auto"/>
            <w:right w:val="none" w:sz="0" w:space="0" w:color="auto"/>
          </w:divBdr>
        </w:div>
        <w:div w:id="2009212684">
          <w:marLeft w:val="0"/>
          <w:marRight w:val="0"/>
          <w:marTop w:val="0"/>
          <w:marBottom w:val="0"/>
          <w:divBdr>
            <w:top w:val="none" w:sz="0" w:space="0" w:color="auto"/>
            <w:left w:val="none" w:sz="0" w:space="0" w:color="auto"/>
            <w:bottom w:val="none" w:sz="0" w:space="0" w:color="auto"/>
            <w:right w:val="none" w:sz="0" w:space="0" w:color="auto"/>
          </w:divBdr>
        </w:div>
        <w:div w:id="18554662">
          <w:marLeft w:val="0"/>
          <w:marRight w:val="0"/>
          <w:marTop w:val="0"/>
          <w:marBottom w:val="0"/>
          <w:divBdr>
            <w:top w:val="none" w:sz="0" w:space="0" w:color="auto"/>
            <w:left w:val="none" w:sz="0" w:space="0" w:color="auto"/>
            <w:bottom w:val="none" w:sz="0" w:space="0" w:color="auto"/>
            <w:right w:val="none" w:sz="0" w:space="0" w:color="auto"/>
          </w:divBdr>
        </w:div>
        <w:div w:id="2120250051">
          <w:marLeft w:val="0"/>
          <w:marRight w:val="0"/>
          <w:marTop w:val="0"/>
          <w:marBottom w:val="0"/>
          <w:divBdr>
            <w:top w:val="none" w:sz="0" w:space="0" w:color="auto"/>
            <w:left w:val="none" w:sz="0" w:space="0" w:color="auto"/>
            <w:bottom w:val="none" w:sz="0" w:space="0" w:color="auto"/>
            <w:right w:val="none" w:sz="0" w:space="0" w:color="auto"/>
          </w:divBdr>
        </w:div>
        <w:div w:id="1121731177">
          <w:marLeft w:val="0"/>
          <w:marRight w:val="0"/>
          <w:marTop w:val="0"/>
          <w:marBottom w:val="0"/>
          <w:divBdr>
            <w:top w:val="none" w:sz="0" w:space="0" w:color="auto"/>
            <w:left w:val="none" w:sz="0" w:space="0" w:color="auto"/>
            <w:bottom w:val="none" w:sz="0" w:space="0" w:color="auto"/>
            <w:right w:val="none" w:sz="0" w:space="0" w:color="auto"/>
          </w:divBdr>
        </w:div>
        <w:div w:id="1196771075">
          <w:marLeft w:val="0"/>
          <w:marRight w:val="0"/>
          <w:marTop w:val="0"/>
          <w:marBottom w:val="0"/>
          <w:divBdr>
            <w:top w:val="none" w:sz="0" w:space="0" w:color="auto"/>
            <w:left w:val="none" w:sz="0" w:space="0" w:color="auto"/>
            <w:bottom w:val="none" w:sz="0" w:space="0" w:color="auto"/>
            <w:right w:val="none" w:sz="0" w:space="0" w:color="auto"/>
          </w:divBdr>
        </w:div>
        <w:div w:id="1658073110">
          <w:marLeft w:val="0"/>
          <w:marRight w:val="0"/>
          <w:marTop w:val="0"/>
          <w:marBottom w:val="0"/>
          <w:divBdr>
            <w:top w:val="none" w:sz="0" w:space="0" w:color="auto"/>
            <w:left w:val="none" w:sz="0" w:space="0" w:color="auto"/>
            <w:bottom w:val="none" w:sz="0" w:space="0" w:color="auto"/>
            <w:right w:val="none" w:sz="0" w:space="0" w:color="auto"/>
          </w:divBdr>
        </w:div>
        <w:div w:id="11958529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13</TotalTime>
  <Pages>5</Pages>
  <Words>1578</Words>
  <Characters>8681</Characters>
  <Application>Microsoft Office Word</Application>
  <DocSecurity>0</DocSecurity>
  <Lines>72</Lines>
  <Paragraphs>20</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10239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LENOVO</cp:lastModifiedBy>
  <cp:revision>3</cp:revision>
  <dcterms:created xsi:type="dcterms:W3CDTF">2024-03-24T12:25:00Z</dcterms:created>
  <dcterms:modified xsi:type="dcterms:W3CDTF">2024-03-24T12:39:00Z</dcterms:modified>
</cp:coreProperties>
</file>