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2112"/>
        <w:gridCol w:w="3630"/>
      </w:tblGrid>
      <w:tr w:rsidR="00FA5FC4" w:rsidRPr="00DF681B" w:rsidTr="00BF651A">
        <w:tc>
          <w:tcPr>
            <w:tcW w:w="4644" w:type="dxa"/>
          </w:tcPr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CENTRE UNIVERSITAIRE ABDELHAAFID BOUSSOUF-MILA</w:t>
            </w:r>
          </w:p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DOMAINE DES LETTRES ET LANGUES ETRANGERES</w:t>
            </w:r>
          </w:p>
          <w:p w:rsidR="00FA5FC4" w:rsidRPr="00DF681B" w:rsidRDefault="00E21776" w:rsidP="00BF651A">
            <w:pPr>
              <w:pStyle w:val="En-tte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130.1pt;margin-top:48.75pt;width:191.95pt;height:65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" fillcolor="#a6a6a6">
                  <v:textbox>
                    <w:txbxContent>
                      <w:p w:rsidR="00FA5FC4" w:rsidRPr="004472D0" w:rsidRDefault="00FA5FC4" w:rsidP="00C20CAC">
                        <w:pPr>
                          <w:jc w:val="center"/>
                          <w:rPr>
                            <w:rFonts w:ascii="Copperplate Gothic Bold" w:hAnsi="Copperplate Gothic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pperplate Gothic Bold" w:hAnsi="Copperplate Gothic Bold"/>
                            <w:b/>
                            <w:bCs/>
                            <w:sz w:val="28"/>
                            <w:szCs w:val="28"/>
                          </w:rPr>
                          <w:t xml:space="preserve">Traduction </w:t>
                        </w:r>
                        <w:r w:rsidR="00C20CAC">
                          <w:rPr>
                            <w:rFonts w:ascii="Copperplate Gothic Bold" w:hAnsi="Copperplate Gothic Bold"/>
                            <w:b/>
                            <w:bCs/>
                            <w:sz w:val="28"/>
                            <w:szCs w:val="28"/>
                          </w:rPr>
                          <w:t>et interprétariat</w:t>
                        </w:r>
                      </w:p>
                    </w:txbxContent>
                  </v:textbox>
                </v:shape>
              </w:pict>
            </w:r>
            <w:r w:rsidR="00FA5FC4" w:rsidRPr="00DF681B">
              <w:rPr>
                <w:b/>
                <w:bCs/>
              </w:rPr>
              <w:t xml:space="preserve">Filière : Langue Française  </w:t>
            </w:r>
          </w:p>
        </w:tc>
        <w:tc>
          <w:tcPr>
            <w:tcW w:w="2268" w:type="dxa"/>
          </w:tcPr>
          <w:p w:rsidR="00FA5FC4" w:rsidRPr="00DF681B" w:rsidRDefault="00FA5FC4" w:rsidP="00BF651A">
            <w:pPr>
              <w:pStyle w:val="En-tte"/>
            </w:pPr>
            <w:r w:rsidRPr="00DF681B">
              <w:rPr>
                <w:noProof/>
                <w:lang w:eastAsia="fr-FR"/>
              </w:rPr>
              <w:drawing>
                <wp:inline distT="0" distB="0" distL="0" distR="0">
                  <wp:extent cx="1020725" cy="956930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850608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Module assuré par : </w:t>
            </w:r>
            <w:proofErr w:type="spellStart"/>
            <w:r>
              <w:rPr>
                <w:b/>
                <w:bCs/>
              </w:rPr>
              <w:t>dre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Boucherit</w:t>
            </w:r>
            <w:proofErr w:type="spellEnd"/>
            <w:r>
              <w:rPr>
                <w:b/>
                <w:bCs/>
              </w:rPr>
              <w:t xml:space="preserve"> </w:t>
            </w:r>
            <w:r w:rsidRPr="00DF681B">
              <w:rPr>
                <w:b/>
                <w:bCs/>
              </w:rPr>
              <w:t xml:space="preserve">Contact : </w:t>
            </w:r>
            <w:r>
              <w:t>jawhara.boucherit@gmail.com</w:t>
            </w:r>
          </w:p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Cours 1</w:t>
            </w:r>
            <w:r w:rsidR="00C36EA7">
              <w:rPr>
                <w:b/>
                <w:bCs/>
              </w:rPr>
              <w:t xml:space="preserve">  discussion</w:t>
            </w:r>
          </w:p>
          <w:p w:rsidR="00FA5FC4" w:rsidRPr="00DF681B" w:rsidRDefault="00FA5FC4" w:rsidP="005F72E3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Durée : </w:t>
            </w:r>
            <w:r>
              <w:rPr>
                <w:rFonts w:hint="cs"/>
                <w:b/>
                <w:bCs/>
                <w:rtl/>
              </w:rPr>
              <w:t>1</w:t>
            </w:r>
            <w:r w:rsidRPr="00DF681B">
              <w:rPr>
                <w:b/>
                <w:bCs/>
              </w:rPr>
              <w:t>heure</w:t>
            </w:r>
            <w:r>
              <w:rPr>
                <w:b/>
                <w:bCs/>
              </w:rPr>
              <w:t xml:space="preserve"> </w:t>
            </w:r>
            <w:r w:rsidR="005F72E3">
              <w:rPr>
                <w:b/>
                <w:bCs/>
              </w:rPr>
              <w:t>30</w:t>
            </w:r>
            <w:r>
              <w:rPr>
                <w:b/>
                <w:bCs/>
              </w:rPr>
              <w:t>min</w:t>
            </w:r>
          </w:p>
          <w:p w:rsidR="00FA5FC4" w:rsidRDefault="00FA5FC4" w:rsidP="00C20CAC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Cours d</w:t>
            </w:r>
            <w:r>
              <w:rPr>
                <w:b/>
                <w:bCs/>
              </w:rPr>
              <w:t xml:space="preserve">estiné aux étudiants du </w:t>
            </w:r>
            <w:r w:rsidR="00C20CAC">
              <w:rPr>
                <w:b/>
                <w:bCs/>
              </w:rPr>
              <w:t>3L</w:t>
            </w:r>
          </w:p>
          <w:p w:rsidR="00FA5FC4" w:rsidRDefault="00FA5FC4" w:rsidP="00BF651A">
            <w:pPr>
              <w:pStyle w:val="En-tte"/>
              <w:rPr>
                <w:b/>
                <w:bCs/>
              </w:rPr>
            </w:pPr>
          </w:p>
          <w:p w:rsidR="00FA5FC4" w:rsidRPr="00DF681B" w:rsidRDefault="00FA5FC4" w:rsidP="00BF651A">
            <w:pPr>
              <w:pStyle w:val="En-tte"/>
            </w:pPr>
          </w:p>
        </w:tc>
      </w:tr>
    </w:tbl>
    <w:p w:rsidR="00FA5FC4" w:rsidRDefault="00FA5FC4" w:rsidP="00FA5FC4"/>
    <w:p w:rsidR="00FA5FC4" w:rsidRPr="000F78BB" w:rsidRDefault="00FA5FC4" w:rsidP="00FA5FC4"/>
    <w:p w:rsidR="00FA5FC4" w:rsidRDefault="00FA5FC4" w:rsidP="00FA5FC4"/>
    <w:p w:rsidR="00FA5FC4" w:rsidRDefault="00FA5FC4" w:rsidP="00FA5FC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7518B">
        <w:rPr>
          <w:rFonts w:asciiTheme="majorBidi" w:hAnsiTheme="majorBidi" w:cstheme="majorBidi"/>
          <w:b/>
          <w:bCs/>
          <w:sz w:val="24"/>
          <w:szCs w:val="24"/>
        </w:rPr>
        <w:t>Traduire des textes liés à la linguistique vers l'arabe</w:t>
      </w:r>
    </w:p>
    <w:p w:rsidR="00FA5FC4" w:rsidRPr="00C7518B" w:rsidRDefault="00FA5FC4" w:rsidP="00FA5FC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518B">
        <w:rPr>
          <w:rFonts w:asciiTheme="majorBidi" w:hAnsiTheme="majorBidi" w:cstheme="majorBidi"/>
          <w:b/>
          <w:bCs/>
          <w:sz w:val="24"/>
          <w:szCs w:val="24"/>
        </w:rPr>
        <w:t xml:space="preserve">Première partie 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la problématique </w:t>
      </w:r>
      <w:r w:rsidRPr="00C7518B">
        <w:rPr>
          <w:rFonts w:asciiTheme="majorBidi" w:hAnsiTheme="majorBidi" w:cstheme="majorBidi"/>
          <w:b/>
          <w:bCs/>
          <w:sz w:val="24"/>
          <w:szCs w:val="24"/>
        </w:rPr>
        <w:t xml:space="preserve"> de la traduction des termes linguistiques</w:t>
      </w: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jc w:val="both"/>
        <w:rPr>
          <w:rFonts w:ascii="Garamond" w:hAnsi="Garamond"/>
          <w:b/>
          <w:bCs/>
          <w:sz w:val="26"/>
          <w:szCs w:val="26"/>
        </w:rPr>
      </w:pPr>
      <w:r w:rsidRPr="004472D0">
        <w:rPr>
          <w:rFonts w:ascii="Garamond" w:hAnsi="Garamond"/>
          <w:b/>
          <w:bCs/>
          <w:sz w:val="26"/>
          <w:szCs w:val="26"/>
        </w:rPr>
        <w:t>Plan du cours :</w:t>
      </w:r>
      <w:r w:rsidR="002A754B">
        <w:rPr>
          <w:rFonts w:ascii="Garamond" w:hAnsi="Garamond"/>
          <w:b/>
          <w:bCs/>
          <w:sz w:val="26"/>
          <w:szCs w:val="26"/>
        </w:rPr>
        <w:t xml:space="preserve"> </w:t>
      </w:r>
      <w:r w:rsidR="002A754B" w:rsidRPr="005B07AB">
        <w:rPr>
          <w:rFonts w:ascii="Garamond" w:hAnsi="Garamond"/>
          <w:b/>
          <w:bCs/>
          <w:sz w:val="26"/>
          <w:szCs w:val="26"/>
          <w:shd w:val="clear" w:color="auto" w:fill="FFFF00"/>
        </w:rPr>
        <w:t>discussion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Exercice  observez les termes suivants </w:t>
      </w:r>
    </w:p>
    <w:p w:rsidR="00FA5FC4" w:rsidRPr="000F78BB" w:rsidRDefault="00FA5FC4" w:rsidP="00FA5FC4">
      <w:pPr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>« Le Cours de linguistique générale » est traduit en arabe sous plusieurs titres:</w:t>
      </w:r>
      <w:r w:rsidRPr="000F78BB">
        <w:rPr>
          <w:rFonts w:asciiTheme="majorBidi" w:hAnsiTheme="majorBidi" w:cstheme="majorBidi"/>
          <w:sz w:val="24"/>
          <w:szCs w:val="24"/>
        </w:rPr>
        <w:t xml:space="preserve"> </w:t>
      </w:r>
    </w:p>
    <w:p w:rsidR="00FA5FC4" w:rsidRPr="000F78BB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دروس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الألسنية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العامة 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– ترجمة صالح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القرمادي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محمد عجينة – تونس 1985 </w:t>
      </w:r>
    </w:p>
    <w:p w:rsidR="00FA5FC4" w:rsidRPr="000F78BB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فصول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علم اللغة العام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أحمد نديم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الكراعين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A5FC4" w:rsidRPr="000F78BB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محاضرات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الألسنية العامة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الدكتور يوسف </w:t>
      </w:r>
      <w:proofErr w:type="gramStart"/>
      <w:r w:rsidRPr="000F78BB">
        <w:rPr>
          <w:rFonts w:asciiTheme="majorBidi" w:hAnsiTheme="majorBidi" w:cstheme="majorBidi"/>
          <w:sz w:val="24"/>
          <w:szCs w:val="24"/>
          <w:rtl/>
        </w:rPr>
        <w:t>غازي</w:t>
      </w:r>
      <w:proofErr w:type="gram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مجيد نصر – الجزائر 1986 </w:t>
      </w:r>
    </w:p>
    <w:p w:rsidR="00FA5FC4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محاضرات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علم اللسان العام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عبد القادر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قتبتي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الدار البيضاء 1987 </w:t>
      </w:r>
    </w:p>
    <w:p w:rsidR="00FA5FC4" w:rsidRPr="00E56D0F" w:rsidRDefault="00FA5FC4" w:rsidP="00FA5FC4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E56D0F">
        <w:rPr>
          <w:rFonts w:asciiTheme="majorBidi" w:hAnsiTheme="majorBidi" w:cstheme="majorBidi"/>
          <w:b/>
          <w:bCs/>
          <w:sz w:val="24"/>
          <w:szCs w:val="24"/>
        </w:rPr>
        <w:t>Traduisez ses termes en utilisant différents dictionnaires et en identifiant le dictionnaire utilisé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</w:rPr>
        <w:t xml:space="preserve">Linguistique :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علم الألسنية- الألسنية- علم اللسان –علم اللغة- اللسانيات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 xml:space="preserve">Signe :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رمز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lang w:bidi="ar-DZ"/>
        </w:rPr>
        <w:t xml:space="preserve">-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إشارة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lang w:bidi="ar-DZ"/>
        </w:rPr>
        <w:t xml:space="preserve">-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علامة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>Morphème :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  <w:lang w:bidi="ar-DZ"/>
        </w:rPr>
        <w:t xml:space="preserve">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اداة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–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مرفيم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-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مونيم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مستفرد- دال النسبة-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كليمة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-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صيغم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، وحدة صرفية-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مورفيمة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، صرفية مجردة، صرفي</w:t>
      </w:r>
      <w:r w:rsidRPr="005B07AB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  <w:r w:rsidRPr="005B07AB">
        <w:rPr>
          <w:rFonts w:asciiTheme="majorBidi" w:hAnsiTheme="majorBidi" w:cstheme="majorBidi"/>
          <w:sz w:val="28"/>
          <w:szCs w:val="28"/>
        </w:rPr>
        <w:t>.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>Phonème </w:t>
      </w:r>
      <w:proofErr w:type="gramStart"/>
      <w:r w:rsidRPr="005B07AB">
        <w:rPr>
          <w:rFonts w:asciiTheme="majorBidi" w:hAnsiTheme="majorBidi" w:cstheme="majorBidi"/>
          <w:sz w:val="28"/>
          <w:szCs w:val="28"/>
          <w:lang w:bidi="ar-DZ"/>
        </w:rPr>
        <w:t>: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فونيم</w:t>
      </w:r>
      <w:proofErr w:type="spellEnd"/>
      <w:proofErr w:type="gram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-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صويتم</w:t>
      </w:r>
      <w:proofErr w:type="spellEnd"/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>Compétence </w:t>
      </w:r>
      <w:proofErr w:type="gramStart"/>
      <w:r w:rsidRPr="005B07AB">
        <w:rPr>
          <w:rFonts w:asciiTheme="majorBidi" w:hAnsiTheme="majorBidi" w:cstheme="majorBidi"/>
          <w:sz w:val="28"/>
          <w:szCs w:val="28"/>
          <w:lang w:bidi="ar-DZ"/>
        </w:rPr>
        <w:t>: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قدرة</w:t>
      </w:r>
      <w:proofErr w:type="gram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–كفاءة –استحقاق- جدارة-فاعلية-قابلية- أهلية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  <w:lang w:bidi="ar-DZ"/>
        </w:rPr>
        <w:t xml:space="preserve"> </w:t>
      </w:r>
    </w:p>
    <w:p w:rsidR="002A754B" w:rsidRPr="005B07AB" w:rsidRDefault="002A754B" w:rsidP="002A754B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 xml:space="preserve">Langage :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لغة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lang w:bidi="ar-DZ"/>
        </w:rPr>
        <w:t>-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لسان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lang w:bidi="ar-DZ"/>
        </w:rPr>
        <w:t xml:space="preserve">-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-أسلوب-لهجة –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 xml:space="preserve">Langue :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لغة- لسان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</w:rPr>
        <w:lastRenderedPageBreak/>
        <w:t>Terminologie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>عل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م المصطلح ـ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المصطلحاتية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ـ مصطلحية ـ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اصطالحية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ـ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اصطالح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ـ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المصطلحيات</w:t>
      </w:r>
      <w:proofErr w:type="spellEnd"/>
      <w:r w:rsidRPr="005B07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Terme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مصطلح ـ لفظ ـ عبارة ـ تعبيرـ اختتام </w:t>
      </w:r>
    </w:p>
    <w:p w:rsidR="002A754B" w:rsidRPr="005B07AB" w:rsidRDefault="005B07AB" w:rsidP="005B07AB">
      <w:pPr>
        <w:rPr>
          <w:rFonts w:asciiTheme="majorBidi" w:hAnsiTheme="majorBidi" w:cstheme="majorBidi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Syst</w:t>
      </w:r>
      <w:r>
        <w:rPr>
          <w:rFonts w:asciiTheme="majorBidi" w:hAnsiTheme="majorBidi" w:cstheme="majorBidi"/>
          <w:sz w:val="28"/>
          <w:szCs w:val="28"/>
        </w:rPr>
        <w:t>è</w:t>
      </w:r>
      <w:r w:rsidRPr="005B07AB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>e</w:t>
      </w:r>
      <w:r w:rsidR="002A754B" w:rsidRPr="005B07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A754B"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نظام ـ جهاز ـ أسلوب ـ طريقة ـ مجموعة</w:t>
      </w:r>
      <w:r w:rsidR="002A754B"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 xml:space="preserve">     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Structure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بنية ـ بناء ـ تركيبة ـ عود ـ مبنى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sz w:val="28"/>
          <w:szCs w:val="28"/>
        </w:rPr>
        <w:t xml:space="preserve"> 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2A754B" w:rsidRPr="005B07AB" w:rsidRDefault="002A754B" w:rsidP="002A754B">
      <w:pPr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Sens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معنى ـ اتجاه ـ حاسة ـ أنحاء ـ ملكة ـ مغزى     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</w:rPr>
      </w:pPr>
      <w:r w:rsidRPr="005B07AB">
        <w:rPr>
          <w:rFonts w:asciiTheme="majorBidi" w:hAnsiTheme="majorBidi" w:cstheme="majorBidi"/>
          <w:sz w:val="28"/>
          <w:szCs w:val="28"/>
        </w:rPr>
        <w:t>Phrase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جملة ـ كلام ـ مقطع ـ قضية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Lexique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5B07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معجم ـ قاموس ـ مفردات اللغة- ثبت  المصطلحا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>ت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Concept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مفهوم ـ تصور ـ فكرة ـ معنى</w:t>
      </w:r>
    </w:p>
    <w:p w:rsidR="00FA5FC4" w:rsidRDefault="002A754B" w:rsidP="002A754B">
      <w:pPr>
        <w:rPr>
          <w:rFonts w:asciiTheme="majorBidi" w:hAnsiTheme="majorBidi" w:cstheme="majorBidi" w:hint="cs"/>
          <w:sz w:val="24"/>
          <w:szCs w:val="24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Bilinguisme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ثنائية اللسان ـ ثنائية اللغة ـ ثنائية لغوية ازدواج لغوي</w:t>
      </w:r>
      <w:r w:rsidR="00FA5FC4"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 xml:space="preserve"> </w:t>
      </w:r>
    </w:p>
    <w:p w:rsidR="002A754B" w:rsidRPr="002A754B" w:rsidRDefault="002A754B" w:rsidP="002A75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209F4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00"/>
        </w:rPr>
        <w:t>Remarque</w:t>
      </w:r>
      <w:r w:rsidRPr="002A75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comme vous avez distingué le terme linguistique arabe souffre de la </w:t>
      </w:r>
      <w:r w:rsidRPr="002A754B">
        <w:rPr>
          <w:rFonts w:asciiTheme="majorBidi" w:hAnsiTheme="majorBidi" w:cstheme="majorBidi"/>
          <w:b/>
          <w:bCs/>
          <w:color w:val="FF0000"/>
          <w:sz w:val="24"/>
          <w:szCs w:val="24"/>
        </w:rPr>
        <w:t>pluralité</w:t>
      </w:r>
      <w:r w:rsidRPr="002A754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تعدد المكافئات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c’est à dire  proposer plusieurs équivalents arabes pour un seul terme  linguistique étranger, et de </w:t>
      </w:r>
      <w:r w:rsidRPr="002A754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la polysémie </w:t>
      </w:r>
      <w:r w:rsidRPr="002A754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تعدد المعاني</w:t>
      </w:r>
      <w:r w:rsidRPr="002A754B">
        <w:rPr>
          <w:rFonts w:asciiTheme="majorBidi" w:hAnsiTheme="majorBidi" w:cstheme="majorBidi"/>
          <w:b/>
          <w:bCs/>
          <w:color w:val="FF0000"/>
          <w:sz w:val="24"/>
          <w:szCs w:val="24"/>
        </w:rPr>
        <w:t>car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chaque terme arabe proposé a son propre concept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56D0F">
        <w:rPr>
          <w:rFonts w:asciiTheme="majorBidi" w:hAnsiTheme="majorBidi" w:cstheme="majorBidi"/>
          <w:b/>
          <w:bCs/>
          <w:sz w:val="24"/>
          <w:szCs w:val="24"/>
        </w:rPr>
        <w:t xml:space="preserve"> Exercice 2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Identifiez la technique utilisée lors de la traduction de ces termes </w:t>
      </w:r>
    </w:p>
    <w:p w:rsidR="00FA5FC4" w:rsidRPr="002A754B" w:rsidRDefault="00FA5FC4" w:rsidP="00FA5FC4">
      <w:pPr>
        <w:rPr>
          <w:rFonts w:asciiTheme="majorBidi" w:hAnsiTheme="majorBidi" w:cstheme="majorBidi"/>
          <w:b/>
          <w:bCs/>
          <w:color w:val="92CDDC" w:themeColor="accent5" w:themeTint="99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Anagramme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جناس تصحيفي</w:t>
      </w:r>
      <w:r w:rsidR="002A754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A754B">
        <w:rPr>
          <w:rFonts w:asciiTheme="majorBidi" w:hAnsiTheme="majorBidi" w:cstheme="majorBidi"/>
          <w:b/>
          <w:bCs/>
          <w:color w:val="92CDDC" w:themeColor="accent5" w:themeTint="99"/>
          <w:sz w:val="24"/>
          <w:szCs w:val="24"/>
        </w:rPr>
        <w:t xml:space="preserve"> 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</w:rPr>
        <w:t>explication ou expansion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Analyse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تحليل</w:t>
      </w:r>
      <w:r w:rsidR="002A754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  <w:t>traduction littérale</w:t>
      </w:r>
      <w:r w:rsidR="002A754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FA5FC4" w:rsidRPr="002A754B" w:rsidRDefault="00FA5FC4" w:rsidP="002A754B">
      <w:pPr>
        <w:rPr>
          <w:rFonts w:asciiTheme="majorBidi" w:hAnsiTheme="majorBidi" w:cstheme="majorBidi"/>
          <w:b/>
          <w:bCs/>
          <w:color w:val="92CDDC" w:themeColor="accent5" w:themeTint="99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Anaphore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تكرار الصدارة </w:t>
      </w:r>
      <w:r w:rsidR="002A754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</w:rPr>
        <w:t>explication ou expansion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Anarthrie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تعسر النطق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</w:rPr>
        <w:t xml:space="preserve"> explication ou expansion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Anastrophe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تقديم وتأخير 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</w:rPr>
        <w:t>explication ou expansion</w:t>
      </w:r>
    </w:p>
    <w:p w:rsidR="00FA5FC4" w:rsidRPr="002A754B" w:rsidRDefault="00FA5FC4" w:rsidP="00FA5FC4">
      <w:pPr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Monème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مونيم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  <w:t>emprunt</w:t>
      </w:r>
    </w:p>
    <w:p w:rsidR="00FA5FC4" w:rsidRPr="002A754B" w:rsidRDefault="00FA5FC4" w:rsidP="00FA5FC4">
      <w:pPr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Morphème </w:t>
      </w:r>
      <w:proofErr w:type="spellStart"/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صيغم</w:t>
      </w:r>
      <w:proofErr w:type="spellEnd"/>
      <w:r w:rsidR="002A754B">
        <w:rPr>
          <w:rFonts w:asciiTheme="majorBidi" w:hAnsiTheme="majorBidi" w:cs="Times New Roman"/>
          <w:b/>
          <w:bCs/>
          <w:sz w:val="24"/>
          <w:szCs w:val="24"/>
          <w:lang w:bidi="ar-DZ"/>
        </w:rPr>
        <w:t xml:space="preserve"> </w:t>
      </w:r>
      <w:r w:rsidR="002A754B" w:rsidRPr="002A754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lang w:bidi="ar-DZ"/>
        </w:rPr>
        <w:t>arabisation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Exercice 3 cherchez la définition des termes suivants </w:t>
      </w:r>
    </w:p>
    <w:p w:rsidR="00FA5FC4" w:rsidRPr="0049713B" w:rsidRDefault="00FA5FC4" w:rsidP="00C36EA7">
      <w:pPr>
        <w:rPr>
          <w:rFonts w:ascii="FiraSans Regular" w:hAnsi="FiraSans Regular"/>
          <w:b/>
          <w:bCs/>
          <w:color w:val="5F497A" w:themeColor="accent4" w:themeShade="BF"/>
          <w:sz w:val="25"/>
          <w:szCs w:val="25"/>
          <w:shd w:val="clear" w:color="auto" w:fill="F8F7FD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Langue</w:t>
      </w:r>
      <w:r w:rsidR="00C36EA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C36EA7" w:rsidRPr="0049713B">
        <w:rPr>
          <w:rFonts w:ascii="FiraSans Regular" w:hAnsi="FiraSans Regular"/>
          <w:b/>
          <w:bCs/>
          <w:color w:val="5F497A" w:themeColor="accent4" w:themeShade="BF"/>
          <w:sz w:val="25"/>
          <w:szCs w:val="25"/>
          <w:shd w:val="clear" w:color="auto" w:fill="F8F7FD"/>
        </w:rPr>
        <w:t>Système de signes vocaux propre à une communauté d'individus, qui l'utilisent pour s'exprimer et communiquer entre eux.</w:t>
      </w:r>
    </w:p>
    <w:p w:rsidR="00C36EA7" w:rsidRPr="00C36EA7" w:rsidRDefault="00C36EA7" w:rsidP="00C36EA7">
      <w:pPr>
        <w:bidi/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</w:pPr>
      <w:proofErr w:type="gramStart"/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نظام</w:t>
      </w:r>
      <w:proofErr w:type="gramEnd"/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من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الإشارات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الصوتية يستخدمه مجتمع من الأفراد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للتعبير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عن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أنفسهم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وتحقيق التواصل فيما بينهم</w:t>
      </w:r>
    </w:p>
    <w:p w:rsidR="00FA5FC4" w:rsidRDefault="00FA5FC4" w:rsidP="00FA5FC4">
      <w:pPr>
        <w:rPr>
          <w:rFonts w:hint="cs"/>
          <w:b/>
          <w:bCs/>
          <w:color w:val="5F497A" w:themeColor="accent4" w:themeShade="BF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Langage</w:t>
      </w:r>
      <w:r w:rsidR="00C36EA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49713B" w:rsidRPr="0049713B">
        <w:rPr>
          <w:rFonts w:ascii="Arial" w:hAnsi="Arial" w:cs="Arial"/>
          <w:b/>
          <w:bCs/>
          <w:color w:val="5F497A" w:themeColor="accent4" w:themeShade="BF"/>
          <w:shd w:val="clear" w:color="auto" w:fill="FFFFFF"/>
        </w:rPr>
        <w:t>Le langage est la capacité d'exprimer une pensée et de communiquer au moyen d'un système de </w:t>
      </w:r>
      <w:hyperlink r:id="rId6" w:tooltip="Signe linguistique" w:history="1">
        <w:r w:rsidR="0049713B" w:rsidRPr="0049713B">
          <w:rPr>
            <w:rStyle w:val="Lienhypertexte"/>
            <w:rFonts w:ascii="Arial" w:hAnsi="Arial" w:cs="Arial"/>
            <w:b/>
            <w:bCs/>
            <w:color w:val="5F497A" w:themeColor="accent4" w:themeShade="BF"/>
            <w:u w:val="none"/>
            <w:shd w:val="clear" w:color="auto" w:fill="FFFFFF"/>
          </w:rPr>
          <w:t>signes</w:t>
        </w:r>
      </w:hyperlink>
    </w:p>
    <w:p w:rsidR="0049713B" w:rsidRPr="0049713B" w:rsidRDefault="0049713B" w:rsidP="0049713B">
      <w:pPr>
        <w:bidi/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</w:pPr>
      <w:proofErr w:type="gramStart"/>
      <w:r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القدرة</w:t>
      </w:r>
      <w:proofErr w:type="gramEnd"/>
      <w:r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على الكلام أو القدرة على التكلم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هي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القدرة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على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التعبير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عن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الفكر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والتواصل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من خلال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استخدام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نظام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من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الإشارات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lastRenderedPageBreak/>
        <w:t>Synchronie</w:t>
      </w:r>
    </w:p>
    <w:p w:rsidR="00FA5FC4" w:rsidRDefault="00FA5FC4" w:rsidP="00FA5FC4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Diachronie</w:t>
      </w:r>
    </w:p>
    <w:p w:rsidR="00FF775F" w:rsidRPr="00FF775F" w:rsidRDefault="00FF775F" w:rsidP="00FA5FC4">
      <w:pPr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</w:pPr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La synchronie et la diachronie sont deux dimensions d’un même objet d’étude. La première est son état à un moment donné du temps, tandis que la seconde intègre les évolutions de son état dans le temps. Cette distinction née en </w:t>
      </w:r>
      <w:hyperlink r:id="rId7" w:tooltip="Linguistiqu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linguistique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 a aussi été appliquée à d’autres domaines, comme la </w:t>
      </w:r>
      <w:hyperlink r:id="rId8" w:tooltip="Critique textuell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critique textuelle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, la </w:t>
      </w:r>
      <w:hyperlink r:id="rId9" w:tooltip="Géopolitiqu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géopolitique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, la </w:t>
      </w:r>
      <w:hyperlink r:id="rId10" w:tooltip="Philosophi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philosophie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, la </w:t>
      </w:r>
      <w:hyperlink r:id="rId11" w:tooltip="Sociologi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sociologie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 ou la </w:t>
      </w:r>
      <w:hyperlink r:id="rId12" w:tooltip="Psychanalys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psychanalyse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.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FA5FC4" w:rsidRPr="00157239" w:rsidRDefault="00FF775F" w:rsidP="00157239">
      <w:pPr>
        <w:bidi/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</w:pPr>
      <w:proofErr w:type="spellStart"/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التزامنية</w:t>
      </w:r>
      <w:proofErr w:type="spellEnd"/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والتعاقبية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هما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بعدان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لنفس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موضوع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الدراسة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وهو اللغة؛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الأول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ى</w:t>
      </w:r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(</w:t>
      </w:r>
      <w:proofErr w:type="spellStart"/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التزامنية</w:t>
      </w:r>
      <w:proofErr w:type="spellEnd"/>
      <w:r w:rsidR="00157239" w:rsidRPr="00157239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 xml:space="preserve"> </w:t>
      </w:r>
      <w:r w:rsidR="00157239"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synchronie</w:t>
      </w:r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)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هي دراسة اللغة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في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لحظة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معينة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من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الزمن،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في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حين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أن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الثاني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ة</w:t>
      </w:r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(التعاقبية</w:t>
      </w:r>
      <w:r w:rsidR="00157239" w:rsidRPr="00157239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 xml:space="preserve"> </w:t>
      </w:r>
      <w:r w:rsidR="00157239"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diachronie</w:t>
      </w:r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)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تهتم بدراسة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التغييرات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والتطورات الطارئة</w:t>
      </w:r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على اللغة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مع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مرور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الوقت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أي دراسة اللغة عبر الزمن 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.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تم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تطبيق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هذا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التمييز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المتولد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في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علم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اللغة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أيضًا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في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مجالات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أخرى،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مثل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النقد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النصي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أو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proofErr w:type="gramStart"/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الجغرافيا</w:t>
      </w:r>
      <w:proofErr w:type="gramEnd"/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السياسية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أو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الفلسفة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أو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علم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الاجتماع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أو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التحليل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النفسي</w:t>
      </w:r>
      <w:r w:rsidRPr="00157239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lang w:bidi="ar-DZ"/>
        </w:rPr>
        <w:t>.</w:t>
      </w:r>
    </w:p>
    <w:p w:rsidR="00FA5FC4" w:rsidRPr="00157239" w:rsidRDefault="00FA5FC4" w:rsidP="00FF775F">
      <w:pPr>
        <w:bidi/>
        <w:rPr>
          <w:rFonts w:asciiTheme="majorBidi" w:hAnsiTheme="majorBidi" w:cstheme="majorBidi"/>
          <w:b/>
          <w:bCs/>
          <w:color w:val="7030A0"/>
          <w:sz w:val="24"/>
          <w:szCs w:val="24"/>
          <w:lang w:bidi="ar-DZ"/>
        </w:rPr>
      </w:pPr>
    </w:p>
    <w:p w:rsidR="00FA5FC4" w:rsidRPr="00E56D0F" w:rsidRDefault="00FA5FC4" w:rsidP="00FF775F">
      <w:p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FA5FC4" w:rsidRPr="000F78BB" w:rsidRDefault="00FA5FC4" w:rsidP="00FA5FC4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FA5FC4" w:rsidRPr="000F78BB" w:rsidRDefault="00FA5FC4" w:rsidP="00FA5FC4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FA5FC4" w:rsidRPr="000F78BB" w:rsidRDefault="00FA5FC4" w:rsidP="00FA5FC4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Pr="000F78BB" w:rsidRDefault="00FA5FC4" w:rsidP="00FA5FC4">
      <w:pPr>
        <w:tabs>
          <w:tab w:val="left" w:pos="2562"/>
        </w:tabs>
      </w:pPr>
    </w:p>
    <w:p w:rsidR="00FD3945" w:rsidRDefault="00D62569"/>
    <w:sectPr w:rsidR="00FD3945" w:rsidSect="005E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ira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3577"/>
    <w:multiLevelType w:val="multilevel"/>
    <w:tmpl w:val="B4C2024C"/>
    <w:lvl w:ilvl="0">
      <w:start w:val="1"/>
      <w:numFmt w:val="bullet"/>
      <w:lvlText w:val=""/>
      <w:lvlJc w:val="left"/>
      <w:pPr>
        <w:tabs>
          <w:tab w:val="num" w:pos="8298"/>
        </w:tabs>
        <w:ind w:left="8298" w:hanging="360"/>
      </w:pPr>
      <w:rPr>
        <w:rFonts w:ascii="Symbol" w:hAnsi="Symbol" w:hint="default"/>
        <w:sz w:val="20"/>
        <w:lang w:bidi="ar-DZ"/>
      </w:rPr>
    </w:lvl>
    <w:lvl w:ilvl="1" w:tentative="1">
      <w:start w:val="1"/>
      <w:numFmt w:val="bullet"/>
      <w:lvlText w:val="o"/>
      <w:lvlJc w:val="left"/>
      <w:pPr>
        <w:tabs>
          <w:tab w:val="num" w:pos="9018"/>
        </w:tabs>
        <w:ind w:left="90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38"/>
        </w:tabs>
        <w:ind w:left="97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58"/>
        </w:tabs>
        <w:ind w:left="104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78"/>
        </w:tabs>
        <w:ind w:left="111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98"/>
        </w:tabs>
        <w:ind w:left="118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18"/>
        </w:tabs>
        <w:ind w:left="126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38"/>
        </w:tabs>
        <w:ind w:left="133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58"/>
        </w:tabs>
        <w:ind w:left="14058" w:hanging="360"/>
      </w:pPr>
      <w:rPr>
        <w:rFonts w:ascii="Wingdings" w:hAnsi="Wingdings" w:hint="default"/>
        <w:sz w:val="20"/>
      </w:rPr>
    </w:lvl>
  </w:abstractNum>
  <w:abstractNum w:abstractNumId="1">
    <w:nsid w:val="53AE7305"/>
    <w:multiLevelType w:val="hybridMultilevel"/>
    <w:tmpl w:val="8A4CEF3C"/>
    <w:lvl w:ilvl="0" w:tplc="B8DED35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22CA4"/>
    <w:multiLevelType w:val="hybridMultilevel"/>
    <w:tmpl w:val="93FEDD9A"/>
    <w:lvl w:ilvl="0" w:tplc="DF8243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A5FC4"/>
    <w:rsid w:val="00157239"/>
    <w:rsid w:val="002A754B"/>
    <w:rsid w:val="00385314"/>
    <w:rsid w:val="0049713B"/>
    <w:rsid w:val="005B07AB"/>
    <w:rsid w:val="005F72E3"/>
    <w:rsid w:val="008209F4"/>
    <w:rsid w:val="00B6291B"/>
    <w:rsid w:val="00B955E4"/>
    <w:rsid w:val="00C20CAC"/>
    <w:rsid w:val="00C36EA7"/>
    <w:rsid w:val="00D62569"/>
    <w:rsid w:val="00E21776"/>
    <w:rsid w:val="00F12025"/>
    <w:rsid w:val="00F13DC4"/>
    <w:rsid w:val="00F50F89"/>
    <w:rsid w:val="00FA5FC4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FC4"/>
  </w:style>
  <w:style w:type="table" w:styleId="Grilledutableau">
    <w:name w:val="Table Grid"/>
    <w:basedOn w:val="TableauNormal"/>
    <w:uiPriority w:val="59"/>
    <w:rsid w:val="00FA5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A5F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F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97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ritique_textuel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Linguistique" TargetMode="External"/><Relationship Id="rId12" Type="http://schemas.openxmlformats.org/officeDocument/2006/relationships/hyperlink" Target="https://fr.wikipedia.org/wiki/Psychanaly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Signe_linguistique" TargetMode="External"/><Relationship Id="rId11" Type="http://schemas.openxmlformats.org/officeDocument/2006/relationships/hyperlink" Target="https://fr.wikipedia.org/wiki/Sociologi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r.wikipedia.org/wiki/Philosoph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G%C3%A9opolitiq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2024-02-19T17:13:00Z</dcterms:created>
  <dcterms:modified xsi:type="dcterms:W3CDTF">2024-02-19T17:41:00Z</dcterms:modified>
</cp:coreProperties>
</file>