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98" w:rsidRPr="00165C98" w:rsidRDefault="00165C98" w:rsidP="00165C98">
      <w:pPr>
        <w:spacing w:before="120" w:after="120" w:line="288" w:lineRule="auto"/>
        <w:jc w:val="both"/>
        <w:rPr>
          <w:rFonts w:asciiTheme="majorBidi" w:hAnsiTheme="majorBidi" w:cstheme="majorBidi"/>
          <w:b/>
          <w:bCs/>
          <w:lang w:val="fr-FR"/>
        </w:rPr>
      </w:pPr>
      <w:r>
        <w:rPr>
          <w:rFonts w:asciiTheme="majorBidi" w:hAnsiTheme="majorBidi" w:cstheme="majorBidi"/>
          <w:b/>
          <w:bCs/>
          <w:lang w:val="fr-FR"/>
        </w:rPr>
        <w:t xml:space="preserve">Filière : informatique                                                                                          </w:t>
      </w:r>
      <w:r w:rsidRPr="00165C98">
        <w:rPr>
          <w:rFonts w:asciiTheme="majorBidi" w:hAnsiTheme="majorBidi" w:cstheme="majorBidi"/>
          <w:b/>
          <w:bCs/>
          <w:lang w:val="fr-FR"/>
        </w:rPr>
        <w:t xml:space="preserve">2 </w:t>
      </w:r>
      <w:proofErr w:type="spellStart"/>
      <w:r w:rsidRPr="00165C98">
        <w:rPr>
          <w:rFonts w:asciiTheme="majorBidi" w:hAnsiTheme="majorBidi" w:cstheme="majorBidi"/>
          <w:b/>
          <w:bCs/>
          <w:vertAlign w:val="superscript"/>
          <w:lang w:val="fr-FR"/>
        </w:rPr>
        <w:t>ème</w:t>
      </w:r>
      <w:proofErr w:type="spellEnd"/>
      <w:r w:rsidRPr="00165C98">
        <w:rPr>
          <w:rFonts w:asciiTheme="majorBidi" w:hAnsiTheme="majorBidi" w:cstheme="majorBidi"/>
          <w:b/>
          <w:bCs/>
          <w:lang w:val="fr-FR"/>
        </w:rPr>
        <w:t xml:space="preserve"> </w:t>
      </w:r>
      <w:r>
        <w:rPr>
          <w:rFonts w:asciiTheme="majorBidi" w:hAnsiTheme="majorBidi" w:cstheme="majorBidi"/>
          <w:b/>
          <w:bCs/>
          <w:lang w:val="fr-FR"/>
        </w:rPr>
        <w:t xml:space="preserve">licence </w:t>
      </w:r>
    </w:p>
    <w:p w:rsidR="00165C98" w:rsidRPr="00165C98" w:rsidRDefault="00165C98" w:rsidP="00165C98">
      <w:pPr>
        <w:spacing w:before="120" w:after="120" w:line="288" w:lineRule="auto"/>
        <w:jc w:val="both"/>
        <w:rPr>
          <w:rFonts w:asciiTheme="majorBidi" w:hAnsiTheme="majorBidi" w:cstheme="majorBidi"/>
          <w:b/>
          <w:bCs/>
          <w:lang w:val="fr-FR"/>
        </w:rPr>
      </w:pPr>
      <w:r w:rsidRPr="00165C98">
        <w:rPr>
          <w:rFonts w:asciiTheme="majorBidi" w:hAnsiTheme="majorBidi" w:cstheme="majorBidi"/>
          <w:b/>
          <w:bCs/>
          <w:lang w:val="fr-FR"/>
        </w:rPr>
        <w:t xml:space="preserve">Matière : Base de données                                     </w:t>
      </w:r>
      <w:r>
        <w:rPr>
          <w:rFonts w:asciiTheme="majorBidi" w:hAnsiTheme="majorBidi" w:cstheme="majorBidi"/>
          <w:b/>
          <w:bCs/>
          <w:lang w:val="fr-FR"/>
        </w:rPr>
        <w:t xml:space="preserve">          </w:t>
      </w:r>
      <w:r w:rsidRPr="00165C98">
        <w:rPr>
          <w:rFonts w:asciiTheme="majorBidi" w:hAnsiTheme="majorBidi" w:cstheme="majorBidi"/>
          <w:b/>
          <w:bCs/>
          <w:lang w:val="fr-FR"/>
        </w:rPr>
        <w:t xml:space="preserve">                 </w:t>
      </w:r>
      <w:r>
        <w:rPr>
          <w:rFonts w:asciiTheme="majorBidi" w:hAnsiTheme="majorBidi" w:cstheme="majorBidi"/>
          <w:b/>
          <w:bCs/>
          <w:lang w:val="fr-FR"/>
        </w:rPr>
        <w:t xml:space="preserve">      </w:t>
      </w:r>
      <w:r w:rsidRPr="00165C98">
        <w:rPr>
          <w:rFonts w:asciiTheme="majorBidi" w:hAnsiTheme="majorBidi" w:cstheme="majorBidi"/>
          <w:b/>
          <w:bCs/>
          <w:lang w:val="fr-FR"/>
        </w:rPr>
        <w:t xml:space="preserve">            le </w:t>
      </w:r>
      <w:r>
        <w:rPr>
          <w:rFonts w:asciiTheme="majorBidi" w:hAnsiTheme="majorBidi" w:cstheme="majorBidi"/>
          <w:b/>
          <w:bCs/>
          <w:lang w:val="fr-FR"/>
        </w:rPr>
        <w:t>12/02/2024</w:t>
      </w:r>
    </w:p>
    <w:p w:rsidR="00E875EF" w:rsidRPr="00E875EF" w:rsidRDefault="00E875EF" w:rsidP="00E875EF">
      <w:pPr>
        <w:jc w:val="center"/>
        <w:rPr>
          <w:rFonts w:asciiTheme="majorBidi" w:hAnsiTheme="majorBidi" w:cstheme="majorBidi"/>
          <w:b/>
          <w:bCs/>
          <w:sz w:val="32"/>
          <w:szCs w:val="32"/>
          <w:lang w:val="fr-FR"/>
        </w:rPr>
      </w:pPr>
      <w:r w:rsidRPr="00E875EF">
        <w:rPr>
          <w:rFonts w:asciiTheme="majorBidi" w:hAnsiTheme="majorBidi" w:cstheme="majorBidi"/>
          <w:b/>
          <w:bCs/>
          <w:sz w:val="32"/>
          <w:szCs w:val="32"/>
          <w:lang w:val="fr-FR"/>
        </w:rPr>
        <w:t>Série  de TD2</w:t>
      </w:r>
    </w:p>
    <w:p w:rsidR="00E875EF" w:rsidRPr="00E875EF" w:rsidRDefault="00E875EF" w:rsidP="00E875EF">
      <w:pPr>
        <w:jc w:val="center"/>
        <w:rPr>
          <w:rFonts w:asciiTheme="majorBidi" w:hAnsiTheme="majorBidi" w:cstheme="majorBidi"/>
          <w:b/>
          <w:bCs/>
          <w:sz w:val="32"/>
          <w:szCs w:val="32"/>
          <w:lang w:val="fr-FR"/>
        </w:rPr>
      </w:pPr>
      <w:r w:rsidRPr="00E875EF">
        <w:rPr>
          <w:rFonts w:asciiTheme="majorBidi" w:hAnsiTheme="majorBidi" w:cstheme="majorBidi"/>
          <w:b/>
          <w:bCs/>
          <w:sz w:val="32"/>
          <w:szCs w:val="32"/>
          <w:lang w:val="fr-FR"/>
        </w:rPr>
        <w:t>Le modèle relationnel et la normalisation relationnelle</w:t>
      </w:r>
    </w:p>
    <w:p w:rsidR="00E875EF" w:rsidRPr="00E875EF" w:rsidRDefault="00E875EF" w:rsidP="00E875EF">
      <w:pPr>
        <w:ind w:firstLine="708"/>
        <w:jc w:val="center"/>
        <w:rPr>
          <w:rFonts w:asciiTheme="majorBidi" w:hAnsiTheme="majorBidi" w:cstheme="majorBidi"/>
          <w:b/>
          <w:bCs/>
          <w:lang w:val="fr-FR"/>
        </w:rPr>
      </w:pPr>
    </w:p>
    <w:p w:rsidR="00E875EF" w:rsidRDefault="00E875EF" w:rsidP="00E875EF">
      <w:pPr>
        <w:autoSpaceDE w:val="0"/>
        <w:autoSpaceDN w:val="0"/>
        <w:adjustRightInd w:val="0"/>
        <w:jc w:val="both"/>
        <w:rPr>
          <w:rFonts w:asciiTheme="majorBidi" w:hAnsiTheme="majorBidi" w:cstheme="majorBidi"/>
          <w:b/>
          <w:bCs/>
          <w:sz w:val="28"/>
          <w:szCs w:val="28"/>
          <w:lang w:val="fr-FR"/>
        </w:rPr>
      </w:pPr>
      <w:r w:rsidRPr="00E875EF">
        <w:rPr>
          <w:rFonts w:asciiTheme="majorBidi" w:hAnsiTheme="majorBidi" w:cstheme="majorBidi"/>
          <w:b/>
          <w:bCs/>
          <w:sz w:val="28"/>
          <w:szCs w:val="28"/>
          <w:lang w:val="fr-FR"/>
        </w:rPr>
        <w:t>Exercice 1</w:t>
      </w:r>
    </w:p>
    <w:p w:rsidR="00165C98" w:rsidRPr="001B3544" w:rsidRDefault="00165C98" w:rsidP="00165C98">
      <w:pPr>
        <w:autoSpaceDE w:val="0"/>
        <w:autoSpaceDN w:val="0"/>
        <w:adjustRightInd w:val="0"/>
        <w:spacing w:line="288" w:lineRule="auto"/>
        <w:jc w:val="both"/>
        <w:rPr>
          <w:rFonts w:asciiTheme="majorBidi" w:hAnsiTheme="majorBidi" w:cstheme="majorBidi"/>
          <w:lang w:val="fr-FR"/>
        </w:rPr>
      </w:pPr>
      <w:r w:rsidRPr="001B3544">
        <w:rPr>
          <w:rFonts w:asciiTheme="majorBidi" w:hAnsiTheme="majorBidi" w:cstheme="majorBidi"/>
          <w:lang w:val="fr-FR"/>
        </w:rPr>
        <w:t>Dans la base de données d'une société de transport, la relation suivante décrit pour les jours de la semaine en cours les affectations des conducteurs de bus aux lignes:</w:t>
      </w:r>
    </w:p>
    <w:p w:rsidR="00165C98" w:rsidRPr="000E0B38" w:rsidRDefault="00165C98" w:rsidP="00165C9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 xml:space="preserve">Affectation </w:t>
      </w:r>
      <w:proofErr w:type="gramStart"/>
      <w:r w:rsidRPr="000E0B38">
        <w:rPr>
          <w:rFonts w:asciiTheme="majorBidi" w:hAnsiTheme="majorBidi" w:cstheme="majorBidi"/>
          <w:lang w:val="fr-FR"/>
        </w:rPr>
        <w:t xml:space="preserve">( </w:t>
      </w:r>
      <w:proofErr w:type="spellStart"/>
      <w:r w:rsidRPr="000E0B38">
        <w:rPr>
          <w:rFonts w:asciiTheme="majorBidi" w:hAnsiTheme="majorBidi" w:cstheme="majorBidi"/>
          <w:lang w:val="fr-FR"/>
        </w:rPr>
        <w:t>N</w:t>
      </w:r>
      <w:proofErr w:type="gramEnd"/>
      <w:r w:rsidRPr="000E0B38">
        <w:rPr>
          <w:rFonts w:asciiTheme="majorBidi" w:hAnsiTheme="majorBidi" w:cstheme="majorBidi"/>
          <w:lang w:val="fr-FR"/>
        </w:rPr>
        <w:t>°ligne</w:t>
      </w:r>
      <w:proofErr w:type="spellEnd"/>
      <w:r w:rsidRPr="000E0B38">
        <w:rPr>
          <w:rFonts w:asciiTheme="majorBidi" w:hAnsiTheme="majorBidi" w:cstheme="majorBidi"/>
          <w:lang w:val="fr-FR"/>
        </w:rPr>
        <w:t>, N°conducteur, jour )</w:t>
      </w:r>
    </w:p>
    <w:p w:rsidR="00165C98" w:rsidRPr="001B3544" w:rsidRDefault="00165C98" w:rsidP="00165C98">
      <w:pPr>
        <w:autoSpaceDE w:val="0"/>
        <w:autoSpaceDN w:val="0"/>
        <w:adjustRightInd w:val="0"/>
        <w:spacing w:line="288" w:lineRule="auto"/>
        <w:jc w:val="both"/>
        <w:rPr>
          <w:rFonts w:asciiTheme="majorBidi" w:hAnsiTheme="majorBidi" w:cstheme="majorBidi"/>
          <w:lang w:val="fr-FR"/>
        </w:rPr>
      </w:pPr>
      <w:r w:rsidRPr="001B3544">
        <w:rPr>
          <w:rFonts w:asciiTheme="majorBidi" w:hAnsiTheme="majorBidi" w:cstheme="majorBidi"/>
          <w:lang w:val="fr-FR"/>
        </w:rPr>
        <w:t>Plus précisément, cette relation signifie que tel jour, tel conducteur est affecté à telle ligne de bus. Considérons indépendamment les unes des autres les contraintes potentielles suivantes:</w:t>
      </w:r>
    </w:p>
    <w:p w:rsidR="00165C98" w:rsidRPr="006D7BA7" w:rsidRDefault="00165C98" w:rsidP="00165C98">
      <w:pPr>
        <w:pStyle w:val="Paragraphedeliste"/>
        <w:numPr>
          <w:ilvl w:val="0"/>
          <w:numId w:val="10"/>
        </w:numPr>
        <w:autoSpaceDE w:val="0"/>
        <w:autoSpaceDN w:val="0"/>
        <w:adjustRightInd w:val="0"/>
        <w:spacing w:line="288" w:lineRule="auto"/>
        <w:jc w:val="both"/>
        <w:rPr>
          <w:rFonts w:asciiTheme="majorBidi" w:hAnsiTheme="majorBidi" w:cstheme="majorBidi"/>
          <w:lang w:val="fr-FR"/>
        </w:rPr>
      </w:pPr>
      <w:r w:rsidRPr="006D7BA7">
        <w:rPr>
          <w:rFonts w:asciiTheme="majorBidi" w:hAnsiTheme="majorBidi" w:cstheme="majorBidi"/>
          <w:lang w:val="fr-FR"/>
        </w:rPr>
        <w:t>Un conducteur ne peut pas travailler sur deux lignes différentes le même jour;</w:t>
      </w:r>
    </w:p>
    <w:p w:rsidR="00165C98" w:rsidRPr="006D7BA7" w:rsidRDefault="00165C98" w:rsidP="00165C98">
      <w:pPr>
        <w:pStyle w:val="Paragraphedeliste"/>
        <w:numPr>
          <w:ilvl w:val="0"/>
          <w:numId w:val="10"/>
        </w:numPr>
        <w:autoSpaceDE w:val="0"/>
        <w:autoSpaceDN w:val="0"/>
        <w:adjustRightInd w:val="0"/>
        <w:spacing w:line="288" w:lineRule="auto"/>
        <w:jc w:val="both"/>
        <w:rPr>
          <w:rFonts w:asciiTheme="majorBidi" w:hAnsiTheme="majorBidi" w:cstheme="majorBidi"/>
          <w:lang w:val="fr-FR"/>
        </w:rPr>
      </w:pPr>
      <w:r w:rsidRPr="006D7BA7">
        <w:rPr>
          <w:rFonts w:asciiTheme="majorBidi" w:hAnsiTheme="majorBidi" w:cstheme="majorBidi"/>
          <w:lang w:val="fr-FR"/>
        </w:rPr>
        <w:t>Un conducteur ne fait qu'une seule ligne;</w:t>
      </w:r>
    </w:p>
    <w:p w:rsidR="00165C98" w:rsidRPr="006D7BA7" w:rsidRDefault="00165C98" w:rsidP="00165C98">
      <w:pPr>
        <w:pStyle w:val="Paragraphedeliste"/>
        <w:numPr>
          <w:ilvl w:val="0"/>
          <w:numId w:val="10"/>
        </w:numPr>
        <w:autoSpaceDE w:val="0"/>
        <w:autoSpaceDN w:val="0"/>
        <w:adjustRightInd w:val="0"/>
        <w:spacing w:line="288" w:lineRule="auto"/>
        <w:jc w:val="both"/>
        <w:rPr>
          <w:rFonts w:asciiTheme="majorBidi" w:hAnsiTheme="majorBidi" w:cstheme="majorBidi"/>
          <w:lang w:val="fr-FR"/>
        </w:rPr>
      </w:pPr>
      <w:r w:rsidRPr="006D7BA7">
        <w:rPr>
          <w:rFonts w:asciiTheme="majorBidi" w:hAnsiTheme="majorBidi" w:cstheme="majorBidi"/>
          <w:lang w:val="fr-FR"/>
        </w:rPr>
        <w:t>Une ligne n'est parcourue que par un seul conducteur;</w:t>
      </w:r>
    </w:p>
    <w:p w:rsidR="00165C98" w:rsidRPr="006D7BA7" w:rsidRDefault="00165C98" w:rsidP="00165C98">
      <w:pPr>
        <w:pStyle w:val="Paragraphedeliste"/>
        <w:numPr>
          <w:ilvl w:val="0"/>
          <w:numId w:val="10"/>
        </w:numPr>
        <w:autoSpaceDE w:val="0"/>
        <w:autoSpaceDN w:val="0"/>
        <w:adjustRightInd w:val="0"/>
        <w:spacing w:line="288" w:lineRule="auto"/>
        <w:jc w:val="both"/>
        <w:rPr>
          <w:rFonts w:asciiTheme="majorBidi" w:hAnsiTheme="majorBidi" w:cstheme="majorBidi"/>
          <w:lang w:val="fr-FR"/>
        </w:rPr>
      </w:pPr>
      <w:r w:rsidRPr="006D7BA7">
        <w:rPr>
          <w:rFonts w:asciiTheme="majorBidi" w:hAnsiTheme="majorBidi" w:cstheme="majorBidi"/>
          <w:lang w:val="fr-FR"/>
        </w:rPr>
        <w:t>Un conducteur ne fait pas la même ligne deux jours différents.</w:t>
      </w:r>
    </w:p>
    <w:p w:rsidR="00165C98" w:rsidRDefault="00165C98" w:rsidP="00917945">
      <w:pPr>
        <w:pStyle w:val="Titre1"/>
        <w:spacing w:after="240"/>
        <w:rPr>
          <w:rFonts w:asciiTheme="majorBidi" w:hAnsiTheme="majorBidi" w:cstheme="majorBidi"/>
          <w:sz w:val="28"/>
          <w:szCs w:val="28"/>
        </w:rPr>
      </w:pPr>
    </w:p>
    <w:p w:rsidR="00E875EF" w:rsidRPr="0046416F" w:rsidRDefault="00E875EF" w:rsidP="00917945">
      <w:pPr>
        <w:pStyle w:val="Titre1"/>
        <w:spacing w:after="240"/>
        <w:rPr>
          <w:rFonts w:asciiTheme="majorBidi" w:hAnsiTheme="majorBidi" w:cstheme="majorBidi"/>
        </w:rPr>
      </w:pPr>
      <w:r w:rsidRPr="0046416F">
        <w:rPr>
          <w:rFonts w:asciiTheme="majorBidi" w:hAnsiTheme="majorBidi" w:cstheme="majorBidi"/>
          <w:sz w:val="28"/>
          <w:szCs w:val="28"/>
        </w:rPr>
        <w:t xml:space="preserve">Exercice </w:t>
      </w:r>
      <w:r w:rsidR="0046416F" w:rsidRPr="0046416F">
        <w:rPr>
          <w:rFonts w:asciiTheme="majorBidi" w:hAnsiTheme="majorBidi" w:cstheme="majorBidi"/>
          <w:sz w:val="28"/>
          <w:szCs w:val="28"/>
        </w:rPr>
        <w:t>2</w:t>
      </w:r>
    </w:p>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Soit le schéma de relation suivant :</w:t>
      </w:r>
    </w:p>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Notation (</w:t>
      </w:r>
      <w:proofErr w:type="spellStart"/>
      <w:r w:rsidRPr="00E875EF">
        <w:rPr>
          <w:rFonts w:asciiTheme="majorBidi" w:hAnsiTheme="majorBidi" w:cstheme="majorBidi"/>
          <w:lang w:val="fr-FR"/>
        </w:rPr>
        <w:t>Num</w:t>
      </w:r>
      <w:proofErr w:type="spellEnd"/>
      <w:r w:rsidRPr="00E875EF">
        <w:rPr>
          <w:rFonts w:asciiTheme="majorBidi" w:hAnsiTheme="majorBidi" w:cstheme="majorBidi"/>
          <w:lang w:val="fr-FR"/>
        </w:rPr>
        <w:t>-</w:t>
      </w:r>
      <w:proofErr w:type="spellStart"/>
      <w:r w:rsidRPr="00E875EF">
        <w:rPr>
          <w:rFonts w:asciiTheme="majorBidi" w:hAnsiTheme="majorBidi" w:cstheme="majorBidi"/>
          <w:lang w:val="fr-FR"/>
        </w:rPr>
        <w:t>etu</w:t>
      </w:r>
      <w:proofErr w:type="spellEnd"/>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number</w:t>
      </w:r>
      <w:proofErr w:type="spellEnd"/>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nom_etud</w:t>
      </w:r>
      <w:proofErr w:type="spellEnd"/>
      <w:r w:rsidRPr="00E875EF">
        <w:rPr>
          <w:rFonts w:asciiTheme="majorBidi" w:hAnsiTheme="majorBidi" w:cstheme="majorBidi"/>
          <w:lang w:val="fr-FR"/>
        </w:rPr>
        <w:t xml:space="preserve"> varchar2, </w:t>
      </w:r>
      <w:proofErr w:type="spellStart"/>
      <w:r w:rsidRPr="00E875EF">
        <w:rPr>
          <w:rFonts w:asciiTheme="majorBidi" w:hAnsiTheme="majorBidi" w:cstheme="majorBidi"/>
          <w:lang w:val="fr-FR"/>
        </w:rPr>
        <w:t>pren_etud</w:t>
      </w:r>
      <w:proofErr w:type="spellEnd"/>
      <w:r w:rsidRPr="00E875EF">
        <w:rPr>
          <w:rFonts w:asciiTheme="majorBidi" w:hAnsiTheme="majorBidi" w:cstheme="majorBidi"/>
          <w:lang w:val="fr-FR"/>
        </w:rPr>
        <w:t xml:space="preserve">  varchar2, </w:t>
      </w:r>
      <w:proofErr w:type="spellStart"/>
      <w:r w:rsidRPr="00E875EF">
        <w:rPr>
          <w:rFonts w:asciiTheme="majorBidi" w:hAnsiTheme="majorBidi" w:cstheme="majorBidi"/>
          <w:lang w:val="fr-FR"/>
        </w:rPr>
        <w:t>Code_mat</w:t>
      </w:r>
      <w:proofErr w:type="spellEnd"/>
      <w:r w:rsidRPr="00E875EF">
        <w:rPr>
          <w:rFonts w:asciiTheme="majorBidi" w:hAnsiTheme="majorBidi" w:cstheme="majorBidi"/>
          <w:lang w:val="fr-FR"/>
        </w:rPr>
        <w:t xml:space="preserve">   varchar2(3), Date-exam   date,   note   </w:t>
      </w:r>
      <w:proofErr w:type="spellStart"/>
      <w:r w:rsidRPr="00E875EF">
        <w:rPr>
          <w:rFonts w:asciiTheme="majorBidi" w:hAnsiTheme="majorBidi" w:cstheme="majorBidi"/>
          <w:lang w:val="fr-FR"/>
        </w:rPr>
        <w:t>number</w:t>
      </w:r>
      <w:proofErr w:type="spellEnd"/>
      <w:r w:rsidRPr="00E875EF">
        <w:rPr>
          <w:rFonts w:asciiTheme="majorBidi" w:hAnsiTheme="majorBidi" w:cstheme="majorBidi"/>
          <w:lang w:val="fr-FR"/>
        </w:rPr>
        <w:t>),   avec la sémantique suivante :</w:t>
      </w:r>
    </w:p>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proofErr w:type="spellStart"/>
      <w:r w:rsidRPr="000E0B38">
        <w:rPr>
          <w:rFonts w:asciiTheme="majorBidi" w:hAnsiTheme="majorBidi" w:cstheme="majorBidi"/>
          <w:lang w:val="fr-FR"/>
        </w:rPr>
        <w:t>Num</w:t>
      </w:r>
      <w:proofErr w:type="spellEnd"/>
      <w:r w:rsidRPr="000E0B38">
        <w:rPr>
          <w:rFonts w:asciiTheme="majorBidi" w:hAnsiTheme="majorBidi" w:cstheme="majorBidi"/>
          <w:lang w:val="fr-FR"/>
        </w:rPr>
        <w:t>-</w:t>
      </w:r>
      <w:proofErr w:type="spellStart"/>
      <w:proofErr w:type="gramStart"/>
      <w:r w:rsidRPr="000E0B38">
        <w:rPr>
          <w:rFonts w:asciiTheme="majorBidi" w:hAnsiTheme="majorBidi" w:cstheme="majorBidi"/>
          <w:lang w:val="fr-FR"/>
        </w:rPr>
        <w:t>etud</w:t>
      </w:r>
      <w:proofErr w:type="spellEnd"/>
      <w:r w:rsidRPr="00E875EF">
        <w:rPr>
          <w:rFonts w:asciiTheme="majorBidi" w:hAnsiTheme="majorBidi" w:cstheme="majorBidi"/>
          <w:lang w:val="fr-FR"/>
        </w:rPr>
        <w:t xml:space="preserve"> ,</w:t>
      </w:r>
      <w:proofErr w:type="gramEnd"/>
      <w:r w:rsidRPr="00E875EF">
        <w:rPr>
          <w:rFonts w:asciiTheme="majorBidi" w:hAnsiTheme="majorBidi" w:cstheme="majorBidi"/>
          <w:lang w:val="fr-FR"/>
        </w:rPr>
        <w:t xml:space="preserve"> </w:t>
      </w:r>
      <w:proofErr w:type="spellStart"/>
      <w:r w:rsidRPr="000E0B38">
        <w:rPr>
          <w:rFonts w:asciiTheme="majorBidi" w:hAnsiTheme="majorBidi" w:cstheme="majorBidi"/>
          <w:lang w:val="fr-FR"/>
        </w:rPr>
        <w:t>Nom_etud</w:t>
      </w:r>
      <w:proofErr w:type="spellEnd"/>
      <w:r w:rsidRPr="00E875EF">
        <w:rPr>
          <w:rFonts w:asciiTheme="majorBidi" w:hAnsiTheme="majorBidi" w:cstheme="majorBidi"/>
          <w:lang w:val="fr-FR"/>
        </w:rPr>
        <w:t xml:space="preserve"> , </w:t>
      </w:r>
      <w:proofErr w:type="spellStart"/>
      <w:r w:rsidRPr="000E0B38">
        <w:rPr>
          <w:rFonts w:asciiTheme="majorBidi" w:hAnsiTheme="majorBidi" w:cstheme="majorBidi"/>
          <w:lang w:val="fr-FR"/>
        </w:rPr>
        <w:t>Pren_etud</w:t>
      </w:r>
      <w:proofErr w:type="spellEnd"/>
      <w:r w:rsidRPr="00E875EF">
        <w:rPr>
          <w:rFonts w:asciiTheme="majorBidi" w:hAnsiTheme="majorBidi" w:cstheme="majorBidi"/>
          <w:lang w:val="fr-FR"/>
        </w:rPr>
        <w:t xml:space="preserve"> représentent le numéro, le nom et le prénom de l’étudiant ;</w:t>
      </w:r>
    </w:p>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Code-mat</w:t>
      </w:r>
      <w:r w:rsidRPr="00E875EF">
        <w:rPr>
          <w:rFonts w:asciiTheme="majorBidi" w:hAnsiTheme="majorBidi" w:cstheme="majorBidi"/>
          <w:lang w:val="fr-FR"/>
        </w:rPr>
        <w:t xml:space="preserve"> est le code de la matière ;</w:t>
      </w:r>
    </w:p>
    <w:p w:rsidR="00165C98" w:rsidRPr="000E0B38" w:rsidRDefault="00165C98" w:rsidP="00165C9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Note</w:t>
      </w:r>
      <w:r w:rsidRPr="00E875EF">
        <w:rPr>
          <w:rFonts w:asciiTheme="majorBidi" w:hAnsiTheme="majorBidi" w:cstheme="majorBidi"/>
          <w:lang w:val="fr-FR"/>
        </w:rPr>
        <w:t xml:space="preserve"> est la note obtenue par l’étudiant </w:t>
      </w:r>
      <w:proofErr w:type="spellStart"/>
      <w:r w:rsidRPr="000E0B38">
        <w:rPr>
          <w:rFonts w:asciiTheme="majorBidi" w:hAnsiTheme="majorBidi" w:cstheme="majorBidi"/>
          <w:lang w:val="fr-FR"/>
        </w:rPr>
        <w:t>Num</w:t>
      </w:r>
      <w:proofErr w:type="spellEnd"/>
      <w:r w:rsidRPr="000E0B38">
        <w:rPr>
          <w:rFonts w:asciiTheme="majorBidi" w:hAnsiTheme="majorBidi" w:cstheme="majorBidi"/>
          <w:lang w:val="fr-FR"/>
        </w:rPr>
        <w:t>-</w:t>
      </w:r>
      <w:proofErr w:type="spellStart"/>
      <w:r w:rsidRPr="000E0B38">
        <w:rPr>
          <w:rFonts w:asciiTheme="majorBidi" w:hAnsiTheme="majorBidi" w:cstheme="majorBidi"/>
          <w:lang w:val="fr-FR"/>
        </w:rPr>
        <w:t>etud</w:t>
      </w:r>
      <w:proofErr w:type="spellEnd"/>
      <w:r w:rsidRPr="000E0B38">
        <w:rPr>
          <w:rFonts w:asciiTheme="majorBidi" w:hAnsiTheme="majorBidi" w:cstheme="majorBidi"/>
          <w:lang w:val="fr-FR"/>
        </w:rPr>
        <w:t xml:space="preserve"> </w:t>
      </w:r>
      <w:r w:rsidRPr="00E875EF">
        <w:rPr>
          <w:rFonts w:asciiTheme="majorBidi" w:hAnsiTheme="majorBidi" w:cstheme="majorBidi"/>
          <w:lang w:val="fr-FR"/>
        </w:rPr>
        <w:t xml:space="preserve"> à l’examen de la matière </w:t>
      </w:r>
      <w:r w:rsidRPr="000E0B38">
        <w:rPr>
          <w:rFonts w:asciiTheme="majorBidi" w:hAnsiTheme="majorBidi" w:cstheme="majorBidi"/>
          <w:lang w:val="fr-FR"/>
        </w:rPr>
        <w:t>Code-mat</w:t>
      </w:r>
      <w:r w:rsidRPr="00E875EF">
        <w:rPr>
          <w:rFonts w:asciiTheme="majorBidi" w:hAnsiTheme="majorBidi" w:cstheme="majorBidi"/>
          <w:lang w:val="fr-FR"/>
        </w:rPr>
        <w:t xml:space="preserve">  en date du </w:t>
      </w:r>
      <w:r w:rsidRPr="000E0B38">
        <w:rPr>
          <w:rFonts w:asciiTheme="majorBidi" w:hAnsiTheme="majorBidi" w:cstheme="majorBidi"/>
          <w:lang w:val="fr-FR"/>
        </w:rPr>
        <w:t>Date-exam.</w:t>
      </w:r>
    </w:p>
    <w:p w:rsidR="00165C98" w:rsidRPr="000E0B38" w:rsidRDefault="00165C98" w:rsidP="00165C9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Sachant les règles de gestion suivantes :</w:t>
      </w:r>
    </w:p>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(R1) : Un étudiant est identifié par son numéro ;</w:t>
      </w:r>
    </w:p>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 xml:space="preserve">(R2) : Un étudiant peut passer plusieurs examens par matière. L’examen est conclu par une note sur 20. </w:t>
      </w:r>
    </w:p>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 xml:space="preserve">(R3) : La date de l’examen doit être renseignée </w:t>
      </w:r>
    </w:p>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(R4) : Un étudiant peut passer plus d’un examen (un ou plusieurs) dans la même journée, mais à une date donnée, il ne passe qu’un seul examen dans la même matière.</w:t>
      </w:r>
    </w:p>
    <w:p w:rsidR="00165C98" w:rsidRPr="00E875EF" w:rsidRDefault="00165C98" w:rsidP="00165C98">
      <w:pPr>
        <w:autoSpaceDE w:val="0"/>
        <w:autoSpaceDN w:val="0"/>
        <w:adjustRightInd w:val="0"/>
        <w:rPr>
          <w:rFonts w:asciiTheme="majorBidi" w:hAnsiTheme="majorBidi" w:cstheme="majorBidi"/>
          <w:b/>
          <w:bCs/>
          <w:i/>
          <w:iCs/>
          <w:lang w:val="fr-FR"/>
        </w:rPr>
      </w:pPr>
      <w:r w:rsidRPr="00E875EF">
        <w:rPr>
          <w:rFonts w:asciiTheme="majorBidi" w:hAnsiTheme="majorBidi" w:cstheme="majorBidi"/>
          <w:b/>
          <w:bCs/>
          <w:i/>
          <w:iCs/>
          <w:lang w:val="fr-FR"/>
        </w:rPr>
        <w:t>Soit l’extension suivante de la relation NOTATION :</w:t>
      </w:r>
    </w:p>
    <w:tbl>
      <w:tblPr>
        <w:tblStyle w:val="Grilledutableau"/>
        <w:tblW w:w="0" w:type="auto"/>
        <w:tblLook w:val="04A0"/>
      </w:tblPr>
      <w:tblGrid>
        <w:gridCol w:w="1242"/>
        <w:gridCol w:w="1331"/>
        <w:gridCol w:w="1750"/>
        <w:gridCol w:w="1912"/>
        <w:gridCol w:w="1700"/>
        <w:gridCol w:w="1353"/>
      </w:tblGrid>
      <w:tr w:rsidR="00165C98" w:rsidRPr="00E875EF" w:rsidTr="007F363A">
        <w:tc>
          <w:tcPr>
            <w:tcW w:w="1242" w:type="dxa"/>
          </w:tcPr>
          <w:p w:rsidR="00165C98" w:rsidRPr="00E875EF" w:rsidRDefault="00165C98" w:rsidP="007F363A">
            <w:pPr>
              <w:rPr>
                <w:rFonts w:asciiTheme="majorBidi" w:hAnsiTheme="majorBidi" w:cstheme="majorBidi"/>
                <w:b/>
                <w:bCs/>
                <w:lang w:val="fr-FR"/>
              </w:rPr>
            </w:pPr>
            <w:proofErr w:type="spellStart"/>
            <w:r w:rsidRPr="00E875EF">
              <w:rPr>
                <w:rFonts w:asciiTheme="majorBidi" w:hAnsiTheme="majorBidi" w:cstheme="majorBidi"/>
                <w:b/>
                <w:bCs/>
                <w:lang w:val="fr-FR"/>
              </w:rPr>
              <w:t>Num</w:t>
            </w:r>
            <w:proofErr w:type="spellEnd"/>
            <w:r w:rsidRPr="00E875EF">
              <w:rPr>
                <w:rFonts w:asciiTheme="majorBidi" w:hAnsiTheme="majorBidi" w:cstheme="majorBidi"/>
                <w:b/>
                <w:bCs/>
                <w:lang w:val="fr-FR"/>
              </w:rPr>
              <w:t>-</w:t>
            </w:r>
            <w:proofErr w:type="spellStart"/>
            <w:r w:rsidRPr="00E875EF">
              <w:rPr>
                <w:rFonts w:asciiTheme="majorBidi" w:hAnsiTheme="majorBidi" w:cstheme="majorBidi"/>
                <w:b/>
                <w:bCs/>
                <w:lang w:val="fr-FR"/>
              </w:rPr>
              <w:t>etud</w:t>
            </w:r>
            <w:proofErr w:type="spellEnd"/>
          </w:p>
        </w:tc>
        <w:tc>
          <w:tcPr>
            <w:tcW w:w="1331" w:type="dxa"/>
          </w:tcPr>
          <w:p w:rsidR="00165C98" w:rsidRPr="00E875EF" w:rsidRDefault="00165C98" w:rsidP="007F363A">
            <w:pPr>
              <w:rPr>
                <w:rFonts w:asciiTheme="majorBidi" w:hAnsiTheme="majorBidi" w:cstheme="majorBidi"/>
                <w:b/>
                <w:bCs/>
                <w:lang w:val="fr-FR"/>
              </w:rPr>
            </w:pPr>
            <w:proofErr w:type="spellStart"/>
            <w:r w:rsidRPr="00E875EF">
              <w:rPr>
                <w:rFonts w:asciiTheme="majorBidi" w:hAnsiTheme="majorBidi" w:cstheme="majorBidi"/>
                <w:b/>
                <w:bCs/>
                <w:lang w:val="fr-FR"/>
              </w:rPr>
              <w:t>Nom_etud</w:t>
            </w:r>
            <w:proofErr w:type="spellEnd"/>
          </w:p>
        </w:tc>
        <w:tc>
          <w:tcPr>
            <w:tcW w:w="1750" w:type="dxa"/>
          </w:tcPr>
          <w:p w:rsidR="00165C98" w:rsidRPr="00E875EF" w:rsidRDefault="00165C98" w:rsidP="007F363A">
            <w:pPr>
              <w:rPr>
                <w:rFonts w:asciiTheme="majorBidi" w:hAnsiTheme="majorBidi" w:cstheme="majorBidi"/>
                <w:b/>
                <w:bCs/>
                <w:lang w:val="fr-FR"/>
              </w:rPr>
            </w:pPr>
            <w:proofErr w:type="spellStart"/>
            <w:r w:rsidRPr="00E875EF">
              <w:rPr>
                <w:rFonts w:asciiTheme="majorBidi" w:hAnsiTheme="majorBidi" w:cstheme="majorBidi"/>
                <w:b/>
                <w:bCs/>
                <w:lang w:val="fr-FR"/>
              </w:rPr>
              <w:t>Pren_etud</w:t>
            </w:r>
            <w:proofErr w:type="spellEnd"/>
          </w:p>
        </w:tc>
        <w:tc>
          <w:tcPr>
            <w:tcW w:w="1912" w:type="dxa"/>
          </w:tcPr>
          <w:p w:rsidR="00165C98" w:rsidRPr="00E875EF" w:rsidRDefault="00165C98" w:rsidP="007F363A">
            <w:pPr>
              <w:rPr>
                <w:rFonts w:asciiTheme="majorBidi" w:hAnsiTheme="majorBidi" w:cstheme="majorBidi"/>
                <w:b/>
                <w:bCs/>
                <w:lang w:val="fr-FR"/>
              </w:rPr>
            </w:pPr>
            <w:r w:rsidRPr="00E875EF">
              <w:rPr>
                <w:rFonts w:asciiTheme="majorBidi" w:hAnsiTheme="majorBidi" w:cstheme="majorBidi"/>
                <w:b/>
                <w:bCs/>
                <w:lang w:val="fr-FR"/>
              </w:rPr>
              <w:t>Code-mat</w:t>
            </w:r>
          </w:p>
        </w:tc>
        <w:tc>
          <w:tcPr>
            <w:tcW w:w="1700" w:type="dxa"/>
          </w:tcPr>
          <w:p w:rsidR="00165C98" w:rsidRPr="00E875EF" w:rsidRDefault="00165C98" w:rsidP="007F363A">
            <w:pPr>
              <w:rPr>
                <w:rFonts w:asciiTheme="majorBidi" w:hAnsiTheme="majorBidi" w:cstheme="majorBidi"/>
                <w:b/>
                <w:bCs/>
                <w:lang w:val="fr-FR"/>
              </w:rPr>
            </w:pPr>
            <w:r w:rsidRPr="00E875EF">
              <w:rPr>
                <w:rFonts w:asciiTheme="majorBidi" w:hAnsiTheme="majorBidi" w:cstheme="majorBidi"/>
                <w:b/>
                <w:bCs/>
                <w:lang w:val="fr-FR"/>
              </w:rPr>
              <w:t>Date-exam</w:t>
            </w:r>
          </w:p>
        </w:tc>
        <w:tc>
          <w:tcPr>
            <w:tcW w:w="1353" w:type="dxa"/>
          </w:tcPr>
          <w:p w:rsidR="00165C98" w:rsidRPr="00E875EF" w:rsidRDefault="00165C98" w:rsidP="007F363A">
            <w:pPr>
              <w:rPr>
                <w:rFonts w:asciiTheme="majorBidi" w:hAnsiTheme="majorBidi" w:cstheme="majorBidi"/>
                <w:b/>
                <w:bCs/>
                <w:lang w:val="fr-FR"/>
              </w:rPr>
            </w:pPr>
            <w:r w:rsidRPr="00E875EF">
              <w:rPr>
                <w:rFonts w:asciiTheme="majorBidi" w:hAnsiTheme="majorBidi" w:cstheme="majorBidi"/>
                <w:b/>
                <w:bCs/>
                <w:lang w:val="fr-FR"/>
              </w:rPr>
              <w:t>note</w:t>
            </w:r>
          </w:p>
        </w:tc>
      </w:tr>
      <w:tr w:rsidR="00165C98" w:rsidRPr="00E875EF" w:rsidTr="007F363A">
        <w:trPr>
          <w:trHeight w:val="326"/>
        </w:trPr>
        <w:tc>
          <w:tcPr>
            <w:tcW w:w="124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3</w:t>
            </w:r>
          </w:p>
        </w:tc>
        <w:tc>
          <w:tcPr>
            <w:tcW w:w="1331"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Bara</w:t>
            </w:r>
          </w:p>
        </w:tc>
        <w:tc>
          <w:tcPr>
            <w:tcW w:w="175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Ahmed</w:t>
            </w:r>
          </w:p>
        </w:tc>
        <w:tc>
          <w:tcPr>
            <w:tcW w:w="191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BDD</w:t>
            </w:r>
          </w:p>
        </w:tc>
        <w:tc>
          <w:tcPr>
            <w:tcW w:w="170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12</w:t>
            </w:r>
          </w:p>
        </w:tc>
      </w:tr>
      <w:tr w:rsidR="00165C98" w:rsidRPr="00E875EF" w:rsidTr="007F363A">
        <w:tc>
          <w:tcPr>
            <w:tcW w:w="124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5</w:t>
            </w:r>
          </w:p>
        </w:tc>
        <w:tc>
          <w:tcPr>
            <w:tcW w:w="1331" w:type="dxa"/>
            <w:vAlign w:val="center"/>
          </w:tcPr>
          <w:p w:rsidR="00165C98" w:rsidRPr="00E875EF" w:rsidRDefault="00165C98" w:rsidP="007F363A">
            <w:pPr>
              <w:jc w:val="center"/>
              <w:rPr>
                <w:rFonts w:asciiTheme="majorBidi" w:hAnsiTheme="majorBidi" w:cstheme="majorBidi"/>
                <w:lang w:val="fr-FR"/>
              </w:rPr>
            </w:pPr>
            <w:proofErr w:type="spellStart"/>
            <w:r w:rsidRPr="00E875EF">
              <w:rPr>
                <w:rFonts w:asciiTheme="majorBidi" w:hAnsiTheme="majorBidi" w:cstheme="majorBidi"/>
                <w:lang w:val="fr-FR"/>
              </w:rPr>
              <w:t>Ghichi</w:t>
            </w:r>
            <w:proofErr w:type="spellEnd"/>
          </w:p>
        </w:tc>
        <w:tc>
          <w:tcPr>
            <w:tcW w:w="175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Leila</w:t>
            </w:r>
          </w:p>
        </w:tc>
        <w:tc>
          <w:tcPr>
            <w:tcW w:w="191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8</w:t>
            </w:r>
          </w:p>
        </w:tc>
      </w:tr>
      <w:tr w:rsidR="00165C98" w:rsidRPr="00E875EF" w:rsidTr="007F363A">
        <w:tc>
          <w:tcPr>
            <w:tcW w:w="124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13</w:t>
            </w:r>
          </w:p>
        </w:tc>
        <w:tc>
          <w:tcPr>
            <w:tcW w:w="1331" w:type="dxa"/>
            <w:vAlign w:val="center"/>
          </w:tcPr>
          <w:p w:rsidR="00165C98" w:rsidRPr="00E875EF" w:rsidRDefault="00165C98" w:rsidP="007F363A">
            <w:pPr>
              <w:jc w:val="center"/>
              <w:rPr>
                <w:rFonts w:asciiTheme="majorBidi" w:hAnsiTheme="majorBidi" w:cstheme="majorBidi"/>
                <w:lang w:val="fr-FR"/>
              </w:rPr>
            </w:pPr>
            <w:proofErr w:type="spellStart"/>
            <w:r w:rsidRPr="00E875EF">
              <w:rPr>
                <w:rFonts w:asciiTheme="majorBidi" w:hAnsiTheme="majorBidi" w:cstheme="majorBidi"/>
                <w:lang w:val="fr-FR"/>
              </w:rPr>
              <w:t>Zouari</w:t>
            </w:r>
            <w:proofErr w:type="spellEnd"/>
          </w:p>
        </w:tc>
        <w:tc>
          <w:tcPr>
            <w:tcW w:w="175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Ahmed</w:t>
            </w:r>
          </w:p>
        </w:tc>
        <w:tc>
          <w:tcPr>
            <w:tcW w:w="191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BDD</w:t>
            </w:r>
          </w:p>
        </w:tc>
        <w:tc>
          <w:tcPr>
            <w:tcW w:w="170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15</w:t>
            </w:r>
          </w:p>
        </w:tc>
      </w:tr>
      <w:tr w:rsidR="00165C98" w:rsidRPr="00E875EF" w:rsidTr="007F363A">
        <w:tc>
          <w:tcPr>
            <w:tcW w:w="124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3</w:t>
            </w:r>
          </w:p>
        </w:tc>
        <w:tc>
          <w:tcPr>
            <w:tcW w:w="1331"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Bara</w:t>
            </w:r>
          </w:p>
        </w:tc>
        <w:tc>
          <w:tcPr>
            <w:tcW w:w="175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Ahmed</w:t>
            </w:r>
          </w:p>
        </w:tc>
        <w:tc>
          <w:tcPr>
            <w:tcW w:w="191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10</w:t>
            </w:r>
          </w:p>
        </w:tc>
      </w:tr>
      <w:tr w:rsidR="00165C98" w:rsidRPr="00E875EF" w:rsidTr="007F363A">
        <w:tc>
          <w:tcPr>
            <w:tcW w:w="124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13</w:t>
            </w:r>
          </w:p>
        </w:tc>
        <w:tc>
          <w:tcPr>
            <w:tcW w:w="1331" w:type="dxa"/>
            <w:vAlign w:val="center"/>
          </w:tcPr>
          <w:p w:rsidR="00165C98" w:rsidRPr="00E875EF" w:rsidRDefault="00165C98" w:rsidP="007F363A">
            <w:pPr>
              <w:jc w:val="center"/>
              <w:rPr>
                <w:rFonts w:asciiTheme="majorBidi" w:hAnsiTheme="majorBidi" w:cstheme="majorBidi"/>
                <w:lang w:val="fr-FR"/>
              </w:rPr>
            </w:pPr>
            <w:proofErr w:type="spellStart"/>
            <w:r w:rsidRPr="00E875EF">
              <w:rPr>
                <w:rFonts w:asciiTheme="majorBidi" w:hAnsiTheme="majorBidi" w:cstheme="majorBidi"/>
                <w:lang w:val="fr-FR"/>
              </w:rPr>
              <w:t>Zouari</w:t>
            </w:r>
            <w:proofErr w:type="spellEnd"/>
          </w:p>
        </w:tc>
        <w:tc>
          <w:tcPr>
            <w:tcW w:w="175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Ahmed</w:t>
            </w:r>
          </w:p>
        </w:tc>
        <w:tc>
          <w:tcPr>
            <w:tcW w:w="191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BDD</w:t>
            </w:r>
          </w:p>
        </w:tc>
        <w:tc>
          <w:tcPr>
            <w:tcW w:w="170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10/05/2013</w:t>
            </w:r>
          </w:p>
        </w:tc>
        <w:tc>
          <w:tcPr>
            <w:tcW w:w="1353"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12</w:t>
            </w:r>
          </w:p>
        </w:tc>
      </w:tr>
      <w:tr w:rsidR="00165C98" w:rsidRPr="00E875EF" w:rsidTr="007F363A">
        <w:tc>
          <w:tcPr>
            <w:tcW w:w="124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5</w:t>
            </w:r>
          </w:p>
        </w:tc>
        <w:tc>
          <w:tcPr>
            <w:tcW w:w="1331" w:type="dxa"/>
            <w:vAlign w:val="center"/>
          </w:tcPr>
          <w:p w:rsidR="00165C98" w:rsidRPr="00E875EF" w:rsidRDefault="00165C98" w:rsidP="007F363A">
            <w:pPr>
              <w:jc w:val="center"/>
              <w:rPr>
                <w:rFonts w:asciiTheme="majorBidi" w:hAnsiTheme="majorBidi" w:cstheme="majorBidi"/>
                <w:lang w:val="fr-FR"/>
              </w:rPr>
            </w:pPr>
            <w:proofErr w:type="spellStart"/>
            <w:r w:rsidRPr="00E875EF">
              <w:rPr>
                <w:rFonts w:asciiTheme="majorBidi" w:hAnsiTheme="majorBidi" w:cstheme="majorBidi"/>
                <w:lang w:val="fr-FR"/>
              </w:rPr>
              <w:t>Ghichi</w:t>
            </w:r>
            <w:proofErr w:type="spellEnd"/>
          </w:p>
        </w:tc>
        <w:tc>
          <w:tcPr>
            <w:tcW w:w="175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Leila</w:t>
            </w:r>
          </w:p>
        </w:tc>
        <w:tc>
          <w:tcPr>
            <w:tcW w:w="191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12/05/2013</w:t>
            </w:r>
          </w:p>
        </w:tc>
        <w:tc>
          <w:tcPr>
            <w:tcW w:w="1353"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4</w:t>
            </w:r>
          </w:p>
        </w:tc>
      </w:tr>
      <w:tr w:rsidR="00165C98" w:rsidRPr="00E875EF" w:rsidTr="007F363A">
        <w:tc>
          <w:tcPr>
            <w:tcW w:w="124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13</w:t>
            </w:r>
          </w:p>
        </w:tc>
        <w:tc>
          <w:tcPr>
            <w:tcW w:w="1331" w:type="dxa"/>
            <w:vAlign w:val="center"/>
          </w:tcPr>
          <w:p w:rsidR="00165C98" w:rsidRPr="00E875EF" w:rsidRDefault="00165C98" w:rsidP="007F363A">
            <w:pPr>
              <w:jc w:val="center"/>
              <w:rPr>
                <w:rFonts w:asciiTheme="majorBidi" w:hAnsiTheme="majorBidi" w:cstheme="majorBidi"/>
                <w:lang w:val="fr-FR"/>
              </w:rPr>
            </w:pPr>
            <w:proofErr w:type="spellStart"/>
            <w:r w:rsidRPr="00E875EF">
              <w:rPr>
                <w:rFonts w:asciiTheme="majorBidi" w:hAnsiTheme="majorBidi" w:cstheme="majorBidi"/>
                <w:lang w:val="fr-FR"/>
              </w:rPr>
              <w:t>Zouari</w:t>
            </w:r>
            <w:proofErr w:type="spellEnd"/>
          </w:p>
        </w:tc>
        <w:tc>
          <w:tcPr>
            <w:tcW w:w="175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Ahmed</w:t>
            </w:r>
          </w:p>
        </w:tc>
        <w:tc>
          <w:tcPr>
            <w:tcW w:w="191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9</w:t>
            </w:r>
          </w:p>
        </w:tc>
      </w:tr>
      <w:tr w:rsidR="00165C98" w:rsidRPr="00E875EF" w:rsidTr="007F363A">
        <w:tc>
          <w:tcPr>
            <w:tcW w:w="124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2</w:t>
            </w:r>
          </w:p>
        </w:tc>
        <w:tc>
          <w:tcPr>
            <w:tcW w:w="1331" w:type="dxa"/>
            <w:vAlign w:val="center"/>
          </w:tcPr>
          <w:p w:rsidR="00165C98" w:rsidRPr="00E875EF" w:rsidRDefault="00165C98" w:rsidP="007F363A">
            <w:pPr>
              <w:jc w:val="center"/>
              <w:rPr>
                <w:rFonts w:asciiTheme="majorBidi" w:hAnsiTheme="majorBidi" w:cstheme="majorBidi"/>
                <w:lang w:val="fr-FR"/>
              </w:rPr>
            </w:pPr>
            <w:proofErr w:type="spellStart"/>
            <w:r w:rsidRPr="00E875EF">
              <w:rPr>
                <w:rFonts w:asciiTheme="majorBidi" w:hAnsiTheme="majorBidi" w:cstheme="majorBidi"/>
                <w:lang w:val="fr-FR"/>
              </w:rPr>
              <w:t>Ghichi</w:t>
            </w:r>
            <w:proofErr w:type="spellEnd"/>
          </w:p>
        </w:tc>
        <w:tc>
          <w:tcPr>
            <w:tcW w:w="175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Amina</w:t>
            </w:r>
          </w:p>
        </w:tc>
        <w:tc>
          <w:tcPr>
            <w:tcW w:w="1912"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BDD</w:t>
            </w:r>
          </w:p>
        </w:tc>
        <w:tc>
          <w:tcPr>
            <w:tcW w:w="1700"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165C98" w:rsidRPr="00E875EF" w:rsidRDefault="00165C98" w:rsidP="007F363A">
            <w:pPr>
              <w:jc w:val="center"/>
              <w:rPr>
                <w:rFonts w:asciiTheme="majorBidi" w:hAnsiTheme="majorBidi" w:cstheme="majorBidi"/>
                <w:lang w:val="fr-FR"/>
              </w:rPr>
            </w:pPr>
            <w:r w:rsidRPr="00E875EF">
              <w:rPr>
                <w:rFonts w:asciiTheme="majorBidi" w:hAnsiTheme="majorBidi" w:cstheme="majorBidi"/>
                <w:lang w:val="fr-FR"/>
              </w:rPr>
              <w:t>12</w:t>
            </w:r>
          </w:p>
        </w:tc>
      </w:tr>
    </w:tbl>
    <w:p w:rsidR="00165C98" w:rsidRDefault="00165C98" w:rsidP="00165C98">
      <w:pPr>
        <w:autoSpaceDE w:val="0"/>
        <w:autoSpaceDN w:val="0"/>
        <w:adjustRightInd w:val="0"/>
        <w:spacing w:line="288" w:lineRule="auto"/>
        <w:jc w:val="both"/>
        <w:rPr>
          <w:rFonts w:asciiTheme="majorBidi" w:hAnsiTheme="majorBidi" w:cstheme="majorBidi"/>
          <w:lang w:val="fr-FR"/>
        </w:rPr>
      </w:pPr>
    </w:p>
    <w:p w:rsidR="00165C98" w:rsidRPr="000E0B38" w:rsidRDefault="00165C98" w:rsidP="00165C98">
      <w:pPr>
        <w:autoSpaceDE w:val="0"/>
        <w:autoSpaceDN w:val="0"/>
        <w:adjustRightInd w:val="0"/>
        <w:spacing w:line="288" w:lineRule="auto"/>
        <w:jc w:val="both"/>
        <w:rPr>
          <w:rFonts w:asciiTheme="majorBidi" w:hAnsiTheme="majorBidi" w:cstheme="majorBidi"/>
          <w:b/>
          <w:bCs/>
          <w:lang w:val="fr-FR"/>
        </w:rPr>
      </w:pPr>
      <w:r w:rsidRPr="000E0B38">
        <w:rPr>
          <w:rFonts w:asciiTheme="majorBidi" w:hAnsiTheme="majorBidi" w:cstheme="majorBidi"/>
          <w:b/>
          <w:bCs/>
          <w:lang w:val="fr-FR"/>
        </w:rPr>
        <w:t>Questions :</w:t>
      </w:r>
    </w:p>
    <w:p w:rsidR="00165C98" w:rsidRPr="000E0B38" w:rsidRDefault="00165C98" w:rsidP="00165C9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Quelle est la cardinalité de la relation NOTATION ?</w:t>
      </w:r>
    </w:p>
    <w:p w:rsidR="00165C98" w:rsidRPr="000E0B38" w:rsidRDefault="00165C98" w:rsidP="00165C9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Quelle est  la DF qu’on peut exprimer à partir de la règle R1 ?</w:t>
      </w:r>
    </w:p>
    <w:p w:rsidR="00165C98" w:rsidRPr="000E0B38" w:rsidRDefault="00165C98" w:rsidP="00165C9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 xml:space="preserve">Parmi les </w:t>
      </w:r>
      <w:proofErr w:type="spellStart"/>
      <w:r w:rsidRPr="000E0B38">
        <w:rPr>
          <w:rFonts w:asciiTheme="majorBidi" w:hAnsiTheme="majorBidi" w:cstheme="majorBidi"/>
          <w:lang w:val="fr-FR"/>
        </w:rPr>
        <w:t>DFs</w:t>
      </w:r>
      <w:proofErr w:type="spellEnd"/>
      <w:r w:rsidRPr="000E0B38">
        <w:rPr>
          <w:rFonts w:asciiTheme="majorBidi" w:hAnsiTheme="majorBidi" w:cstheme="majorBidi"/>
          <w:lang w:val="fr-FR"/>
        </w:rPr>
        <w:t xml:space="preserve"> suivantes lesquelles sont cohérentes avec l’extension et les règles de gestion ?</w:t>
      </w:r>
      <w:r>
        <w:rPr>
          <w:rFonts w:asciiTheme="majorBidi" w:hAnsiTheme="majorBidi" w:cstheme="majorBidi"/>
          <w:lang w:val="fr-FR"/>
        </w:rPr>
        <w:t xml:space="preserve"> </w:t>
      </w:r>
      <w:r w:rsidRPr="000E0B38">
        <w:rPr>
          <w:rFonts w:asciiTheme="majorBidi" w:hAnsiTheme="majorBidi" w:cstheme="majorBidi"/>
          <w:lang w:val="fr-FR"/>
        </w:rPr>
        <w:t>Pourquoi ?</w:t>
      </w:r>
    </w:p>
    <w:p w:rsidR="00165C98" w:rsidRPr="00E875EF" w:rsidRDefault="00165C98" w:rsidP="00165C98">
      <w:pPr>
        <w:autoSpaceDE w:val="0"/>
        <w:autoSpaceDN w:val="0"/>
        <w:adjustRightInd w:val="0"/>
        <w:spacing w:line="288" w:lineRule="auto"/>
        <w:ind w:left="720"/>
        <w:jc w:val="both"/>
        <w:rPr>
          <w:rFonts w:asciiTheme="majorBidi" w:hAnsiTheme="majorBidi" w:cstheme="majorBidi"/>
          <w:lang w:val="fr-FR"/>
        </w:rPr>
      </w:pPr>
      <w:r>
        <w:rPr>
          <w:rFonts w:asciiTheme="majorBidi" w:hAnsiTheme="majorBidi" w:cstheme="majorBidi"/>
          <w:lang w:val="fr-FR"/>
        </w:rPr>
        <w:pict>
          <v:shapetype id="_x0000_t32" coordsize="21600,21600" o:spt="32" o:oned="t" path="m,l21600,21600e" filled="f">
            <v:path arrowok="t" fillok="f" o:connecttype="none"/>
            <o:lock v:ext="edit" shapetype="t"/>
          </v:shapetype>
          <v:shape id="Connecteur droit avec flèche 3" o:spid="_x0000_s1039" type="#_x0000_t32" style="position:absolute;left:0;text-align:left;margin-left:148.9pt;margin-top:7.9pt;width:54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">
            <v:stroke endarrow="block"/>
          </v:shape>
        </w:pict>
      </w:r>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Num_etud</w:t>
      </w:r>
      <w:proofErr w:type="spellEnd"/>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code_mat</w:t>
      </w:r>
      <w:proofErr w:type="spellEnd"/>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date_exam</w:t>
      </w:r>
      <w:proofErr w:type="spellEnd"/>
      <w:r w:rsidRPr="00E875EF">
        <w:rPr>
          <w:rFonts w:asciiTheme="majorBidi" w:hAnsiTheme="majorBidi" w:cstheme="majorBidi"/>
          <w:lang w:val="fr-FR"/>
        </w:rPr>
        <w:t>, note</w:t>
      </w:r>
    </w:p>
    <w:p w:rsidR="00165C98" w:rsidRPr="00E875EF" w:rsidRDefault="00165C98" w:rsidP="00165C98">
      <w:pPr>
        <w:autoSpaceDE w:val="0"/>
        <w:autoSpaceDN w:val="0"/>
        <w:adjustRightInd w:val="0"/>
        <w:spacing w:line="288" w:lineRule="auto"/>
        <w:ind w:left="720"/>
        <w:jc w:val="both"/>
        <w:rPr>
          <w:rFonts w:asciiTheme="majorBidi" w:hAnsiTheme="majorBidi" w:cstheme="majorBidi"/>
          <w:lang w:val="fr-FR"/>
        </w:rPr>
      </w:pPr>
      <w:r>
        <w:rPr>
          <w:rFonts w:asciiTheme="majorBidi" w:hAnsiTheme="majorBidi" w:cstheme="majorBidi"/>
          <w:lang w:val="fr-FR"/>
        </w:rPr>
        <w:pict>
          <v:shape id="Connecteur droit avec flèche 2" o:spid="_x0000_s1040" type="#_x0000_t32" style="position:absolute;left:0;text-align:left;margin-left:208.75pt;margin-top:9.15pt;width:54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">
            <v:stroke endarrow="block"/>
          </v:shape>
        </w:pict>
      </w:r>
      <w:r>
        <w:rPr>
          <w:rFonts w:asciiTheme="majorBidi" w:hAnsiTheme="majorBidi" w:cstheme="majorBidi"/>
          <w:lang w:val="fr-FR"/>
        </w:rPr>
        <w:t xml:space="preserve"> </w:t>
      </w:r>
      <w:proofErr w:type="spellStart"/>
      <w:r w:rsidRPr="00E875EF">
        <w:rPr>
          <w:rFonts w:asciiTheme="majorBidi" w:hAnsiTheme="majorBidi" w:cstheme="majorBidi"/>
          <w:lang w:val="fr-FR"/>
        </w:rPr>
        <w:t>Num_etud</w:t>
      </w:r>
      <w:proofErr w:type="spellEnd"/>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code_mat</w:t>
      </w:r>
      <w:proofErr w:type="spellEnd"/>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date_exam</w:t>
      </w:r>
      <w:proofErr w:type="spellEnd"/>
      <w:r w:rsidRPr="00E875EF">
        <w:rPr>
          <w:rFonts w:asciiTheme="majorBidi" w:hAnsiTheme="majorBidi" w:cstheme="majorBidi"/>
          <w:lang w:val="fr-FR"/>
        </w:rPr>
        <w:t xml:space="preserve">                       note</w:t>
      </w:r>
    </w:p>
    <w:p w:rsidR="00165C98" w:rsidRPr="00E875EF" w:rsidRDefault="00165C98" w:rsidP="00165C98">
      <w:pPr>
        <w:autoSpaceDE w:val="0"/>
        <w:autoSpaceDN w:val="0"/>
        <w:adjustRightInd w:val="0"/>
        <w:spacing w:line="288" w:lineRule="auto"/>
        <w:ind w:left="720"/>
        <w:jc w:val="both"/>
        <w:rPr>
          <w:rFonts w:asciiTheme="majorBidi" w:hAnsiTheme="majorBidi" w:cstheme="majorBidi"/>
          <w:lang w:val="fr-FR"/>
        </w:rPr>
      </w:pPr>
      <w:r>
        <w:rPr>
          <w:rFonts w:asciiTheme="majorBidi" w:hAnsiTheme="majorBidi" w:cstheme="majorBidi"/>
          <w:lang w:val="fr-FR"/>
        </w:rPr>
        <w:pict>
          <v:shape id="Connecteur droit avec flèche 1" o:spid="_x0000_s1041" type="#_x0000_t32" style="position:absolute;left:0;text-align:left;margin-left:94.9pt;margin-top:8.2pt;width:54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">
            <v:stroke endarrow="block"/>
          </v:shape>
        </w:pict>
      </w:r>
      <w:r w:rsidRPr="00E875EF">
        <w:rPr>
          <w:rFonts w:asciiTheme="majorBidi" w:hAnsiTheme="majorBidi" w:cstheme="majorBidi"/>
          <w:lang w:val="fr-FR"/>
        </w:rPr>
        <w:t xml:space="preserve">  </w:t>
      </w:r>
      <w:proofErr w:type="spellStart"/>
      <w:r>
        <w:rPr>
          <w:rFonts w:asciiTheme="majorBidi" w:hAnsiTheme="majorBidi" w:cstheme="majorBidi"/>
          <w:lang w:val="fr-FR"/>
        </w:rPr>
        <w:t>C</w:t>
      </w:r>
      <w:r w:rsidRPr="00E875EF">
        <w:rPr>
          <w:rFonts w:asciiTheme="majorBidi" w:hAnsiTheme="majorBidi" w:cstheme="majorBidi"/>
          <w:lang w:val="fr-FR"/>
        </w:rPr>
        <w:t>ode_mat</w:t>
      </w:r>
      <w:proofErr w:type="spellEnd"/>
      <w:r w:rsidRPr="00E875EF">
        <w:rPr>
          <w:rFonts w:asciiTheme="majorBidi" w:hAnsiTheme="majorBidi" w:cstheme="majorBidi"/>
          <w:lang w:val="fr-FR"/>
        </w:rPr>
        <w:t xml:space="preserve">                       </w:t>
      </w:r>
      <w:proofErr w:type="spellStart"/>
      <w:r w:rsidRPr="00E875EF">
        <w:rPr>
          <w:rFonts w:asciiTheme="majorBidi" w:hAnsiTheme="majorBidi" w:cstheme="majorBidi"/>
          <w:lang w:val="fr-FR"/>
        </w:rPr>
        <w:t>date_exam</w:t>
      </w:r>
      <w:proofErr w:type="spellEnd"/>
    </w:p>
    <w:p w:rsidR="00165C98" w:rsidRPr="000E0B38" w:rsidRDefault="00165C98" w:rsidP="00165C9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Tracer le GDF de cette relation.</w:t>
      </w:r>
      <w:r>
        <w:rPr>
          <w:rFonts w:asciiTheme="majorBidi" w:hAnsiTheme="majorBidi" w:cstheme="majorBidi"/>
          <w:lang w:val="fr-FR"/>
        </w:rPr>
        <w:t xml:space="preserve"> </w:t>
      </w:r>
      <w:r w:rsidRPr="000E0B38">
        <w:rPr>
          <w:rFonts w:asciiTheme="majorBidi" w:hAnsiTheme="majorBidi" w:cstheme="majorBidi"/>
          <w:lang w:val="fr-FR"/>
        </w:rPr>
        <w:t>En déduire la</w:t>
      </w:r>
      <w:r>
        <w:rPr>
          <w:rFonts w:asciiTheme="majorBidi" w:hAnsiTheme="majorBidi" w:cstheme="majorBidi"/>
          <w:lang w:val="fr-FR"/>
        </w:rPr>
        <w:t xml:space="preserve"> clé primaire de cette relation.</w:t>
      </w:r>
    </w:p>
    <w:p w:rsidR="00165C98" w:rsidRPr="000E0B38" w:rsidRDefault="00165C98" w:rsidP="00165C9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Quel  est le degré de normalisation de cette relation ?</w:t>
      </w:r>
    </w:p>
    <w:p w:rsidR="00165C98" w:rsidRPr="000E0B38" w:rsidRDefault="00165C98" w:rsidP="00165C98">
      <w:pPr>
        <w:pStyle w:val="Paragraphedeliste"/>
        <w:numPr>
          <w:ilvl w:val="0"/>
          <w:numId w:val="9"/>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Peut-on ajouter les n-</w:t>
      </w:r>
      <w:proofErr w:type="spellStart"/>
      <w:r w:rsidRPr="000E0B38">
        <w:rPr>
          <w:rFonts w:asciiTheme="majorBidi" w:hAnsiTheme="majorBidi" w:cstheme="majorBidi"/>
          <w:lang w:val="fr-FR"/>
        </w:rPr>
        <w:t>uplets</w:t>
      </w:r>
      <w:proofErr w:type="spellEnd"/>
      <w:r w:rsidRPr="000E0B38">
        <w:rPr>
          <w:rFonts w:asciiTheme="majorBidi" w:hAnsiTheme="majorBidi" w:cstheme="majorBidi"/>
          <w:lang w:val="fr-FR"/>
        </w:rPr>
        <w:t xml:space="preserve"> suivants à la relation NOTE ?  Pourquoi ?</w:t>
      </w:r>
    </w:p>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p>
    <w:tbl>
      <w:tblPr>
        <w:tblStyle w:val="Grilledutableau"/>
        <w:tblW w:w="0" w:type="auto"/>
        <w:tblLook w:val="04A0"/>
      </w:tblPr>
      <w:tblGrid>
        <w:gridCol w:w="1242"/>
        <w:gridCol w:w="1331"/>
        <w:gridCol w:w="1750"/>
        <w:gridCol w:w="1912"/>
        <w:gridCol w:w="1700"/>
        <w:gridCol w:w="1353"/>
      </w:tblGrid>
      <w:tr w:rsidR="00165C98" w:rsidRPr="000E0B38" w:rsidTr="007F363A">
        <w:tc>
          <w:tcPr>
            <w:tcW w:w="1242"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5</w:t>
            </w:r>
          </w:p>
        </w:tc>
        <w:tc>
          <w:tcPr>
            <w:tcW w:w="1331"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proofErr w:type="spellStart"/>
            <w:r w:rsidRPr="00E875EF">
              <w:rPr>
                <w:rFonts w:asciiTheme="majorBidi" w:hAnsiTheme="majorBidi" w:cstheme="majorBidi"/>
                <w:lang w:val="fr-FR"/>
              </w:rPr>
              <w:t>Ghichi</w:t>
            </w:r>
            <w:proofErr w:type="spellEnd"/>
          </w:p>
        </w:tc>
        <w:tc>
          <w:tcPr>
            <w:tcW w:w="1750"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Leila</w:t>
            </w:r>
          </w:p>
        </w:tc>
        <w:tc>
          <w:tcPr>
            <w:tcW w:w="1912"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4</w:t>
            </w:r>
          </w:p>
        </w:tc>
      </w:tr>
    </w:tbl>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p>
    <w:tbl>
      <w:tblPr>
        <w:tblStyle w:val="Grilledutableau"/>
        <w:tblW w:w="0" w:type="auto"/>
        <w:tblLook w:val="04A0"/>
      </w:tblPr>
      <w:tblGrid>
        <w:gridCol w:w="1535"/>
        <w:gridCol w:w="1535"/>
        <w:gridCol w:w="1535"/>
        <w:gridCol w:w="1535"/>
        <w:gridCol w:w="1536"/>
        <w:gridCol w:w="1536"/>
      </w:tblGrid>
      <w:tr w:rsidR="00165C98" w:rsidRPr="000E0B38" w:rsidTr="007F363A">
        <w:tc>
          <w:tcPr>
            <w:tcW w:w="1535" w:type="dxa"/>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8</w:t>
            </w:r>
          </w:p>
        </w:tc>
        <w:tc>
          <w:tcPr>
            <w:tcW w:w="1535" w:type="dxa"/>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Amara</w:t>
            </w:r>
          </w:p>
        </w:tc>
        <w:tc>
          <w:tcPr>
            <w:tcW w:w="1535" w:type="dxa"/>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Amine</w:t>
            </w:r>
          </w:p>
        </w:tc>
        <w:tc>
          <w:tcPr>
            <w:tcW w:w="1535" w:type="dxa"/>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SE</w:t>
            </w:r>
          </w:p>
        </w:tc>
        <w:tc>
          <w:tcPr>
            <w:tcW w:w="1536" w:type="dxa"/>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p>
        </w:tc>
        <w:tc>
          <w:tcPr>
            <w:tcW w:w="1536" w:type="dxa"/>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13</w:t>
            </w:r>
          </w:p>
        </w:tc>
      </w:tr>
    </w:tbl>
    <w:p w:rsidR="00165C98" w:rsidRPr="00E875EF" w:rsidRDefault="00165C98" w:rsidP="00165C98">
      <w:pPr>
        <w:autoSpaceDE w:val="0"/>
        <w:autoSpaceDN w:val="0"/>
        <w:adjustRightInd w:val="0"/>
        <w:spacing w:line="288" w:lineRule="auto"/>
        <w:jc w:val="both"/>
        <w:rPr>
          <w:rFonts w:asciiTheme="majorBidi" w:hAnsiTheme="majorBidi" w:cstheme="majorBidi"/>
          <w:lang w:val="fr-FR"/>
        </w:rPr>
      </w:pPr>
    </w:p>
    <w:tbl>
      <w:tblPr>
        <w:tblStyle w:val="Grilledutableau"/>
        <w:tblW w:w="0" w:type="auto"/>
        <w:tblLook w:val="04A0"/>
      </w:tblPr>
      <w:tblGrid>
        <w:gridCol w:w="1242"/>
        <w:gridCol w:w="1331"/>
        <w:gridCol w:w="1750"/>
        <w:gridCol w:w="1912"/>
        <w:gridCol w:w="1700"/>
        <w:gridCol w:w="1353"/>
      </w:tblGrid>
      <w:tr w:rsidR="00165C98" w:rsidRPr="000E0B38" w:rsidTr="007F363A">
        <w:tc>
          <w:tcPr>
            <w:tcW w:w="1242"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2</w:t>
            </w:r>
          </w:p>
        </w:tc>
        <w:tc>
          <w:tcPr>
            <w:tcW w:w="1331"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proofErr w:type="spellStart"/>
            <w:r w:rsidRPr="00E875EF">
              <w:rPr>
                <w:rFonts w:asciiTheme="majorBidi" w:hAnsiTheme="majorBidi" w:cstheme="majorBidi"/>
                <w:lang w:val="fr-FR"/>
              </w:rPr>
              <w:t>Ghichi</w:t>
            </w:r>
            <w:proofErr w:type="spellEnd"/>
          </w:p>
        </w:tc>
        <w:tc>
          <w:tcPr>
            <w:tcW w:w="1750"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Amina</w:t>
            </w:r>
          </w:p>
        </w:tc>
        <w:tc>
          <w:tcPr>
            <w:tcW w:w="1912"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SE</w:t>
            </w:r>
          </w:p>
        </w:tc>
        <w:tc>
          <w:tcPr>
            <w:tcW w:w="1700"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2/05/2013</w:t>
            </w:r>
          </w:p>
        </w:tc>
        <w:tc>
          <w:tcPr>
            <w:tcW w:w="1353" w:type="dxa"/>
            <w:vAlign w:val="center"/>
          </w:tcPr>
          <w:p w:rsidR="00165C98" w:rsidRPr="00E875EF" w:rsidRDefault="00165C98" w:rsidP="007F363A">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14</w:t>
            </w:r>
          </w:p>
        </w:tc>
      </w:tr>
    </w:tbl>
    <w:p w:rsidR="00165C98" w:rsidRPr="0046416F" w:rsidRDefault="00165C98" w:rsidP="00165C98">
      <w:pPr>
        <w:autoSpaceDE w:val="0"/>
        <w:autoSpaceDN w:val="0"/>
        <w:adjustRightInd w:val="0"/>
        <w:spacing w:line="288" w:lineRule="auto"/>
        <w:jc w:val="both"/>
        <w:rPr>
          <w:rFonts w:asciiTheme="majorBidi" w:hAnsiTheme="majorBidi" w:cstheme="majorBidi"/>
          <w:lang w:val="fr-FR"/>
        </w:rPr>
      </w:pPr>
    </w:p>
    <w:p w:rsidR="00165C98" w:rsidRPr="00627CAF" w:rsidRDefault="00165C98" w:rsidP="00165C98">
      <w:pPr>
        <w:tabs>
          <w:tab w:val="left" w:pos="3000"/>
        </w:tabs>
        <w:spacing w:after="120"/>
        <w:jc w:val="both"/>
        <w:rPr>
          <w:b/>
          <w:bCs/>
          <w:sz w:val="28"/>
          <w:szCs w:val="28"/>
        </w:rPr>
      </w:pPr>
      <w:proofErr w:type="spellStart"/>
      <w:r>
        <w:rPr>
          <w:b/>
          <w:bCs/>
          <w:sz w:val="28"/>
          <w:szCs w:val="28"/>
        </w:rPr>
        <w:t>Exercice</w:t>
      </w:r>
      <w:proofErr w:type="spellEnd"/>
      <w:r>
        <w:rPr>
          <w:b/>
          <w:bCs/>
          <w:sz w:val="28"/>
          <w:szCs w:val="28"/>
        </w:rPr>
        <w:t xml:space="preserve"> 3</w:t>
      </w:r>
      <w:r w:rsidRPr="00627CAF">
        <w:rPr>
          <w:b/>
          <w:bCs/>
          <w:sz w:val="28"/>
          <w:szCs w:val="28"/>
        </w:rPr>
        <w:t xml:space="preserve"> </w:t>
      </w:r>
    </w:p>
    <w:p w:rsidR="003D6D7F" w:rsidRPr="00FC2249" w:rsidRDefault="003D6D7F" w:rsidP="003D6D7F">
      <w:pPr>
        <w:spacing w:before="120"/>
        <w:jc w:val="both"/>
        <w:rPr>
          <w:b/>
          <w:bCs/>
          <w:sz w:val="28"/>
          <w:szCs w:val="28"/>
          <w:lang w:val="fr-FR"/>
        </w:rPr>
      </w:pPr>
      <w:r>
        <w:rPr>
          <w:b/>
          <w:bCs/>
          <w:sz w:val="28"/>
          <w:szCs w:val="28"/>
          <w:lang w:val="fr-FR"/>
        </w:rPr>
        <w:t>Les questions 1, 2, 3 sont indépendantes.</w:t>
      </w:r>
    </w:p>
    <w:p w:rsidR="003D6D7F" w:rsidRPr="00165C98" w:rsidRDefault="003D6D7F" w:rsidP="003D6D7F">
      <w:pPr>
        <w:pStyle w:val="Paragraphedeliste"/>
        <w:widowControl w:val="0"/>
        <w:numPr>
          <w:ilvl w:val="0"/>
          <w:numId w:val="13"/>
        </w:numPr>
        <w:suppressAutoHyphens/>
        <w:spacing w:before="120" w:after="120"/>
        <w:rPr>
          <w:b/>
          <w:bCs/>
          <w:sz w:val="28"/>
          <w:szCs w:val="28"/>
          <w:u w:val="single"/>
          <w:lang w:val="fr-FR"/>
        </w:rPr>
      </w:pPr>
      <w:r w:rsidRPr="00165C98">
        <w:rPr>
          <w:rFonts w:asciiTheme="majorBidi" w:eastAsiaTheme="minorHAnsi" w:hAnsiTheme="majorBidi" w:cstheme="majorBidi"/>
          <w:lang w:val="fr-FR"/>
        </w:rPr>
        <w:t>Soit la relation R (A, B, C) avec l’extension suivante :</w:t>
      </w:r>
    </w:p>
    <w:tbl>
      <w:tblPr>
        <w:tblStyle w:val="Grilledutableau"/>
        <w:tblW w:w="0" w:type="auto"/>
        <w:jc w:val="center"/>
        <w:tblLayout w:type="fixed"/>
        <w:tblLook w:val="04A0"/>
      </w:tblPr>
      <w:tblGrid>
        <w:gridCol w:w="523"/>
        <w:gridCol w:w="578"/>
        <w:gridCol w:w="567"/>
        <w:gridCol w:w="567"/>
      </w:tblGrid>
      <w:tr w:rsidR="003D6D7F" w:rsidRPr="004B02D3" w:rsidTr="007F363A">
        <w:trPr>
          <w:jc w:val="center"/>
        </w:trPr>
        <w:tc>
          <w:tcPr>
            <w:tcW w:w="523" w:type="dxa"/>
          </w:tcPr>
          <w:p w:rsidR="003D6D7F" w:rsidRPr="004B02D3" w:rsidRDefault="003D6D7F" w:rsidP="007F363A">
            <w:pPr>
              <w:autoSpaceDE w:val="0"/>
              <w:autoSpaceDN w:val="0"/>
              <w:adjustRightInd w:val="0"/>
              <w:rPr>
                <w:rFonts w:asciiTheme="majorBidi" w:eastAsiaTheme="minorHAnsi" w:hAnsiTheme="majorBidi" w:cstheme="majorBidi"/>
                <w:b/>
                <w:bCs/>
              </w:rPr>
            </w:pPr>
            <w:r w:rsidRPr="004B02D3">
              <w:rPr>
                <w:rFonts w:asciiTheme="majorBidi" w:eastAsiaTheme="minorHAnsi" w:hAnsiTheme="majorBidi" w:cstheme="majorBidi"/>
                <w:b/>
                <w:bCs/>
              </w:rPr>
              <w:t>A</w:t>
            </w:r>
          </w:p>
        </w:tc>
        <w:tc>
          <w:tcPr>
            <w:tcW w:w="578" w:type="dxa"/>
          </w:tcPr>
          <w:p w:rsidR="003D6D7F" w:rsidRPr="004B02D3" w:rsidRDefault="003D6D7F" w:rsidP="007F363A">
            <w:pPr>
              <w:autoSpaceDE w:val="0"/>
              <w:autoSpaceDN w:val="0"/>
              <w:adjustRightInd w:val="0"/>
              <w:rPr>
                <w:rFonts w:asciiTheme="majorBidi" w:eastAsiaTheme="minorHAnsi" w:hAnsiTheme="majorBidi" w:cstheme="majorBidi"/>
                <w:b/>
                <w:bCs/>
              </w:rPr>
            </w:pPr>
            <w:r w:rsidRPr="004B02D3">
              <w:rPr>
                <w:rFonts w:asciiTheme="majorBidi" w:eastAsiaTheme="minorHAnsi" w:hAnsiTheme="majorBidi" w:cstheme="majorBidi"/>
                <w:b/>
                <w:bCs/>
              </w:rPr>
              <w:t>B</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b/>
                <w:bCs/>
              </w:rPr>
            </w:pPr>
            <w:r w:rsidRPr="004B02D3">
              <w:rPr>
                <w:rFonts w:asciiTheme="majorBidi" w:eastAsiaTheme="minorHAnsi" w:hAnsiTheme="majorBidi" w:cstheme="majorBidi"/>
                <w:b/>
                <w:bCs/>
              </w:rPr>
              <w:t>C</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b/>
                <w:bCs/>
              </w:rPr>
            </w:pPr>
            <w:r>
              <w:rPr>
                <w:rFonts w:asciiTheme="majorBidi" w:eastAsiaTheme="minorHAnsi" w:hAnsiTheme="majorBidi" w:cstheme="majorBidi"/>
                <w:b/>
                <w:bCs/>
              </w:rPr>
              <w:t>D</w:t>
            </w:r>
          </w:p>
        </w:tc>
      </w:tr>
      <w:tr w:rsidR="003D6D7F" w:rsidRPr="004B02D3" w:rsidTr="007F363A">
        <w:trPr>
          <w:jc w:val="center"/>
        </w:trPr>
        <w:tc>
          <w:tcPr>
            <w:tcW w:w="523"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a1</w:t>
            </w:r>
          </w:p>
        </w:tc>
        <w:tc>
          <w:tcPr>
            <w:tcW w:w="578"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b1</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c1</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d1</w:t>
            </w:r>
          </w:p>
        </w:tc>
      </w:tr>
      <w:tr w:rsidR="003D6D7F" w:rsidRPr="004B02D3" w:rsidTr="007F363A">
        <w:trPr>
          <w:jc w:val="center"/>
        </w:trPr>
        <w:tc>
          <w:tcPr>
            <w:tcW w:w="523" w:type="dxa"/>
          </w:tcPr>
          <w:p w:rsidR="003D6D7F" w:rsidRPr="004B02D3" w:rsidRDefault="003D6D7F" w:rsidP="007F363A">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a2</w:t>
            </w:r>
          </w:p>
        </w:tc>
        <w:tc>
          <w:tcPr>
            <w:tcW w:w="578"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b</w:t>
            </w:r>
            <w:r>
              <w:rPr>
                <w:rFonts w:asciiTheme="majorBidi" w:eastAsiaTheme="minorHAnsi" w:hAnsiTheme="majorBidi" w:cstheme="majorBidi"/>
              </w:rPr>
              <w:t>1</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c2</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d2</w:t>
            </w:r>
          </w:p>
        </w:tc>
      </w:tr>
      <w:tr w:rsidR="003D6D7F" w:rsidRPr="004B02D3" w:rsidTr="007F363A">
        <w:trPr>
          <w:jc w:val="center"/>
        </w:trPr>
        <w:tc>
          <w:tcPr>
            <w:tcW w:w="523"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a2</w:t>
            </w:r>
          </w:p>
        </w:tc>
        <w:tc>
          <w:tcPr>
            <w:tcW w:w="578"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b</w:t>
            </w:r>
            <w:r>
              <w:rPr>
                <w:rFonts w:asciiTheme="majorBidi" w:eastAsiaTheme="minorHAnsi" w:hAnsiTheme="majorBidi" w:cstheme="majorBidi"/>
              </w:rPr>
              <w:t>1</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c</w:t>
            </w:r>
            <w:r>
              <w:rPr>
                <w:rFonts w:asciiTheme="majorBidi" w:eastAsiaTheme="minorHAnsi" w:hAnsiTheme="majorBidi" w:cstheme="majorBidi"/>
              </w:rPr>
              <w:t>2</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d1</w:t>
            </w:r>
          </w:p>
        </w:tc>
      </w:tr>
      <w:tr w:rsidR="003D6D7F" w:rsidRPr="004B02D3" w:rsidTr="007F363A">
        <w:trPr>
          <w:jc w:val="center"/>
        </w:trPr>
        <w:tc>
          <w:tcPr>
            <w:tcW w:w="523"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a3</w:t>
            </w:r>
          </w:p>
        </w:tc>
        <w:tc>
          <w:tcPr>
            <w:tcW w:w="578"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b</w:t>
            </w:r>
            <w:r>
              <w:rPr>
                <w:rFonts w:asciiTheme="majorBidi" w:eastAsiaTheme="minorHAnsi" w:hAnsiTheme="majorBidi" w:cstheme="majorBidi"/>
              </w:rPr>
              <w:t>2</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c</w:t>
            </w:r>
            <w:r>
              <w:rPr>
                <w:rFonts w:asciiTheme="majorBidi" w:eastAsiaTheme="minorHAnsi" w:hAnsiTheme="majorBidi" w:cstheme="majorBidi"/>
              </w:rPr>
              <w:t>3</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d3</w:t>
            </w:r>
          </w:p>
        </w:tc>
      </w:tr>
      <w:tr w:rsidR="003D6D7F" w:rsidRPr="004B02D3" w:rsidTr="007F363A">
        <w:trPr>
          <w:jc w:val="center"/>
        </w:trPr>
        <w:tc>
          <w:tcPr>
            <w:tcW w:w="523"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a</w:t>
            </w:r>
            <w:r>
              <w:rPr>
                <w:rFonts w:asciiTheme="majorBidi" w:eastAsiaTheme="minorHAnsi" w:hAnsiTheme="majorBidi" w:cstheme="majorBidi"/>
              </w:rPr>
              <w:t>1</w:t>
            </w:r>
          </w:p>
        </w:tc>
        <w:tc>
          <w:tcPr>
            <w:tcW w:w="578"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b1</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rPr>
            </w:pPr>
            <w:r w:rsidRPr="004B02D3">
              <w:rPr>
                <w:rFonts w:asciiTheme="majorBidi" w:eastAsiaTheme="minorHAnsi" w:hAnsiTheme="majorBidi" w:cstheme="majorBidi"/>
              </w:rPr>
              <w:t>c</w:t>
            </w:r>
            <w:r>
              <w:rPr>
                <w:rFonts w:asciiTheme="majorBidi" w:eastAsiaTheme="minorHAnsi" w:hAnsiTheme="majorBidi" w:cstheme="majorBidi"/>
              </w:rPr>
              <w:t>3</w:t>
            </w:r>
          </w:p>
        </w:tc>
        <w:tc>
          <w:tcPr>
            <w:tcW w:w="567" w:type="dxa"/>
          </w:tcPr>
          <w:p w:rsidR="003D6D7F" w:rsidRPr="004B02D3" w:rsidRDefault="003D6D7F" w:rsidP="007F363A">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d2</w:t>
            </w:r>
          </w:p>
        </w:tc>
      </w:tr>
    </w:tbl>
    <w:p w:rsidR="003D6D7F" w:rsidRPr="004B02D3" w:rsidRDefault="003D6D7F" w:rsidP="003D6D7F">
      <w:pPr>
        <w:autoSpaceDE w:val="0"/>
        <w:autoSpaceDN w:val="0"/>
        <w:adjustRightInd w:val="0"/>
        <w:rPr>
          <w:rFonts w:ascii="CMR10" w:eastAsiaTheme="minorHAnsi" w:hAnsi="CMR10" w:cs="CMR10"/>
          <w:sz w:val="22"/>
          <w:szCs w:val="22"/>
          <w:lang w:val="en-US"/>
        </w:rPr>
      </w:pPr>
    </w:p>
    <w:p w:rsidR="003D6D7F" w:rsidRDefault="003D6D7F" w:rsidP="003D6D7F">
      <w:pPr>
        <w:spacing w:before="120" w:after="120" w:line="276" w:lineRule="auto"/>
        <w:rPr>
          <w:rFonts w:asciiTheme="majorBidi" w:eastAsiaTheme="minorHAnsi" w:hAnsiTheme="majorBidi" w:cstheme="majorBidi"/>
          <w:lang w:val="fr-FR"/>
        </w:rPr>
      </w:pPr>
      <w:r>
        <w:rPr>
          <w:rFonts w:asciiTheme="majorBidi" w:eastAsiaTheme="minorHAnsi" w:hAnsiTheme="majorBidi" w:cstheme="majorBidi"/>
          <w:lang w:val="fr-FR"/>
        </w:rPr>
        <w:t xml:space="preserve">Question : </w:t>
      </w:r>
    </w:p>
    <w:p w:rsidR="003D6D7F" w:rsidRPr="003D6D7F" w:rsidRDefault="003D6D7F" w:rsidP="003D6D7F">
      <w:pPr>
        <w:pStyle w:val="Paragraphedeliste"/>
        <w:numPr>
          <w:ilvl w:val="0"/>
          <w:numId w:val="16"/>
        </w:numPr>
        <w:spacing w:before="120" w:after="120" w:line="276" w:lineRule="auto"/>
        <w:rPr>
          <w:rFonts w:asciiTheme="majorBidi" w:eastAsiaTheme="minorHAnsi" w:hAnsiTheme="majorBidi" w:cstheme="majorBidi"/>
          <w:b/>
          <w:bCs/>
          <w:lang w:val="fr-FR"/>
        </w:rPr>
      </w:pPr>
      <w:r w:rsidRPr="003D6D7F">
        <w:rPr>
          <w:rFonts w:asciiTheme="majorBidi" w:eastAsiaTheme="minorHAnsi" w:hAnsiTheme="majorBidi" w:cstheme="majorBidi"/>
          <w:lang w:val="fr-FR"/>
        </w:rPr>
        <w:t xml:space="preserve">Parmi  les dépendances fonctionnelles suivantes, déterminez celles </w:t>
      </w:r>
      <w:r w:rsidRPr="003D6D7F">
        <w:rPr>
          <w:rFonts w:asciiTheme="majorBidi" w:eastAsiaTheme="minorHAnsi" w:hAnsiTheme="majorBidi" w:cstheme="majorBidi"/>
          <w:b/>
          <w:bCs/>
          <w:lang w:val="fr-FR"/>
        </w:rPr>
        <w:t>qui sont satisfaites et celles qui ne sont pas satisfaites par cette population en justifiant vos réponses</w:t>
      </w:r>
    </w:p>
    <w:p w:rsidR="003D6D7F" w:rsidRPr="00E844AA" w:rsidRDefault="003D6D7F" w:rsidP="003D6D7F">
      <w:pPr>
        <w:pStyle w:val="Paragraphedeliste"/>
        <w:widowControl w:val="0"/>
        <w:numPr>
          <w:ilvl w:val="0"/>
          <w:numId w:val="12"/>
        </w:numPr>
        <w:suppressAutoHyphens/>
        <w:spacing w:line="276" w:lineRule="auto"/>
        <w:ind w:left="1428"/>
        <w:rPr>
          <w:rFonts w:asciiTheme="majorBidi" w:eastAsiaTheme="minorHAnsi" w:hAnsiTheme="majorBidi" w:cstheme="majorBidi"/>
          <w:lang w:eastAsia="en-US"/>
        </w:rPr>
      </w:pPr>
      <w:r w:rsidRPr="00923ACC">
        <w:rPr>
          <w:rFonts w:asciiTheme="majorBidi" w:eastAsiaTheme="minorHAnsi" w:hAnsiTheme="majorBidi" w:cstheme="majorBidi"/>
          <w:lang w:val="en-US" w:eastAsia="en-US"/>
        </w:rPr>
        <w:t>A</w:t>
      </w:r>
      <w:r w:rsidRPr="00923ACC">
        <w:rPr>
          <w:lang w:eastAsia="en-US"/>
        </w:rPr>
        <w:sym w:font="Wingdings" w:char="F0E0"/>
      </w:r>
      <w:r w:rsidRPr="00923ACC">
        <w:rPr>
          <w:rFonts w:asciiTheme="majorBidi" w:eastAsiaTheme="minorHAnsi" w:hAnsiTheme="majorBidi" w:cstheme="majorBidi"/>
          <w:lang w:val="en-US" w:eastAsia="en-US"/>
        </w:rPr>
        <w:t>D</w:t>
      </w:r>
    </w:p>
    <w:p w:rsidR="003D6D7F" w:rsidRDefault="003D6D7F" w:rsidP="003D6D7F">
      <w:pPr>
        <w:pStyle w:val="Paragraphedeliste"/>
        <w:widowControl w:val="0"/>
        <w:numPr>
          <w:ilvl w:val="0"/>
          <w:numId w:val="12"/>
        </w:numPr>
        <w:suppressAutoHyphens/>
        <w:spacing w:line="276" w:lineRule="auto"/>
        <w:ind w:left="1428"/>
        <w:rPr>
          <w:rFonts w:asciiTheme="majorBidi" w:eastAsiaTheme="minorHAnsi" w:hAnsiTheme="majorBidi" w:cstheme="majorBidi"/>
          <w:lang w:val="en-US" w:eastAsia="en-US"/>
        </w:rPr>
      </w:pPr>
      <w:r w:rsidRPr="00923ACC">
        <w:rPr>
          <w:rFonts w:asciiTheme="majorBidi" w:eastAsiaTheme="minorHAnsi" w:hAnsiTheme="majorBidi" w:cstheme="majorBidi"/>
          <w:lang w:val="en-US" w:eastAsia="en-US"/>
        </w:rPr>
        <w:t>A, C</w:t>
      </w:r>
      <w:r w:rsidRPr="00923ACC">
        <w:rPr>
          <w:lang w:eastAsia="en-US"/>
        </w:rPr>
        <w:sym w:font="Wingdings" w:char="F0E0"/>
      </w:r>
      <w:r w:rsidRPr="00923ACC">
        <w:rPr>
          <w:rFonts w:asciiTheme="majorBidi" w:eastAsiaTheme="minorHAnsi" w:hAnsiTheme="majorBidi" w:cstheme="majorBidi"/>
          <w:lang w:val="en-US" w:eastAsia="en-US"/>
        </w:rPr>
        <w:t>B</w:t>
      </w:r>
    </w:p>
    <w:p w:rsidR="003D6D7F" w:rsidRDefault="003D6D7F" w:rsidP="003D6D7F">
      <w:pPr>
        <w:pStyle w:val="Paragraphedeliste"/>
        <w:widowControl w:val="0"/>
        <w:numPr>
          <w:ilvl w:val="0"/>
          <w:numId w:val="12"/>
        </w:numPr>
        <w:suppressAutoHyphens/>
        <w:spacing w:line="276" w:lineRule="auto"/>
        <w:ind w:left="1428"/>
        <w:rPr>
          <w:rFonts w:asciiTheme="majorBidi" w:eastAsiaTheme="minorHAnsi" w:hAnsiTheme="majorBidi" w:cstheme="majorBidi"/>
          <w:lang w:val="en-US" w:eastAsia="en-US"/>
        </w:rPr>
      </w:pPr>
      <w:r w:rsidRPr="00923ACC">
        <w:rPr>
          <w:rFonts w:asciiTheme="majorBidi" w:eastAsiaTheme="minorHAnsi" w:hAnsiTheme="majorBidi" w:cstheme="majorBidi"/>
          <w:lang w:val="en-US" w:eastAsia="en-US"/>
        </w:rPr>
        <w:t>B, D</w:t>
      </w:r>
      <w:r w:rsidRPr="00923ACC">
        <w:rPr>
          <w:lang w:eastAsia="en-US"/>
        </w:rPr>
        <w:sym w:font="Wingdings" w:char="F0E0"/>
      </w:r>
      <w:r w:rsidRPr="00923ACC">
        <w:rPr>
          <w:rFonts w:asciiTheme="majorBidi" w:eastAsiaTheme="minorHAnsi" w:hAnsiTheme="majorBidi" w:cstheme="majorBidi"/>
          <w:lang w:val="en-US" w:eastAsia="en-US"/>
        </w:rPr>
        <w:t>A</w:t>
      </w:r>
    </w:p>
    <w:p w:rsidR="003D6D7F" w:rsidRDefault="003D6D7F" w:rsidP="003D6D7F">
      <w:pPr>
        <w:pStyle w:val="Paragraphedeliste"/>
        <w:widowControl w:val="0"/>
        <w:numPr>
          <w:ilvl w:val="0"/>
          <w:numId w:val="12"/>
        </w:numPr>
        <w:suppressAutoHyphens/>
        <w:spacing w:line="276" w:lineRule="auto"/>
        <w:ind w:left="1428"/>
        <w:rPr>
          <w:rFonts w:asciiTheme="majorBidi" w:eastAsiaTheme="minorHAnsi" w:hAnsiTheme="majorBidi" w:cstheme="majorBidi"/>
          <w:lang w:val="en-US" w:eastAsia="en-US"/>
        </w:rPr>
      </w:pPr>
      <w:r w:rsidRPr="00923ACC">
        <w:rPr>
          <w:rFonts w:asciiTheme="majorBidi" w:eastAsiaTheme="minorHAnsi" w:hAnsiTheme="majorBidi" w:cstheme="majorBidi"/>
          <w:lang w:val="en-US" w:eastAsia="en-US"/>
        </w:rPr>
        <w:t>A, D</w:t>
      </w:r>
      <w:r w:rsidRPr="00923ACC">
        <w:rPr>
          <w:lang w:eastAsia="en-US"/>
        </w:rPr>
        <w:sym w:font="Wingdings" w:char="F0E0"/>
      </w:r>
      <w:r w:rsidRPr="00923ACC">
        <w:rPr>
          <w:rFonts w:asciiTheme="majorBidi" w:eastAsiaTheme="minorHAnsi" w:hAnsiTheme="majorBidi" w:cstheme="majorBidi"/>
          <w:lang w:val="en-US" w:eastAsia="en-US"/>
        </w:rPr>
        <w:t>B, C</w:t>
      </w:r>
    </w:p>
    <w:p w:rsidR="003D6D7F" w:rsidRPr="00165C98" w:rsidRDefault="003D6D7F" w:rsidP="003D6D7F">
      <w:pPr>
        <w:pStyle w:val="Paragraphedeliste"/>
        <w:widowControl w:val="0"/>
        <w:numPr>
          <w:ilvl w:val="0"/>
          <w:numId w:val="13"/>
        </w:numPr>
        <w:suppressAutoHyphens/>
        <w:rPr>
          <w:rFonts w:asciiTheme="majorBidi" w:eastAsiaTheme="minorHAnsi" w:hAnsiTheme="majorBidi" w:cstheme="majorBidi"/>
          <w:lang w:val="fr-FR"/>
        </w:rPr>
      </w:pPr>
      <w:r w:rsidRPr="00165C98">
        <w:rPr>
          <w:rFonts w:asciiTheme="majorBidi" w:eastAsiaTheme="minorHAnsi" w:hAnsiTheme="majorBidi" w:cstheme="majorBidi"/>
          <w:lang w:val="fr-FR"/>
        </w:rPr>
        <w:t>Montrer  que F2 peut être déduit de F1 en utilisant les axiomes d’Armstrong et les règles de déduction vus en cours :</w:t>
      </w:r>
    </w:p>
    <w:p w:rsidR="003D6D7F" w:rsidRDefault="002F7A8F" w:rsidP="003D6D7F">
      <w:pPr>
        <w:pStyle w:val="Paragraphedeliste"/>
        <w:rPr>
          <w:rFonts w:asciiTheme="majorBidi" w:eastAsiaTheme="minorHAnsi" w:hAnsiTheme="majorBidi" w:cstheme="majorBidi"/>
          <w:lang w:val="en-US"/>
        </w:rPr>
      </w:pPr>
      <w:r w:rsidRPr="002F7A8F">
        <w:rPr>
          <w:rFonts w:asciiTheme="majorBidi" w:eastAsiaTheme="minorHAnsi" w:hAnsiTheme="majorBidi" w:cstheme="majorBidi"/>
          <w:noProof/>
        </w:rPr>
        <w:pict>
          <v:shape id="Connecteur droit avec flèche 5" o:spid="_x0000_s1034" type="#_x0000_t32" style="position:absolute;left:0;text-align:left;margin-left:127.15pt;margin-top:6.55pt;width:16.5pt;height:.7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" strokecolor="#4579b8 [3044]">
            <v:stroke endarrow="open"/>
          </v:shape>
        </w:pict>
      </w:r>
      <w:r w:rsidRPr="002F7A8F">
        <w:rPr>
          <w:rFonts w:asciiTheme="majorBidi" w:eastAsiaTheme="minorHAnsi" w:hAnsiTheme="majorBidi" w:cstheme="majorBidi"/>
          <w:noProof/>
        </w:rPr>
        <w:pict>
          <v:shape id="Connecteur droit avec flèche 7" o:spid="_x0000_s1035" type="#_x0000_t32" style="position:absolute;left:0;text-align:left;margin-left:226.9pt;margin-top:5.8pt;width:16.5pt;height:.7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" strokecolor="#4579b8 [3044]">
            <v:stroke endarrow="open"/>
          </v:shape>
        </w:pict>
      </w:r>
      <w:r w:rsidRPr="002F7A8F">
        <w:rPr>
          <w:rFonts w:asciiTheme="majorBidi" w:eastAsiaTheme="minorHAnsi" w:hAnsiTheme="majorBidi" w:cstheme="majorBidi"/>
          <w:noProof/>
        </w:rPr>
        <w:pict>
          <v:shape id="Connecteur droit avec flèche 4" o:spid="_x0000_s1033" type="#_x0000_t32" style="position:absolute;left:0;text-align:left;margin-left:79.15pt;margin-top:5.05pt;width:16.5pt;height:.7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" strokecolor="#4579b8 [3044]">
            <v:stroke endarrow="open"/>
          </v:shape>
        </w:pict>
      </w:r>
      <w:r w:rsidR="003D6D7F" w:rsidRPr="00F40F0D">
        <w:rPr>
          <w:rFonts w:asciiTheme="majorBidi" w:eastAsiaTheme="minorHAnsi" w:hAnsiTheme="majorBidi" w:cstheme="majorBidi"/>
          <w:lang w:val="en-US"/>
        </w:rPr>
        <w:t xml:space="preserve">F1 = </w:t>
      </w:r>
      <w:proofErr w:type="gramStart"/>
      <w:r w:rsidR="003D6D7F" w:rsidRPr="00F40F0D">
        <w:rPr>
          <w:rFonts w:asciiTheme="majorBidi" w:eastAsiaTheme="minorHAnsi" w:hAnsiTheme="majorBidi" w:cstheme="majorBidi"/>
          <w:lang w:val="en-US"/>
        </w:rPr>
        <w:t>{ A</w:t>
      </w:r>
      <w:proofErr w:type="gramEnd"/>
      <w:r w:rsidR="003D6D7F" w:rsidRPr="00F40F0D">
        <w:rPr>
          <w:rFonts w:asciiTheme="majorBidi" w:eastAsiaTheme="minorHAnsi" w:hAnsiTheme="majorBidi" w:cstheme="majorBidi"/>
          <w:lang w:val="en-US"/>
        </w:rPr>
        <w:t xml:space="preserve">      </w:t>
      </w:r>
      <w:r w:rsidR="003D6D7F">
        <w:rPr>
          <w:rFonts w:asciiTheme="majorBidi" w:eastAsiaTheme="minorHAnsi" w:hAnsiTheme="majorBidi" w:cstheme="majorBidi"/>
          <w:lang w:val="en-US"/>
        </w:rPr>
        <w:t xml:space="preserve"> </w:t>
      </w:r>
      <w:r w:rsidR="003D6D7F" w:rsidRPr="00F40F0D">
        <w:rPr>
          <w:rFonts w:asciiTheme="majorBidi" w:eastAsiaTheme="minorHAnsi" w:hAnsiTheme="majorBidi" w:cstheme="majorBidi"/>
          <w:lang w:val="en-US"/>
        </w:rPr>
        <w:t>B , C        D}    F</w:t>
      </w:r>
      <w:r w:rsidR="003D6D7F">
        <w:rPr>
          <w:rFonts w:asciiTheme="majorBidi" w:eastAsiaTheme="minorHAnsi" w:hAnsiTheme="majorBidi" w:cstheme="majorBidi"/>
          <w:lang w:val="en-US"/>
        </w:rPr>
        <w:t>2</w:t>
      </w:r>
      <w:r w:rsidR="003D6D7F" w:rsidRPr="00F40F0D">
        <w:rPr>
          <w:rFonts w:asciiTheme="majorBidi" w:eastAsiaTheme="minorHAnsi" w:hAnsiTheme="majorBidi" w:cstheme="majorBidi"/>
          <w:lang w:val="en-US"/>
        </w:rPr>
        <w:t xml:space="preserve"> = { A</w:t>
      </w:r>
      <w:r w:rsidR="003D6D7F">
        <w:rPr>
          <w:rFonts w:asciiTheme="majorBidi" w:eastAsiaTheme="minorHAnsi" w:hAnsiTheme="majorBidi" w:cstheme="majorBidi"/>
          <w:lang w:val="en-US"/>
        </w:rPr>
        <w:t xml:space="preserve">C        </w:t>
      </w:r>
      <w:r w:rsidR="003D6D7F" w:rsidRPr="00F40F0D">
        <w:rPr>
          <w:rFonts w:asciiTheme="majorBidi" w:eastAsiaTheme="minorHAnsi" w:hAnsiTheme="majorBidi" w:cstheme="majorBidi"/>
          <w:lang w:val="en-US"/>
        </w:rPr>
        <w:t>B</w:t>
      </w:r>
      <w:r w:rsidR="003D6D7F">
        <w:rPr>
          <w:rFonts w:asciiTheme="majorBidi" w:eastAsiaTheme="minorHAnsi" w:hAnsiTheme="majorBidi" w:cstheme="majorBidi"/>
          <w:lang w:val="en-US"/>
        </w:rPr>
        <w:t>D}</w:t>
      </w:r>
    </w:p>
    <w:p w:rsidR="003D6D7F" w:rsidRPr="00165C98" w:rsidRDefault="003D6D7F" w:rsidP="003D6D7F">
      <w:pPr>
        <w:pStyle w:val="Paragraphedeliste"/>
        <w:widowControl w:val="0"/>
        <w:numPr>
          <w:ilvl w:val="0"/>
          <w:numId w:val="13"/>
        </w:numPr>
        <w:suppressAutoHyphens/>
        <w:jc w:val="both"/>
        <w:rPr>
          <w:lang w:val="fr-FR"/>
        </w:rPr>
      </w:pPr>
      <w:r w:rsidRPr="00165C98">
        <w:rPr>
          <w:lang w:val="fr-FR"/>
        </w:rPr>
        <w:t xml:space="preserve">Montrer que les deux ensembles de dépendances fonctionnelles F et G tels que : </w:t>
      </w:r>
    </w:p>
    <w:p w:rsidR="003D6D7F" w:rsidRPr="005C3C9B" w:rsidRDefault="003D6D7F" w:rsidP="003D6D7F">
      <w:pPr>
        <w:pStyle w:val="Paragraphedeliste"/>
        <w:jc w:val="both"/>
        <w:rPr>
          <w:rFonts w:asciiTheme="majorBidi" w:eastAsiaTheme="minorHAnsi" w:hAnsiTheme="majorBidi" w:cstheme="majorBidi"/>
          <w:lang w:val="fr-FR"/>
        </w:rPr>
      </w:pPr>
      <w:r w:rsidRPr="00165C98">
        <w:rPr>
          <w:lang w:val="fr-FR"/>
        </w:rPr>
        <w:t xml:space="preserve">F = {A </w:t>
      </w:r>
      <w:r w:rsidRPr="00BE57B4">
        <w:sym w:font="Symbol" w:char="F0AE"/>
      </w:r>
      <w:r w:rsidRPr="00165C98">
        <w:rPr>
          <w:lang w:val="fr-FR"/>
        </w:rPr>
        <w:t xml:space="preserve"> B</w:t>
      </w:r>
      <w:proofErr w:type="gramStart"/>
      <w:r w:rsidRPr="00165C98">
        <w:rPr>
          <w:lang w:val="fr-FR"/>
        </w:rPr>
        <w:t>,C</w:t>
      </w:r>
      <w:proofErr w:type="gramEnd"/>
      <w:r w:rsidRPr="00165C98">
        <w:rPr>
          <w:lang w:val="fr-FR"/>
        </w:rPr>
        <w:t xml:space="preserve"> ; B </w:t>
      </w:r>
      <w:r w:rsidRPr="00BE57B4">
        <w:sym w:font="Symbol" w:char="F0AE"/>
      </w:r>
      <w:r w:rsidRPr="00165C98">
        <w:rPr>
          <w:lang w:val="fr-FR"/>
        </w:rPr>
        <w:t xml:space="preserve"> C } et G = {A </w:t>
      </w:r>
      <w:r w:rsidRPr="00BE57B4">
        <w:sym w:font="Symbol" w:char="F0AE"/>
      </w:r>
      <w:r w:rsidRPr="00165C98">
        <w:rPr>
          <w:lang w:val="fr-FR"/>
        </w:rPr>
        <w:t xml:space="preserve"> B , B </w:t>
      </w:r>
      <w:r w:rsidRPr="00BE57B4">
        <w:sym w:font="Symbol" w:char="F0AE"/>
      </w:r>
      <w:r w:rsidRPr="00165C98">
        <w:rPr>
          <w:lang w:val="fr-FR"/>
        </w:rPr>
        <w:t xml:space="preserve"> C } sont équivalents.</w:t>
      </w:r>
    </w:p>
    <w:p w:rsidR="003D6D7F" w:rsidRPr="00165C98" w:rsidRDefault="003D6D7F" w:rsidP="003D6D7F">
      <w:pPr>
        <w:pStyle w:val="Paragraphedeliste"/>
        <w:rPr>
          <w:rFonts w:asciiTheme="majorBidi" w:eastAsiaTheme="minorHAnsi" w:hAnsiTheme="majorBidi" w:cstheme="majorBidi"/>
          <w:lang w:val="fr-FR"/>
        </w:rPr>
      </w:pPr>
    </w:p>
    <w:p w:rsidR="003D6D7F" w:rsidRPr="00165C98" w:rsidRDefault="002F7A8F" w:rsidP="003D6D7F">
      <w:pPr>
        <w:pStyle w:val="Paragraphedeliste"/>
        <w:widowControl w:val="0"/>
        <w:numPr>
          <w:ilvl w:val="0"/>
          <w:numId w:val="13"/>
        </w:numPr>
        <w:suppressAutoHyphens/>
        <w:rPr>
          <w:rFonts w:asciiTheme="majorBidi" w:eastAsiaTheme="minorHAnsi" w:hAnsiTheme="majorBidi" w:cstheme="majorBidi"/>
          <w:lang w:val="fr-FR"/>
        </w:rPr>
      </w:pPr>
      <w:r w:rsidRPr="002F7A8F">
        <w:rPr>
          <w:rFonts w:asciiTheme="majorBidi" w:eastAsiaTheme="minorHAnsi" w:hAnsiTheme="majorBidi" w:cstheme="majorBidi"/>
          <w:noProof/>
        </w:rPr>
        <w:pict>
          <v:shape id="Connecteur droit avec flèche 12" o:spid="_x0000_s1037" type="#_x0000_t32" style="position:absolute;left:0;text-align:left;margin-left:343.15pt;margin-top:5.2pt;width:16.5pt;height:.7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" strokecolor="#4579b8 [3044]">
            <v:stroke endarrow="open"/>
          </v:shape>
        </w:pict>
      </w:r>
      <w:r w:rsidRPr="002F7A8F">
        <w:rPr>
          <w:rFonts w:asciiTheme="majorBidi" w:eastAsiaTheme="minorHAnsi" w:hAnsiTheme="majorBidi" w:cstheme="majorBidi"/>
          <w:noProof/>
        </w:rPr>
        <w:pict>
          <v:shape id="Connecteur droit avec flèche 13" o:spid="_x0000_s1038" type="#_x0000_t32" style="position:absolute;left:0;text-align:left;margin-left:289.15pt;margin-top:5.2pt;width:16.5pt;height:.7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" strokecolor="#4579b8 [3044]">
            <v:stroke endarrow="open"/>
          </v:shape>
        </w:pict>
      </w:r>
      <w:r w:rsidRPr="002F7A8F">
        <w:rPr>
          <w:rFonts w:asciiTheme="majorBidi" w:eastAsiaTheme="minorHAnsi" w:hAnsiTheme="majorBidi" w:cstheme="majorBidi"/>
          <w:noProof/>
        </w:rPr>
        <w:pict>
          <v:shape id="Connecteur droit avec flèche 11" o:spid="_x0000_s1036" type="#_x0000_t32" style="position:absolute;left:0;text-align:left;margin-left:232.15pt;margin-top:5.2pt;width:16.5pt;height:.7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" strokecolor="#4579b8 [3044]">
            <v:stroke endarrow="open"/>
          </v:shape>
        </w:pict>
      </w:r>
      <w:r w:rsidR="003D6D7F" w:rsidRPr="00165C98">
        <w:rPr>
          <w:rFonts w:asciiTheme="majorBidi" w:eastAsiaTheme="minorHAnsi" w:hAnsiTheme="majorBidi" w:cstheme="majorBidi"/>
          <w:lang w:val="fr-FR"/>
        </w:rPr>
        <w:t xml:space="preserve">Soit R= (A, B, C, D, E, F, G) et F =  </w:t>
      </w:r>
      <w:proofErr w:type="gramStart"/>
      <w:r w:rsidR="003D6D7F" w:rsidRPr="00165C98">
        <w:rPr>
          <w:rFonts w:asciiTheme="majorBidi" w:eastAsiaTheme="minorHAnsi" w:hAnsiTheme="majorBidi" w:cstheme="majorBidi"/>
          <w:lang w:val="fr-FR"/>
        </w:rPr>
        <w:t>{ A</w:t>
      </w:r>
      <w:proofErr w:type="gramEnd"/>
      <w:r w:rsidR="003D6D7F" w:rsidRPr="00165C98">
        <w:rPr>
          <w:rFonts w:asciiTheme="majorBidi" w:eastAsiaTheme="minorHAnsi" w:hAnsiTheme="majorBidi" w:cstheme="majorBidi"/>
          <w:lang w:val="fr-FR"/>
        </w:rPr>
        <w:t xml:space="preserve">         BC,  C       DE,  F        G}</w:t>
      </w:r>
    </w:p>
    <w:p w:rsidR="003D6D7F" w:rsidRDefault="003D6D7F" w:rsidP="003D6D7F">
      <w:pPr>
        <w:pStyle w:val="Paragraphedeliste"/>
        <w:rPr>
          <w:rFonts w:asciiTheme="majorBidi" w:eastAsiaTheme="minorHAnsi" w:hAnsiTheme="majorBidi" w:cstheme="majorBidi"/>
        </w:rPr>
      </w:pPr>
      <w:proofErr w:type="gramStart"/>
      <w:r>
        <w:rPr>
          <w:rFonts w:asciiTheme="majorBidi" w:eastAsiaTheme="minorHAnsi" w:hAnsiTheme="majorBidi" w:cstheme="majorBidi"/>
        </w:rPr>
        <w:lastRenderedPageBreak/>
        <w:t>Questions :</w:t>
      </w:r>
      <w:proofErr w:type="gramEnd"/>
      <w:r>
        <w:rPr>
          <w:rFonts w:asciiTheme="majorBidi" w:eastAsiaTheme="minorHAnsi" w:hAnsiTheme="majorBidi" w:cstheme="majorBidi"/>
        </w:rPr>
        <w:t xml:space="preserve"> </w:t>
      </w:r>
    </w:p>
    <w:p w:rsidR="003D6D7F" w:rsidRPr="00165C98" w:rsidRDefault="003D6D7F" w:rsidP="003D6D7F">
      <w:pPr>
        <w:pStyle w:val="Paragraphedeliste"/>
        <w:widowControl w:val="0"/>
        <w:numPr>
          <w:ilvl w:val="0"/>
          <w:numId w:val="14"/>
        </w:numPr>
        <w:suppressAutoHyphens/>
        <w:rPr>
          <w:rFonts w:asciiTheme="majorBidi" w:eastAsiaTheme="minorHAnsi" w:hAnsiTheme="majorBidi" w:cstheme="majorBidi"/>
          <w:lang w:val="fr-FR"/>
        </w:rPr>
      </w:pPr>
      <w:r w:rsidRPr="00165C98">
        <w:rPr>
          <w:rFonts w:asciiTheme="majorBidi" w:eastAsiaTheme="minorHAnsi" w:hAnsiTheme="majorBidi" w:cstheme="majorBidi"/>
          <w:lang w:val="fr-FR"/>
        </w:rPr>
        <w:t>Calculer les fermetures transitives des attributs suivants : A, AC,  C, F</w:t>
      </w:r>
    </w:p>
    <w:p w:rsidR="003D6D7F" w:rsidRPr="00AE14A1" w:rsidRDefault="003D6D7F" w:rsidP="003D6D7F">
      <w:pPr>
        <w:pStyle w:val="Paragraphedeliste"/>
        <w:widowControl w:val="0"/>
        <w:numPr>
          <w:ilvl w:val="0"/>
          <w:numId w:val="14"/>
        </w:numPr>
        <w:suppressAutoHyphens/>
        <w:rPr>
          <w:rFonts w:asciiTheme="majorBidi" w:eastAsiaTheme="minorHAnsi" w:hAnsiTheme="majorBidi" w:cstheme="majorBidi"/>
          <w:lang w:val="fr-FR"/>
        </w:rPr>
      </w:pPr>
      <w:r w:rsidRPr="00AE14A1">
        <w:rPr>
          <w:rFonts w:asciiTheme="majorBidi" w:eastAsiaTheme="minorHAnsi" w:hAnsiTheme="majorBidi" w:cstheme="majorBidi"/>
          <w:lang w:val="fr-FR"/>
        </w:rPr>
        <w:t>Quelle est la clé candidate de R ?</w:t>
      </w:r>
    </w:p>
    <w:p w:rsidR="00165C98" w:rsidRDefault="00165C98" w:rsidP="003D6D7F">
      <w:pPr>
        <w:tabs>
          <w:tab w:val="left" w:pos="3000"/>
        </w:tabs>
        <w:spacing w:after="120"/>
        <w:jc w:val="both"/>
        <w:rPr>
          <w:b/>
          <w:bCs/>
          <w:sz w:val="28"/>
          <w:szCs w:val="28"/>
          <w:lang w:val="fr-FR"/>
        </w:rPr>
      </w:pPr>
    </w:p>
    <w:p w:rsidR="003D6D7F" w:rsidRPr="00165C98" w:rsidRDefault="003D6D7F" w:rsidP="00165C98">
      <w:pPr>
        <w:tabs>
          <w:tab w:val="left" w:pos="3000"/>
        </w:tabs>
        <w:spacing w:after="120"/>
        <w:jc w:val="both"/>
        <w:rPr>
          <w:b/>
          <w:bCs/>
          <w:sz w:val="28"/>
          <w:szCs w:val="28"/>
          <w:lang w:val="fr-FR"/>
        </w:rPr>
      </w:pPr>
      <w:r w:rsidRPr="00165C98">
        <w:rPr>
          <w:b/>
          <w:bCs/>
          <w:sz w:val="28"/>
          <w:szCs w:val="28"/>
          <w:lang w:val="fr-FR"/>
        </w:rPr>
        <w:t xml:space="preserve">Exercice </w:t>
      </w:r>
      <w:r w:rsidR="00165C98">
        <w:rPr>
          <w:b/>
          <w:bCs/>
          <w:sz w:val="28"/>
          <w:szCs w:val="28"/>
          <w:lang w:val="fr-FR"/>
        </w:rPr>
        <w:t>4</w:t>
      </w:r>
      <w:r w:rsidRPr="00165C98">
        <w:rPr>
          <w:b/>
          <w:bCs/>
          <w:sz w:val="28"/>
          <w:szCs w:val="28"/>
          <w:lang w:val="fr-FR"/>
        </w:rPr>
        <w:t xml:space="preserve">  </w:t>
      </w:r>
    </w:p>
    <w:p w:rsidR="003D6D7F" w:rsidRPr="00F3614D" w:rsidRDefault="003D6D7F" w:rsidP="003D6D7F">
      <w:pPr>
        <w:pStyle w:val="En-tte"/>
        <w:spacing w:line="276" w:lineRule="auto"/>
        <w:jc w:val="both"/>
        <w:rPr>
          <w:lang w:val="fr-FR"/>
        </w:rPr>
      </w:pPr>
      <w:r w:rsidRPr="00F3614D">
        <w:rPr>
          <w:lang w:val="fr-FR"/>
        </w:rPr>
        <w:t>Soit R (A, B, C, D, E, F) une relation avec l’ensemble de dépendances  suivant :</w:t>
      </w:r>
    </w:p>
    <w:p w:rsidR="003D6D7F" w:rsidRPr="00702962" w:rsidRDefault="003D6D7F" w:rsidP="003D6D7F">
      <w:pPr>
        <w:pStyle w:val="En-tte"/>
        <w:spacing w:line="276" w:lineRule="auto"/>
        <w:ind w:left="708"/>
        <w:jc w:val="both"/>
        <w:rPr>
          <w:b/>
          <w:bCs/>
        </w:rPr>
      </w:pPr>
      <w:r w:rsidRPr="00702962">
        <w:rPr>
          <w:b/>
          <w:bCs/>
        </w:rPr>
        <w:t>{A,B → C ; A,B → D ; A, B → E ; A, B → F ;  B → C ; D → E ; D → F }</w:t>
      </w:r>
    </w:p>
    <w:p w:rsidR="003D6D7F" w:rsidRPr="00F3614D" w:rsidRDefault="003D6D7F" w:rsidP="003D6D7F">
      <w:pPr>
        <w:pStyle w:val="En-tte"/>
        <w:numPr>
          <w:ilvl w:val="0"/>
          <w:numId w:val="15"/>
        </w:numPr>
        <w:spacing w:line="276" w:lineRule="auto"/>
        <w:jc w:val="both"/>
        <w:rPr>
          <w:lang w:val="fr-FR"/>
        </w:rPr>
      </w:pPr>
      <w:r w:rsidRPr="00F3614D">
        <w:rPr>
          <w:lang w:val="fr-FR"/>
        </w:rPr>
        <w:t>Quelle est la clé de R ?</w:t>
      </w:r>
    </w:p>
    <w:p w:rsidR="003D6D7F" w:rsidRPr="00F3614D" w:rsidRDefault="003D6D7F" w:rsidP="003D6D7F">
      <w:pPr>
        <w:pStyle w:val="En-tte"/>
        <w:numPr>
          <w:ilvl w:val="0"/>
          <w:numId w:val="15"/>
        </w:numPr>
        <w:spacing w:line="276" w:lineRule="auto"/>
        <w:jc w:val="both"/>
        <w:rPr>
          <w:lang w:val="fr-FR"/>
        </w:rPr>
      </w:pPr>
      <w:r w:rsidRPr="00F3614D">
        <w:rPr>
          <w:lang w:val="fr-FR"/>
        </w:rPr>
        <w:t>Donner le graphe de dépendances minimum (couverture minimale) de R.</w:t>
      </w:r>
    </w:p>
    <w:p w:rsidR="003D6D7F" w:rsidRPr="00F3614D" w:rsidRDefault="003D6D7F" w:rsidP="003D6D7F">
      <w:pPr>
        <w:pStyle w:val="En-tte"/>
        <w:numPr>
          <w:ilvl w:val="0"/>
          <w:numId w:val="15"/>
        </w:numPr>
        <w:spacing w:line="276" w:lineRule="auto"/>
        <w:jc w:val="both"/>
        <w:rPr>
          <w:lang w:val="fr-FR"/>
        </w:rPr>
      </w:pPr>
      <w:r w:rsidRPr="00F3614D">
        <w:rPr>
          <w:lang w:val="fr-FR"/>
        </w:rPr>
        <w:t>Quelle est la forme normale de R ?</w:t>
      </w:r>
    </w:p>
    <w:p w:rsidR="003D6D7F" w:rsidRDefault="003D6D7F" w:rsidP="003D6D7F">
      <w:pPr>
        <w:pStyle w:val="En-tte"/>
        <w:spacing w:line="276" w:lineRule="auto"/>
        <w:jc w:val="both"/>
        <w:rPr>
          <w:lang w:val="fr-FR"/>
        </w:rPr>
      </w:pPr>
      <w:r w:rsidRPr="00F3614D">
        <w:rPr>
          <w:lang w:val="fr-FR"/>
        </w:rPr>
        <w:t xml:space="preserve">On décompose la relation R en R1 et R2 : </w:t>
      </w:r>
      <w:proofErr w:type="gramStart"/>
      <w:r w:rsidRPr="00F3614D">
        <w:rPr>
          <w:lang w:val="fr-FR"/>
        </w:rPr>
        <w:t>R1(</w:t>
      </w:r>
      <w:proofErr w:type="gramEnd"/>
      <w:r w:rsidRPr="00F3614D">
        <w:rPr>
          <w:lang w:val="fr-FR"/>
        </w:rPr>
        <w:t xml:space="preserve">A,  B,  D,  E,  F) et R2 (B,  C). </w:t>
      </w:r>
    </w:p>
    <w:p w:rsidR="003D6D7F" w:rsidRPr="004D537B" w:rsidRDefault="003D6D7F" w:rsidP="003D6D7F">
      <w:pPr>
        <w:pStyle w:val="En-tte"/>
        <w:numPr>
          <w:ilvl w:val="0"/>
          <w:numId w:val="15"/>
        </w:numPr>
        <w:spacing w:line="276" w:lineRule="auto"/>
        <w:jc w:val="both"/>
        <w:rPr>
          <w:b/>
          <w:bCs/>
          <w:sz w:val="28"/>
          <w:szCs w:val="28"/>
          <w:lang w:val="fr-FR"/>
        </w:rPr>
      </w:pPr>
      <w:r>
        <w:rPr>
          <w:lang w:val="fr-FR"/>
        </w:rPr>
        <w:t>Qu</w:t>
      </w:r>
      <w:r w:rsidRPr="00F3614D">
        <w:rPr>
          <w:lang w:val="fr-FR"/>
        </w:rPr>
        <w:t xml:space="preserve">elles sont les formes normales des relations R1 et R2 ? </w:t>
      </w:r>
    </w:p>
    <w:p w:rsidR="00165C98" w:rsidRDefault="00165C98" w:rsidP="00165C98">
      <w:pPr>
        <w:tabs>
          <w:tab w:val="left" w:pos="3000"/>
        </w:tabs>
        <w:spacing w:after="120"/>
        <w:jc w:val="both"/>
        <w:rPr>
          <w:b/>
          <w:bCs/>
          <w:sz w:val="28"/>
          <w:szCs w:val="28"/>
          <w:lang w:val="fr-FR"/>
        </w:rPr>
      </w:pPr>
    </w:p>
    <w:p w:rsidR="00165C98" w:rsidRPr="00165C98" w:rsidRDefault="00165C98" w:rsidP="00165C98">
      <w:pPr>
        <w:tabs>
          <w:tab w:val="left" w:pos="3000"/>
        </w:tabs>
        <w:spacing w:after="120"/>
        <w:jc w:val="both"/>
        <w:rPr>
          <w:b/>
          <w:bCs/>
          <w:sz w:val="28"/>
          <w:szCs w:val="28"/>
          <w:lang w:val="fr-FR"/>
        </w:rPr>
      </w:pPr>
      <w:r w:rsidRPr="00165C98">
        <w:rPr>
          <w:b/>
          <w:bCs/>
          <w:sz w:val="28"/>
          <w:szCs w:val="28"/>
          <w:lang w:val="fr-FR"/>
        </w:rPr>
        <w:t xml:space="preserve">Exercice </w:t>
      </w:r>
      <w:r>
        <w:rPr>
          <w:b/>
          <w:bCs/>
          <w:sz w:val="28"/>
          <w:szCs w:val="28"/>
          <w:lang w:val="fr-FR"/>
        </w:rPr>
        <w:t>5</w:t>
      </w:r>
    </w:p>
    <w:p w:rsidR="00165C98" w:rsidRPr="00165C98" w:rsidRDefault="00165C98" w:rsidP="00165C98">
      <w:pPr>
        <w:spacing w:line="288" w:lineRule="auto"/>
        <w:jc w:val="both"/>
        <w:rPr>
          <w:lang w:val="fr-FR"/>
        </w:rPr>
      </w:pPr>
      <w:r w:rsidRPr="00165C98">
        <w:rPr>
          <w:lang w:val="fr-FR"/>
        </w:rPr>
        <w:t xml:space="preserve">Il s’agit de déterminer la structure d’une base de données relative à l’organisation de matchs </w:t>
      </w:r>
      <w:proofErr w:type="gramStart"/>
      <w:r w:rsidRPr="00165C98">
        <w:rPr>
          <w:lang w:val="fr-FR"/>
        </w:rPr>
        <w:t>entre</w:t>
      </w:r>
      <w:proofErr w:type="gramEnd"/>
      <w:r w:rsidRPr="00165C98">
        <w:rPr>
          <w:lang w:val="fr-FR"/>
        </w:rPr>
        <w:t xml:space="preserve"> des équipes sportives.</w:t>
      </w:r>
    </w:p>
    <w:p w:rsidR="00165C98" w:rsidRPr="00165C98" w:rsidRDefault="00165C98" w:rsidP="00165C98">
      <w:pPr>
        <w:spacing w:line="288" w:lineRule="auto"/>
        <w:jc w:val="both"/>
        <w:rPr>
          <w:lang w:val="fr-FR"/>
        </w:rPr>
      </w:pPr>
      <w:r w:rsidRPr="00165C98">
        <w:rPr>
          <w:lang w:val="fr-FR"/>
        </w:rPr>
        <w:t> Chaque équipe est désignée par un code équipe qui permet de l’identifier parmi les autres équipes, un nom et une date de création.  Chaque équipe est composée d’un ensemble de joueurs. Chaque joueur est identifié par un numéro d’immatriculation, est désigné par un nom et un prénom ; il a une date de naissance et une adresse. Un joueur appartient à un moment donné à une et une seule équipe ; on mémorise sa date d’adhésion à l’équipe.</w:t>
      </w:r>
    </w:p>
    <w:p w:rsidR="00165C98" w:rsidRPr="00165C98" w:rsidRDefault="00165C98" w:rsidP="00165C98">
      <w:pPr>
        <w:spacing w:line="288" w:lineRule="auto"/>
        <w:jc w:val="both"/>
        <w:rPr>
          <w:lang w:val="fr-FR"/>
        </w:rPr>
      </w:pPr>
      <w:r w:rsidRPr="00165C98">
        <w:rPr>
          <w:lang w:val="fr-FR"/>
        </w:rPr>
        <w:t> Chaque match entre deux équipes est désigné par un numéro, une date, une heure de début et un score entre les deux équipes. Un match est dirigé par un  seul arbitre. Chaque arbitre est identifié par un numéro et a un nom et un prénom. Un arbitre peut diriger plusieurs matchs.</w:t>
      </w:r>
    </w:p>
    <w:p w:rsidR="00165C98" w:rsidRPr="00165C98" w:rsidRDefault="00165C98" w:rsidP="00165C98">
      <w:pPr>
        <w:spacing w:line="288" w:lineRule="auto"/>
        <w:jc w:val="both"/>
        <w:rPr>
          <w:lang w:val="fr-FR"/>
        </w:rPr>
      </w:pPr>
      <w:r w:rsidRPr="00165C98">
        <w:rPr>
          <w:lang w:val="fr-FR"/>
        </w:rPr>
        <w:t>On souhaite également mémoriser la participation des joueurs à chaque match en précisant la position du joueur et la durée pendant laquelle il a joué.</w:t>
      </w:r>
    </w:p>
    <w:p w:rsidR="00165C98" w:rsidRPr="00FD4F29" w:rsidRDefault="00165C98" w:rsidP="00165C98">
      <w:pPr>
        <w:spacing w:line="288" w:lineRule="auto"/>
        <w:jc w:val="both"/>
      </w:pPr>
      <w:proofErr w:type="gramStart"/>
      <w:r w:rsidRPr="006F422B">
        <w:rPr>
          <w:b/>
          <w:bCs/>
          <w:u w:val="single"/>
        </w:rPr>
        <w:t>Question</w:t>
      </w:r>
      <w:r>
        <w:rPr>
          <w:b/>
          <w:bCs/>
          <w:u w:val="single"/>
        </w:rPr>
        <w:t>s</w:t>
      </w:r>
      <w:r w:rsidRPr="006F422B">
        <w:rPr>
          <w:b/>
          <w:bCs/>
          <w:u w:val="single"/>
        </w:rPr>
        <w:t xml:space="preserve"> :</w:t>
      </w:r>
      <w:proofErr w:type="gramEnd"/>
    </w:p>
    <w:p w:rsidR="00165C98" w:rsidRPr="00FD4F29" w:rsidRDefault="00165C98" w:rsidP="00165C98">
      <w:pPr>
        <w:pStyle w:val="Paragraphedeliste"/>
        <w:numPr>
          <w:ilvl w:val="0"/>
          <w:numId w:val="17"/>
        </w:numPr>
        <w:spacing w:line="288" w:lineRule="auto"/>
        <w:jc w:val="both"/>
      </w:pPr>
      <w:r w:rsidRPr="00165C98">
        <w:rPr>
          <w:lang w:val="fr-FR"/>
        </w:rPr>
        <w:t xml:space="preserve">Donner la relation universelle (RU). </w:t>
      </w:r>
    </w:p>
    <w:p w:rsidR="00165C98" w:rsidRPr="00165C98" w:rsidRDefault="00165C98" w:rsidP="00165C98">
      <w:pPr>
        <w:pStyle w:val="Paragraphedeliste"/>
        <w:numPr>
          <w:ilvl w:val="0"/>
          <w:numId w:val="17"/>
        </w:numPr>
        <w:spacing w:line="288" w:lineRule="auto"/>
        <w:jc w:val="both"/>
        <w:rPr>
          <w:i/>
          <w:iCs/>
          <w:lang w:val="fr-FR"/>
        </w:rPr>
      </w:pPr>
      <w:r w:rsidRPr="00165C98">
        <w:rPr>
          <w:lang w:val="fr-FR"/>
        </w:rPr>
        <w:t>Extraire les dépendances fonctionnelles de l’énoncé</w:t>
      </w:r>
      <w:r w:rsidRPr="00165C98">
        <w:rPr>
          <w:i/>
          <w:iCs/>
          <w:lang w:val="fr-FR"/>
        </w:rPr>
        <w:t>.</w:t>
      </w:r>
    </w:p>
    <w:p w:rsidR="00165C98" w:rsidRPr="00165C98" w:rsidRDefault="00165C98" w:rsidP="00165C98">
      <w:pPr>
        <w:pStyle w:val="Paragraphedeliste"/>
        <w:numPr>
          <w:ilvl w:val="0"/>
          <w:numId w:val="17"/>
        </w:numPr>
        <w:spacing w:line="288" w:lineRule="auto"/>
        <w:jc w:val="both"/>
        <w:rPr>
          <w:i/>
          <w:iCs/>
          <w:lang w:val="fr-FR"/>
        </w:rPr>
      </w:pPr>
      <w:r w:rsidRPr="00165C98">
        <w:rPr>
          <w:lang w:val="fr-FR"/>
        </w:rPr>
        <w:t>Déterminer la clé de la relation universelle en utilisant la fermeture transitive.</w:t>
      </w:r>
    </w:p>
    <w:p w:rsidR="00165C98" w:rsidRPr="00165C98" w:rsidRDefault="00165C98" w:rsidP="00165C98">
      <w:pPr>
        <w:pStyle w:val="Paragraphedeliste"/>
        <w:numPr>
          <w:ilvl w:val="0"/>
          <w:numId w:val="17"/>
        </w:numPr>
        <w:spacing w:line="288" w:lineRule="auto"/>
        <w:jc w:val="both"/>
        <w:rPr>
          <w:i/>
          <w:iCs/>
          <w:lang w:val="fr-FR"/>
        </w:rPr>
      </w:pPr>
      <w:r w:rsidRPr="00165C98">
        <w:rPr>
          <w:lang w:val="fr-FR"/>
        </w:rPr>
        <w:t xml:space="preserve">Tracer le graphe de dépendances fonctionnelles. </w:t>
      </w:r>
    </w:p>
    <w:p w:rsidR="00165C98" w:rsidRPr="00165C98" w:rsidRDefault="00165C98" w:rsidP="00165C98">
      <w:pPr>
        <w:pStyle w:val="Paragraphedeliste"/>
        <w:numPr>
          <w:ilvl w:val="0"/>
          <w:numId w:val="17"/>
        </w:numPr>
        <w:spacing w:line="288" w:lineRule="auto"/>
        <w:jc w:val="both"/>
        <w:rPr>
          <w:i/>
          <w:iCs/>
          <w:lang w:val="fr-FR"/>
        </w:rPr>
      </w:pPr>
      <w:r w:rsidRPr="00165C98">
        <w:rPr>
          <w:lang w:val="fr-FR"/>
        </w:rPr>
        <w:t xml:space="preserve">Déterminer le degré de normalisation de RU. </w:t>
      </w:r>
    </w:p>
    <w:p w:rsidR="00165C98" w:rsidRPr="00165C98" w:rsidRDefault="00165C98" w:rsidP="00165C98">
      <w:pPr>
        <w:pStyle w:val="Paragraphedeliste"/>
        <w:numPr>
          <w:ilvl w:val="0"/>
          <w:numId w:val="17"/>
        </w:numPr>
        <w:spacing w:line="288" w:lineRule="auto"/>
        <w:jc w:val="both"/>
        <w:rPr>
          <w:i/>
          <w:iCs/>
          <w:lang w:val="fr-FR"/>
        </w:rPr>
      </w:pPr>
      <w:r w:rsidRPr="00165C98">
        <w:rPr>
          <w:lang w:val="fr-FR"/>
        </w:rPr>
        <w:t xml:space="preserve">En utilisant le théorème de Heath, proposer une décomposition en 3FN de RU. </w:t>
      </w:r>
    </w:p>
    <w:p w:rsidR="00165C98" w:rsidRDefault="00165C98" w:rsidP="00165C98">
      <w:pPr>
        <w:autoSpaceDE w:val="0"/>
        <w:autoSpaceDN w:val="0"/>
        <w:adjustRightInd w:val="0"/>
        <w:spacing w:after="240" w:line="288" w:lineRule="auto"/>
        <w:jc w:val="both"/>
        <w:rPr>
          <w:rFonts w:asciiTheme="majorBidi" w:hAnsiTheme="majorBidi" w:cstheme="majorBidi"/>
          <w:b/>
          <w:bCs/>
          <w:sz w:val="28"/>
          <w:szCs w:val="28"/>
          <w:u w:val="single"/>
          <w:lang w:val="fr-FR"/>
        </w:rPr>
      </w:pPr>
    </w:p>
    <w:p w:rsidR="00E875EF" w:rsidRPr="00165C98" w:rsidRDefault="00E875EF" w:rsidP="00165C98">
      <w:pPr>
        <w:autoSpaceDE w:val="0"/>
        <w:autoSpaceDN w:val="0"/>
        <w:adjustRightInd w:val="0"/>
        <w:spacing w:after="240" w:line="288" w:lineRule="auto"/>
        <w:jc w:val="both"/>
        <w:rPr>
          <w:rFonts w:asciiTheme="majorBidi" w:hAnsiTheme="majorBidi" w:cstheme="majorBidi"/>
          <w:b/>
          <w:bCs/>
          <w:sz w:val="28"/>
          <w:szCs w:val="28"/>
          <w:u w:val="single"/>
          <w:lang w:val="fr-FR"/>
        </w:rPr>
      </w:pPr>
      <w:r w:rsidRPr="00165C98">
        <w:rPr>
          <w:rFonts w:asciiTheme="majorBidi" w:hAnsiTheme="majorBidi" w:cstheme="majorBidi"/>
          <w:b/>
          <w:bCs/>
          <w:sz w:val="28"/>
          <w:szCs w:val="28"/>
          <w:u w:val="single"/>
          <w:lang w:val="fr-FR"/>
        </w:rPr>
        <w:t>Exercice</w:t>
      </w:r>
      <w:r w:rsidR="00165C98" w:rsidRPr="00165C98">
        <w:rPr>
          <w:rFonts w:asciiTheme="majorBidi" w:hAnsiTheme="majorBidi" w:cstheme="majorBidi"/>
          <w:b/>
          <w:bCs/>
          <w:sz w:val="28"/>
          <w:szCs w:val="28"/>
          <w:u w:val="single"/>
          <w:lang w:val="fr-FR"/>
        </w:rPr>
        <w:t xml:space="preserve"> 6 </w:t>
      </w:r>
      <w:r w:rsidRPr="00165C98">
        <w:rPr>
          <w:rFonts w:asciiTheme="majorBidi" w:hAnsiTheme="majorBidi" w:cstheme="majorBidi"/>
          <w:b/>
          <w:bCs/>
          <w:sz w:val="28"/>
          <w:szCs w:val="28"/>
          <w:u w:val="single"/>
          <w:lang w:val="fr-FR"/>
        </w:rPr>
        <w:t xml:space="preserve"> </w:t>
      </w:r>
      <w:r w:rsidR="0046416F" w:rsidRPr="00165C98">
        <w:rPr>
          <w:rFonts w:asciiTheme="majorBidi" w:hAnsiTheme="majorBidi" w:cstheme="majorBidi"/>
          <w:b/>
          <w:bCs/>
          <w:sz w:val="28"/>
          <w:szCs w:val="28"/>
          <w:u w:val="single"/>
          <w:lang w:val="fr-FR"/>
        </w:rPr>
        <w:t xml:space="preserve"> </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 xml:space="preserve">On désire concevoir une base de données pour la gestion de la bibliothèque. Pour cela, une première étude a révélé les données à stocker </w:t>
      </w:r>
      <w:proofErr w:type="gramStart"/>
      <w:r w:rsidRPr="00E875EF">
        <w:rPr>
          <w:rFonts w:asciiTheme="majorBidi" w:hAnsiTheme="majorBidi" w:cstheme="majorBidi"/>
          <w:lang w:val="fr-FR"/>
        </w:rPr>
        <w:t>suivantes  :</w:t>
      </w:r>
      <w:proofErr w:type="gramEnd"/>
      <w:r w:rsidRPr="00E875EF">
        <w:rPr>
          <w:rFonts w:asciiTheme="majorBidi" w:hAnsiTheme="majorBidi" w:cstheme="majorBidi"/>
          <w:lang w:val="fr-FR"/>
        </w:rPr>
        <w:t xml:space="preserve"> </w:t>
      </w:r>
    </w:p>
    <w:p w:rsidR="00E875EF" w:rsidRPr="00E875EF" w:rsidRDefault="00E875EF" w:rsidP="000E0B38">
      <w:pPr>
        <w:autoSpaceDE w:val="0"/>
        <w:autoSpaceDN w:val="0"/>
        <w:adjustRightInd w:val="0"/>
        <w:spacing w:line="288" w:lineRule="auto"/>
        <w:jc w:val="both"/>
        <w:rPr>
          <w:rFonts w:asciiTheme="majorBidi" w:hAnsiTheme="majorBidi" w:cstheme="majorBidi"/>
          <w:lang w:val="fr-FR"/>
        </w:rPr>
      </w:pPr>
      <w:r w:rsidRPr="00E875EF">
        <w:rPr>
          <w:rFonts w:asciiTheme="majorBidi" w:hAnsiTheme="majorBidi" w:cstheme="majorBidi"/>
          <w:lang w:val="fr-FR"/>
        </w:rPr>
        <w:t>le numéro de l’ouvrage (</w:t>
      </w:r>
      <w:proofErr w:type="spellStart"/>
      <w:r w:rsidRPr="000E0B38">
        <w:rPr>
          <w:rFonts w:asciiTheme="majorBidi" w:hAnsiTheme="majorBidi" w:cstheme="majorBidi"/>
          <w:lang w:val="fr-FR"/>
        </w:rPr>
        <w:t>num</w:t>
      </w:r>
      <w:proofErr w:type="spellEnd"/>
      <w:r w:rsidRPr="000E0B38">
        <w:rPr>
          <w:rFonts w:asciiTheme="majorBidi" w:hAnsiTheme="majorBidi" w:cstheme="majorBidi"/>
          <w:lang w:val="fr-FR"/>
        </w:rPr>
        <w:t>-</w:t>
      </w:r>
      <w:proofErr w:type="spellStart"/>
      <w:r w:rsidRPr="000E0B38">
        <w:rPr>
          <w:rFonts w:asciiTheme="majorBidi" w:hAnsiTheme="majorBidi" w:cstheme="majorBidi"/>
          <w:lang w:val="fr-FR"/>
        </w:rPr>
        <w:t>ouv</w:t>
      </w:r>
      <w:proofErr w:type="spellEnd"/>
      <w:r w:rsidRPr="00E875EF">
        <w:rPr>
          <w:rFonts w:asciiTheme="majorBidi" w:hAnsiTheme="majorBidi" w:cstheme="majorBidi"/>
          <w:lang w:val="fr-FR"/>
        </w:rPr>
        <w:t>), le titre de l’ouvrage (</w:t>
      </w:r>
      <w:proofErr w:type="spellStart"/>
      <w:r w:rsidRPr="000E0B38">
        <w:rPr>
          <w:rFonts w:asciiTheme="majorBidi" w:hAnsiTheme="majorBidi" w:cstheme="majorBidi"/>
          <w:lang w:val="fr-FR"/>
        </w:rPr>
        <w:t>tit</w:t>
      </w:r>
      <w:proofErr w:type="spellEnd"/>
      <w:r w:rsidRPr="000E0B38">
        <w:rPr>
          <w:rFonts w:asciiTheme="majorBidi" w:hAnsiTheme="majorBidi" w:cstheme="majorBidi"/>
          <w:lang w:val="fr-FR"/>
        </w:rPr>
        <w:t>-</w:t>
      </w:r>
      <w:proofErr w:type="spellStart"/>
      <w:r w:rsidRPr="000E0B38">
        <w:rPr>
          <w:rFonts w:asciiTheme="majorBidi" w:hAnsiTheme="majorBidi" w:cstheme="majorBidi"/>
          <w:lang w:val="fr-FR"/>
        </w:rPr>
        <w:t>ouv</w:t>
      </w:r>
      <w:proofErr w:type="spellEnd"/>
      <w:r w:rsidRPr="00E875EF">
        <w:rPr>
          <w:rFonts w:asciiTheme="majorBidi" w:hAnsiTheme="majorBidi" w:cstheme="majorBidi"/>
          <w:lang w:val="fr-FR"/>
        </w:rPr>
        <w:t>), le numéro interne de l’ouvrage attribué par la bibliothèque (</w:t>
      </w:r>
      <w:r w:rsidRPr="000E0B38">
        <w:rPr>
          <w:rFonts w:asciiTheme="majorBidi" w:hAnsiTheme="majorBidi" w:cstheme="majorBidi"/>
          <w:lang w:val="fr-FR"/>
        </w:rPr>
        <w:t>cote-</w:t>
      </w:r>
      <w:proofErr w:type="spellStart"/>
      <w:r w:rsidRPr="000E0B38">
        <w:rPr>
          <w:rFonts w:asciiTheme="majorBidi" w:hAnsiTheme="majorBidi" w:cstheme="majorBidi"/>
          <w:lang w:val="fr-FR"/>
        </w:rPr>
        <w:t>ouv</w:t>
      </w:r>
      <w:proofErr w:type="spellEnd"/>
      <w:r w:rsidRPr="00E875EF">
        <w:rPr>
          <w:rFonts w:asciiTheme="majorBidi" w:hAnsiTheme="majorBidi" w:cstheme="majorBidi"/>
          <w:lang w:val="fr-FR"/>
        </w:rPr>
        <w:t>), le nombre de pages de l’ouvrage (</w:t>
      </w:r>
      <w:r w:rsidRPr="000E0B38">
        <w:rPr>
          <w:rFonts w:asciiTheme="majorBidi" w:hAnsiTheme="majorBidi" w:cstheme="majorBidi"/>
          <w:lang w:val="fr-FR"/>
        </w:rPr>
        <w:t>pages-</w:t>
      </w:r>
      <w:proofErr w:type="spellStart"/>
      <w:r w:rsidRPr="000E0B38">
        <w:rPr>
          <w:rFonts w:asciiTheme="majorBidi" w:hAnsiTheme="majorBidi" w:cstheme="majorBidi"/>
          <w:lang w:val="fr-FR"/>
        </w:rPr>
        <w:t>ouv</w:t>
      </w:r>
      <w:proofErr w:type="spellEnd"/>
      <w:r w:rsidRPr="00E875EF">
        <w:rPr>
          <w:rFonts w:asciiTheme="majorBidi" w:hAnsiTheme="majorBidi" w:cstheme="majorBidi"/>
          <w:lang w:val="fr-FR"/>
        </w:rPr>
        <w:t xml:space="preserve">), le nom de </w:t>
      </w:r>
      <w:r w:rsidRPr="00E875EF">
        <w:rPr>
          <w:rFonts w:asciiTheme="majorBidi" w:hAnsiTheme="majorBidi" w:cstheme="majorBidi"/>
          <w:lang w:val="fr-FR"/>
        </w:rPr>
        <w:lastRenderedPageBreak/>
        <w:t>l’auteur (</w:t>
      </w:r>
      <w:r w:rsidRPr="000E0B38">
        <w:rPr>
          <w:rFonts w:asciiTheme="majorBidi" w:hAnsiTheme="majorBidi" w:cstheme="majorBidi"/>
          <w:lang w:val="fr-FR"/>
        </w:rPr>
        <w:t>nom-</w:t>
      </w:r>
      <w:proofErr w:type="spellStart"/>
      <w:r w:rsidRPr="000E0B38">
        <w:rPr>
          <w:rFonts w:asciiTheme="majorBidi" w:hAnsiTheme="majorBidi" w:cstheme="majorBidi"/>
          <w:lang w:val="fr-FR"/>
        </w:rPr>
        <w:t>aut</w:t>
      </w:r>
      <w:proofErr w:type="spellEnd"/>
      <w:r w:rsidRPr="00E875EF">
        <w:rPr>
          <w:rFonts w:asciiTheme="majorBidi" w:hAnsiTheme="majorBidi" w:cstheme="majorBidi"/>
          <w:lang w:val="fr-FR"/>
        </w:rPr>
        <w:t>), le numéro d’inscription de l’étudiant (</w:t>
      </w:r>
      <w:proofErr w:type="spellStart"/>
      <w:r w:rsidRPr="000E0B38">
        <w:rPr>
          <w:rFonts w:asciiTheme="majorBidi" w:hAnsiTheme="majorBidi" w:cstheme="majorBidi"/>
          <w:lang w:val="fr-FR"/>
        </w:rPr>
        <w:t>num</w:t>
      </w:r>
      <w:proofErr w:type="spellEnd"/>
      <w:r w:rsidRPr="000E0B38">
        <w:rPr>
          <w:rFonts w:asciiTheme="majorBidi" w:hAnsiTheme="majorBidi" w:cstheme="majorBidi"/>
          <w:lang w:val="fr-FR"/>
        </w:rPr>
        <w:t>-E</w:t>
      </w:r>
      <w:r w:rsidRPr="00E875EF">
        <w:rPr>
          <w:rFonts w:asciiTheme="majorBidi" w:hAnsiTheme="majorBidi" w:cstheme="majorBidi"/>
          <w:lang w:val="fr-FR"/>
        </w:rPr>
        <w:t>), le nom de l’étudiant (</w:t>
      </w:r>
      <w:proofErr w:type="spellStart"/>
      <w:r w:rsidRPr="000E0B38">
        <w:rPr>
          <w:rFonts w:asciiTheme="majorBidi" w:hAnsiTheme="majorBidi" w:cstheme="majorBidi"/>
          <w:lang w:val="fr-FR"/>
        </w:rPr>
        <w:t>nom-E</w:t>
      </w:r>
      <w:proofErr w:type="spellEnd"/>
      <w:r w:rsidRPr="00E875EF">
        <w:rPr>
          <w:rFonts w:asciiTheme="majorBidi" w:hAnsiTheme="majorBidi" w:cstheme="majorBidi"/>
          <w:lang w:val="fr-FR"/>
        </w:rPr>
        <w:t>), l’âge de l’étudiant (</w:t>
      </w:r>
      <w:proofErr w:type="spellStart"/>
      <w:r w:rsidRPr="000E0B38">
        <w:rPr>
          <w:rFonts w:asciiTheme="majorBidi" w:hAnsiTheme="majorBidi" w:cstheme="majorBidi"/>
          <w:lang w:val="fr-FR"/>
        </w:rPr>
        <w:t>age</w:t>
      </w:r>
      <w:proofErr w:type="spellEnd"/>
      <w:r w:rsidRPr="000E0B38">
        <w:rPr>
          <w:rFonts w:asciiTheme="majorBidi" w:hAnsiTheme="majorBidi" w:cstheme="majorBidi"/>
          <w:lang w:val="fr-FR"/>
        </w:rPr>
        <w:t>-E</w:t>
      </w:r>
      <w:r w:rsidRPr="00E875EF">
        <w:rPr>
          <w:rFonts w:asciiTheme="majorBidi" w:hAnsiTheme="majorBidi" w:cstheme="majorBidi"/>
          <w:lang w:val="fr-FR"/>
        </w:rPr>
        <w:t>), le code de l’institut (</w:t>
      </w:r>
      <w:r w:rsidRPr="000E0B38">
        <w:rPr>
          <w:rFonts w:asciiTheme="majorBidi" w:hAnsiTheme="majorBidi" w:cstheme="majorBidi"/>
          <w:lang w:val="fr-FR"/>
        </w:rPr>
        <w:t>code-</w:t>
      </w:r>
      <w:proofErr w:type="spellStart"/>
      <w:r w:rsidRPr="000E0B38">
        <w:rPr>
          <w:rFonts w:asciiTheme="majorBidi" w:hAnsiTheme="majorBidi" w:cstheme="majorBidi"/>
          <w:lang w:val="fr-FR"/>
        </w:rPr>
        <w:t>inst</w:t>
      </w:r>
      <w:proofErr w:type="spellEnd"/>
      <w:r w:rsidRPr="00E875EF">
        <w:rPr>
          <w:rFonts w:asciiTheme="majorBidi" w:hAnsiTheme="majorBidi" w:cstheme="majorBidi"/>
          <w:lang w:val="fr-FR"/>
        </w:rPr>
        <w:t xml:space="preserve">), le nom de l’institut </w:t>
      </w:r>
      <w:r w:rsidRPr="000E0B38">
        <w:rPr>
          <w:rFonts w:asciiTheme="majorBidi" w:hAnsiTheme="majorBidi" w:cstheme="majorBidi"/>
          <w:lang w:val="fr-FR"/>
        </w:rPr>
        <w:t>(nom-</w:t>
      </w:r>
      <w:proofErr w:type="spellStart"/>
      <w:r w:rsidRPr="000E0B38">
        <w:rPr>
          <w:rFonts w:asciiTheme="majorBidi" w:hAnsiTheme="majorBidi" w:cstheme="majorBidi"/>
          <w:lang w:val="fr-FR"/>
        </w:rPr>
        <w:t>inst</w:t>
      </w:r>
      <w:proofErr w:type="spellEnd"/>
      <w:r w:rsidRPr="00E875EF">
        <w:rPr>
          <w:rFonts w:asciiTheme="majorBidi" w:hAnsiTheme="majorBidi" w:cstheme="majorBidi"/>
          <w:lang w:val="fr-FR"/>
        </w:rPr>
        <w:t>), la date de prêt (</w:t>
      </w:r>
      <w:r w:rsidRPr="000E0B38">
        <w:rPr>
          <w:rFonts w:asciiTheme="majorBidi" w:hAnsiTheme="majorBidi" w:cstheme="majorBidi"/>
          <w:lang w:val="fr-FR"/>
        </w:rPr>
        <w:t>date-</w:t>
      </w:r>
      <w:proofErr w:type="spellStart"/>
      <w:r w:rsidRPr="000E0B38">
        <w:rPr>
          <w:rFonts w:asciiTheme="majorBidi" w:hAnsiTheme="majorBidi" w:cstheme="majorBidi"/>
          <w:lang w:val="fr-FR"/>
        </w:rPr>
        <w:t>pret</w:t>
      </w:r>
      <w:proofErr w:type="spellEnd"/>
      <w:r w:rsidRPr="00E875EF">
        <w:rPr>
          <w:rFonts w:asciiTheme="majorBidi" w:hAnsiTheme="majorBidi" w:cstheme="majorBidi"/>
          <w:lang w:val="fr-FR"/>
        </w:rPr>
        <w:t>), la date de retour (</w:t>
      </w:r>
      <w:r w:rsidRPr="000E0B38">
        <w:rPr>
          <w:rFonts w:asciiTheme="majorBidi" w:hAnsiTheme="majorBidi" w:cstheme="majorBidi"/>
          <w:lang w:val="fr-FR"/>
        </w:rPr>
        <w:t>date-retour</w:t>
      </w:r>
      <w:r w:rsidRPr="00E875EF">
        <w:rPr>
          <w:rFonts w:asciiTheme="majorBidi" w:hAnsiTheme="majorBidi" w:cstheme="majorBidi"/>
          <w:lang w:val="fr-FR"/>
        </w:rPr>
        <w:t>), la date de sanction (</w:t>
      </w:r>
      <w:r w:rsidRPr="000E0B38">
        <w:rPr>
          <w:rFonts w:asciiTheme="majorBidi" w:hAnsiTheme="majorBidi" w:cstheme="majorBidi"/>
          <w:lang w:val="fr-FR"/>
        </w:rPr>
        <w:t>date-</w:t>
      </w:r>
      <w:proofErr w:type="spellStart"/>
      <w:r w:rsidRPr="000E0B38">
        <w:rPr>
          <w:rFonts w:asciiTheme="majorBidi" w:hAnsiTheme="majorBidi" w:cstheme="majorBidi"/>
          <w:lang w:val="fr-FR"/>
        </w:rPr>
        <w:t>sanc</w:t>
      </w:r>
      <w:proofErr w:type="spellEnd"/>
      <w:r w:rsidRPr="00E875EF">
        <w:rPr>
          <w:rFonts w:asciiTheme="majorBidi" w:hAnsiTheme="majorBidi" w:cstheme="majorBidi"/>
          <w:lang w:val="fr-FR"/>
        </w:rPr>
        <w:t>), la durée de sanction (</w:t>
      </w:r>
      <w:proofErr w:type="spellStart"/>
      <w:r w:rsidRPr="000E0B38">
        <w:rPr>
          <w:rFonts w:asciiTheme="majorBidi" w:hAnsiTheme="majorBidi" w:cstheme="majorBidi"/>
          <w:lang w:val="fr-FR"/>
        </w:rPr>
        <w:t>duree</w:t>
      </w:r>
      <w:proofErr w:type="spellEnd"/>
      <w:r w:rsidRPr="000E0B38">
        <w:rPr>
          <w:rFonts w:asciiTheme="majorBidi" w:hAnsiTheme="majorBidi" w:cstheme="majorBidi"/>
          <w:lang w:val="fr-FR"/>
        </w:rPr>
        <w:t>-</w:t>
      </w:r>
      <w:proofErr w:type="spellStart"/>
      <w:r w:rsidRPr="000E0B38">
        <w:rPr>
          <w:rFonts w:asciiTheme="majorBidi" w:hAnsiTheme="majorBidi" w:cstheme="majorBidi"/>
          <w:lang w:val="fr-FR"/>
        </w:rPr>
        <w:t>sanc</w:t>
      </w:r>
      <w:proofErr w:type="spellEnd"/>
      <w:r w:rsidRPr="00E875EF">
        <w:rPr>
          <w:rFonts w:asciiTheme="majorBidi" w:hAnsiTheme="majorBidi" w:cstheme="majorBidi"/>
          <w:lang w:val="fr-FR"/>
        </w:rPr>
        <w:t>).</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Et on considère les règles de gestion suivantes :</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Le code d’un ouvrage permet de le distinguer des autres ouvrages.</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Un étudiant appartient à un seul institut et  peut emprunter au maximum trois ouvrages à la fois.</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La durée de prêt d’un  ouvrage est de dix jours et un ouvrage prêté ne peut être rendu le jour même de son prêt.</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Un ouvrage possède au maximum deux auteurs. Pour des raisons de statistiques, le bibliothécaire doit connaître pour chaque auteur, les ouvrages qu’il a écrits.</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 xml:space="preserve">Si l’ouvrage remis par l’étudiant est déchiré et/ou la date de retour  dépasse la date de remise autorisée (10 jours), l’étudiant est sanctionné. </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 xml:space="preserve">Les sanctions sont caractérisées par une date et une durée (l’étudiant peut être privé d’emprunt pendant 3 </w:t>
      </w:r>
      <w:proofErr w:type="gramStart"/>
      <w:r w:rsidRPr="000E0B38">
        <w:rPr>
          <w:rFonts w:asciiTheme="majorBidi" w:hAnsiTheme="majorBidi" w:cstheme="majorBidi"/>
          <w:lang w:val="fr-FR"/>
        </w:rPr>
        <w:t>semaines ,</w:t>
      </w:r>
      <w:proofErr w:type="gramEnd"/>
      <w:r w:rsidRPr="000E0B38">
        <w:rPr>
          <w:rFonts w:asciiTheme="majorBidi" w:hAnsiTheme="majorBidi" w:cstheme="majorBidi"/>
          <w:lang w:val="fr-FR"/>
        </w:rPr>
        <w:t xml:space="preserve"> 6 mois, 12 mois, etc.).  </w:t>
      </w:r>
    </w:p>
    <w:p w:rsidR="00E875EF" w:rsidRPr="000E0B38" w:rsidRDefault="00E875EF" w:rsidP="000E0B38">
      <w:p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Un auteur peut écrire plusieurs ouvrages</w:t>
      </w:r>
    </w:p>
    <w:p w:rsidR="00E875EF" w:rsidRPr="000E0B38" w:rsidRDefault="00E875EF" w:rsidP="000E0B38">
      <w:pPr>
        <w:autoSpaceDE w:val="0"/>
        <w:autoSpaceDN w:val="0"/>
        <w:adjustRightInd w:val="0"/>
        <w:spacing w:line="288" w:lineRule="auto"/>
        <w:jc w:val="both"/>
        <w:rPr>
          <w:rFonts w:asciiTheme="majorBidi" w:hAnsiTheme="majorBidi" w:cstheme="majorBidi"/>
          <w:b/>
          <w:bCs/>
          <w:lang w:val="fr-FR"/>
        </w:rPr>
      </w:pPr>
      <w:r w:rsidRPr="000E0B38">
        <w:rPr>
          <w:rFonts w:asciiTheme="majorBidi" w:hAnsiTheme="majorBidi" w:cstheme="majorBidi"/>
          <w:b/>
          <w:bCs/>
          <w:lang w:val="fr-FR"/>
        </w:rPr>
        <w:t>Questions :</w:t>
      </w:r>
    </w:p>
    <w:p w:rsidR="00E875EF" w:rsidRPr="000E0B38" w:rsidRDefault="00E875EF" w:rsidP="000E0B38">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Construire la relation universelle « Gestion_ biblio » de l’énoncé.</w:t>
      </w:r>
    </w:p>
    <w:p w:rsidR="00E875EF" w:rsidRPr="000E0B38" w:rsidRDefault="00E875EF" w:rsidP="000E0B38">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Donner les dépendances fonctionnelles dans cette relation.</w:t>
      </w:r>
    </w:p>
    <w:p w:rsidR="00E875EF" w:rsidRPr="000E0B38" w:rsidRDefault="00E875EF" w:rsidP="000E0B38">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Déterminer la clé primaire de cette relation.</w:t>
      </w:r>
    </w:p>
    <w:p w:rsidR="00E875EF" w:rsidRPr="000E0B38" w:rsidRDefault="00E875EF" w:rsidP="000E0B38">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Quel est le degré de normalisation de cette relation ?</w:t>
      </w:r>
    </w:p>
    <w:p w:rsidR="00E875EF" w:rsidRPr="000E0B38" w:rsidRDefault="00E875EF" w:rsidP="000E0B38">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Construire le GDF minimum de cette relation</w:t>
      </w:r>
    </w:p>
    <w:p w:rsidR="00E875EF" w:rsidRPr="00E875EF" w:rsidRDefault="00E875EF" w:rsidP="007F363A">
      <w:pPr>
        <w:pStyle w:val="Paragraphedeliste"/>
        <w:numPr>
          <w:ilvl w:val="0"/>
          <w:numId w:val="8"/>
        </w:numPr>
        <w:autoSpaceDE w:val="0"/>
        <w:autoSpaceDN w:val="0"/>
        <w:adjustRightInd w:val="0"/>
        <w:spacing w:line="288" w:lineRule="auto"/>
        <w:jc w:val="both"/>
        <w:rPr>
          <w:rFonts w:asciiTheme="majorBidi" w:hAnsiTheme="majorBidi" w:cstheme="majorBidi"/>
          <w:lang w:val="fr-FR"/>
        </w:rPr>
      </w:pPr>
      <w:r w:rsidRPr="000E0B38">
        <w:rPr>
          <w:rFonts w:asciiTheme="majorBidi" w:hAnsiTheme="majorBidi" w:cstheme="majorBidi"/>
          <w:lang w:val="fr-FR"/>
        </w:rPr>
        <w:t>Normaliser cette relation en appliquant l’algorithme de décomposition en 3FN</w:t>
      </w:r>
    </w:p>
    <w:sectPr w:rsidR="00E875EF" w:rsidRPr="00E875EF" w:rsidSect="007F363A">
      <w:footerReference w:type="default" r:id="rId7"/>
      <w:footerReference w:type="first" r:id="rId8"/>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860" w:rsidRDefault="001E1860" w:rsidP="00E875EF">
      <w:r>
        <w:separator/>
      </w:r>
    </w:p>
  </w:endnote>
  <w:endnote w:type="continuationSeparator" w:id="0">
    <w:p w:rsidR="001E1860" w:rsidRDefault="001E1860" w:rsidP="00E87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24708"/>
      <w:docPartObj>
        <w:docPartGallery w:val="Page Numbers (Bottom of Page)"/>
        <w:docPartUnique/>
      </w:docPartObj>
    </w:sdtPr>
    <w:sdtContent>
      <w:p w:rsidR="007F363A" w:rsidRDefault="007F363A">
        <w:pPr>
          <w:pStyle w:val="Pieddepage"/>
          <w:jc w:val="center"/>
        </w:pPr>
        <w:fldSimple w:instr="PAGE   \* MERGEFORMAT">
          <w:r w:rsidR="00B84388" w:rsidRPr="00B84388">
            <w:rPr>
              <w:noProof/>
              <w:lang w:val="fr-FR"/>
            </w:rPr>
            <w:t>4</w:t>
          </w:r>
        </w:fldSimple>
      </w:p>
    </w:sdtContent>
  </w:sdt>
  <w:p w:rsidR="007F363A" w:rsidRDefault="007F363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10672"/>
      <w:docPartObj>
        <w:docPartGallery w:val="Page Numbers (Bottom of Page)"/>
        <w:docPartUnique/>
      </w:docPartObj>
    </w:sdtPr>
    <w:sdtContent>
      <w:p w:rsidR="007F363A" w:rsidRDefault="007F363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7F363A" w:rsidRDefault="007F363A">
                    <w:pPr>
                      <w:jc w:val="center"/>
                      <w:rPr>
                        <w:lang w:val="fr-FR"/>
                      </w:rPr>
                    </w:pPr>
                    <w:r>
                      <w:rPr>
                        <w:lang w:val="fr-FR"/>
                      </w:rPr>
                      <w:fldChar w:fldCharType="begin"/>
                    </w:r>
                    <w:r>
                      <w:rPr>
                        <w:lang w:val="fr-FR"/>
                      </w:rPr>
                      <w:instrText xml:space="preserve"> PAGE    \* MERGEFORMAT </w:instrText>
                    </w:r>
                    <w:r>
                      <w:rPr>
                        <w:lang w:val="fr-FR"/>
                      </w:rPr>
                      <w:fldChar w:fldCharType="separate"/>
                    </w:r>
                    <w:r w:rsidR="00B84388" w:rsidRPr="00B84388">
                      <w:rPr>
                        <w:noProof/>
                        <w:sz w:val="16"/>
                        <w:szCs w:val="16"/>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860" w:rsidRDefault="001E1860" w:rsidP="00E875EF">
      <w:r>
        <w:separator/>
      </w:r>
    </w:p>
  </w:footnote>
  <w:footnote w:type="continuationSeparator" w:id="0">
    <w:p w:rsidR="001E1860" w:rsidRDefault="001E1860" w:rsidP="00E87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163"/>
    <w:multiLevelType w:val="hybridMultilevel"/>
    <w:tmpl w:val="8C7E35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C129C0"/>
    <w:multiLevelType w:val="hybridMultilevel"/>
    <w:tmpl w:val="C9F0B062"/>
    <w:lvl w:ilvl="0" w:tplc="D0C6E794">
      <w:start w:val="1"/>
      <w:numFmt w:val="decimal"/>
      <w:lvlText w:val="%1)"/>
      <w:lvlJc w:val="left"/>
      <w:pPr>
        <w:ind w:left="720" w:hanging="360"/>
      </w:pPr>
      <w:rPr>
        <w:rFonts w:asciiTheme="majorBidi" w:eastAsiaTheme="minorHAnsi" w:hAnsiTheme="majorBidi" w:cstheme="majorBidi" w:hint="default"/>
        <w:b w:val="0"/>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D42601"/>
    <w:multiLevelType w:val="hybridMultilevel"/>
    <w:tmpl w:val="5224B8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7432B4F"/>
    <w:multiLevelType w:val="hybridMultilevel"/>
    <w:tmpl w:val="3EBAC762"/>
    <w:lvl w:ilvl="0" w:tplc="45E4900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2A66A28"/>
    <w:multiLevelType w:val="hybridMultilevel"/>
    <w:tmpl w:val="7E8A1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3762B5"/>
    <w:multiLevelType w:val="hybridMultilevel"/>
    <w:tmpl w:val="038A2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920558"/>
    <w:multiLevelType w:val="hybridMultilevel"/>
    <w:tmpl w:val="FCB69C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6178FA"/>
    <w:multiLevelType w:val="hybridMultilevel"/>
    <w:tmpl w:val="C4E079F2"/>
    <w:lvl w:ilvl="0" w:tplc="4ED23CA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986"/>
        </w:tabs>
        <w:ind w:left="986" w:hanging="360"/>
      </w:pPr>
      <w:rPr>
        <w:rFonts w:ascii="Courier New" w:hAnsi="Courier New" w:hint="default"/>
      </w:rPr>
    </w:lvl>
    <w:lvl w:ilvl="2" w:tplc="04090005" w:tentative="1">
      <w:start w:val="1"/>
      <w:numFmt w:val="bullet"/>
      <w:lvlText w:val=""/>
      <w:lvlJc w:val="left"/>
      <w:pPr>
        <w:tabs>
          <w:tab w:val="num" w:pos="1706"/>
        </w:tabs>
        <w:ind w:left="1706" w:hanging="360"/>
      </w:pPr>
      <w:rPr>
        <w:rFonts w:ascii="Wingdings" w:hAnsi="Wingdings" w:hint="default"/>
      </w:rPr>
    </w:lvl>
    <w:lvl w:ilvl="3" w:tplc="04090001" w:tentative="1">
      <w:start w:val="1"/>
      <w:numFmt w:val="bullet"/>
      <w:lvlText w:val=""/>
      <w:lvlJc w:val="left"/>
      <w:pPr>
        <w:tabs>
          <w:tab w:val="num" w:pos="2426"/>
        </w:tabs>
        <w:ind w:left="2426" w:hanging="360"/>
      </w:pPr>
      <w:rPr>
        <w:rFonts w:ascii="Symbol" w:hAnsi="Symbol" w:hint="default"/>
      </w:rPr>
    </w:lvl>
    <w:lvl w:ilvl="4" w:tplc="04090003" w:tentative="1">
      <w:start w:val="1"/>
      <w:numFmt w:val="bullet"/>
      <w:lvlText w:val="o"/>
      <w:lvlJc w:val="left"/>
      <w:pPr>
        <w:tabs>
          <w:tab w:val="num" w:pos="3146"/>
        </w:tabs>
        <w:ind w:left="3146" w:hanging="360"/>
      </w:pPr>
      <w:rPr>
        <w:rFonts w:ascii="Courier New" w:hAnsi="Courier New" w:hint="default"/>
      </w:rPr>
    </w:lvl>
    <w:lvl w:ilvl="5" w:tplc="04090005" w:tentative="1">
      <w:start w:val="1"/>
      <w:numFmt w:val="bullet"/>
      <w:lvlText w:val=""/>
      <w:lvlJc w:val="left"/>
      <w:pPr>
        <w:tabs>
          <w:tab w:val="num" w:pos="3866"/>
        </w:tabs>
        <w:ind w:left="3866" w:hanging="360"/>
      </w:pPr>
      <w:rPr>
        <w:rFonts w:ascii="Wingdings" w:hAnsi="Wingdings" w:hint="default"/>
      </w:rPr>
    </w:lvl>
    <w:lvl w:ilvl="6" w:tplc="04090001" w:tentative="1">
      <w:start w:val="1"/>
      <w:numFmt w:val="bullet"/>
      <w:lvlText w:val=""/>
      <w:lvlJc w:val="left"/>
      <w:pPr>
        <w:tabs>
          <w:tab w:val="num" w:pos="4586"/>
        </w:tabs>
        <w:ind w:left="4586" w:hanging="360"/>
      </w:pPr>
      <w:rPr>
        <w:rFonts w:ascii="Symbol" w:hAnsi="Symbol" w:hint="default"/>
      </w:rPr>
    </w:lvl>
    <w:lvl w:ilvl="7" w:tplc="04090003" w:tentative="1">
      <w:start w:val="1"/>
      <w:numFmt w:val="bullet"/>
      <w:lvlText w:val="o"/>
      <w:lvlJc w:val="left"/>
      <w:pPr>
        <w:tabs>
          <w:tab w:val="num" w:pos="5306"/>
        </w:tabs>
        <w:ind w:left="5306" w:hanging="360"/>
      </w:pPr>
      <w:rPr>
        <w:rFonts w:ascii="Courier New" w:hAnsi="Courier New" w:hint="default"/>
      </w:rPr>
    </w:lvl>
    <w:lvl w:ilvl="8" w:tplc="04090005" w:tentative="1">
      <w:start w:val="1"/>
      <w:numFmt w:val="bullet"/>
      <w:lvlText w:val=""/>
      <w:lvlJc w:val="left"/>
      <w:pPr>
        <w:tabs>
          <w:tab w:val="num" w:pos="6026"/>
        </w:tabs>
        <w:ind w:left="6026" w:hanging="360"/>
      </w:pPr>
      <w:rPr>
        <w:rFonts w:ascii="Wingdings" w:hAnsi="Wingdings" w:hint="default"/>
      </w:rPr>
    </w:lvl>
  </w:abstractNum>
  <w:abstractNum w:abstractNumId="8">
    <w:nsid w:val="30C5366E"/>
    <w:multiLevelType w:val="hybridMultilevel"/>
    <w:tmpl w:val="9870A4C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3AE762F4"/>
    <w:multiLevelType w:val="hybridMultilevel"/>
    <w:tmpl w:val="E42295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31001B3"/>
    <w:multiLevelType w:val="hybridMultilevel"/>
    <w:tmpl w:val="AF025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8C614F"/>
    <w:multiLevelType w:val="hybridMultilevel"/>
    <w:tmpl w:val="B07AEA68"/>
    <w:lvl w:ilvl="0" w:tplc="264C80E4">
      <w:start w:val="1"/>
      <w:numFmt w:val="lowerLetter"/>
      <w:lvlText w:val="%1."/>
      <w:lvlJc w:val="left"/>
      <w:pPr>
        <w:ind w:hanging="227"/>
        <w:jc w:val="left"/>
      </w:pPr>
      <w:rPr>
        <w:rFonts w:ascii="Times New Roman" w:eastAsia="Times New Roman" w:hAnsi="Times New Roman" w:hint="default"/>
        <w:sz w:val="24"/>
        <w:szCs w:val="24"/>
      </w:rPr>
    </w:lvl>
    <w:lvl w:ilvl="1" w:tplc="20CA31FE">
      <w:start w:val="1"/>
      <w:numFmt w:val="lowerLetter"/>
      <w:lvlText w:val="(%2)"/>
      <w:lvlJc w:val="left"/>
      <w:pPr>
        <w:ind w:hanging="328"/>
        <w:jc w:val="left"/>
      </w:pPr>
      <w:rPr>
        <w:rFonts w:ascii="Times New Roman" w:eastAsia="Times New Roman" w:hAnsi="Times New Roman" w:hint="default"/>
        <w:sz w:val="24"/>
        <w:szCs w:val="24"/>
      </w:rPr>
    </w:lvl>
    <w:lvl w:ilvl="2" w:tplc="3592A4EE">
      <w:start w:val="1"/>
      <w:numFmt w:val="bullet"/>
      <w:lvlText w:val="•"/>
      <w:lvlJc w:val="left"/>
      <w:rPr>
        <w:rFonts w:hint="default"/>
      </w:rPr>
    </w:lvl>
    <w:lvl w:ilvl="3" w:tplc="EDAEDB8A">
      <w:start w:val="1"/>
      <w:numFmt w:val="bullet"/>
      <w:lvlText w:val="•"/>
      <w:lvlJc w:val="left"/>
      <w:rPr>
        <w:rFonts w:hint="default"/>
      </w:rPr>
    </w:lvl>
    <w:lvl w:ilvl="4" w:tplc="B8B0BD28">
      <w:start w:val="1"/>
      <w:numFmt w:val="bullet"/>
      <w:lvlText w:val="•"/>
      <w:lvlJc w:val="left"/>
      <w:rPr>
        <w:rFonts w:hint="default"/>
      </w:rPr>
    </w:lvl>
    <w:lvl w:ilvl="5" w:tplc="4F8C3BDA">
      <w:start w:val="1"/>
      <w:numFmt w:val="bullet"/>
      <w:lvlText w:val="•"/>
      <w:lvlJc w:val="left"/>
      <w:rPr>
        <w:rFonts w:hint="default"/>
      </w:rPr>
    </w:lvl>
    <w:lvl w:ilvl="6" w:tplc="8B98BC1C">
      <w:start w:val="1"/>
      <w:numFmt w:val="bullet"/>
      <w:lvlText w:val="•"/>
      <w:lvlJc w:val="left"/>
      <w:rPr>
        <w:rFonts w:hint="default"/>
      </w:rPr>
    </w:lvl>
    <w:lvl w:ilvl="7" w:tplc="2738141A">
      <w:start w:val="1"/>
      <w:numFmt w:val="bullet"/>
      <w:lvlText w:val="•"/>
      <w:lvlJc w:val="left"/>
      <w:rPr>
        <w:rFonts w:hint="default"/>
      </w:rPr>
    </w:lvl>
    <w:lvl w:ilvl="8" w:tplc="915CE006">
      <w:start w:val="1"/>
      <w:numFmt w:val="bullet"/>
      <w:lvlText w:val="•"/>
      <w:lvlJc w:val="left"/>
      <w:rPr>
        <w:rFonts w:hint="default"/>
      </w:rPr>
    </w:lvl>
  </w:abstractNum>
  <w:abstractNum w:abstractNumId="12">
    <w:nsid w:val="45B87803"/>
    <w:multiLevelType w:val="hybridMultilevel"/>
    <w:tmpl w:val="C82CF8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7AB2745"/>
    <w:multiLevelType w:val="hybridMultilevel"/>
    <w:tmpl w:val="120CCEA8"/>
    <w:lvl w:ilvl="0" w:tplc="90AA37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484837"/>
    <w:multiLevelType w:val="hybridMultilevel"/>
    <w:tmpl w:val="7B4222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10C62D2"/>
    <w:multiLevelType w:val="hybridMultilevel"/>
    <w:tmpl w:val="CF58199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06C354C"/>
    <w:multiLevelType w:val="hybridMultilevel"/>
    <w:tmpl w:val="C21422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3"/>
  </w:num>
  <w:num w:numId="3">
    <w:abstractNumId w:val="7"/>
  </w:num>
  <w:num w:numId="4">
    <w:abstractNumId w:val="2"/>
  </w:num>
  <w:num w:numId="5">
    <w:abstractNumId w:val="4"/>
  </w:num>
  <w:num w:numId="6">
    <w:abstractNumId w:val="11"/>
  </w:num>
  <w:num w:numId="7">
    <w:abstractNumId w:val="9"/>
  </w:num>
  <w:num w:numId="8">
    <w:abstractNumId w:val="5"/>
  </w:num>
  <w:num w:numId="9">
    <w:abstractNumId w:val="6"/>
  </w:num>
  <w:num w:numId="10">
    <w:abstractNumId w:val="16"/>
  </w:num>
  <w:num w:numId="11">
    <w:abstractNumId w:val="10"/>
  </w:num>
  <w:num w:numId="12">
    <w:abstractNumId w:val="0"/>
  </w:num>
  <w:num w:numId="13">
    <w:abstractNumId w:val="1"/>
  </w:num>
  <w:num w:numId="14">
    <w:abstractNumId w:val="8"/>
  </w:num>
  <w:num w:numId="15">
    <w:abstractNumId w:val="13"/>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E875EF"/>
    <w:rsid w:val="00003BB2"/>
    <w:rsid w:val="000E0B38"/>
    <w:rsid w:val="00162936"/>
    <w:rsid w:val="00165C98"/>
    <w:rsid w:val="001E1860"/>
    <w:rsid w:val="00264C68"/>
    <w:rsid w:val="0027178D"/>
    <w:rsid w:val="002F7A8F"/>
    <w:rsid w:val="003D6D7F"/>
    <w:rsid w:val="003F4C82"/>
    <w:rsid w:val="00436D21"/>
    <w:rsid w:val="0046416F"/>
    <w:rsid w:val="004F0FC0"/>
    <w:rsid w:val="006C2FC0"/>
    <w:rsid w:val="006D7BA7"/>
    <w:rsid w:val="007447FA"/>
    <w:rsid w:val="007F363A"/>
    <w:rsid w:val="00917945"/>
    <w:rsid w:val="009B6160"/>
    <w:rsid w:val="00AE14A1"/>
    <w:rsid w:val="00AE200A"/>
    <w:rsid w:val="00B84388"/>
    <w:rsid w:val="00D039CA"/>
    <w:rsid w:val="00D17A8C"/>
    <w:rsid w:val="00E875EF"/>
    <w:rsid w:val="00F511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4" type="connector" idref="#Connecteur droit avec flèche 12"/>
        <o:r id="V:Rule15" type="connector" idref="#Connecteur droit avec flèche 13"/>
        <o:r id="V:Rule17" type="connector" idref="#Connecteur droit avec flèche 11"/>
        <o:r id="V:Rule21" type="connector" idref="#Connecteur droit avec flèche 4"/>
        <o:r id="V:Rule23" type="connector" idref="#Connecteur droit avec flèche 7"/>
        <o:r id="V:Rule26" type="connector" idref="#Connecteur droit avec flèche 5"/>
        <o:r id="V:Rule27" type="connector" idref="#Connecteur droit avec flèche 3"/>
        <o:r id="V:Rule28" type="connector" idref="#Connecteur droit avec flèche 1"/>
        <o:r id="V:Rule29" type="connector" idref="#Connecteur droit avec flèch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EF"/>
    <w:pPr>
      <w:spacing w:after="0" w:line="240" w:lineRule="auto"/>
    </w:pPr>
    <w:rPr>
      <w:rFonts w:ascii="Times New Roman" w:eastAsia="Times New Roman" w:hAnsi="Times New Roman" w:cs="Times New Roman"/>
      <w:sz w:val="24"/>
      <w:szCs w:val="24"/>
      <w:lang w:val="en-GB" w:eastAsia="fr-FR"/>
    </w:rPr>
  </w:style>
  <w:style w:type="paragraph" w:styleId="Titre1">
    <w:name w:val="heading 1"/>
    <w:basedOn w:val="Normal"/>
    <w:next w:val="Normal"/>
    <w:link w:val="Titre1Car"/>
    <w:qFormat/>
    <w:rsid w:val="00E875EF"/>
    <w:pPr>
      <w:keepNext/>
      <w:jc w:val="both"/>
      <w:outlineLvl w:val="0"/>
    </w:pPr>
    <w:rPr>
      <w:b/>
      <w:bCs/>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7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875EF"/>
    <w:pPr>
      <w:ind w:left="720"/>
      <w:contextualSpacing/>
    </w:pPr>
  </w:style>
  <w:style w:type="character" w:customStyle="1" w:styleId="Titre1Car">
    <w:name w:val="Titre 1 Car"/>
    <w:basedOn w:val="Policepardfaut"/>
    <w:link w:val="Titre1"/>
    <w:rsid w:val="00E875EF"/>
    <w:rPr>
      <w:rFonts w:ascii="Times New Roman" w:eastAsia="Times New Roman" w:hAnsi="Times New Roman" w:cs="Times New Roman"/>
      <w:b/>
      <w:bCs/>
      <w:sz w:val="24"/>
      <w:szCs w:val="24"/>
    </w:rPr>
  </w:style>
  <w:style w:type="paragraph" w:styleId="Corpsdetexte2">
    <w:name w:val="Body Text 2"/>
    <w:basedOn w:val="Normal"/>
    <w:link w:val="Corpsdetexte2Car"/>
    <w:semiHidden/>
    <w:rsid w:val="00E875EF"/>
    <w:rPr>
      <w:b/>
      <w:bCs/>
      <w:lang w:val="fr-FR" w:eastAsia="en-US"/>
    </w:rPr>
  </w:style>
  <w:style w:type="character" w:customStyle="1" w:styleId="Corpsdetexte2Car">
    <w:name w:val="Corps de texte 2 Car"/>
    <w:basedOn w:val="Policepardfaut"/>
    <w:link w:val="Corpsdetexte2"/>
    <w:semiHidden/>
    <w:rsid w:val="00E875EF"/>
    <w:rPr>
      <w:rFonts w:ascii="Times New Roman" w:eastAsia="Times New Roman" w:hAnsi="Times New Roman" w:cs="Times New Roman"/>
      <w:b/>
      <w:bCs/>
      <w:sz w:val="24"/>
      <w:szCs w:val="24"/>
    </w:rPr>
  </w:style>
  <w:style w:type="paragraph" w:styleId="En-tte">
    <w:name w:val="header"/>
    <w:basedOn w:val="Normal"/>
    <w:link w:val="En-tteCar"/>
    <w:uiPriority w:val="99"/>
    <w:unhideWhenUsed/>
    <w:rsid w:val="00E875EF"/>
    <w:pPr>
      <w:tabs>
        <w:tab w:val="center" w:pos="4536"/>
        <w:tab w:val="right" w:pos="9072"/>
      </w:tabs>
    </w:pPr>
  </w:style>
  <w:style w:type="character" w:customStyle="1" w:styleId="En-tteCar">
    <w:name w:val="En-tête Car"/>
    <w:basedOn w:val="Policepardfaut"/>
    <w:link w:val="En-tte"/>
    <w:uiPriority w:val="99"/>
    <w:rsid w:val="00E875EF"/>
    <w:rPr>
      <w:rFonts w:ascii="Times New Roman" w:eastAsia="Times New Roman" w:hAnsi="Times New Roman" w:cs="Times New Roman"/>
      <w:sz w:val="24"/>
      <w:szCs w:val="24"/>
      <w:lang w:val="en-GB" w:eastAsia="fr-FR"/>
    </w:rPr>
  </w:style>
  <w:style w:type="paragraph" w:styleId="Pieddepage">
    <w:name w:val="footer"/>
    <w:basedOn w:val="Normal"/>
    <w:link w:val="PieddepageCar"/>
    <w:uiPriority w:val="99"/>
    <w:unhideWhenUsed/>
    <w:rsid w:val="00E875EF"/>
    <w:pPr>
      <w:tabs>
        <w:tab w:val="center" w:pos="4536"/>
        <w:tab w:val="right" w:pos="9072"/>
      </w:tabs>
    </w:pPr>
  </w:style>
  <w:style w:type="character" w:customStyle="1" w:styleId="PieddepageCar">
    <w:name w:val="Pied de page Car"/>
    <w:basedOn w:val="Policepardfaut"/>
    <w:link w:val="Pieddepage"/>
    <w:uiPriority w:val="99"/>
    <w:rsid w:val="00E875EF"/>
    <w:rPr>
      <w:rFonts w:ascii="Times New Roman" w:eastAsia="Times New Roman" w:hAnsi="Times New Roman" w:cs="Times New Roman"/>
      <w:sz w:val="24"/>
      <w:szCs w:val="24"/>
      <w:lang w:val="en-GB" w:eastAsia="fr-FR"/>
    </w:rPr>
  </w:style>
  <w:style w:type="paragraph" w:styleId="Textedebulles">
    <w:name w:val="Balloon Text"/>
    <w:basedOn w:val="Normal"/>
    <w:link w:val="TextedebullesCar"/>
    <w:uiPriority w:val="99"/>
    <w:semiHidden/>
    <w:unhideWhenUsed/>
    <w:rsid w:val="00E875EF"/>
    <w:rPr>
      <w:rFonts w:ascii="Tahoma" w:hAnsi="Tahoma" w:cs="Tahoma"/>
      <w:sz w:val="16"/>
      <w:szCs w:val="16"/>
    </w:rPr>
  </w:style>
  <w:style w:type="character" w:customStyle="1" w:styleId="TextedebullesCar">
    <w:name w:val="Texte de bulles Car"/>
    <w:basedOn w:val="Policepardfaut"/>
    <w:link w:val="Textedebulles"/>
    <w:uiPriority w:val="99"/>
    <w:semiHidden/>
    <w:rsid w:val="00E875EF"/>
    <w:rPr>
      <w:rFonts w:ascii="Tahoma" w:eastAsia="Times New Roman" w:hAnsi="Tahoma" w:cs="Tahoma"/>
      <w:sz w:val="16"/>
      <w:szCs w:val="16"/>
      <w:lang w:val="en-GB" w:eastAsia="fr-FR"/>
    </w:rPr>
  </w:style>
  <w:style w:type="paragraph" w:styleId="Corpsdetexte">
    <w:name w:val="Body Text"/>
    <w:basedOn w:val="Normal"/>
    <w:link w:val="CorpsdetexteCar"/>
    <w:uiPriority w:val="99"/>
    <w:unhideWhenUsed/>
    <w:rsid w:val="0046416F"/>
    <w:pPr>
      <w:spacing w:after="120"/>
    </w:pPr>
  </w:style>
  <w:style w:type="character" w:customStyle="1" w:styleId="CorpsdetexteCar">
    <w:name w:val="Corps de texte Car"/>
    <w:basedOn w:val="Policepardfaut"/>
    <w:link w:val="Corpsdetexte"/>
    <w:uiPriority w:val="99"/>
    <w:rsid w:val="0046416F"/>
    <w:rPr>
      <w:rFonts w:ascii="Times New Roman" w:eastAsia="Times New Roman" w:hAnsi="Times New Roman" w:cs="Times New Roman"/>
      <w:sz w:val="24"/>
      <w:szCs w:val="24"/>
      <w:lang w:val="en-GB"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1148</Words>
  <Characters>6314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Fatiha</dc:creator>
  <cp:lastModifiedBy>DR_BENABDERAHMAN</cp:lastModifiedBy>
  <cp:revision>3</cp:revision>
  <cp:lastPrinted>2024-02-10T19:53:00Z</cp:lastPrinted>
  <dcterms:created xsi:type="dcterms:W3CDTF">2024-02-10T09:31:00Z</dcterms:created>
  <dcterms:modified xsi:type="dcterms:W3CDTF">2024-02-12T16:24:00Z</dcterms:modified>
</cp:coreProperties>
</file>