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14" w:rsidRPr="00006E88" w:rsidRDefault="00640D14" w:rsidP="00640D14">
      <w:pPr>
        <w:rPr>
          <w:rFonts w:asciiTheme="majorBidi" w:hAnsiTheme="majorBidi" w:cstheme="majorBidi"/>
          <w:b/>
          <w:bCs/>
          <w:sz w:val="28"/>
          <w:szCs w:val="28"/>
        </w:rPr>
      </w:pPr>
      <w:r w:rsidRPr="00006E88">
        <w:rPr>
          <w:rFonts w:asciiTheme="majorBidi" w:hAnsiTheme="majorBidi" w:cstheme="majorBidi"/>
          <w:b/>
          <w:bCs/>
          <w:sz w:val="28"/>
          <w:szCs w:val="28"/>
        </w:rPr>
        <w:t>Cours n° 1 :</w:t>
      </w:r>
    </w:p>
    <w:p w:rsidR="00640D14" w:rsidRPr="00006E88" w:rsidRDefault="00640D14" w:rsidP="00640D14">
      <w:pPr>
        <w:rPr>
          <w:rFonts w:asciiTheme="majorBidi" w:hAnsiTheme="majorBidi" w:cstheme="majorBidi"/>
          <w:b/>
          <w:bCs/>
          <w:sz w:val="28"/>
          <w:szCs w:val="28"/>
        </w:rPr>
      </w:pPr>
      <w:r w:rsidRPr="00006E88">
        <w:rPr>
          <w:rFonts w:asciiTheme="majorBidi" w:hAnsiTheme="majorBidi" w:cstheme="majorBidi"/>
          <w:b/>
          <w:bCs/>
          <w:sz w:val="28"/>
          <w:szCs w:val="28"/>
        </w:rPr>
        <w:t>Module : Phonétique</w:t>
      </w:r>
      <w:r w:rsidR="00BE0A95">
        <w:rPr>
          <w:rFonts w:asciiTheme="majorBidi" w:hAnsiTheme="majorBidi" w:cstheme="majorBidi"/>
          <w:b/>
          <w:bCs/>
          <w:sz w:val="28"/>
          <w:szCs w:val="28"/>
        </w:rPr>
        <w:t xml:space="preserve"> corrective et</w:t>
      </w:r>
      <w:r w:rsidRPr="00006E88">
        <w:rPr>
          <w:rFonts w:asciiTheme="majorBidi" w:hAnsiTheme="majorBidi" w:cstheme="majorBidi"/>
          <w:b/>
          <w:bCs/>
          <w:sz w:val="28"/>
          <w:szCs w:val="28"/>
        </w:rPr>
        <w:t xml:space="preserve"> articulatoire</w:t>
      </w:r>
    </w:p>
    <w:p w:rsidR="00640D14" w:rsidRPr="00006E88" w:rsidRDefault="00640D14" w:rsidP="00640D14">
      <w:pPr>
        <w:rPr>
          <w:rFonts w:asciiTheme="majorBidi" w:hAnsiTheme="majorBidi" w:cstheme="majorBidi"/>
          <w:b/>
          <w:bCs/>
          <w:sz w:val="28"/>
          <w:szCs w:val="28"/>
        </w:rPr>
      </w:pPr>
      <w:r w:rsidRPr="00006E88">
        <w:rPr>
          <w:rFonts w:asciiTheme="majorBidi" w:hAnsiTheme="majorBidi" w:cstheme="majorBidi"/>
          <w:b/>
          <w:bCs/>
          <w:sz w:val="28"/>
          <w:szCs w:val="28"/>
        </w:rPr>
        <w:t>Niveau : Licence 2</w:t>
      </w:r>
    </w:p>
    <w:p w:rsidR="00006E88" w:rsidRDefault="00006E88" w:rsidP="00640D14">
      <w:pPr>
        <w:rPr>
          <w:rFonts w:asciiTheme="majorBidi" w:hAnsiTheme="majorBidi" w:cstheme="majorBidi"/>
          <w:b/>
          <w:bCs/>
        </w:rPr>
      </w:pPr>
    </w:p>
    <w:p w:rsidR="00006E88" w:rsidRPr="00F37691" w:rsidRDefault="00006E88" w:rsidP="00640D14">
      <w:pPr>
        <w:rPr>
          <w:rFonts w:asciiTheme="majorBidi" w:hAnsiTheme="majorBidi" w:cstheme="majorBidi"/>
          <w:b/>
          <w:bCs/>
        </w:rPr>
      </w:pPr>
    </w:p>
    <w:p w:rsidR="00640D14" w:rsidRPr="00006E88" w:rsidRDefault="00640D14" w:rsidP="00640D14">
      <w:pPr>
        <w:rPr>
          <w:rFonts w:asciiTheme="majorBidi" w:hAnsiTheme="majorBidi" w:cstheme="majorBidi"/>
          <w:b/>
          <w:bCs/>
          <w:sz w:val="32"/>
          <w:szCs w:val="32"/>
        </w:rPr>
      </w:pPr>
      <w:r w:rsidRPr="00006E88">
        <w:rPr>
          <w:rFonts w:asciiTheme="majorBidi" w:hAnsiTheme="majorBidi" w:cstheme="majorBidi"/>
          <w:b/>
          <w:bCs/>
          <w:sz w:val="32"/>
          <w:szCs w:val="32"/>
        </w:rPr>
        <w:t>Le plan du cours :</w:t>
      </w:r>
    </w:p>
    <w:p w:rsidR="00640D14" w:rsidRPr="00006E88" w:rsidRDefault="008729E7" w:rsidP="00640D14">
      <w:pPr>
        <w:rPr>
          <w:rFonts w:asciiTheme="majorBidi" w:hAnsiTheme="majorBidi" w:cstheme="majorBidi"/>
          <w:sz w:val="28"/>
          <w:szCs w:val="28"/>
        </w:rPr>
      </w:pPr>
      <w:r w:rsidRPr="00006E88">
        <w:rPr>
          <w:rFonts w:asciiTheme="majorBidi" w:hAnsiTheme="majorBidi" w:cstheme="majorBidi"/>
          <w:sz w:val="28"/>
          <w:szCs w:val="28"/>
        </w:rPr>
        <w:t>I</w:t>
      </w:r>
      <w:r w:rsidR="00640D14" w:rsidRPr="00006E88">
        <w:rPr>
          <w:rFonts w:asciiTheme="majorBidi" w:hAnsiTheme="majorBidi" w:cstheme="majorBidi"/>
          <w:sz w:val="28"/>
          <w:szCs w:val="28"/>
        </w:rPr>
        <w:t>. Les voyelles</w:t>
      </w:r>
    </w:p>
    <w:p w:rsidR="00640D14" w:rsidRPr="00006E88" w:rsidRDefault="008729E7" w:rsidP="00640D14">
      <w:pPr>
        <w:rPr>
          <w:rFonts w:asciiTheme="majorBidi" w:hAnsiTheme="majorBidi" w:cstheme="majorBidi"/>
          <w:sz w:val="28"/>
          <w:szCs w:val="28"/>
        </w:rPr>
      </w:pPr>
      <w:r w:rsidRPr="00006E88">
        <w:rPr>
          <w:rFonts w:asciiTheme="majorBidi" w:hAnsiTheme="majorBidi" w:cstheme="majorBidi"/>
          <w:sz w:val="28"/>
          <w:szCs w:val="28"/>
        </w:rPr>
        <w:t>II</w:t>
      </w:r>
      <w:r w:rsidR="00640D14" w:rsidRPr="00006E88">
        <w:rPr>
          <w:rFonts w:asciiTheme="majorBidi" w:hAnsiTheme="majorBidi" w:cstheme="majorBidi"/>
          <w:sz w:val="28"/>
          <w:szCs w:val="28"/>
        </w:rPr>
        <w:t>. Les consonnes</w:t>
      </w:r>
    </w:p>
    <w:p w:rsidR="00640D14" w:rsidRPr="00006E88" w:rsidRDefault="008729E7" w:rsidP="00640D14">
      <w:pPr>
        <w:rPr>
          <w:rFonts w:asciiTheme="majorBidi" w:hAnsiTheme="majorBidi" w:cstheme="majorBidi"/>
          <w:sz w:val="28"/>
          <w:szCs w:val="28"/>
        </w:rPr>
      </w:pPr>
      <w:r w:rsidRPr="00006E88">
        <w:rPr>
          <w:rFonts w:asciiTheme="majorBidi" w:hAnsiTheme="majorBidi" w:cstheme="majorBidi"/>
          <w:sz w:val="28"/>
          <w:szCs w:val="28"/>
        </w:rPr>
        <w:t>II</w:t>
      </w:r>
      <w:r w:rsidR="00640D14" w:rsidRPr="00006E88">
        <w:rPr>
          <w:rFonts w:asciiTheme="majorBidi" w:hAnsiTheme="majorBidi" w:cstheme="majorBidi"/>
          <w:sz w:val="28"/>
          <w:szCs w:val="28"/>
        </w:rPr>
        <w:t>I. Les glides (les semi-voyelles ou semi-consonnes)</w:t>
      </w:r>
    </w:p>
    <w:p w:rsidR="00F37691" w:rsidRDefault="008729E7">
      <w:pPr>
        <w:rPr>
          <w:rFonts w:asciiTheme="majorBidi" w:hAnsiTheme="majorBidi" w:cstheme="majorBidi"/>
        </w:rPr>
      </w:pPr>
      <w:r w:rsidRPr="00006E88">
        <w:rPr>
          <w:rFonts w:asciiTheme="majorBidi" w:hAnsiTheme="majorBidi" w:cstheme="majorBidi"/>
          <w:sz w:val="28"/>
          <w:szCs w:val="28"/>
        </w:rPr>
        <w:t>IV</w:t>
      </w:r>
      <w:r w:rsidR="00640D14" w:rsidRPr="00006E88">
        <w:rPr>
          <w:rFonts w:asciiTheme="majorBidi" w:hAnsiTheme="majorBidi" w:cstheme="majorBidi"/>
          <w:sz w:val="28"/>
          <w:szCs w:val="28"/>
        </w:rPr>
        <w:t>. La transcription phonétique (la transcription en A.P.I)</w:t>
      </w:r>
      <w:r w:rsidR="00F37691">
        <w:rPr>
          <w:rFonts w:asciiTheme="majorBidi" w:hAnsiTheme="majorBidi" w:cstheme="majorBidi"/>
        </w:rPr>
        <w:br w:type="page"/>
      </w:r>
    </w:p>
    <w:p w:rsidR="009A4627" w:rsidRPr="00F37691" w:rsidRDefault="009A4627" w:rsidP="008729E7">
      <w:pPr>
        <w:rPr>
          <w:rFonts w:asciiTheme="majorBidi" w:hAnsiTheme="majorBidi" w:cstheme="majorBidi"/>
        </w:rPr>
      </w:pPr>
    </w:p>
    <w:p w:rsidR="001F3B66" w:rsidRPr="00135E72" w:rsidRDefault="005B3524" w:rsidP="00640D14">
      <w:pPr>
        <w:rPr>
          <w:sz w:val="26"/>
          <w:szCs w:val="26"/>
        </w:rPr>
      </w:pPr>
      <w:r w:rsidRPr="00135E72">
        <w:rPr>
          <w:rFonts w:asciiTheme="majorBidi" w:hAnsiTheme="majorBidi" w:cstheme="majorBidi"/>
          <w:b/>
          <w:bCs/>
          <w:sz w:val="26"/>
          <w:szCs w:val="26"/>
        </w:rPr>
        <w:t xml:space="preserve">I. Les voyelles </w:t>
      </w:r>
    </w:p>
    <w:p w:rsidR="001F3B66" w:rsidRPr="00135E72" w:rsidRDefault="001F3B66" w:rsidP="005B3524">
      <w:pPr>
        <w:rPr>
          <w:rFonts w:asciiTheme="majorBidi" w:hAnsiTheme="majorBidi" w:cstheme="majorBidi"/>
          <w:b/>
          <w:bCs/>
          <w:sz w:val="26"/>
          <w:szCs w:val="26"/>
        </w:rPr>
      </w:pPr>
      <w:r w:rsidRPr="00135E72">
        <w:rPr>
          <w:rFonts w:asciiTheme="majorBidi" w:hAnsiTheme="majorBidi" w:cstheme="majorBidi"/>
          <w:b/>
          <w:bCs/>
          <w:sz w:val="26"/>
          <w:szCs w:val="26"/>
        </w:rPr>
        <w:t>I.</w:t>
      </w:r>
      <w:r w:rsidR="00B026F4" w:rsidRPr="00135E72">
        <w:rPr>
          <w:rFonts w:asciiTheme="majorBidi" w:hAnsiTheme="majorBidi" w:cstheme="majorBidi"/>
          <w:b/>
          <w:bCs/>
          <w:sz w:val="26"/>
          <w:szCs w:val="26"/>
        </w:rPr>
        <w:t>1</w:t>
      </w:r>
      <w:r w:rsidRPr="00135E72">
        <w:rPr>
          <w:rFonts w:asciiTheme="majorBidi" w:hAnsiTheme="majorBidi" w:cstheme="majorBidi"/>
          <w:b/>
          <w:bCs/>
          <w:sz w:val="26"/>
          <w:szCs w:val="26"/>
        </w:rPr>
        <w:t>. L’étymologie du terme de voyelle :</w:t>
      </w:r>
    </w:p>
    <w:p w:rsidR="001F3B66" w:rsidRPr="00135E72" w:rsidRDefault="001F3B66" w:rsidP="001F3B66">
      <w:pPr>
        <w:rPr>
          <w:rFonts w:asciiTheme="majorBidi" w:hAnsiTheme="majorBidi" w:cstheme="majorBidi"/>
          <w:sz w:val="26"/>
          <w:szCs w:val="26"/>
        </w:rPr>
      </w:pPr>
      <w:r w:rsidRPr="00135E72">
        <w:rPr>
          <w:rFonts w:asciiTheme="majorBidi" w:hAnsiTheme="majorBidi" w:cstheme="majorBidi"/>
          <w:sz w:val="26"/>
          <w:szCs w:val="26"/>
        </w:rPr>
        <w:t xml:space="preserve">         Etymologiquement, le terme de voyelle est d’origine latine, il dérive «de </w:t>
      </w:r>
      <w:proofErr w:type="spellStart"/>
      <w:r w:rsidRPr="00135E72">
        <w:rPr>
          <w:rFonts w:asciiTheme="majorBidi" w:hAnsiTheme="majorBidi" w:cstheme="majorBidi"/>
          <w:sz w:val="26"/>
          <w:szCs w:val="26"/>
        </w:rPr>
        <w:t>vocalis</w:t>
      </w:r>
      <w:proofErr w:type="spellEnd"/>
      <w:r w:rsidRPr="00135E72">
        <w:rPr>
          <w:rFonts w:asciiTheme="majorBidi" w:hAnsiTheme="majorBidi" w:cstheme="majorBidi"/>
          <w:sz w:val="26"/>
          <w:szCs w:val="26"/>
        </w:rPr>
        <w:t xml:space="preserve"> qui signifie voix» (Dictionnaire Le Nouveau Petit Robert, 1995 : 2418).</w:t>
      </w:r>
    </w:p>
    <w:p w:rsidR="001F3B66" w:rsidRPr="00135E72" w:rsidRDefault="001F3B66" w:rsidP="001F3B66">
      <w:pPr>
        <w:rPr>
          <w:rFonts w:asciiTheme="majorBidi" w:hAnsiTheme="majorBidi" w:cstheme="majorBidi"/>
          <w:sz w:val="26"/>
          <w:szCs w:val="26"/>
        </w:rPr>
      </w:pPr>
      <w:r w:rsidRPr="00135E72">
        <w:rPr>
          <w:rFonts w:asciiTheme="majorBidi" w:hAnsiTheme="majorBidi" w:cstheme="majorBidi"/>
          <w:sz w:val="26"/>
          <w:szCs w:val="26"/>
        </w:rPr>
        <w:t xml:space="preserve">         Le terme de voix est défini ainsi : il s’agit de «</w:t>
      </w:r>
      <w:r w:rsidRPr="00135E72">
        <w:rPr>
          <w:rFonts w:asciiTheme="majorBidi" w:hAnsiTheme="majorBidi" w:cstheme="majorBidi"/>
          <w:i/>
          <w:iCs/>
          <w:sz w:val="26"/>
          <w:szCs w:val="26"/>
        </w:rPr>
        <w:t>l’ensemble des sons produits par la vibration des cordes vocales.</w:t>
      </w:r>
      <w:r w:rsidRPr="00135E72">
        <w:rPr>
          <w:rFonts w:asciiTheme="majorBidi" w:hAnsiTheme="majorBidi" w:cstheme="majorBidi"/>
          <w:sz w:val="26"/>
          <w:szCs w:val="26"/>
        </w:rPr>
        <w:t>» (Ibid., p. 2410).</w:t>
      </w:r>
    </w:p>
    <w:p w:rsidR="001F3B66" w:rsidRPr="00135E72" w:rsidRDefault="001F3B66" w:rsidP="001F3B66">
      <w:pPr>
        <w:rPr>
          <w:rFonts w:asciiTheme="majorBidi" w:hAnsiTheme="majorBidi" w:cstheme="majorBidi"/>
          <w:sz w:val="26"/>
          <w:szCs w:val="26"/>
        </w:rPr>
      </w:pPr>
      <w:r w:rsidRPr="00135E72">
        <w:rPr>
          <w:rFonts w:asciiTheme="majorBidi" w:hAnsiTheme="majorBidi" w:cstheme="majorBidi"/>
          <w:sz w:val="26"/>
          <w:szCs w:val="26"/>
        </w:rPr>
        <w:t xml:space="preserve">         La voix s’emploie comme synonyme de voyelle car toutes les voyelles du français sont sonores ou voisées : lors de leur articulation, les cordes vocales se meuvent (elles bougent).</w:t>
      </w:r>
    </w:p>
    <w:p w:rsidR="001F3B66" w:rsidRPr="00135E72" w:rsidRDefault="001F3B66" w:rsidP="005B3524">
      <w:pPr>
        <w:rPr>
          <w:rFonts w:asciiTheme="majorBidi" w:hAnsiTheme="majorBidi" w:cstheme="majorBidi"/>
          <w:b/>
          <w:bCs/>
          <w:sz w:val="26"/>
          <w:szCs w:val="26"/>
        </w:rPr>
      </w:pPr>
      <w:r w:rsidRPr="00135E72">
        <w:rPr>
          <w:rFonts w:asciiTheme="majorBidi" w:hAnsiTheme="majorBidi" w:cstheme="majorBidi"/>
          <w:b/>
          <w:bCs/>
          <w:sz w:val="26"/>
          <w:szCs w:val="26"/>
        </w:rPr>
        <w:t>I.</w:t>
      </w:r>
      <w:r w:rsidR="00B026F4" w:rsidRPr="00135E72">
        <w:rPr>
          <w:rFonts w:asciiTheme="majorBidi" w:hAnsiTheme="majorBidi" w:cstheme="majorBidi"/>
          <w:b/>
          <w:bCs/>
          <w:sz w:val="26"/>
          <w:szCs w:val="26"/>
        </w:rPr>
        <w:t>2</w:t>
      </w:r>
      <w:r w:rsidRPr="00135E72">
        <w:rPr>
          <w:rFonts w:asciiTheme="majorBidi" w:hAnsiTheme="majorBidi" w:cstheme="majorBidi"/>
          <w:b/>
          <w:bCs/>
          <w:sz w:val="26"/>
          <w:szCs w:val="26"/>
        </w:rPr>
        <w:t>. La définition de la voyelle :</w:t>
      </w:r>
    </w:p>
    <w:p w:rsidR="001F3B66" w:rsidRPr="00135E72" w:rsidRDefault="001F3B66" w:rsidP="001F3B66">
      <w:pPr>
        <w:rPr>
          <w:rFonts w:asciiTheme="majorBidi" w:hAnsiTheme="majorBidi" w:cstheme="majorBidi"/>
          <w:sz w:val="26"/>
          <w:szCs w:val="26"/>
        </w:rPr>
      </w:pPr>
      <w:r w:rsidRPr="00135E72">
        <w:rPr>
          <w:rFonts w:asciiTheme="majorBidi" w:hAnsiTheme="majorBidi" w:cstheme="majorBidi"/>
          <w:sz w:val="26"/>
          <w:szCs w:val="26"/>
        </w:rPr>
        <w:t xml:space="preserve">         La voyelle est «</w:t>
      </w:r>
      <w:r w:rsidRPr="00135E72">
        <w:rPr>
          <w:rFonts w:asciiTheme="majorBidi" w:hAnsiTheme="majorBidi" w:cstheme="majorBidi"/>
          <w:i/>
          <w:iCs/>
          <w:sz w:val="26"/>
          <w:szCs w:val="26"/>
        </w:rPr>
        <w:t>un son sonore, dont la production est accompagnée de vibration des cordes vocales. De plus, on parle d’un son pur car lors de sa réalisation, l’air ne rencontre aucun obstacle sur son passage dans la cavité buccales et les fosses nasales.</w:t>
      </w:r>
      <w:r w:rsidRPr="00135E72">
        <w:rPr>
          <w:rFonts w:asciiTheme="majorBidi" w:hAnsiTheme="majorBidi" w:cstheme="majorBidi"/>
          <w:sz w:val="26"/>
          <w:szCs w:val="26"/>
        </w:rPr>
        <w:t>»</w:t>
      </w:r>
    </w:p>
    <w:p w:rsidR="001F3B66" w:rsidRPr="00135E72" w:rsidRDefault="001F3B66" w:rsidP="001F3B66">
      <w:pPr>
        <w:rPr>
          <w:rFonts w:asciiTheme="majorBidi" w:hAnsiTheme="majorBidi" w:cstheme="majorBidi"/>
          <w:sz w:val="26"/>
          <w:szCs w:val="26"/>
        </w:rPr>
      </w:pPr>
      <w:r w:rsidRPr="00135E72">
        <w:rPr>
          <w:rFonts w:asciiTheme="majorBidi" w:hAnsiTheme="majorBidi" w:cstheme="majorBidi"/>
          <w:sz w:val="26"/>
          <w:szCs w:val="26"/>
        </w:rPr>
        <w:t>(GARDES-TAMINE, J., 2008 :9).</w:t>
      </w:r>
    </w:p>
    <w:p w:rsidR="001F3B66" w:rsidRPr="00135E72" w:rsidRDefault="001F3B66" w:rsidP="005B3524">
      <w:pPr>
        <w:rPr>
          <w:rFonts w:asciiTheme="majorBidi" w:hAnsiTheme="majorBidi" w:cstheme="majorBidi"/>
          <w:b/>
          <w:bCs/>
          <w:sz w:val="26"/>
          <w:szCs w:val="26"/>
        </w:rPr>
      </w:pPr>
      <w:r w:rsidRPr="00135E72">
        <w:rPr>
          <w:rFonts w:asciiTheme="majorBidi" w:hAnsiTheme="majorBidi" w:cstheme="majorBidi"/>
          <w:b/>
          <w:bCs/>
          <w:sz w:val="26"/>
          <w:szCs w:val="26"/>
        </w:rPr>
        <w:t>I.</w:t>
      </w:r>
      <w:r w:rsidR="00B026F4" w:rsidRPr="00135E72">
        <w:rPr>
          <w:rFonts w:asciiTheme="majorBidi" w:hAnsiTheme="majorBidi" w:cstheme="majorBidi"/>
          <w:b/>
          <w:bCs/>
          <w:sz w:val="26"/>
          <w:szCs w:val="26"/>
        </w:rPr>
        <w:t>3</w:t>
      </w:r>
      <w:r w:rsidRPr="00135E72">
        <w:rPr>
          <w:rFonts w:asciiTheme="majorBidi" w:hAnsiTheme="majorBidi" w:cstheme="majorBidi"/>
          <w:b/>
          <w:bCs/>
          <w:sz w:val="26"/>
          <w:szCs w:val="26"/>
        </w:rPr>
        <w:t>. La représentation schématique des voyelles :</w:t>
      </w:r>
    </w:p>
    <w:p w:rsidR="001F3B66" w:rsidRPr="00135E72" w:rsidRDefault="001F3B66" w:rsidP="001F3B66">
      <w:pPr>
        <w:rPr>
          <w:rFonts w:asciiTheme="majorBidi" w:hAnsiTheme="majorBidi" w:cstheme="majorBidi"/>
          <w:sz w:val="26"/>
          <w:szCs w:val="26"/>
        </w:rPr>
      </w:pPr>
      <w:r w:rsidRPr="00135E72">
        <w:rPr>
          <w:rFonts w:asciiTheme="majorBidi" w:hAnsiTheme="majorBidi" w:cstheme="majorBidi"/>
          <w:sz w:val="26"/>
          <w:szCs w:val="26"/>
        </w:rPr>
        <w:t xml:space="preserve">          Les voyelles sont, habituellement, représentées «par une figure géométrique, appelée le trapèze vocalique» (LEON, M., et LEON, P., 2004 : 21). Elle comprend deux axes : l’un est vertical, l’autre est horizontal. Le premier indique l’aperture, «</w:t>
      </w:r>
      <w:r w:rsidRPr="00135E72">
        <w:rPr>
          <w:rFonts w:asciiTheme="majorBidi" w:hAnsiTheme="majorBidi" w:cstheme="majorBidi"/>
          <w:i/>
          <w:iCs/>
          <w:sz w:val="26"/>
          <w:szCs w:val="26"/>
        </w:rPr>
        <w:t>l’ouverture du chenal buccal pendant l’émission d’un phonème.</w:t>
      </w:r>
      <w:r w:rsidRPr="00135E72">
        <w:rPr>
          <w:rFonts w:asciiTheme="majorBidi" w:hAnsiTheme="majorBidi" w:cstheme="majorBidi"/>
          <w:sz w:val="26"/>
          <w:szCs w:val="26"/>
        </w:rPr>
        <w:t>» (DUBOIS, J. et.al.1973 : 39).</w:t>
      </w:r>
    </w:p>
    <w:p w:rsidR="001F3B66" w:rsidRPr="00135E72" w:rsidRDefault="001F3B66" w:rsidP="001F3B66">
      <w:pPr>
        <w:rPr>
          <w:rFonts w:asciiTheme="majorBidi" w:hAnsiTheme="majorBidi" w:cstheme="majorBidi"/>
          <w:sz w:val="26"/>
          <w:szCs w:val="26"/>
        </w:rPr>
      </w:pPr>
      <w:r w:rsidRPr="00135E72">
        <w:rPr>
          <w:rFonts w:asciiTheme="majorBidi" w:hAnsiTheme="majorBidi" w:cstheme="majorBidi"/>
          <w:sz w:val="26"/>
          <w:szCs w:val="26"/>
        </w:rPr>
        <w:t xml:space="preserve">          L’aperture permet de scinder les voyelles du français en voyelles fermées ou hautes «qui sont produites avec les mâchoires serrées et une position haute de la langue, c’est-à-dire avec la langue qui se rapproche du palais sans gêner l’écoulement de l’air (ex. [u]) », en voyelles mi fermées ou mi-hautes «</w:t>
      </w:r>
      <w:r w:rsidRPr="00135E72">
        <w:rPr>
          <w:rFonts w:asciiTheme="majorBidi" w:hAnsiTheme="majorBidi" w:cstheme="majorBidi"/>
          <w:i/>
          <w:iCs/>
          <w:sz w:val="26"/>
          <w:szCs w:val="26"/>
        </w:rPr>
        <w:t>qui se réalisent avec les mâchoires qui se desserrent et une position un peu plus basse de la langue (ex. [o])</w:t>
      </w:r>
      <w:r w:rsidRPr="00135E72">
        <w:rPr>
          <w:rFonts w:asciiTheme="majorBidi" w:hAnsiTheme="majorBidi" w:cstheme="majorBidi"/>
          <w:sz w:val="26"/>
          <w:szCs w:val="26"/>
        </w:rPr>
        <w:t>», en voyelles mi-ouvertes ou mi-basses «qui s’articulent avec les mâchoires qui se desserrent encore et la langue qui s’abaisse (ex. [ε])», en voyelles ouvertes ou basses «</w:t>
      </w:r>
      <w:r w:rsidRPr="00135E72">
        <w:rPr>
          <w:rFonts w:asciiTheme="majorBidi" w:hAnsiTheme="majorBidi" w:cstheme="majorBidi"/>
          <w:i/>
          <w:iCs/>
          <w:sz w:val="26"/>
          <w:szCs w:val="26"/>
        </w:rPr>
        <w:t xml:space="preserve">qui se prononcent avec les mâchoires qui s’ouvrent et une position basse de la langue, de sorte que le chenal buccal est ouvert (ex. [a]).» </w:t>
      </w:r>
      <w:r w:rsidRPr="00135E72">
        <w:rPr>
          <w:rFonts w:asciiTheme="majorBidi" w:hAnsiTheme="majorBidi" w:cstheme="majorBidi"/>
          <w:sz w:val="26"/>
          <w:szCs w:val="26"/>
        </w:rPr>
        <w:t>(Ibid. p.351).</w:t>
      </w:r>
    </w:p>
    <w:p w:rsidR="00142479" w:rsidRPr="00135E72" w:rsidRDefault="001F3B66" w:rsidP="00142479">
      <w:pPr>
        <w:rPr>
          <w:rFonts w:asciiTheme="majorBidi" w:hAnsiTheme="majorBidi" w:cstheme="majorBidi"/>
          <w:sz w:val="26"/>
          <w:szCs w:val="26"/>
        </w:rPr>
      </w:pPr>
      <w:r w:rsidRPr="00135E72">
        <w:rPr>
          <w:rFonts w:asciiTheme="majorBidi" w:hAnsiTheme="majorBidi" w:cstheme="majorBidi"/>
          <w:sz w:val="26"/>
          <w:szCs w:val="26"/>
        </w:rPr>
        <w:t xml:space="preserve">          Le second, l’axe horizontal</w:t>
      </w:r>
      <w:r w:rsidR="00142479" w:rsidRPr="00135E72">
        <w:rPr>
          <w:rFonts w:asciiTheme="majorBidi" w:hAnsiTheme="majorBidi" w:cstheme="majorBidi"/>
          <w:sz w:val="26"/>
          <w:szCs w:val="26"/>
        </w:rPr>
        <w:t xml:space="preserve"> du trapèze vocalique, indique : </w:t>
      </w:r>
    </w:p>
    <w:p w:rsidR="00142479" w:rsidRPr="00135E72" w:rsidRDefault="00142479" w:rsidP="00142479">
      <w:pPr>
        <w:rPr>
          <w:rFonts w:asciiTheme="majorBidi" w:hAnsiTheme="majorBidi" w:cstheme="majorBidi"/>
          <w:sz w:val="26"/>
          <w:szCs w:val="26"/>
        </w:rPr>
      </w:pPr>
      <w:r w:rsidRPr="00135E72">
        <w:rPr>
          <w:rFonts w:asciiTheme="majorBidi" w:hAnsiTheme="majorBidi" w:cstheme="majorBidi"/>
          <w:sz w:val="26"/>
          <w:szCs w:val="26"/>
        </w:rPr>
        <w:t>E</w:t>
      </w:r>
      <w:r w:rsidR="001F3B66" w:rsidRPr="00135E72">
        <w:rPr>
          <w:rFonts w:asciiTheme="majorBidi" w:hAnsiTheme="majorBidi" w:cstheme="majorBidi"/>
          <w:sz w:val="26"/>
          <w:szCs w:val="26"/>
        </w:rPr>
        <w:t>n premier lieu, la position de la langue dans la cavité buccale : la voyelle est antérieure lorsqu’elle «</w:t>
      </w:r>
      <w:r w:rsidR="001F3B66" w:rsidRPr="00135E72">
        <w:rPr>
          <w:rFonts w:asciiTheme="majorBidi" w:hAnsiTheme="majorBidi" w:cstheme="majorBidi"/>
          <w:i/>
          <w:iCs/>
          <w:sz w:val="26"/>
          <w:szCs w:val="26"/>
        </w:rPr>
        <w:t xml:space="preserve">se réalise avec la masse de la langue qui s’avance dans la partie antérieure de la bouche, comme elle s’élève en même temps vers le palais dur. Une voyelle antérieure est dite, aussi, palatale parce qu’elle est produite au niveau du palais dur, des dents ou </w:t>
      </w:r>
      <w:proofErr w:type="spellStart"/>
      <w:r w:rsidR="001F3B66" w:rsidRPr="00135E72">
        <w:rPr>
          <w:rFonts w:asciiTheme="majorBidi" w:hAnsiTheme="majorBidi" w:cstheme="majorBidi"/>
          <w:i/>
          <w:iCs/>
          <w:sz w:val="26"/>
          <w:szCs w:val="26"/>
        </w:rPr>
        <w:t>deslèvres</w:t>
      </w:r>
      <w:proofErr w:type="spellEnd"/>
      <w:r w:rsidR="001F3B66" w:rsidRPr="00135E72">
        <w:rPr>
          <w:rFonts w:asciiTheme="majorBidi" w:hAnsiTheme="majorBidi" w:cstheme="majorBidi"/>
          <w:i/>
          <w:iCs/>
          <w:sz w:val="26"/>
          <w:szCs w:val="26"/>
        </w:rPr>
        <w:t xml:space="preserve"> (ex. [e]).» </w:t>
      </w:r>
      <w:r w:rsidR="001F3B66" w:rsidRPr="00135E72">
        <w:rPr>
          <w:rFonts w:asciiTheme="majorBidi" w:hAnsiTheme="majorBidi" w:cstheme="majorBidi"/>
          <w:sz w:val="26"/>
          <w:szCs w:val="26"/>
        </w:rPr>
        <w:t>(Ibid., p.36). La voyelle postérieure est «</w:t>
      </w:r>
      <w:r w:rsidR="001F3B66" w:rsidRPr="00135E72">
        <w:rPr>
          <w:rFonts w:asciiTheme="majorBidi" w:hAnsiTheme="majorBidi" w:cstheme="majorBidi"/>
          <w:i/>
          <w:iCs/>
          <w:sz w:val="26"/>
          <w:szCs w:val="26"/>
        </w:rPr>
        <w:t>celle dont le point d’articulation se trouve en arrière de la cavité buccale (ex. [ᴐ]).»</w:t>
      </w:r>
      <w:r w:rsidR="001F3B66" w:rsidRPr="00135E72">
        <w:rPr>
          <w:rFonts w:asciiTheme="majorBidi" w:hAnsiTheme="majorBidi" w:cstheme="majorBidi"/>
          <w:sz w:val="26"/>
          <w:szCs w:val="26"/>
        </w:rPr>
        <w:t xml:space="preserve"> (Ibid., p.386).</w:t>
      </w:r>
    </w:p>
    <w:p w:rsidR="001F3B66" w:rsidRPr="00135E72" w:rsidRDefault="001F3B66" w:rsidP="00142479">
      <w:pPr>
        <w:rPr>
          <w:rFonts w:asciiTheme="majorBidi" w:hAnsiTheme="majorBidi" w:cstheme="majorBidi"/>
          <w:sz w:val="26"/>
          <w:szCs w:val="26"/>
        </w:rPr>
      </w:pPr>
      <w:r w:rsidRPr="00135E72">
        <w:rPr>
          <w:rFonts w:asciiTheme="majorBidi" w:hAnsiTheme="majorBidi" w:cstheme="majorBidi"/>
          <w:sz w:val="26"/>
          <w:szCs w:val="26"/>
        </w:rPr>
        <w:lastRenderedPageBreak/>
        <w:t>En deuxième lieu, l’axe horizontal indique la forme de</w:t>
      </w:r>
      <w:r w:rsidR="00142479" w:rsidRPr="00135E72">
        <w:rPr>
          <w:rFonts w:asciiTheme="majorBidi" w:hAnsiTheme="majorBidi" w:cstheme="majorBidi"/>
          <w:sz w:val="26"/>
          <w:szCs w:val="26"/>
        </w:rPr>
        <w:t>s lèvres : la voyelle est arron</w:t>
      </w:r>
      <w:r w:rsidRPr="00135E72">
        <w:rPr>
          <w:rFonts w:asciiTheme="majorBidi" w:hAnsiTheme="majorBidi" w:cstheme="majorBidi"/>
          <w:sz w:val="26"/>
          <w:szCs w:val="26"/>
        </w:rPr>
        <w:t>die ou labiale quand elle «</w:t>
      </w:r>
      <w:r w:rsidRPr="00135E72">
        <w:rPr>
          <w:rFonts w:asciiTheme="majorBidi" w:hAnsiTheme="majorBidi" w:cstheme="majorBidi"/>
          <w:i/>
          <w:iCs/>
          <w:sz w:val="26"/>
          <w:szCs w:val="26"/>
        </w:rPr>
        <w:t>se réalise avec l’arrondissement des lèvres, avec les lèvres</w:t>
      </w:r>
      <w:r w:rsidR="00142479"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projetées vers l’avant comme pour siffler (ex. [y]).»</w:t>
      </w:r>
      <w:r w:rsidRPr="00135E72">
        <w:rPr>
          <w:rFonts w:asciiTheme="majorBidi" w:hAnsiTheme="majorBidi" w:cstheme="majorBidi"/>
          <w:sz w:val="26"/>
          <w:szCs w:val="26"/>
        </w:rPr>
        <w:t xml:space="preserve"> (Ibid., p.48). Une voyelle non-arrondie ou écartée est «</w:t>
      </w:r>
      <w:r w:rsidRPr="00135E72">
        <w:rPr>
          <w:rFonts w:asciiTheme="majorBidi" w:hAnsiTheme="majorBidi" w:cstheme="majorBidi"/>
          <w:i/>
          <w:iCs/>
          <w:sz w:val="26"/>
          <w:szCs w:val="26"/>
        </w:rPr>
        <w:t>celle qui s’articule avec les lèvres tendues, avec les lèvres</w:t>
      </w:r>
      <w:r w:rsidR="00142479"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 xml:space="preserve">écartées comme pour rire (ex. [i]).» </w:t>
      </w:r>
      <w:r w:rsidRPr="00135E72">
        <w:rPr>
          <w:rFonts w:asciiTheme="majorBidi" w:hAnsiTheme="majorBidi" w:cstheme="majorBidi"/>
          <w:sz w:val="26"/>
          <w:szCs w:val="26"/>
        </w:rPr>
        <w:t>(Ibid., p.341).</w:t>
      </w:r>
    </w:p>
    <w:p w:rsidR="001F3B66" w:rsidRPr="00135E72" w:rsidRDefault="00142479" w:rsidP="00142479">
      <w:pPr>
        <w:rPr>
          <w:rFonts w:asciiTheme="majorBidi" w:hAnsiTheme="majorBidi" w:cstheme="majorBidi"/>
          <w:sz w:val="26"/>
          <w:szCs w:val="26"/>
        </w:rPr>
      </w:pPr>
      <w:r w:rsidRPr="00135E72">
        <w:rPr>
          <w:rFonts w:asciiTheme="majorBidi" w:hAnsiTheme="majorBidi" w:cstheme="majorBidi"/>
          <w:sz w:val="26"/>
          <w:szCs w:val="26"/>
        </w:rPr>
        <w:t>En</w:t>
      </w:r>
      <w:r w:rsidR="001F3B66" w:rsidRPr="00135E72">
        <w:rPr>
          <w:rFonts w:asciiTheme="majorBidi" w:hAnsiTheme="majorBidi" w:cstheme="majorBidi"/>
          <w:sz w:val="26"/>
          <w:szCs w:val="26"/>
        </w:rPr>
        <w:t xml:space="preserve"> troisième lieu, la voie d’échappement du souffle expiratoire : une</w:t>
      </w:r>
      <w:r w:rsidRPr="00135E72">
        <w:rPr>
          <w:rFonts w:asciiTheme="majorBidi" w:hAnsiTheme="majorBidi" w:cstheme="majorBidi"/>
          <w:sz w:val="26"/>
          <w:szCs w:val="26"/>
        </w:rPr>
        <w:t xml:space="preserve"> </w:t>
      </w:r>
      <w:r w:rsidR="001F3B66" w:rsidRPr="00135E72">
        <w:rPr>
          <w:rFonts w:asciiTheme="majorBidi" w:hAnsiTheme="majorBidi" w:cstheme="majorBidi"/>
          <w:sz w:val="26"/>
          <w:szCs w:val="26"/>
        </w:rPr>
        <w:t>voyelle orale «</w:t>
      </w:r>
      <w:r w:rsidR="001F3B66" w:rsidRPr="00135E72">
        <w:rPr>
          <w:rFonts w:asciiTheme="majorBidi" w:hAnsiTheme="majorBidi" w:cstheme="majorBidi"/>
          <w:i/>
          <w:iCs/>
          <w:sz w:val="26"/>
          <w:szCs w:val="26"/>
        </w:rPr>
        <w:t>se réalise par une élévation du voile d</w:t>
      </w:r>
      <w:r w:rsidRPr="00135E72">
        <w:rPr>
          <w:rFonts w:asciiTheme="majorBidi" w:hAnsiTheme="majorBidi" w:cstheme="majorBidi"/>
          <w:i/>
          <w:iCs/>
          <w:sz w:val="26"/>
          <w:szCs w:val="26"/>
        </w:rPr>
        <w:t>u palais qui détermine la ferme</w:t>
      </w:r>
      <w:r w:rsidR="001F3B66" w:rsidRPr="00135E72">
        <w:rPr>
          <w:rFonts w:asciiTheme="majorBidi" w:hAnsiTheme="majorBidi" w:cstheme="majorBidi"/>
          <w:i/>
          <w:iCs/>
          <w:sz w:val="26"/>
          <w:szCs w:val="26"/>
        </w:rPr>
        <w:t>ture des fosses nasales et l’écoulement de l’air expiratoire à travers la cavité buccale</w:t>
      </w:r>
      <w:r w:rsidRPr="00135E72">
        <w:rPr>
          <w:rFonts w:asciiTheme="majorBidi" w:hAnsiTheme="majorBidi" w:cstheme="majorBidi"/>
          <w:i/>
          <w:iCs/>
          <w:sz w:val="26"/>
          <w:szCs w:val="26"/>
        </w:rPr>
        <w:t xml:space="preserve"> </w:t>
      </w:r>
      <w:r w:rsidR="001F3B66" w:rsidRPr="00135E72">
        <w:rPr>
          <w:rFonts w:asciiTheme="majorBidi" w:hAnsiTheme="majorBidi" w:cstheme="majorBidi"/>
          <w:i/>
          <w:iCs/>
          <w:sz w:val="26"/>
          <w:szCs w:val="26"/>
        </w:rPr>
        <w:t xml:space="preserve">(ex. [ø]).» </w:t>
      </w:r>
      <w:r w:rsidR="001F3B66" w:rsidRPr="00135E72">
        <w:rPr>
          <w:rFonts w:asciiTheme="majorBidi" w:hAnsiTheme="majorBidi" w:cstheme="majorBidi"/>
          <w:sz w:val="26"/>
          <w:szCs w:val="26"/>
        </w:rPr>
        <w:t>(Ibid., p. 348).</w:t>
      </w:r>
    </w:p>
    <w:p w:rsidR="001F3B66" w:rsidRPr="00135E72" w:rsidRDefault="001F3B66" w:rsidP="001C25EF">
      <w:pPr>
        <w:rPr>
          <w:rFonts w:asciiTheme="majorBidi" w:hAnsiTheme="majorBidi" w:cstheme="majorBidi"/>
          <w:sz w:val="26"/>
          <w:szCs w:val="26"/>
        </w:rPr>
      </w:pPr>
      <w:r w:rsidRPr="00135E72">
        <w:rPr>
          <w:rFonts w:asciiTheme="majorBidi" w:hAnsiTheme="majorBidi" w:cstheme="majorBidi"/>
          <w:sz w:val="26"/>
          <w:szCs w:val="26"/>
        </w:rPr>
        <w:t>Une voyelle nasale est «</w:t>
      </w:r>
      <w:r w:rsidRPr="00135E72">
        <w:rPr>
          <w:rFonts w:asciiTheme="majorBidi" w:hAnsiTheme="majorBidi" w:cstheme="majorBidi"/>
          <w:i/>
          <w:iCs/>
          <w:sz w:val="26"/>
          <w:szCs w:val="26"/>
        </w:rPr>
        <w:t>un phonème caractérisé du point de vue articulatoire par</w:t>
      </w:r>
      <w:r w:rsidR="001C25EF"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l’écoulement d’une partie de l’air issu du larynx à travers les fosses nasales grâce à</w:t>
      </w:r>
      <w:r w:rsidR="001C25EF"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 xml:space="preserve">l’abaissement de la luette (ex. </w:t>
      </w:r>
      <w:proofErr w:type="gramStart"/>
      <w:r w:rsidRPr="00135E72">
        <w:rPr>
          <w:rFonts w:asciiTheme="majorBidi" w:hAnsiTheme="majorBidi" w:cstheme="majorBidi"/>
          <w:i/>
          <w:iCs/>
          <w:sz w:val="26"/>
          <w:szCs w:val="26"/>
        </w:rPr>
        <w:t>[ ᷉</w:t>
      </w:r>
      <w:proofErr w:type="gramEnd"/>
      <w:r w:rsidRPr="00135E72">
        <w:rPr>
          <w:rFonts w:asciiTheme="majorBidi" w:hAnsiTheme="majorBidi" w:cstheme="majorBidi"/>
          <w:i/>
          <w:iCs/>
          <w:sz w:val="26"/>
          <w:szCs w:val="26"/>
        </w:rPr>
        <w:t xml:space="preserve">œ]).» </w:t>
      </w:r>
      <w:r w:rsidRPr="00135E72">
        <w:rPr>
          <w:rFonts w:asciiTheme="majorBidi" w:hAnsiTheme="majorBidi" w:cstheme="majorBidi"/>
          <w:sz w:val="26"/>
          <w:szCs w:val="26"/>
        </w:rPr>
        <w:t>(Ibid., p.332).</w:t>
      </w:r>
    </w:p>
    <w:p w:rsidR="001C25EF" w:rsidRPr="00135E72" w:rsidRDefault="005B3524" w:rsidP="005B3524">
      <w:pPr>
        <w:rPr>
          <w:rFonts w:asciiTheme="majorBidi" w:hAnsiTheme="majorBidi" w:cstheme="majorBidi"/>
          <w:b/>
          <w:bCs/>
          <w:sz w:val="26"/>
          <w:szCs w:val="26"/>
        </w:rPr>
      </w:pPr>
      <w:r w:rsidRPr="00135E72">
        <w:rPr>
          <w:rFonts w:asciiTheme="majorBidi" w:hAnsiTheme="majorBidi" w:cstheme="majorBidi"/>
          <w:b/>
          <w:bCs/>
          <w:sz w:val="26"/>
          <w:szCs w:val="26"/>
        </w:rPr>
        <w:t xml:space="preserve">I.4. </w:t>
      </w:r>
      <w:r w:rsidR="001C25EF" w:rsidRPr="00135E72">
        <w:rPr>
          <w:rFonts w:asciiTheme="majorBidi" w:hAnsiTheme="majorBidi" w:cstheme="majorBidi"/>
          <w:b/>
          <w:bCs/>
          <w:sz w:val="26"/>
          <w:szCs w:val="26"/>
        </w:rPr>
        <w:t>Le trapèze vocalique :</w:t>
      </w:r>
    </w:p>
    <w:p w:rsidR="009A4627" w:rsidRPr="00135E72" w:rsidRDefault="001C25EF">
      <w:pPr>
        <w:rPr>
          <w:rFonts w:asciiTheme="majorBidi" w:hAnsiTheme="majorBidi" w:cstheme="majorBidi"/>
          <w:sz w:val="26"/>
          <w:szCs w:val="26"/>
        </w:rPr>
      </w:pPr>
      <w:r w:rsidRPr="00135E72">
        <w:rPr>
          <w:noProof/>
          <w:sz w:val="26"/>
          <w:szCs w:val="26"/>
          <w:lang w:eastAsia="fr-FR"/>
        </w:rPr>
        <w:drawing>
          <wp:inline distT="0" distB="0" distL="0" distR="0">
            <wp:extent cx="4802331" cy="3532909"/>
            <wp:effectExtent l="19050" t="0" r="0" b="0"/>
            <wp:docPr id="1" name="Image 1" descr="Les voyelles et le trapèze vocalique | France Podc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voyelles et le trapèze vocalique | France Podcasts"/>
                    <pic:cNvPicPr>
                      <a:picLocks noChangeAspect="1" noChangeArrowheads="1"/>
                    </pic:cNvPicPr>
                  </pic:nvPicPr>
                  <pic:blipFill>
                    <a:blip r:embed="rId5"/>
                    <a:srcRect/>
                    <a:stretch>
                      <a:fillRect/>
                    </a:stretch>
                  </pic:blipFill>
                  <pic:spPr bwMode="auto">
                    <a:xfrm>
                      <a:off x="0" y="0"/>
                      <a:ext cx="4804052" cy="3534175"/>
                    </a:xfrm>
                    <a:prstGeom prst="rect">
                      <a:avLst/>
                    </a:prstGeom>
                    <a:noFill/>
                    <a:ln w="9525">
                      <a:noFill/>
                      <a:miter lim="800000"/>
                      <a:headEnd/>
                      <a:tailEnd/>
                    </a:ln>
                  </pic:spPr>
                </pic:pic>
              </a:graphicData>
            </a:graphic>
          </wp:inline>
        </w:drawing>
      </w:r>
      <w:r w:rsidR="009A4627" w:rsidRPr="00135E72">
        <w:rPr>
          <w:rFonts w:asciiTheme="majorBidi" w:hAnsiTheme="majorBidi" w:cstheme="majorBidi"/>
          <w:sz w:val="26"/>
          <w:szCs w:val="26"/>
        </w:rPr>
        <w:br w:type="page"/>
      </w:r>
    </w:p>
    <w:p w:rsidR="00814137" w:rsidRPr="00135E72" w:rsidRDefault="00814137" w:rsidP="004708F6">
      <w:pPr>
        <w:rPr>
          <w:rFonts w:asciiTheme="majorBidi" w:hAnsiTheme="majorBidi" w:cstheme="majorBidi"/>
          <w:b/>
          <w:bCs/>
          <w:sz w:val="26"/>
          <w:szCs w:val="26"/>
        </w:rPr>
      </w:pPr>
      <w:r w:rsidRPr="00135E72">
        <w:rPr>
          <w:rFonts w:asciiTheme="majorBidi" w:hAnsiTheme="majorBidi" w:cstheme="majorBidi"/>
          <w:b/>
          <w:bCs/>
          <w:sz w:val="26"/>
          <w:szCs w:val="26"/>
        </w:rPr>
        <w:lastRenderedPageBreak/>
        <w:t xml:space="preserve">II. Les consonnes </w:t>
      </w: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II.1. L’étymologie du terme de consonne :</w:t>
      </w:r>
    </w:p>
    <w:p w:rsidR="004708F6" w:rsidRPr="00135E72" w:rsidRDefault="00814137" w:rsidP="00814137">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Etymologiquement, le terme de consonne est d’origine latine ; il dérive de «consona</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qui signifie dont le son se joint à.» (Dictionnaire Le Nouveau Petit Robert, 1995 :</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450). En partant de là, nous disons que la consonne est un son qui accompagne un</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autre se nommant la voyelle. En d’autres termes, il s’agit d’un son qui ne fonctionne</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pas seul, il fonctionne avec une voyelle. C’est un phon</w:t>
      </w:r>
      <w:r w:rsidRPr="00135E72">
        <w:rPr>
          <w:rFonts w:asciiTheme="majorBidi" w:hAnsiTheme="majorBidi" w:cstheme="majorBidi"/>
          <w:sz w:val="26"/>
          <w:szCs w:val="26"/>
        </w:rPr>
        <w:t>ème qui ne peut à lui seul cons</w:t>
      </w:r>
      <w:r w:rsidR="004708F6" w:rsidRPr="00135E72">
        <w:rPr>
          <w:rFonts w:asciiTheme="majorBidi" w:hAnsiTheme="majorBidi" w:cstheme="majorBidi"/>
          <w:sz w:val="26"/>
          <w:szCs w:val="26"/>
        </w:rPr>
        <w:t>tituer une syllabe : pour qu’il y ait une syllabe, la présence de la voyelle est</w:t>
      </w:r>
      <w:r w:rsidRPr="00135E72">
        <w:rPr>
          <w:rFonts w:asciiTheme="majorBidi" w:hAnsiTheme="majorBidi" w:cstheme="majorBidi"/>
          <w:sz w:val="26"/>
          <w:szCs w:val="26"/>
        </w:rPr>
        <w:t xml:space="preserve"> indispen</w:t>
      </w:r>
      <w:r w:rsidR="004708F6" w:rsidRPr="00135E72">
        <w:rPr>
          <w:rFonts w:asciiTheme="majorBidi" w:hAnsiTheme="majorBidi" w:cstheme="majorBidi"/>
          <w:sz w:val="26"/>
          <w:szCs w:val="26"/>
        </w:rPr>
        <w:t>sable. Elle est considérée comme le noyau (le centre) de la syllabe.</w:t>
      </w:r>
    </w:p>
    <w:p w:rsidR="004708F6" w:rsidRPr="00135E72" w:rsidRDefault="004708F6" w:rsidP="004708F6">
      <w:pPr>
        <w:rPr>
          <w:rFonts w:asciiTheme="majorBidi" w:hAnsiTheme="majorBidi" w:cstheme="majorBidi"/>
          <w:sz w:val="26"/>
          <w:szCs w:val="26"/>
        </w:rPr>
      </w:pP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II.2. La définition de la consonne :</w:t>
      </w:r>
    </w:p>
    <w:p w:rsidR="004708F6" w:rsidRPr="00135E72" w:rsidRDefault="00814137" w:rsidP="00814137">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La consonne est «un son comportant une obstruction, to</w:t>
      </w:r>
      <w:r w:rsidRPr="00135E72">
        <w:rPr>
          <w:rFonts w:asciiTheme="majorBidi" w:hAnsiTheme="majorBidi" w:cstheme="majorBidi"/>
          <w:sz w:val="26"/>
          <w:szCs w:val="26"/>
        </w:rPr>
        <w:t>tale ou partielle, en un ou plu</w:t>
      </w:r>
      <w:r w:rsidR="004708F6" w:rsidRPr="00135E72">
        <w:rPr>
          <w:rFonts w:asciiTheme="majorBidi" w:hAnsiTheme="majorBidi" w:cstheme="majorBidi"/>
          <w:sz w:val="26"/>
          <w:szCs w:val="26"/>
        </w:rPr>
        <w:t>sieurs points du conduit vocal.» (DUBOIS, J. et. al. 1973 : 116). Autrement dit, il est</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question d’un son du langage humain qui se réalise avec un passage de l’air presque</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fermé (avec une constriction) ou complètement fermé (avec une occlusion).</w:t>
      </w: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II.3. Le classement des consonnes :</w:t>
      </w:r>
    </w:p>
    <w:p w:rsidR="004708F6" w:rsidRPr="00135E72" w:rsidRDefault="00814137" w:rsidP="00814137">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En phonétique du français, les consonnes sont classées en fonction du mode et</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du point d’articulation.</w:t>
      </w: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II.3.1. Le mode d’articulation :</w:t>
      </w:r>
    </w:p>
    <w:p w:rsidR="00814137" w:rsidRPr="00135E72" w:rsidRDefault="004708F6" w:rsidP="00814137">
      <w:pPr>
        <w:rPr>
          <w:rFonts w:asciiTheme="majorBidi" w:hAnsiTheme="majorBidi" w:cstheme="majorBidi"/>
          <w:sz w:val="26"/>
          <w:szCs w:val="26"/>
        </w:rPr>
      </w:pPr>
      <w:r w:rsidRPr="00135E72">
        <w:rPr>
          <w:rFonts w:asciiTheme="majorBidi" w:hAnsiTheme="majorBidi" w:cstheme="majorBidi"/>
          <w:sz w:val="26"/>
          <w:szCs w:val="26"/>
        </w:rPr>
        <w:t>C’est la façon dont se réalise une consonne. Il concerne, en premier lieu, la</w:t>
      </w:r>
      <w:r w:rsidR="00814137" w:rsidRPr="00135E72">
        <w:rPr>
          <w:rFonts w:asciiTheme="majorBidi" w:hAnsiTheme="majorBidi" w:cstheme="majorBidi"/>
          <w:sz w:val="26"/>
          <w:szCs w:val="26"/>
        </w:rPr>
        <w:t xml:space="preserve"> </w:t>
      </w:r>
      <w:r w:rsidRPr="00135E72">
        <w:rPr>
          <w:rFonts w:asciiTheme="majorBidi" w:hAnsiTheme="majorBidi" w:cstheme="majorBidi"/>
          <w:sz w:val="26"/>
          <w:szCs w:val="26"/>
        </w:rPr>
        <w:t>sonorité (le voisement ou la résonance) : les consonnes se répartissent en consonnes</w:t>
      </w:r>
      <w:r w:rsidR="00814137" w:rsidRPr="00135E72">
        <w:rPr>
          <w:rFonts w:asciiTheme="majorBidi" w:hAnsiTheme="majorBidi" w:cstheme="majorBidi"/>
          <w:sz w:val="26"/>
          <w:szCs w:val="26"/>
        </w:rPr>
        <w:t xml:space="preserve"> </w:t>
      </w:r>
      <w:r w:rsidRPr="00135E72">
        <w:rPr>
          <w:rFonts w:asciiTheme="majorBidi" w:hAnsiTheme="majorBidi" w:cstheme="majorBidi"/>
          <w:sz w:val="26"/>
          <w:szCs w:val="26"/>
        </w:rPr>
        <w:t>sonores ou voisées, dont la production comprend la vibration des cordes vocales, et en</w:t>
      </w:r>
      <w:r w:rsidR="00814137" w:rsidRPr="00135E72">
        <w:rPr>
          <w:rFonts w:asciiTheme="majorBidi" w:hAnsiTheme="majorBidi" w:cstheme="majorBidi"/>
          <w:sz w:val="26"/>
          <w:szCs w:val="26"/>
        </w:rPr>
        <w:t xml:space="preserve"> </w:t>
      </w:r>
      <w:r w:rsidRPr="00135E72">
        <w:rPr>
          <w:rFonts w:asciiTheme="majorBidi" w:hAnsiTheme="majorBidi" w:cstheme="majorBidi"/>
          <w:sz w:val="26"/>
          <w:szCs w:val="26"/>
        </w:rPr>
        <w:t>consonnes sourdes ou non-voisées, dont la prononciation ne fait pas intervenir leur</w:t>
      </w:r>
      <w:r w:rsidR="00814137" w:rsidRPr="00135E72">
        <w:rPr>
          <w:rFonts w:asciiTheme="majorBidi" w:hAnsiTheme="majorBidi" w:cstheme="majorBidi"/>
          <w:sz w:val="26"/>
          <w:szCs w:val="26"/>
        </w:rPr>
        <w:t xml:space="preserve"> </w:t>
      </w:r>
      <w:r w:rsidRPr="00135E72">
        <w:rPr>
          <w:rFonts w:asciiTheme="majorBidi" w:hAnsiTheme="majorBidi" w:cstheme="majorBidi"/>
          <w:sz w:val="26"/>
          <w:szCs w:val="26"/>
        </w:rPr>
        <w:t xml:space="preserve">vibration. </w:t>
      </w:r>
    </w:p>
    <w:p w:rsidR="004708F6" w:rsidRPr="00135E72" w:rsidRDefault="004708F6" w:rsidP="00814137">
      <w:pPr>
        <w:rPr>
          <w:rFonts w:asciiTheme="majorBidi" w:hAnsiTheme="majorBidi" w:cstheme="majorBidi"/>
          <w:sz w:val="26"/>
          <w:szCs w:val="26"/>
        </w:rPr>
      </w:pPr>
      <w:r w:rsidRPr="00135E72">
        <w:rPr>
          <w:rFonts w:asciiTheme="majorBidi" w:hAnsiTheme="majorBidi" w:cstheme="majorBidi"/>
          <w:sz w:val="26"/>
          <w:szCs w:val="26"/>
        </w:rPr>
        <w:t>Les consonnes sonores ou voisées sont les suivantes :</w:t>
      </w:r>
    </w:p>
    <w:p w:rsidR="004708F6" w:rsidRPr="00135E72" w:rsidRDefault="004708F6" w:rsidP="004708F6">
      <w:pPr>
        <w:rPr>
          <w:rFonts w:asciiTheme="majorBidi" w:hAnsiTheme="majorBidi" w:cstheme="majorBidi"/>
          <w:sz w:val="26"/>
          <w:szCs w:val="26"/>
        </w:rPr>
      </w:pPr>
      <w:r w:rsidRPr="00135E72">
        <w:rPr>
          <w:rFonts w:asciiTheme="majorBidi" w:hAnsiTheme="majorBidi" w:cstheme="majorBidi"/>
          <w:sz w:val="26"/>
          <w:szCs w:val="26"/>
        </w:rPr>
        <w:t>[b], [m], [d], [n], [g], [ɲ], [ɳ], [v], [z], [ʒ], [r], [ʀ], [ᴚ] et [l].</w:t>
      </w:r>
    </w:p>
    <w:p w:rsidR="004708F6" w:rsidRPr="00135E72" w:rsidRDefault="004708F6" w:rsidP="004708F6">
      <w:pPr>
        <w:rPr>
          <w:rFonts w:asciiTheme="majorBidi" w:hAnsiTheme="majorBidi" w:cstheme="majorBidi"/>
          <w:sz w:val="26"/>
          <w:szCs w:val="26"/>
        </w:rPr>
      </w:pPr>
      <w:r w:rsidRPr="00135E72">
        <w:rPr>
          <w:rFonts w:asciiTheme="majorBidi" w:hAnsiTheme="majorBidi" w:cstheme="majorBidi"/>
          <w:sz w:val="26"/>
          <w:szCs w:val="26"/>
        </w:rPr>
        <w:t>Les consonnes sourdes ou non-voisées sont les suivantes :</w:t>
      </w:r>
    </w:p>
    <w:p w:rsidR="004708F6" w:rsidRPr="00135E72" w:rsidRDefault="004708F6" w:rsidP="004708F6">
      <w:pPr>
        <w:rPr>
          <w:rFonts w:asciiTheme="majorBidi" w:hAnsiTheme="majorBidi" w:cstheme="majorBidi"/>
          <w:sz w:val="26"/>
          <w:szCs w:val="26"/>
        </w:rPr>
      </w:pPr>
      <w:r w:rsidRPr="00135E72">
        <w:rPr>
          <w:rFonts w:asciiTheme="majorBidi" w:hAnsiTheme="majorBidi" w:cstheme="majorBidi"/>
          <w:sz w:val="26"/>
          <w:szCs w:val="26"/>
        </w:rPr>
        <w:t>[p], [t], [k], [f], [s] et [ʃ].</w:t>
      </w:r>
    </w:p>
    <w:p w:rsidR="002A4146" w:rsidRPr="00135E72" w:rsidRDefault="002A4146" w:rsidP="002A4146">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Le mode d’articulation concerne, en deuxième lieu, la voie d’échappement du</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souffle expiratoire : la consonne est orale lorsqu’elle se réalise avec une élévation du</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voile du palais, ce qui provoque la fermeture des fosses nasales et l’air s’échappe à</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travers la cavité buccale. Elle est nasale quand elle s’articule avec l’abaissement du</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voile du palais, ce qui permet à l’air expiratoire de passer par le nez en même temps</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que par la bouche.</w:t>
      </w:r>
      <w:r w:rsidRPr="00135E72">
        <w:rPr>
          <w:rFonts w:asciiTheme="majorBidi" w:hAnsiTheme="majorBidi" w:cstheme="majorBidi"/>
          <w:sz w:val="26"/>
          <w:szCs w:val="26"/>
        </w:rPr>
        <w:t xml:space="preserve"> </w:t>
      </w:r>
    </w:p>
    <w:p w:rsidR="004708F6" w:rsidRPr="00135E72" w:rsidRDefault="002A4146" w:rsidP="002A4146">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Il concerne, en troisième lieu, la façon dont le passage de l’air est obstrué :</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lorsque la consonne se prononce avec un passage de l’air totalement fermé, pendant un</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bref instant, elle est dite : «occlusive». Elle s’appelle ainsi car elle est produite avec</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 xml:space="preserve">une </w:t>
      </w:r>
      <w:r w:rsidR="004708F6" w:rsidRPr="00135E72">
        <w:rPr>
          <w:rFonts w:asciiTheme="majorBidi" w:hAnsiTheme="majorBidi" w:cstheme="majorBidi"/>
          <w:sz w:val="26"/>
          <w:szCs w:val="26"/>
        </w:rPr>
        <w:lastRenderedPageBreak/>
        <w:t>occlusion, la fermeture complète et momentanée de la cavité buccale, suivie par</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une ouverture : la bouche s’ouvre et l’air sort brusquement. Une occlusive se nomme,</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également, une explosive en raison du bruit d’explosion que l’on entend au terme de</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l’occlusion. Quand la consonne se prononce avec une constriction (un rétrécissement)</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du chenal buccal, elle s’appelle une constrictive (une fri</w:t>
      </w:r>
      <w:r w:rsidRPr="00135E72">
        <w:rPr>
          <w:rFonts w:asciiTheme="majorBidi" w:hAnsiTheme="majorBidi" w:cstheme="majorBidi"/>
          <w:sz w:val="26"/>
          <w:szCs w:val="26"/>
        </w:rPr>
        <w:t>cative ou une spirante). Le res</w:t>
      </w:r>
      <w:r w:rsidR="004708F6" w:rsidRPr="00135E72">
        <w:rPr>
          <w:rFonts w:asciiTheme="majorBidi" w:hAnsiTheme="majorBidi" w:cstheme="majorBidi"/>
          <w:sz w:val="26"/>
          <w:szCs w:val="26"/>
        </w:rPr>
        <w:t>serrement de la bouche, qui entraîne sur le plan auditif</w:t>
      </w:r>
      <w:r w:rsidRPr="00135E72">
        <w:rPr>
          <w:rFonts w:asciiTheme="majorBidi" w:hAnsiTheme="majorBidi" w:cstheme="majorBidi"/>
          <w:sz w:val="26"/>
          <w:szCs w:val="26"/>
        </w:rPr>
        <w:t xml:space="preserve"> un bruit de friction ou de sif</w:t>
      </w:r>
      <w:r w:rsidR="004708F6" w:rsidRPr="00135E72">
        <w:rPr>
          <w:rFonts w:asciiTheme="majorBidi" w:hAnsiTheme="majorBidi" w:cstheme="majorBidi"/>
          <w:sz w:val="26"/>
          <w:szCs w:val="26"/>
        </w:rPr>
        <w:t>flement, est dû au passage difficile de l’air à travers les parois de la cavité buccale.</w:t>
      </w:r>
    </w:p>
    <w:p w:rsidR="004708F6" w:rsidRPr="00135E72" w:rsidRDefault="004708F6" w:rsidP="004708F6">
      <w:pPr>
        <w:rPr>
          <w:rFonts w:asciiTheme="majorBidi" w:hAnsiTheme="majorBidi" w:cstheme="majorBidi"/>
          <w:b/>
          <w:bCs/>
          <w:sz w:val="26"/>
          <w:szCs w:val="26"/>
        </w:rPr>
      </w:pP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II.3.2. Le point d’articulation :</w:t>
      </w:r>
    </w:p>
    <w:p w:rsidR="004708F6" w:rsidRPr="00135E72" w:rsidRDefault="002A4146" w:rsidP="002A4146">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Il permet de situer (localiser) exactement le lieu (la zone) où s’effectue la réalisation</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d’une consonne.</w:t>
      </w:r>
    </w:p>
    <w:p w:rsidR="004708F6" w:rsidRPr="00135E72" w:rsidRDefault="004708F6" w:rsidP="002A4146">
      <w:pPr>
        <w:rPr>
          <w:rFonts w:asciiTheme="majorBidi" w:hAnsiTheme="majorBidi" w:cstheme="majorBidi"/>
          <w:b/>
          <w:bCs/>
          <w:sz w:val="26"/>
          <w:szCs w:val="26"/>
        </w:rPr>
      </w:pPr>
      <w:r w:rsidRPr="00135E72">
        <w:rPr>
          <w:rFonts w:asciiTheme="majorBidi" w:hAnsiTheme="majorBidi" w:cstheme="majorBidi"/>
          <w:b/>
          <w:bCs/>
          <w:sz w:val="26"/>
          <w:szCs w:val="26"/>
        </w:rPr>
        <w:t xml:space="preserve">II.3.2.1. Les </w:t>
      </w:r>
      <w:proofErr w:type="spellStart"/>
      <w:r w:rsidRPr="00135E72">
        <w:rPr>
          <w:rFonts w:asciiTheme="majorBidi" w:hAnsiTheme="majorBidi" w:cstheme="majorBidi"/>
          <w:b/>
          <w:bCs/>
          <w:sz w:val="26"/>
          <w:szCs w:val="26"/>
        </w:rPr>
        <w:t>bi-labiales</w:t>
      </w:r>
      <w:proofErr w:type="spellEnd"/>
      <w:r w:rsidRPr="00135E72">
        <w:rPr>
          <w:rFonts w:asciiTheme="majorBidi" w:hAnsiTheme="majorBidi" w:cstheme="majorBidi"/>
          <w:b/>
          <w:bCs/>
          <w:sz w:val="26"/>
          <w:szCs w:val="26"/>
        </w:rPr>
        <w:t xml:space="preserve"> :</w:t>
      </w:r>
    </w:p>
    <w:p w:rsidR="004708F6" w:rsidRPr="00135E72" w:rsidRDefault="002A4146" w:rsidP="002A4146">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 xml:space="preserve">Etymologiquement, le terme de </w:t>
      </w:r>
      <w:proofErr w:type="spellStart"/>
      <w:r w:rsidR="004708F6" w:rsidRPr="00135E72">
        <w:rPr>
          <w:rFonts w:asciiTheme="majorBidi" w:hAnsiTheme="majorBidi" w:cstheme="majorBidi"/>
          <w:sz w:val="26"/>
          <w:szCs w:val="26"/>
        </w:rPr>
        <w:t>bi-labiales</w:t>
      </w:r>
      <w:proofErr w:type="spellEnd"/>
      <w:r w:rsidR="004708F6" w:rsidRPr="00135E72">
        <w:rPr>
          <w:rFonts w:asciiTheme="majorBidi" w:hAnsiTheme="majorBidi" w:cstheme="majorBidi"/>
          <w:sz w:val="26"/>
          <w:szCs w:val="26"/>
        </w:rPr>
        <w:t xml:space="preserve"> es</w:t>
      </w:r>
      <w:r w:rsidRPr="00135E72">
        <w:rPr>
          <w:rFonts w:asciiTheme="majorBidi" w:hAnsiTheme="majorBidi" w:cstheme="majorBidi"/>
          <w:sz w:val="26"/>
          <w:szCs w:val="26"/>
        </w:rPr>
        <w:t>t de souche latine, il est cons</w:t>
      </w:r>
      <w:r w:rsidR="004708F6" w:rsidRPr="00135E72">
        <w:rPr>
          <w:rFonts w:asciiTheme="majorBidi" w:hAnsiTheme="majorBidi" w:cstheme="majorBidi"/>
          <w:sz w:val="26"/>
          <w:szCs w:val="26"/>
        </w:rPr>
        <w:t>titué de deux éléments : le premier, bi-, vient «</w:t>
      </w:r>
      <w:r w:rsidR="004708F6" w:rsidRPr="00135E72">
        <w:rPr>
          <w:rFonts w:asciiTheme="majorBidi" w:hAnsiTheme="majorBidi" w:cstheme="majorBidi"/>
          <w:i/>
          <w:iCs/>
          <w:sz w:val="26"/>
          <w:szCs w:val="26"/>
        </w:rPr>
        <w:t>du latin b</w:t>
      </w:r>
      <w:r w:rsidRPr="00135E72">
        <w:rPr>
          <w:rFonts w:asciiTheme="majorBidi" w:hAnsiTheme="majorBidi" w:cstheme="majorBidi"/>
          <w:i/>
          <w:iCs/>
          <w:sz w:val="26"/>
          <w:szCs w:val="26"/>
        </w:rPr>
        <w:t>is qui signifie deux</w:t>
      </w:r>
      <w:r w:rsidRPr="00135E72">
        <w:rPr>
          <w:rFonts w:asciiTheme="majorBidi" w:hAnsiTheme="majorBidi" w:cstheme="majorBidi"/>
          <w:sz w:val="26"/>
          <w:szCs w:val="26"/>
        </w:rPr>
        <w:t>.» (Diction</w:t>
      </w:r>
      <w:r w:rsidR="004708F6" w:rsidRPr="00135E72">
        <w:rPr>
          <w:rFonts w:asciiTheme="majorBidi" w:hAnsiTheme="majorBidi" w:cstheme="majorBidi"/>
          <w:sz w:val="26"/>
          <w:szCs w:val="26"/>
        </w:rPr>
        <w:t>naire Le Nouveau Petit Robert, 1995 : 216). Le second</w:t>
      </w:r>
      <w:r w:rsidRPr="00135E72">
        <w:rPr>
          <w:rFonts w:asciiTheme="majorBidi" w:hAnsiTheme="majorBidi" w:cstheme="majorBidi"/>
          <w:sz w:val="26"/>
          <w:szCs w:val="26"/>
        </w:rPr>
        <w:t>, labiales, dérive «</w:t>
      </w:r>
      <w:r w:rsidRPr="00135E72">
        <w:rPr>
          <w:rFonts w:asciiTheme="majorBidi" w:hAnsiTheme="majorBidi" w:cstheme="majorBidi"/>
          <w:i/>
          <w:iCs/>
          <w:sz w:val="26"/>
          <w:szCs w:val="26"/>
        </w:rPr>
        <w:t>du latin la</w:t>
      </w:r>
      <w:r w:rsidR="004708F6" w:rsidRPr="00135E72">
        <w:rPr>
          <w:rFonts w:asciiTheme="majorBidi" w:hAnsiTheme="majorBidi" w:cstheme="majorBidi"/>
          <w:i/>
          <w:iCs/>
          <w:sz w:val="26"/>
          <w:szCs w:val="26"/>
        </w:rPr>
        <w:t>bium, dont le sens est lèvres</w:t>
      </w:r>
      <w:r w:rsidR="004708F6" w:rsidRPr="00135E72">
        <w:rPr>
          <w:rFonts w:asciiTheme="majorBidi" w:hAnsiTheme="majorBidi" w:cstheme="majorBidi"/>
          <w:sz w:val="26"/>
          <w:szCs w:val="26"/>
        </w:rPr>
        <w:t>.»(Ibid., p. 1248).</w:t>
      </w:r>
    </w:p>
    <w:p w:rsidR="004708F6" w:rsidRPr="00135E72" w:rsidRDefault="002A4146" w:rsidP="00AE3D4A">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En partant de là, nous disons que les bilabiales sont des occlusives qui se prononcent</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avec les deux lèvres. Elles sont produites avec la fermeture complète et momentanée</w:t>
      </w: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de la cavité buccale, suivie par une ouverture : la bouche s’ouvre et l’air expiratoire</w:t>
      </w:r>
      <w:r w:rsidR="00AE3D4A"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sort brusquement</w:t>
      </w:r>
      <w:r w:rsidR="00AE3D4A" w:rsidRPr="00135E72">
        <w:rPr>
          <w:rFonts w:asciiTheme="majorBidi" w:hAnsiTheme="majorBidi" w:cstheme="majorBidi"/>
          <w:sz w:val="26"/>
          <w:szCs w:val="26"/>
        </w:rPr>
        <w:t xml:space="preserve">. </w:t>
      </w:r>
      <w:proofErr w:type="spellStart"/>
      <w:proofErr w:type="gramStart"/>
      <w:r w:rsidR="00AE3D4A" w:rsidRPr="00135E72">
        <w:rPr>
          <w:rFonts w:asciiTheme="majorBidi" w:hAnsiTheme="majorBidi" w:cstheme="majorBidi"/>
          <w:sz w:val="26"/>
          <w:szCs w:val="26"/>
        </w:rPr>
        <w:t>l</w:t>
      </w:r>
      <w:r w:rsidR="004708F6" w:rsidRPr="00135E72">
        <w:rPr>
          <w:rFonts w:asciiTheme="majorBidi" w:hAnsiTheme="majorBidi" w:cstheme="majorBidi"/>
          <w:sz w:val="26"/>
          <w:szCs w:val="26"/>
        </w:rPr>
        <w:t>l</w:t>
      </w:r>
      <w:proofErr w:type="spellEnd"/>
      <w:proofErr w:type="gramEnd"/>
      <w:r w:rsidR="004708F6" w:rsidRPr="00135E72">
        <w:rPr>
          <w:rFonts w:asciiTheme="majorBidi" w:hAnsiTheme="majorBidi" w:cstheme="majorBidi"/>
          <w:sz w:val="26"/>
          <w:szCs w:val="26"/>
        </w:rPr>
        <w:t xml:space="preserve"> existe deux </w:t>
      </w:r>
      <w:proofErr w:type="spellStart"/>
      <w:r w:rsidR="004708F6" w:rsidRPr="00135E72">
        <w:rPr>
          <w:rFonts w:asciiTheme="majorBidi" w:hAnsiTheme="majorBidi" w:cstheme="majorBidi"/>
          <w:sz w:val="26"/>
          <w:szCs w:val="26"/>
        </w:rPr>
        <w:t>bi-labiales</w:t>
      </w:r>
      <w:proofErr w:type="spellEnd"/>
      <w:r w:rsidR="004708F6" w:rsidRPr="00135E72">
        <w:rPr>
          <w:rFonts w:asciiTheme="majorBidi" w:hAnsiTheme="majorBidi" w:cstheme="majorBidi"/>
          <w:sz w:val="26"/>
          <w:szCs w:val="26"/>
        </w:rPr>
        <w:t xml:space="preserve"> orales, le [p], le [b], et une</w:t>
      </w:r>
      <w:r w:rsidR="00AE3D4A"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bilabiale nasale, le [m].</w:t>
      </w: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II.3.2.2. Les apico-dentales :</w:t>
      </w:r>
    </w:p>
    <w:p w:rsidR="004708F6" w:rsidRPr="00135E72" w:rsidRDefault="00AE3D4A" w:rsidP="004708F6">
      <w:pPr>
        <w:rPr>
          <w:rFonts w:asciiTheme="majorBidi" w:hAnsiTheme="majorBidi" w:cstheme="majorBidi"/>
          <w:i/>
          <w:iCs/>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Une apico-dentale est une occlusive qui se réalise «</w:t>
      </w:r>
      <w:r w:rsidR="004708F6" w:rsidRPr="00135E72">
        <w:rPr>
          <w:rFonts w:asciiTheme="majorBidi" w:hAnsiTheme="majorBidi" w:cstheme="majorBidi"/>
          <w:i/>
          <w:iCs/>
          <w:sz w:val="26"/>
          <w:szCs w:val="26"/>
        </w:rPr>
        <w:t>avec l’apex de la langue</w:t>
      </w:r>
    </w:p>
    <w:p w:rsidR="004708F6" w:rsidRPr="00135E72" w:rsidRDefault="004708F6" w:rsidP="004708F6">
      <w:pPr>
        <w:rPr>
          <w:rFonts w:asciiTheme="majorBidi" w:hAnsiTheme="majorBidi" w:cstheme="majorBidi"/>
          <w:sz w:val="26"/>
          <w:szCs w:val="26"/>
        </w:rPr>
      </w:pPr>
      <w:r w:rsidRPr="00135E72">
        <w:rPr>
          <w:rFonts w:asciiTheme="majorBidi" w:hAnsiTheme="majorBidi" w:cstheme="majorBidi"/>
          <w:i/>
          <w:iCs/>
          <w:sz w:val="26"/>
          <w:szCs w:val="26"/>
        </w:rPr>
        <w:t>(</w:t>
      </w:r>
      <w:proofErr w:type="gramStart"/>
      <w:r w:rsidRPr="00135E72">
        <w:rPr>
          <w:rFonts w:asciiTheme="majorBidi" w:hAnsiTheme="majorBidi" w:cstheme="majorBidi"/>
          <w:i/>
          <w:iCs/>
          <w:sz w:val="26"/>
          <w:szCs w:val="26"/>
        </w:rPr>
        <w:t>la</w:t>
      </w:r>
      <w:proofErr w:type="gramEnd"/>
      <w:r w:rsidRPr="00135E72">
        <w:rPr>
          <w:rFonts w:asciiTheme="majorBidi" w:hAnsiTheme="majorBidi" w:cstheme="majorBidi"/>
          <w:i/>
          <w:iCs/>
          <w:sz w:val="26"/>
          <w:szCs w:val="26"/>
        </w:rPr>
        <w:t xml:space="preserve"> pointe de la langue) contre les dents</w:t>
      </w:r>
      <w:r w:rsidRPr="00135E72">
        <w:rPr>
          <w:rFonts w:asciiTheme="majorBidi" w:hAnsiTheme="majorBidi" w:cstheme="majorBidi"/>
          <w:sz w:val="26"/>
          <w:szCs w:val="26"/>
        </w:rPr>
        <w:t>.» (DUBOIS, J. et.al. 1973 : 41).</w:t>
      </w:r>
    </w:p>
    <w:p w:rsidR="004708F6" w:rsidRPr="00135E72" w:rsidRDefault="001D107B" w:rsidP="00BE0A95">
      <w:pPr>
        <w:rPr>
          <w:rFonts w:asciiTheme="majorBidi" w:hAnsiTheme="majorBidi" w:cstheme="majorBidi"/>
          <w:sz w:val="26"/>
          <w:szCs w:val="26"/>
        </w:rPr>
      </w:pPr>
      <w:r w:rsidRPr="00135E72">
        <w:rPr>
          <w:rFonts w:asciiTheme="majorBidi" w:hAnsiTheme="majorBidi" w:cstheme="majorBidi"/>
          <w:sz w:val="26"/>
          <w:szCs w:val="26"/>
        </w:rPr>
        <w:t xml:space="preserve">          </w:t>
      </w:r>
      <w:r w:rsidR="004708F6" w:rsidRPr="00135E72">
        <w:rPr>
          <w:rFonts w:asciiTheme="majorBidi" w:hAnsiTheme="majorBidi" w:cstheme="majorBidi"/>
          <w:sz w:val="26"/>
          <w:szCs w:val="26"/>
        </w:rPr>
        <w:t xml:space="preserve">Les apico-dentales sont les suivantes : le [t], </w:t>
      </w:r>
      <w:proofErr w:type="gramStart"/>
      <w:r w:rsidR="004708F6" w:rsidRPr="00135E72">
        <w:rPr>
          <w:rFonts w:asciiTheme="majorBidi" w:hAnsiTheme="majorBidi" w:cstheme="majorBidi"/>
          <w:sz w:val="26"/>
          <w:szCs w:val="26"/>
        </w:rPr>
        <w:t>le[d</w:t>
      </w:r>
      <w:proofErr w:type="gramEnd"/>
      <w:r w:rsidR="004708F6" w:rsidRPr="00135E72">
        <w:rPr>
          <w:rFonts w:asciiTheme="majorBidi" w:hAnsiTheme="majorBidi" w:cstheme="majorBidi"/>
          <w:sz w:val="26"/>
          <w:szCs w:val="26"/>
        </w:rPr>
        <w:t>], deux consonnes orales, et le [n], une</w:t>
      </w:r>
      <w:r w:rsidR="00BE0A95">
        <w:rPr>
          <w:rFonts w:asciiTheme="majorBidi" w:hAnsiTheme="majorBidi" w:cstheme="majorBidi"/>
          <w:sz w:val="26"/>
          <w:szCs w:val="26"/>
        </w:rPr>
        <w:t xml:space="preserve"> </w:t>
      </w:r>
      <w:r w:rsidR="004708F6" w:rsidRPr="00135E72">
        <w:rPr>
          <w:rFonts w:asciiTheme="majorBidi" w:hAnsiTheme="majorBidi" w:cstheme="majorBidi"/>
          <w:sz w:val="26"/>
          <w:szCs w:val="26"/>
        </w:rPr>
        <w:t>consonne nasale.</w:t>
      </w: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II.3.2.3. Les dorso-vélaires :</w:t>
      </w:r>
    </w:p>
    <w:p w:rsidR="004708F6" w:rsidRPr="00135E72" w:rsidRDefault="004708F6" w:rsidP="001D107B">
      <w:pPr>
        <w:rPr>
          <w:rFonts w:asciiTheme="majorBidi" w:hAnsiTheme="majorBidi" w:cstheme="majorBidi"/>
          <w:sz w:val="26"/>
          <w:szCs w:val="26"/>
        </w:rPr>
      </w:pPr>
      <w:r w:rsidRPr="00135E72">
        <w:rPr>
          <w:rFonts w:asciiTheme="majorBidi" w:hAnsiTheme="majorBidi" w:cstheme="majorBidi"/>
          <w:sz w:val="26"/>
          <w:szCs w:val="26"/>
        </w:rPr>
        <w:t>Une dorso-vélaire est une occlusive qui se prononce «avec le dos de la langue contre</w:t>
      </w:r>
      <w:r w:rsidR="001D107B" w:rsidRPr="00135E72">
        <w:rPr>
          <w:rFonts w:asciiTheme="majorBidi" w:hAnsiTheme="majorBidi" w:cstheme="majorBidi"/>
          <w:sz w:val="26"/>
          <w:szCs w:val="26"/>
        </w:rPr>
        <w:t xml:space="preserve"> </w:t>
      </w:r>
      <w:r w:rsidRPr="00135E72">
        <w:rPr>
          <w:rFonts w:asciiTheme="majorBidi" w:hAnsiTheme="majorBidi" w:cstheme="majorBidi"/>
          <w:sz w:val="26"/>
          <w:szCs w:val="26"/>
        </w:rPr>
        <w:t>le voile du palais.» (Dictionnaire Le Nouveau Petit Robert, 1995 : 679).</w:t>
      </w:r>
    </w:p>
    <w:p w:rsidR="004708F6" w:rsidRPr="00135E72" w:rsidRDefault="004708F6" w:rsidP="001D107B">
      <w:pPr>
        <w:rPr>
          <w:rFonts w:asciiTheme="majorBidi" w:hAnsiTheme="majorBidi" w:cstheme="majorBidi"/>
          <w:sz w:val="26"/>
          <w:szCs w:val="26"/>
        </w:rPr>
      </w:pPr>
      <w:r w:rsidRPr="00135E72">
        <w:rPr>
          <w:rFonts w:asciiTheme="majorBidi" w:hAnsiTheme="majorBidi" w:cstheme="majorBidi"/>
          <w:sz w:val="26"/>
          <w:szCs w:val="26"/>
        </w:rPr>
        <w:t xml:space="preserve">Il existe deux consonnes dorso-vélaires orales, le [k], </w:t>
      </w:r>
      <w:r w:rsidR="001D107B" w:rsidRPr="00135E72">
        <w:rPr>
          <w:rFonts w:asciiTheme="majorBidi" w:hAnsiTheme="majorBidi" w:cstheme="majorBidi"/>
          <w:sz w:val="26"/>
          <w:szCs w:val="26"/>
        </w:rPr>
        <w:t>le [g], et une dorso-vélaire na</w:t>
      </w:r>
      <w:r w:rsidRPr="00135E72">
        <w:rPr>
          <w:rFonts w:asciiTheme="majorBidi" w:hAnsiTheme="majorBidi" w:cstheme="majorBidi"/>
          <w:sz w:val="26"/>
          <w:szCs w:val="26"/>
        </w:rPr>
        <w:t>sale, le [ɳ], qui correspond au trigramme «</w:t>
      </w:r>
      <w:proofErr w:type="spellStart"/>
      <w:r w:rsidRPr="00135E72">
        <w:rPr>
          <w:rFonts w:asciiTheme="majorBidi" w:hAnsiTheme="majorBidi" w:cstheme="majorBidi"/>
          <w:sz w:val="26"/>
          <w:szCs w:val="26"/>
        </w:rPr>
        <w:t>ing</w:t>
      </w:r>
      <w:proofErr w:type="spellEnd"/>
      <w:r w:rsidRPr="00135E72">
        <w:rPr>
          <w:rFonts w:asciiTheme="majorBidi" w:hAnsiTheme="majorBidi" w:cstheme="majorBidi"/>
          <w:sz w:val="26"/>
          <w:szCs w:val="26"/>
        </w:rPr>
        <w:t>». Cette dernière consonne est présente</w:t>
      </w:r>
      <w:r w:rsidR="001D107B" w:rsidRPr="00135E72">
        <w:rPr>
          <w:rFonts w:asciiTheme="majorBidi" w:hAnsiTheme="majorBidi" w:cstheme="majorBidi"/>
          <w:sz w:val="26"/>
          <w:szCs w:val="26"/>
        </w:rPr>
        <w:t xml:space="preserve"> </w:t>
      </w:r>
      <w:r w:rsidRPr="00135E72">
        <w:rPr>
          <w:rFonts w:asciiTheme="majorBidi" w:hAnsiTheme="majorBidi" w:cstheme="majorBidi"/>
          <w:sz w:val="26"/>
          <w:szCs w:val="26"/>
        </w:rPr>
        <w:t>dans les anglicismes (les emprunts à l’anglais).</w:t>
      </w:r>
    </w:p>
    <w:p w:rsidR="004708F6" w:rsidRPr="00135E72" w:rsidRDefault="004708F6" w:rsidP="004708F6">
      <w:pPr>
        <w:rPr>
          <w:rFonts w:asciiTheme="majorBidi" w:hAnsiTheme="majorBidi" w:cstheme="majorBidi"/>
          <w:b/>
          <w:bCs/>
          <w:sz w:val="26"/>
          <w:szCs w:val="26"/>
        </w:rPr>
      </w:pPr>
      <w:r w:rsidRPr="00135E72">
        <w:rPr>
          <w:rFonts w:asciiTheme="majorBidi" w:hAnsiTheme="majorBidi" w:cstheme="majorBidi"/>
          <w:b/>
          <w:bCs/>
          <w:sz w:val="26"/>
          <w:szCs w:val="26"/>
        </w:rPr>
        <w:t>II.3.2.4. Les dorso-palatales :</w:t>
      </w:r>
    </w:p>
    <w:p w:rsidR="004708F6" w:rsidRPr="00135E72" w:rsidRDefault="004708F6" w:rsidP="001D107B">
      <w:pPr>
        <w:rPr>
          <w:rFonts w:asciiTheme="majorBidi" w:hAnsiTheme="majorBidi" w:cstheme="majorBidi"/>
          <w:sz w:val="26"/>
          <w:szCs w:val="26"/>
        </w:rPr>
      </w:pPr>
      <w:r w:rsidRPr="00135E72">
        <w:rPr>
          <w:rFonts w:asciiTheme="majorBidi" w:hAnsiTheme="majorBidi" w:cstheme="majorBidi"/>
          <w:sz w:val="26"/>
          <w:szCs w:val="26"/>
        </w:rPr>
        <w:t>Une dorso-palatale est une occlusive qui s’articule «</w:t>
      </w:r>
      <w:r w:rsidRPr="00135E72">
        <w:rPr>
          <w:rFonts w:asciiTheme="majorBidi" w:hAnsiTheme="majorBidi" w:cstheme="majorBidi"/>
          <w:i/>
          <w:iCs/>
          <w:sz w:val="26"/>
          <w:szCs w:val="26"/>
        </w:rPr>
        <w:t>avec une élévation du dos de</w:t>
      </w:r>
      <w:r w:rsidR="001D107B"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la langue contre le palais dur.</w:t>
      </w:r>
      <w:r w:rsidRPr="00135E72">
        <w:rPr>
          <w:rFonts w:asciiTheme="majorBidi" w:hAnsiTheme="majorBidi" w:cstheme="majorBidi"/>
          <w:sz w:val="26"/>
          <w:szCs w:val="26"/>
        </w:rPr>
        <w:t>» (DUBOIS, J. et.al. 1973 : 329).</w:t>
      </w:r>
    </w:p>
    <w:p w:rsidR="004708F6" w:rsidRPr="00135E72" w:rsidRDefault="004708F6" w:rsidP="001D107B">
      <w:pPr>
        <w:rPr>
          <w:rFonts w:asciiTheme="majorBidi" w:hAnsiTheme="majorBidi" w:cstheme="majorBidi"/>
          <w:sz w:val="26"/>
          <w:szCs w:val="26"/>
        </w:rPr>
      </w:pPr>
      <w:r w:rsidRPr="00135E72">
        <w:rPr>
          <w:rFonts w:asciiTheme="majorBidi" w:hAnsiTheme="majorBidi" w:cstheme="majorBidi"/>
          <w:sz w:val="26"/>
          <w:szCs w:val="26"/>
        </w:rPr>
        <w:lastRenderedPageBreak/>
        <w:t>Une dorso-palatale se nomme, également, une consonne mouillée car «</w:t>
      </w:r>
      <w:r w:rsidRPr="00135E72">
        <w:rPr>
          <w:rFonts w:asciiTheme="majorBidi" w:hAnsiTheme="majorBidi" w:cstheme="majorBidi"/>
          <w:i/>
          <w:iCs/>
          <w:sz w:val="26"/>
          <w:szCs w:val="26"/>
        </w:rPr>
        <w:t>elle produit</w:t>
      </w:r>
      <w:r w:rsidR="001D107B"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pendant l’émission un son analogue à [j]</w:t>
      </w:r>
      <w:r w:rsidRPr="00135E72">
        <w:rPr>
          <w:rFonts w:asciiTheme="majorBidi" w:hAnsiTheme="majorBidi" w:cstheme="majorBidi"/>
          <w:sz w:val="26"/>
          <w:szCs w:val="26"/>
        </w:rPr>
        <w:t>.» (Dictionnaire Le Nouveau Petit Robert,</w:t>
      </w:r>
      <w:r w:rsidR="001D107B" w:rsidRPr="00135E72">
        <w:rPr>
          <w:rFonts w:asciiTheme="majorBidi" w:hAnsiTheme="majorBidi" w:cstheme="majorBidi"/>
          <w:sz w:val="26"/>
          <w:szCs w:val="26"/>
        </w:rPr>
        <w:t xml:space="preserve"> </w:t>
      </w:r>
      <w:r w:rsidRPr="00135E72">
        <w:rPr>
          <w:rFonts w:asciiTheme="majorBidi" w:hAnsiTheme="majorBidi" w:cstheme="majorBidi"/>
          <w:sz w:val="26"/>
          <w:szCs w:val="26"/>
        </w:rPr>
        <w:t>1995 : 1446).</w:t>
      </w:r>
    </w:p>
    <w:p w:rsidR="004708F6" w:rsidRPr="00135E72" w:rsidRDefault="004708F6" w:rsidP="001D107B">
      <w:pPr>
        <w:rPr>
          <w:rFonts w:asciiTheme="majorBidi" w:hAnsiTheme="majorBidi" w:cstheme="majorBidi"/>
          <w:sz w:val="26"/>
          <w:szCs w:val="26"/>
        </w:rPr>
      </w:pPr>
      <w:r w:rsidRPr="00135E72">
        <w:rPr>
          <w:rFonts w:asciiTheme="majorBidi" w:hAnsiTheme="majorBidi" w:cstheme="majorBidi"/>
          <w:sz w:val="26"/>
          <w:szCs w:val="26"/>
        </w:rPr>
        <w:t>Il n’y a qu’une seule dorso-palatale nasale, le [ɲ], qui correspond à la graphie «</w:t>
      </w:r>
      <w:proofErr w:type="spellStart"/>
      <w:r w:rsidRPr="00135E72">
        <w:rPr>
          <w:rFonts w:asciiTheme="majorBidi" w:hAnsiTheme="majorBidi" w:cstheme="majorBidi"/>
          <w:sz w:val="26"/>
          <w:szCs w:val="26"/>
        </w:rPr>
        <w:t>gn</w:t>
      </w:r>
      <w:proofErr w:type="spellEnd"/>
      <w:r w:rsidRPr="00135E72">
        <w:rPr>
          <w:rFonts w:asciiTheme="majorBidi" w:hAnsiTheme="majorBidi" w:cstheme="majorBidi"/>
          <w:sz w:val="26"/>
          <w:szCs w:val="26"/>
        </w:rPr>
        <w:t>».</w:t>
      </w:r>
    </w:p>
    <w:p w:rsidR="004708F6" w:rsidRPr="00135E72" w:rsidRDefault="004708F6" w:rsidP="00814137">
      <w:pPr>
        <w:rPr>
          <w:rFonts w:asciiTheme="majorBidi" w:hAnsiTheme="majorBidi" w:cstheme="majorBidi"/>
          <w:b/>
          <w:bCs/>
          <w:sz w:val="26"/>
          <w:szCs w:val="26"/>
        </w:rPr>
      </w:pPr>
      <w:r w:rsidRPr="00135E72">
        <w:rPr>
          <w:rFonts w:asciiTheme="majorBidi" w:hAnsiTheme="majorBidi" w:cstheme="majorBidi"/>
          <w:b/>
          <w:bCs/>
          <w:sz w:val="26"/>
          <w:szCs w:val="26"/>
        </w:rPr>
        <w:t xml:space="preserve">II.3.2.5. Les </w:t>
      </w:r>
      <w:proofErr w:type="spellStart"/>
      <w:r w:rsidRPr="00135E72">
        <w:rPr>
          <w:rFonts w:asciiTheme="majorBidi" w:hAnsiTheme="majorBidi" w:cstheme="majorBidi"/>
          <w:b/>
          <w:bCs/>
          <w:sz w:val="26"/>
          <w:szCs w:val="26"/>
        </w:rPr>
        <w:t>labio-dentales</w:t>
      </w:r>
      <w:proofErr w:type="spellEnd"/>
      <w:r w:rsidRPr="00135E72">
        <w:rPr>
          <w:rFonts w:asciiTheme="majorBidi" w:hAnsiTheme="majorBidi" w:cstheme="majorBidi"/>
          <w:b/>
          <w:bCs/>
          <w:sz w:val="26"/>
          <w:szCs w:val="26"/>
        </w:rPr>
        <w:t xml:space="preserve"> :</w:t>
      </w:r>
    </w:p>
    <w:p w:rsidR="004708F6" w:rsidRPr="00135E72" w:rsidRDefault="00BE0A95" w:rsidP="001D107B">
      <w:pPr>
        <w:rPr>
          <w:rFonts w:asciiTheme="majorBidi" w:hAnsiTheme="majorBidi" w:cstheme="majorBidi"/>
          <w:sz w:val="26"/>
          <w:szCs w:val="26"/>
        </w:rPr>
      </w:pPr>
      <w:r>
        <w:rPr>
          <w:rFonts w:asciiTheme="majorBidi" w:hAnsiTheme="majorBidi" w:cstheme="majorBidi"/>
          <w:sz w:val="26"/>
          <w:szCs w:val="26"/>
        </w:rPr>
        <w:t xml:space="preserve"> </w:t>
      </w:r>
      <w:r w:rsidR="004708F6" w:rsidRPr="00135E72">
        <w:rPr>
          <w:rFonts w:asciiTheme="majorBidi" w:hAnsiTheme="majorBidi" w:cstheme="majorBidi"/>
          <w:sz w:val="26"/>
          <w:szCs w:val="26"/>
        </w:rPr>
        <w:t xml:space="preserve">Une </w:t>
      </w:r>
      <w:proofErr w:type="spellStart"/>
      <w:r w:rsidR="004708F6" w:rsidRPr="00135E72">
        <w:rPr>
          <w:rFonts w:asciiTheme="majorBidi" w:hAnsiTheme="majorBidi" w:cstheme="majorBidi"/>
          <w:sz w:val="26"/>
          <w:szCs w:val="26"/>
        </w:rPr>
        <w:t>labio-dentale</w:t>
      </w:r>
      <w:proofErr w:type="spellEnd"/>
      <w:r w:rsidR="004708F6" w:rsidRPr="00135E72">
        <w:rPr>
          <w:rFonts w:asciiTheme="majorBidi" w:hAnsiTheme="majorBidi" w:cstheme="majorBidi"/>
          <w:sz w:val="26"/>
          <w:szCs w:val="26"/>
        </w:rPr>
        <w:t xml:space="preserve"> est une constrictive (une fricative ou une spirante) «</w:t>
      </w:r>
      <w:r w:rsidR="004708F6" w:rsidRPr="00135E72">
        <w:rPr>
          <w:rFonts w:asciiTheme="majorBidi" w:hAnsiTheme="majorBidi" w:cstheme="majorBidi"/>
          <w:i/>
          <w:iCs/>
          <w:sz w:val="26"/>
          <w:szCs w:val="26"/>
        </w:rPr>
        <w:t>dont</w:t>
      </w:r>
      <w:r w:rsidR="001D107B" w:rsidRPr="00135E72">
        <w:rPr>
          <w:rFonts w:asciiTheme="majorBidi" w:hAnsiTheme="majorBidi" w:cstheme="majorBidi"/>
          <w:i/>
          <w:iCs/>
          <w:sz w:val="26"/>
          <w:szCs w:val="26"/>
        </w:rPr>
        <w:t xml:space="preserve"> </w:t>
      </w:r>
      <w:r w:rsidR="004708F6" w:rsidRPr="00135E72">
        <w:rPr>
          <w:rFonts w:asciiTheme="majorBidi" w:hAnsiTheme="majorBidi" w:cstheme="majorBidi"/>
          <w:i/>
          <w:iCs/>
          <w:sz w:val="26"/>
          <w:szCs w:val="26"/>
        </w:rPr>
        <w:t>l’articulation comporte un rapprochement ou un contact de la lèvre inférieure et des</w:t>
      </w:r>
      <w:r w:rsidR="001D107B" w:rsidRPr="00135E72">
        <w:rPr>
          <w:rFonts w:asciiTheme="majorBidi" w:hAnsiTheme="majorBidi" w:cstheme="majorBidi"/>
          <w:i/>
          <w:iCs/>
          <w:sz w:val="26"/>
          <w:szCs w:val="26"/>
        </w:rPr>
        <w:t xml:space="preserve"> </w:t>
      </w:r>
      <w:r w:rsidR="004708F6" w:rsidRPr="00135E72">
        <w:rPr>
          <w:rFonts w:asciiTheme="majorBidi" w:hAnsiTheme="majorBidi" w:cstheme="majorBidi"/>
          <w:i/>
          <w:iCs/>
          <w:sz w:val="26"/>
          <w:szCs w:val="26"/>
        </w:rPr>
        <w:t>incisives supérieures</w:t>
      </w:r>
      <w:r w:rsidR="004708F6" w:rsidRPr="00135E72">
        <w:rPr>
          <w:rFonts w:asciiTheme="majorBidi" w:hAnsiTheme="majorBidi" w:cstheme="majorBidi"/>
          <w:sz w:val="26"/>
          <w:szCs w:val="26"/>
        </w:rPr>
        <w:t>.»(DUBOIS, J. et.al. 1973 : 273).</w:t>
      </w:r>
    </w:p>
    <w:p w:rsidR="006716AC" w:rsidRPr="00135E72" w:rsidRDefault="004708F6" w:rsidP="006716AC">
      <w:pPr>
        <w:rPr>
          <w:rFonts w:asciiTheme="majorBidi" w:hAnsiTheme="majorBidi" w:cstheme="majorBidi"/>
          <w:sz w:val="26"/>
          <w:szCs w:val="26"/>
        </w:rPr>
      </w:pPr>
      <w:r w:rsidRPr="00135E72">
        <w:rPr>
          <w:rFonts w:asciiTheme="majorBidi" w:hAnsiTheme="majorBidi" w:cstheme="majorBidi"/>
          <w:sz w:val="26"/>
          <w:szCs w:val="26"/>
        </w:rPr>
        <w:t xml:space="preserve">Notons que lors de la réalisation d’une </w:t>
      </w:r>
      <w:proofErr w:type="spellStart"/>
      <w:r w:rsidRPr="00135E72">
        <w:rPr>
          <w:rFonts w:asciiTheme="majorBidi" w:hAnsiTheme="majorBidi" w:cstheme="majorBidi"/>
          <w:sz w:val="26"/>
          <w:szCs w:val="26"/>
        </w:rPr>
        <w:t>labio-dentale</w:t>
      </w:r>
      <w:proofErr w:type="spellEnd"/>
      <w:r w:rsidRPr="00135E72">
        <w:rPr>
          <w:rFonts w:asciiTheme="majorBidi" w:hAnsiTheme="majorBidi" w:cstheme="majorBidi"/>
          <w:sz w:val="26"/>
          <w:szCs w:val="26"/>
        </w:rPr>
        <w:t>, on fait sortir l’air de la bouche.</w:t>
      </w:r>
    </w:p>
    <w:p w:rsidR="004708F6" w:rsidRPr="00135E72" w:rsidRDefault="004708F6" w:rsidP="006716AC">
      <w:pPr>
        <w:rPr>
          <w:rFonts w:asciiTheme="majorBidi" w:hAnsiTheme="majorBidi" w:cstheme="majorBidi"/>
          <w:sz w:val="26"/>
          <w:szCs w:val="26"/>
        </w:rPr>
      </w:pPr>
      <w:r w:rsidRPr="00135E72">
        <w:rPr>
          <w:rFonts w:asciiTheme="majorBidi" w:hAnsiTheme="majorBidi" w:cstheme="majorBidi"/>
          <w:sz w:val="26"/>
          <w:szCs w:val="26"/>
        </w:rPr>
        <w:t>Les labiodentales sont les suivantes : [f] et [v].</w:t>
      </w:r>
    </w:p>
    <w:p w:rsidR="004708F6" w:rsidRPr="00135E72" w:rsidRDefault="004708F6" w:rsidP="00814137">
      <w:pPr>
        <w:rPr>
          <w:rFonts w:asciiTheme="majorBidi" w:hAnsiTheme="majorBidi" w:cstheme="majorBidi"/>
          <w:b/>
          <w:bCs/>
          <w:sz w:val="26"/>
          <w:szCs w:val="26"/>
        </w:rPr>
      </w:pPr>
      <w:r w:rsidRPr="00135E72">
        <w:rPr>
          <w:rFonts w:asciiTheme="majorBidi" w:hAnsiTheme="majorBidi" w:cstheme="majorBidi"/>
          <w:b/>
          <w:bCs/>
          <w:sz w:val="26"/>
          <w:szCs w:val="26"/>
        </w:rPr>
        <w:t>II.3.2.6. Les apico-alvéolaires :</w:t>
      </w:r>
    </w:p>
    <w:p w:rsidR="004708F6" w:rsidRPr="00135E72" w:rsidRDefault="004708F6" w:rsidP="006716AC">
      <w:pPr>
        <w:rPr>
          <w:rFonts w:asciiTheme="majorBidi" w:hAnsiTheme="majorBidi" w:cstheme="majorBidi"/>
          <w:sz w:val="26"/>
          <w:szCs w:val="26"/>
        </w:rPr>
      </w:pPr>
      <w:r w:rsidRPr="00135E72">
        <w:rPr>
          <w:rFonts w:asciiTheme="majorBidi" w:hAnsiTheme="majorBidi" w:cstheme="majorBidi"/>
          <w:sz w:val="26"/>
          <w:szCs w:val="26"/>
        </w:rPr>
        <w:t>Une apico-alvéolaire est une constrictive qui s’articule «</w:t>
      </w:r>
      <w:r w:rsidRPr="00135E72">
        <w:rPr>
          <w:rFonts w:asciiTheme="majorBidi" w:hAnsiTheme="majorBidi" w:cstheme="majorBidi"/>
          <w:i/>
          <w:iCs/>
          <w:sz w:val="26"/>
          <w:szCs w:val="26"/>
        </w:rPr>
        <w:t>avec la pointe de la langue</w:t>
      </w:r>
      <w:r w:rsidR="006716AC"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contre les alvéoles.</w:t>
      </w:r>
      <w:r w:rsidRPr="00135E72">
        <w:rPr>
          <w:rFonts w:asciiTheme="majorBidi" w:hAnsiTheme="majorBidi" w:cstheme="majorBidi"/>
          <w:sz w:val="26"/>
          <w:szCs w:val="26"/>
        </w:rPr>
        <w:t>» (Ibid., p.41).</w:t>
      </w:r>
    </w:p>
    <w:p w:rsidR="004708F6" w:rsidRPr="00135E72" w:rsidRDefault="004708F6" w:rsidP="00814137">
      <w:pPr>
        <w:rPr>
          <w:rFonts w:asciiTheme="majorBidi" w:hAnsiTheme="majorBidi" w:cstheme="majorBidi"/>
          <w:sz w:val="26"/>
          <w:szCs w:val="26"/>
        </w:rPr>
      </w:pPr>
      <w:r w:rsidRPr="00135E72">
        <w:rPr>
          <w:rFonts w:asciiTheme="majorBidi" w:hAnsiTheme="majorBidi" w:cstheme="majorBidi"/>
          <w:sz w:val="26"/>
          <w:szCs w:val="26"/>
        </w:rPr>
        <w:t>Les apico-alvéolaires sont les suivantes : [l] et [r].</w:t>
      </w:r>
    </w:p>
    <w:p w:rsidR="004708F6" w:rsidRPr="00135E72" w:rsidRDefault="004708F6" w:rsidP="00814137">
      <w:pPr>
        <w:rPr>
          <w:rFonts w:asciiTheme="majorBidi" w:hAnsiTheme="majorBidi" w:cstheme="majorBidi"/>
          <w:b/>
          <w:bCs/>
          <w:sz w:val="26"/>
          <w:szCs w:val="26"/>
        </w:rPr>
      </w:pPr>
      <w:r w:rsidRPr="00135E72">
        <w:rPr>
          <w:rFonts w:asciiTheme="majorBidi" w:hAnsiTheme="majorBidi" w:cstheme="majorBidi"/>
          <w:b/>
          <w:bCs/>
          <w:sz w:val="26"/>
          <w:szCs w:val="26"/>
        </w:rPr>
        <w:t>II.3.2.7. Les apico-dentales :</w:t>
      </w:r>
    </w:p>
    <w:p w:rsidR="004708F6" w:rsidRPr="00135E72" w:rsidRDefault="004708F6" w:rsidP="00B026F4">
      <w:pPr>
        <w:rPr>
          <w:rFonts w:asciiTheme="majorBidi" w:hAnsiTheme="majorBidi" w:cstheme="majorBidi"/>
          <w:sz w:val="26"/>
          <w:szCs w:val="26"/>
        </w:rPr>
      </w:pPr>
      <w:r w:rsidRPr="00135E72">
        <w:rPr>
          <w:rFonts w:asciiTheme="majorBidi" w:hAnsiTheme="majorBidi" w:cstheme="majorBidi"/>
          <w:sz w:val="26"/>
          <w:szCs w:val="26"/>
        </w:rPr>
        <w:t>Une apico-dentale est une constrictive qui se prononce «</w:t>
      </w:r>
      <w:r w:rsidRPr="00135E72">
        <w:rPr>
          <w:rFonts w:asciiTheme="majorBidi" w:hAnsiTheme="majorBidi" w:cstheme="majorBidi"/>
          <w:i/>
          <w:iCs/>
          <w:sz w:val="26"/>
          <w:szCs w:val="26"/>
        </w:rPr>
        <w:t>avec la pointe de la</w:t>
      </w:r>
      <w:r w:rsidR="00B026F4" w:rsidRPr="00135E72">
        <w:rPr>
          <w:rFonts w:asciiTheme="majorBidi" w:hAnsiTheme="majorBidi" w:cstheme="majorBidi"/>
          <w:i/>
          <w:iCs/>
          <w:sz w:val="26"/>
          <w:szCs w:val="26"/>
        </w:rPr>
        <w:t xml:space="preserve"> </w:t>
      </w:r>
      <w:r w:rsidRPr="00135E72">
        <w:rPr>
          <w:rFonts w:asciiTheme="majorBidi" w:hAnsiTheme="majorBidi" w:cstheme="majorBidi"/>
          <w:i/>
          <w:iCs/>
          <w:sz w:val="26"/>
          <w:szCs w:val="26"/>
        </w:rPr>
        <w:t>langue contre les dents.</w:t>
      </w:r>
      <w:r w:rsidRPr="00135E72">
        <w:rPr>
          <w:rFonts w:asciiTheme="majorBidi" w:hAnsiTheme="majorBidi" w:cstheme="majorBidi"/>
          <w:sz w:val="26"/>
          <w:szCs w:val="26"/>
        </w:rPr>
        <w:t>» (Ibid., p.41).</w:t>
      </w:r>
    </w:p>
    <w:p w:rsidR="004708F6" w:rsidRPr="00135E72" w:rsidRDefault="004708F6" w:rsidP="00B026F4">
      <w:pPr>
        <w:rPr>
          <w:rFonts w:asciiTheme="majorBidi" w:hAnsiTheme="majorBidi" w:cstheme="majorBidi"/>
          <w:sz w:val="26"/>
          <w:szCs w:val="26"/>
        </w:rPr>
      </w:pPr>
      <w:r w:rsidRPr="00135E72">
        <w:rPr>
          <w:rFonts w:asciiTheme="majorBidi" w:hAnsiTheme="majorBidi" w:cstheme="majorBidi"/>
          <w:sz w:val="26"/>
          <w:szCs w:val="26"/>
        </w:rPr>
        <w:t xml:space="preserve">Les apico-dentales sont les suivantes : [s] et [z]. Ces </w:t>
      </w:r>
      <w:r w:rsidR="00B026F4" w:rsidRPr="00135E72">
        <w:rPr>
          <w:rFonts w:asciiTheme="majorBidi" w:hAnsiTheme="majorBidi" w:cstheme="majorBidi"/>
          <w:sz w:val="26"/>
          <w:szCs w:val="26"/>
        </w:rPr>
        <w:t>deux fricatives se nomment, aus</w:t>
      </w:r>
      <w:r w:rsidRPr="00135E72">
        <w:rPr>
          <w:rFonts w:asciiTheme="majorBidi" w:hAnsiTheme="majorBidi" w:cstheme="majorBidi"/>
          <w:sz w:val="26"/>
          <w:szCs w:val="26"/>
        </w:rPr>
        <w:t>si, les sifflantes en raison du bruit de sifflement qui caractérise leur réalisation.</w:t>
      </w:r>
    </w:p>
    <w:p w:rsidR="004708F6" w:rsidRPr="00135E72" w:rsidRDefault="004708F6" w:rsidP="00814137">
      <w:pPr>
        <w:rPr>
          <w:rFonts w:asciiTheme="majorBidi" w:hAnsiTheme="majorBidi" w:cstheme="majorBidi"/>
          <w:b/>
          <w:bCs/>
          <w:sz w:val="26"/>
          <w:szCs w:val="26"/>
        </w:rPr>
      </w:pPr>
      <w:r w:rsidRPr="00135E72">
        <w:rPr>
          <w:rFonts w:asciiTheme="majorBidi" w:hAnsiTheme="majorBidi" w:cstheme="majorBidi"/>
          <w:b/>
          <w:bCs/>
          <w:sz w:val="26"/>
          <w:szCs w:val="26"/>
        </w:rPr>
        <w:t>II.3.2.8. Les pré-palatales :</w:t>
      </w:r>
    </w:p>
    <w:p w:rsidR="004708F6" w:rsidRPr="00135E72" w:rsidRDefault="004708F6" w:rsidP="00B026F4">
      <w:pPr>
        <w:rPr>
          <w:rFonts w:asciiTheme="majorBidi" w:hAnsiTheme="majorBidi" w:cstheme="majorBidi"/>
          <w:sz w:val="26"/>
          <w:szCs w:val="26"/>
        </w:rPr>
      </w:pPr>
      <w:r w:rsidRPr="00135E72">
        <w:rPr>
          <w:rFonts w:asciiTheme="majorBidi" w:hAnsiTheme="majorBidi" w:cstheme="majorBidi"/>
          <w:sz w:val="26"/>
          <w:szCs w:val="26"/>
        </w:rPr>
        <w:t>Une pré-palatale est une constrictive «articu</w:t>
      </w:r>
      <w:r w:rsidR="00B026F4" w:rsidRPr="00135E72">
        <w:rPr>
          <w:rFonts w:asciiTheme="majorBidi" w:hAnsiTheme="majorBidi" w:cstheme="majorBidi"/>
          <w:sz w:val="26"/>
          <w:szCs w:val="26"/>
        </w:rPr>
        <w:t>lée au niveau de la partie anté</w:t>
      </w:r>
      <w:r w:rsidRPr="00135E72">
        <w:rPr>
          <w:rFonts w:asciiTheme="majorBidi" w:hAnsiTheme="majorBidi" w:cstheme="majorBidi"/>
          <w:sz w:val="26"/>
          <w:szCs w:val="26"/>
        </w:rPr>
        <w:t>rieure du palais dur avec la pointe ou le dos de la langue.»(Ibid., p. 390).</w:t>
      </w:r>
    </w:p>
    <w:p w:rsidR="004708F6" w:rsidRPr="00135E72" w:rsidRDefault="004708F6" w:rsidP="00814137">
      <w:pPr>
        <w:rPr>
          <w:rFonts w:asciiTheme="majorBidi" w:hAnsiTheme="majorBidi" w:cstheme="majorBidi"/>
          <w:sz w:val="26"/>
          <w:szCs w:val="26"/>
        </w:rPr>
      </w:pPr>
      <w:r w:rsidRPr="00135E72">
        <w:rPr>
          <w:rFonts w:asciiTheme="majorBidi" w:hAnsiTheme="majorBidi" w:cstheme="majorBidi"/>
          <w:sz w:val="26"/>
          <w:szCs w:val="26"/>
        </w:rPr>
        <w:t>Il existe deux pré-palatales, le [ʃ] et le [ʒ]. Ce sont</w:t>
      </w:r>
      <w:r w:rsidR="00814137" w:rsidRPr="00135E72">
        <w:rPr>
          <w:rFonts w:asciiTheme="majorBidi" w:hAnsiTheme="majorBidi" w:cstheme="majorBidi"/>
          <w:sz w:val="26"/>
          <w:szCs w:val="26"/>
        </w:rPr>
        <w:t xml:space="preserve"> </w:t>
      </w:r>
      <w:r w:rsidRPr="00135E72">
        <w:rPr>
          <w:rFonts w:asciiTheme="majorBidi" w:hAnsiTheme="majorBidi" w:cstheme="majorBidi"/>
          <w:sz w:val="26"/>
          <w:szCs w:val="26"/>
        </w:rPr>
        <w:t>deux consonnes arrondies ou labiales, articulées avec les lèvres projetées vers l’avant</w:t>
      </w:r>
      <w:r w:rsidR="00814137" w:rsidRPr="00135E72">
        <w:rPr>
          <w:rFonts w:asciiTheme="majorBidi" w:hAnsiTheme="majorBidi" w:cstheme="majorBidi"/>
          <w:sz w:val="26"/>
          <w:szCs w:val="26"/>
        </w:rPr>
        <w:t xml:space="preserve"> </w:t>
      </w:r>
      <w:r w:rsidRPr="00135E72">
        <w:rPr>
          <w:rFonts w:asciiTheme="majorBidi" w:hAnsiTheme="majorBidi" w:cstheme="majorBidi"/>
          <w:sz w:val="26"/>
          <w:szCs w:val="26"/>
        </w:rPr>
        <w:t>comme pour siffler.</w:t>
      </w:r>
    </w:p>
    <w:p w:rsidR="004708F6" w:rsidRPr="00135E72" w:rsidRDefault="004708F6" w:rsidP="00814137">
      <w:pPr>
        <w:rPr>
          <w:rFonts w:asciiTheme="majorBidi" w:hAnsiTheme="majorBidi" w:cstheme="majorBidi"/>
          <w:b/>
          <w:bCs/>
          <w:sz w:val="26"/>
          <w:szCs w:val="26"/>
        </w:rPr>
      </w:pPr>
      <w:r w:rsidRPr="00135E72">
        <w:rPr>
          <w:rFonts w:asciiTheme="majorBidi" w:hAnsiTheme="majorBidi" w:cstheme="majorBidi"/>
          <w:b/>
          <w:bCs/>
          <w:sz w:val="26"/>
          <w:szCs w:val="26"/>
        </w:rPr>
        <w:t xml:space="preserve">II.3.2.9. Les </w:t>
      </w:r>
      <w:proofErr w:type="spellStart"/>
      <w:r w:rsidRPr="00135E72">
        <w:rPr>
          <w:rFonts w:asciiTheme="majorBidi" w:hAnsiTheme="majorBidi" w:cstheme="majorBidi"/>
          <w:b/>
          <w:bCs/>
          <w:sz w:val="26"/>
          <w:szCs w:val="26"/>
        </w:rPr>
        <w:t>dorso</w:t>
      </w:r>
      <w:proofErr w:type="spellEnd"/>
      <w:r w:rsidRPr="00135E72">
        <w:rPr>
          <w:rFonts w:asciiTheme="majorBidi" w:hAnsiTheme="majorBidi" w:cstheme="majorBidi"/>
          <w:b/>
          <w:bCs/>
          <w:sz w:val="26"/>
          <w:szCs w:val="26"/>
        </w:rPr>
        <w:t>-uvulaires :</w:t>
      </w:r>
    </w:p>
    <w:p w:rsidR="004708F6" w:rsidRPr="00135E72" w:rsidRDefault="004708F6" w:rsidP="00B026F4">
      <w:pPr>
        <w:rPr>
          <w:rFonts w:asciiTheme="majorBidi" w:hAnsiTheme="majorBidi" w:cstheme="majorBidi"/>
          <w:sz w:val="26"/>
          <w:szCs w:val="26"/>
        </w:rPr>
      </w:pPr>
      <w:r w:rsidRPr="00135E72">
        <w:rPr>
          <w:rFonts w:asciiTheme="majorBidi" w:hAnsiTheme="majorBidi" w:cstheme="majorBidi"/>
          <w:sz w:val="26"/>
          <w:szCs w:val="26"/>
        </w:rPr>
        <w:t xml:space="preserve">Une </w:t>
      </w:r>
      <w:proofErr w:type="spellStart"/>
      <w:r w:rsidRPr="00135E72">
        <w:rPr>
          <w:rFonts w:asciiTheme="majorBidi" w:hAnsiTheme="majorBidi" w:cstheme="majorBidi"/>
          <w:sz w:val="26"/>
          <w:szCs w:val="26"/>
        </w:rPr>
        <w:t>dorso</w:t>
      </w:r>
      <w:proofErr w:type="spellEnd"/>
      <w:r w:rsidRPr="00135E72">
        <w:rPr>
          <w:rFonts w:asciiTheme="majorBidi" w:hAnsiTheme="majorBidi" w:cstheme="majorBidi"/>
          <w:sz w:val="26"/>
          <w:szCs w:val="26"/>
        </w:rPr>
        <w:t>-uvulaire est une constrictive «ré</w:t>
      </w:r>
      <w:r w:rsidR="00B026F4" w:rsidRPr="00135E72">
        <w:rPr>
          <w:rFonts w:asciiTheme="majorBidi" w:hAnsiTheme="majorBidi" w:cstheme="majorBidi"/>
          <w:sz w:val="26"/>
          <w:szCs w:val="26"/>
        </w:rPr>
        <w:t>alisée par le contact ou le rap</w:t>
      </w:r>
      <w:r w:rsidRPr="00135E72">
        <w:rPr>
          <w:rFonts w:asciiTheme="majorBidi" w:hAnsiTheme="majorBidi" w:cstheme="majorBidi"/>
          <w:sz w:val="26"/>
          <w:szCs w:val="26"/>
        </w:rPr>
        <w:t>prochement de l’extrémité du voile du palais ou luette (en latin uvula) contre la partie</w:t>
      </w:r>
      <w:r w:rsidR="00B026F4" w:rsidRPr="00135E72">
        <w:rPr>
          <w:rFonts w:asciiTheme="majorBidi" w:hAnsiTheme="majorBidi" w:cstheme="majorBidi"/>
          <w:sz w:val="26"/>
          <w:szCs w:val="26"/>
        </w:rPr>
        <w:t xml:space="preserve"> </w:t>
      </w:r>
      <w:r w:rsidRPr="00135E72">
        <w:rPr>
          <w:rFonts w:asciiTheme="majorBidi" w:hAnsiTheme="majorBidi" w:cstheme="majorBidi"/>
          <w:sz w:val="26"/>
          <w:szCs w:val="26"/>
        </w:rPr>
        <w:t>postérieure du dos de la langue.» (Ibid., p. 505).</w:t>
      </w:r>
    </w:p>
    <w:p w:rsidR="00B026F4" w:rsidRPr="00135E72" w:rsidRDefault="004708F6" w:rsidP="00B026F4">
      <w:pPr>
        <w:rPr>
          <w:rFonts w:asciiTheme="majorBidi" w:hAnsiTheme="majorBidi" w:cstheme="majorBidi"/>
          <w:sz w:val="26"/>
          <w:szCs w:val="26"/>
        </w:rPr>
      </w:pPr>
      <w:r w:rsidRPr="00135E72">
        <w:rPr>
          <w:rFonts w:asciiTheme="majorBidi" w:hAnsiTheme="majorBidi" w:cstheme="majorBidi"/>
          <w:sz w:val="26"/>
          <w:szCs w:val="26"/>
        </w:rPr>
        <w:t xml:space="preserve">Les </w:t>
      </w:r>
      <w:proofErr w:type="spellStart"/>
      <w:r w:rsidRPr="00135E72">
        <w:rPr>
          <w:rFonts w:asciiTheme="majorBidi" w:hAnsiTheme="majorBidi" w:cstheme="majorBidi"/>
          <w:sz w:val="26"/>
          <w:szCs w:val="26"/>
        </w:rPr>
        <w:t>dorso</w:t>
      </w:r>
      <w:proofErr w:type="spellEnd"/>
      <w:r w:rsidRPr="00135E72">
        <w:rPr>
          <w:rFonts w:asciiTheme="majorBidi" w:hAnsiTheme="majorBidi" w:cstheme="majorBidi"/>
          <w:sz w:val="26"/>
          <w:szCs w:val="26"/>
        </w:rPr>
        <w:t>-uvulaires sont les suivantes :</w:t>
      </w:r>
    </w:p>
    <w:p w:rsidR="004708F6" w:rsidRPr="00135E72" w:rsidRDefault="004708F6" w:rsidP="00B026F4">
      <w:pPr>
        <w:spacing w:before="236" w:after="39" w:line="240" w:lineRule="auto"/>
        <w:outlineLvl w:val="2"/>
        <w:rPr>
          <w:rFonts w:asciiTheme="majorBidi" w:hAnsiTheme="majorBidi" w:cstheme="majorBidi"/>
          <w:sz w:val="26"/>
          <w:szCs w:val="26"/>
        </w:rPr>
      </w:pPr>
      <w:r w:rsidRPr="00135E72">
        <w:rPr>
          <w:rFonts w:asciiTheme="majorBidi" w:hAnsiTheme="majorBidi" w:cstheme="majorBidi"/>
          <w:sz w:val="26"/>
          <w:szCs w:val="26"/>
        </w:rPr>
        <w:t>Le [</w:t>
      </w:r>
      <w:r w:rsidR="00B026F4" w:rsidRPr="00135E72">
        <w:rPr>
          <w:rFonts w:asciiTheme="majorBidi" w:hAnsiTheme="majorBidi" w:cstheme="majorBidi"/>
          <w:sz w:val="26"/>
          <w:szCs w:val="26"/>
        </w:rPr>
        <w:t>ʁ</w:t>
      </w:r>
      <w:r w:rsidRPr="00135E72">
        <w:rPr>
          <w:rFonts w:asciiTheme="majorBidi" w:hAnsiTheme="majorBidi" w:cstheme="majorBidi"/>
          <w:sz w:val="26"/>
          <w:szCs w:val="26"/>
        </w:rPr>
        <w:t>] fricatif dit «parisien, s’articulant «avec la partie postérieure du dos de la langue</w:t>
      </w:r>
    </w:p>
    <w:p w:rsidR="004708F6" w:rsidRPr="00135E72" w:rsidRDefault="004708F6" w:rsidP="00B026F4">
      <w:pPr>
        <w:rPr>
          <w:rFonts w:asciiTheme="majorBidi" w:hAnsiTheme="majorBidi" w:cstheme="majorBidi"/>
          <w:sz w:val="26"/>
          <w:szCs w:val="26"/>
        </w:rPr>
      </w:pPr>
      <w:proofErr w:type="gramStart"/>
      <w:r w:rsidRPr="00135E72">
        <w:rPr>
          <w:rFonts w:asciiTheme="majorBidi" w:hAnsiTheme="majorBidi" w:cstheme="majorBidi"/>
          <w:sz w:val="26"/>
          <w:szCs w:val="26"/>
        </w:rPr>
        <w:t>qui</w:t>
      </w:r>
      <w:proofErr w:type="gramEnd"/>
      <w:r w:rsidRPr="00135E72">
        <w:rPr>
          <w:rFonts w:asciiTheme="majorBidi" w:hAnsiTheme="majorBidi" w:cstheme="majorBidi"/>
          <w:sz w:val="26"/>
          <w:szCs w:val="26"/>
        </w:rPr>
        <w:t xml:space="preserve"> forme un rétrécissement du passage de l’air contre la luette.» (Ibid.).</w:t>
      </w:r>
    </w:p>
    <w:p w:rsidR="004708F6" w:rsidRPr="00135E72" w:rsidRDefault="004708F6" w:rsidP="00B026F4">
      <w:pPr>
        <w:rPr>
          <w:rFonts w:asciiTheme="majorBidi" w:hAnsiTheme="majorBidi" w:cstheme="majorBidi"/>
          <w:sz w:val="26"/>
          <w:szCs w:val="26"/>
        </w:rPr>
      </w:pPr>
      <w:r w:rsidRPr="00135E72">
        <w:rPr>
          <w:rFonts w:asciiTheme="majorBidi" w:hAnsiTheme="majorBidi" w:cstheme="majorBidi"/>
          <w:sz w:val="26"/>
          <w:szCs w:val="26"/>
        </w:rPr>
        <w:t>Le [ʀ] dit «</w:t>
      </w:r>
      <w:proofErr w:type="gramStart"/>
      <w:r w:rsidRPr="00135E72">
        <w:rPr>
          <w:rFonts w:asciiTheme="majorBidi" w:hAnsiTheme="majorBidi" w:cstheme="majorBidi"/>
          <w:sz w:val="26"/>
          <w:szCs w:val="26"/>
        </w:rPr>
        <w:t>grasseyé</w:t>
      </w:r>
      <w:proofErr w:type="gramEnd"/>
      <w:r w:rsidRPr="00135E72">
        <w:rPr>
          <w:rFonts w:asciiTheme="majorBidi" w:hAnsiTheme="majorBidi" w:cstheme="majorBidi"/>
          <w:sz w:val="26"/>
          <w:szCs w:val="26"/>
        </w:rPr>
        <w:t>» produit «par la vibration de la luette contre la partie postérieure</w:t>
      </w:r>
      <w:r w:rsidR="00B026F4" w:rsidRPr="00135E72">
        <w:rPr>
          <w:rFonts w:asciiTheme="majorBidi" w:hAnsiTheme="majorBidi" w:cstheme="majorBidi"/>
          <w:sz w:val="26"/>
          <w:szCs w:val="26"/>
        </w:rPr>
        <w:t xml:space="preserve"> </w:t>
      </w:r>
      <w:r w:rsidRPr="00135E72">
        <w:rPr>
          <w:rFonts w:asciiTheme="majorBidi" w:hAnsiTheme="majorBidi" w:cstheme="majorBidi"/>
          <w:sz w:val="26"/>
          <w:szCs w:val="26"/>
        </w:rPr>
        <w:t>du dos de la langue.» (Ibid., p.240).</w:t>
      </w:r>
    </w:p>
    <w:p w:rsidR="004708F6" w:rsidRPr="00135E72" w:rsidRDefault="004708F6" w:rsidP="00814137">
      <w:pPr>
        <w:rPr>
          <w:rFonts w:asciiTheme="majorBidi" w:hAnsiTheme="majorBidi" w:cstheme="majorBidi"/>
          <w:b/>
          <w:bCs/>
          <w:sz w:val="26"/>
          <w:szCs w:val="26"/>
        </w:rPr>
      </w:pPr>
      <w:proofErr w:type="gramStart"/>
      <w:r w:rsidRPr="00135E72">
        <w:rPr>
          <w:rFonts w:asciiTheme="majorBidi" w:hAnsiTheme="majorBidi" w:cstheme="majorBidi"/>
          <w:b/>
          <w:bCs/>
          <w:sz w:val="26"/>
          <w:szCs w:val="26"/>
        </w:rPr>
        <w:lastRenderedPageBreak/>
        <w:t>Remarques</w:t>
      </w:r>
      <w:proofErr w:type="gramEnd"/>
      <w:r w:rsidRPr="00135E72">
        <w:rPr>
          <w:rFonts w:asciiTheme="majorBidi" w:hAnsiTheme="majorBidi" w:cstheme="majorBidi"/>
          <w:b/>
          <w:bCs/>
          <w:sz w:val="26"/>
          <w:szCs w:val="26"/>
        </w:rPr>
        <w:t xml:space="preserve"> :</w:t>
      </w:r>
    </w:p>
    <w:p w:rsidR="004708F6" w:rsidRPr="00135E72" w:rsidRDefault="004708F6" w:rsidP="00B026F4">
      <w:pPr>
        <w:spacing w:before="236" w:after="39" w:line="240" w:lineRule="auto"/>
        <w:outlineLvl w:val="2"/>
        <w:rPr>
          <w:rFonts w:asciiTheme="majorBidi" w:hAnsiTheme="majorBidi" w:cstheme="majorBidi"/>
          <w:sz w:val="26"/>
          <w:szCs w:val="26"/>
        </w:rPr>
      </w:pPr>
      <w:r w:rsidRPr="00135E72">
        <w:rPr>
          <w:rFonts w:asciiTheme="majorBidi" w:hAnsiTheme="majorBidi" w:cstheme="majorBidi"/>
          <w:sz w:val="26"/>
          <w:szCs w:val="26"/>
        </w:rPr>
        <w:t>a. Le [r] apical (roulé), le [ʀ] grasseyé et le [</w:t>
      </w:r>
      <w:r w:rsidR="00B026F4" w:rsidRPr="00135E72">
        <w:rPr>
          <w:rFonts w:asciiTheme="majorBidi" w:hAnsiTheme="majorBidi" w:cstheme="majorBidi"/>
          <w:sz w:val="26"/>
          <w:szCs w:val="26"/>
        </w:rPr>
        <w:t>ʁ</w:t>
      </w:r>
      <w:r w:rsidRPr="00135E72">
        <w:rPr>
          <w:rFonts w:asciiTheme="majorBidi" w:hAnsiTheme="majorBidi" w:cstheme="majorBidi"/>
          <w:sz w:val="26"/>
          <w:szCs w:val="26"/>
        </w:rPr>
        <w:t>] fricatif dit «parisien» sont des variantes</w:t>
      </w:r>
    </w:p>
    <w:p w:rsidR="004708F6" w:rsidRPr="00135E72" w:rsidRDefault="004708F6" w:rsidP="00814137">
      <w:pPr>
        <w:rPr>
          <w:rFonts w:asciiTheme="majorBidi" w:hAnsiTheme="majorBidi" w:cstheme="majorBidi"/>
          <w:sz w:val="26"/>
          <w:szCs w:val="26"/>
        </w:rPr>
      </w:pPr>
      <w:proofErr w:type="gramStart"/>
      <w:r w:rsidRPr="00135E72">
        <w:rPr>
          <w:rFonts w:asciiTheme="majorBidi" w:hAnsiTheme="majorBidi" w:cstheme="majorBidi"/>
          <w:sz w:val="26"/>
          <w:szCs w:val="26"/>
        </w:rPr>
        <w:t>du</w:t>
      </w:r>
      <w:proofErr w:type="gramEnd"/>
      <w:r w:rsidRPr="00135E72">
        <w:rPr>
          <w:rFonts w:asciiTheme="majorBidi" w:hAnsiTheme="majorBidi" w:cstheme="majorBidi"/>
          <w:sz w:val="26"/>
          <w:szCs w:val="26"/>
        </w:rPr>
        <w:t xml:space="preserve"> phonème /r/.</w:t>
      </w:r>
    </w:p>
    <w:p w:rsidR="008729E7" w:rsidRPr="00135E72" w:rsidRDefault="004708F6" w:rsidP="008729E7">
      <w:pPr>
        <w:rPr>
          <w:rFonts w:asciiTheme="majorBidi" w:hAnsiTheme="majorBidi" w:cstheme="majorBidi"/>
          <w:sz w:val="26"/>
          <w:szCs w:val="26"/>
          <w:u w:val="single"/>
        </w:rPr>
      </w:pPr>
      <w:r w:rsidRPr="00135E72">
        <w:rPr>
          <w:rFonts w:asciiTheme="majorBidi" w:hAnsiTheme="majorBidi" w:cstheme="majorBidi"/>
          <w:sz w:val="26"/>
          <w:szCs w:val="26"/>
        </w:rPr>
        <w:t>b. Le [r] apical (roulé) et le [ʀ] grasseyé sont deux vibrantes. Le premier se prononce</w:t>
      </w:r>
      <w:r w:rsidR="008729E7" w:rsidRPr="00135E72">
        <w:rPr>
          <w:rFonts w:asciiTheme="majorBidi" w:hAnsiTheme="majorBidi" w:cstheme="majorBidi"/>
          <w:sz w:val="26"/>
          <w:szCs w:val="26"/>
        </w:rPr>
        <w:t xml:space="preserve"> </w:t>
      </w:r>
      <w:r w:rsidRPr="00135E72">
        <w:rPr>
          <w:rFonts w:asciiTheme="majorBidi" w:hAnsiTheme="majorBidi" w:cstheme="majorBidi"/>
          <w:sz w:val="26"/>
          <w:szCs w:val="26"/>
        </w:rPr>
        <w:t>avec la vibration de l’apex de la langue contre les alvéoles. Le second s’articule avec</w:t>
      </w:r>
      <w:r w:rsidR="008729E7" w:rsidRPr="00135E72">
        <w:rPr>
          <w:rFonts w:asciiTheme="majorBidi" w:hAnsiTheme="majorBidi" w:cstheme="majorBidi"/>
          <w:sz w:val="26"/>
          <w:szCs w:val="26"/>
        </w:rPr>
        <w:t xml:space="preserve"> </w:t>
      </w:r>
      <w:r w:rsidRPr="00135E72">
        <w:rPr>
          <w:rFonts w:asciiTheme="majorBidi" w:hAnsiTheme="majorBidi" w:cstheme="majorBidi"/>
          <w:sz w:val="26"/>
          <w:szCs w:val="26"/>
        </w:rPr>
        <w:t>la vibration de la luette contre la partie postérieure du dos de la langue.</w:t>
      </w:r>
      <w:r w:rsidRPr="00135E72">
        <w:rPr>
          <w:rFonts w:asciiTheme="majorBidi" w:hAnsiTheme="majorBidi" w:cstheme="majorBidi"/>
          <w:sz w:val="26"/>
          <w:szCs w:val="26"/>
          <w:u w:val="single"/>
        </w:rPr>
        <w:t xml:space="preserve"> </w:t>
      </w:r>
    </w:p>
    <w:p w:rsidR="004708F6" w:rsidRPr="00135E72" w:rsidRDefault="005B3524">
      <w:pPr>
        <w:rPr>
          <w:rFonts w:asciiTheme="majorBidi" w:hAnsiTheme="majorBidi" w:cstheme="majorBidi"/>
          <w:b/>
          <w:bCs/>
          <w:sz w:val="26"/>
          <w:szCs w:val="26"/>
          <w:u w:val="single"/>
        </w:rPr>
      </w:pPr>
      <w:r w:rsidRPr="00135E72">
        <w:rPr>
          <w:rFonts w:asciiTheme="majorBidi" w:hAnsiTheme="majorBidi" w:cstheme="majorBidi"/>
          <w:b/>
          <w:bCs/>
          <w:sz w:val="26"/>
          <w:szCs w:val="26"/>
          <w:u w:val="single"/>
        </w:rPr>
        <w:t>III. Les glides</w:t>
      </w:r>
    </w:p>
    <w:p w:rsidR="009A4627" w:rsidRPr="00135E72" w:rsidRDefault="009A4627" w:rsidP="009A4627">
      <w:pPr>
        <w:rPr>
          <w:rFonts w:asciiTheme="majorBidi" w:hAnsiTheme="majorBidi" w:cstheme="majorBidi"/>
          <w:b/>
          <w:bCs/>
          <w:sz w:val="26"/>
          <w:szCs w:val="26"/>
          <w:u w:val="single"/>
        </w:rPr>
      </w:pPr>
      <w:r w:rsidRPr="00135E72">
        <w:rPr>
          <w:rFonts w:asciiTheme="majorBidi" w:hAnsiTheme="majorBidi" w:cstheme="majorBidi"/>
          <w:b/>
          <w:bCs/>
          <w:sz w:val="26"/>
          <w:szCs w:val="26"/>
          <w:u w:val="single"/>
        </w:rPr>
        <w:t>II</w:t>
      </w:r>
      <w:r w:rsidR="005B3524" w:rsidRPr="00135E72">
        <w:rPr>
          <w:rFonts w:asciiTheme="majorBidi" w:hAnsiTheme="majorBidi" w:cstheme="majorBidi"/>
          <w:b/>
          <w:bCs/>
          <w:sz w:val="26"/>
          <w:szCs w:val="26"/>
          <w:u w:val="single"/>
        </w:rPr>
        <w:t>I</w:t>
      </w:r>
      <w:r w:rsidRPr="00135E72">
        <w:rPr>
          <w:rFonts w:asciiTheme="majorBidi" w:hAnsiTheme="majorBidi" w:cstheme="majorBidi"/>
          <w:b/>
          <w:bCs/>
          <w:sz w:val="26"/>
          <w:szCs w:val="26"/>
          <w:u w:val="single"/>
        </w:rPr>
        <w:t>.1. La définition du terme de glides :</w:t>
      </w:r>
    </w:p>
    <w:p w:rsidR="009A4627" w:rsidRPr="00135E72" w:rsidRDefault="009A4627" w:rsidP="009A4627">
      <w:pPr>
        <w:rPr>
          <w:rFonts w:asciiTheme="majorBidi" w:hAnsiTheme="majorBidi" w:cstheme="majorBidi"/>
          <w:sz w:val="26"/>
          <w:szCs w:val="26"/>
        </w:rPr>
      </w:pPr>
      <w:r w:rsidRPr="00135E72">
        <w:rPr>
          <w:rFonts w:asciiTheme="majorBidi" w:hAnsiTheme="majorBidi" w:cstheme="majorBidi"/>
          <w:sz w:val="26"/>
          <w:szCs w:val="26"/>
        </w:rPr>
        <w:t>«</w:t>
      </w:r>
      <w:r w:rsidRPr="00135E72">
        <w:rPr>
          <w:rFonts w:asciiTheme="majorBidi" w:hAnsiTheme="majorBidi" w:cstheme="majorBidi"/>
          <w:i/>
          <w:iCs/>
          <w:sz w:val="26"/>
          <w:szCs w:val="26"/>
        </w:rPr>
        <w:t>Le terme de glides, emprunté à la phonétique anglaise, désigne les phonèmes appelés traditionnellement et avec une grande imprécision semi-consonnes ou semi-voyelles. Ces phonèmes, comme le [j] de [</w:t>
      </w:r>
      <w:proofErr w:type="spellStart"/>
      <w:r w:rsidRPr="00135E72">
        <w:rPr>
          <w:rFonts w:asciiTheme="majorBidi" w:hAnsiTheme="majorBidi" w:cstheme="majorBidi"/>
          <w:i/>
          <w:iCs/>
          <w:sz w:val="26"/>
          <w:szCs w:val="26"/>
        </w:rPr>
        <w:t>pje</w:t>
      </w:r>
      <w:proofErr w:type="spellEnd"/>
      <w:r w:rsidRPr="00135E72">
        <w:rPr>
          <w:rFonts w:asciiTheme="majorBidi" w:hAnsiTheme="majorBidi" w:cstheme="majorBidi"/>
          <w:i/>
          <w:iCs/>
          <w:sz w:val="26"/>
          <w:szCs w:val="26"/>
        </w:rPr>
        <w:t>] «pied», le [w] de [</w:t>
      </w:r>
      <w:proofErr w:type="spellStart"/>
      <w:r w:rsidRPr="00135E72">
        <w:rPr>
          <w:rFonts w:asciiTheme="majorBidi" w:hAnsiTheme="majorBidi" w:cstheme="majorBidi"/>
          <w:i/>
          <w:iCs/>
          <w:sz w:val="26"/>
          <w:szCs w:val="26"/>
        </w:rPr>
        <w:t>wi</w:t>
      </w:r>
      <w:proofErr w:type="spellEnd"/>
      <w:r w:rsidRPr="00135E72">
        <w:rPr>
          <w:rFonts w:asciiTheme="majorBidi" w:hAnsiTheme="majorBidi" w:cstheme="majorBidi"/>
          <w:i/>
          <w:iCs/>
          <w:sz w:val="26"/>
          <w:szCs w:val="26"/>
        </w:rPr>
        <w:t>] «oui», le [ɥ] de [</w:t>
      </w:r>
      <w:proofErr w:type="spellStart"/>
      <w:r w:rsidRPr="00135E72">
        <w:rPr>
          <w:rFonts w:asciiTheme="majorBidi" w:hAnsiTheme="majorBidi" w:cstheme="majorBidi"/>
          <w:i/>
          <w:iCs/>
          <w:sz w:val="26"/>
          <w:szCs w:val="26"/>
        </w:rPr>
        <w:t>nɥi</w:t>
      </w:r>
      <w:proofErr w:type="spellEnd"/>
      <w:r w:rsidRPr="00135E72">
        <w:rPr>
          <w:rFonts w:asciiTheme="majorBidi" w:hAnsiTheme="majorBidi" w:cstheme="majorBidi"/>
          <w:i/>
          <w:iCs/>
          <w:sz w:val="26"/>
          <w:szCs w:val="26"/>
        </w:rPr>
        <w:t xml:space="preserve">] «nuit», constituent une classe de phonèmes au même titre que les consonnes et les voyelles, caractérisés par le fait qu’ils ne sont ni vocaliques, ni consonantiques.» </w:t>
      </w:r>
      <w:r w:rsidRPr="00135E72">
        <w:rPr>
          <w:rFonts w:asciiTheme="majorBidi" w:hAnsiTheme="majorBidi" w:cstheme="majorBidi"/>
          <w:sz w:val="26"/>
          <w:szCs w:val="26"/>
        </w:rPr>
        <w:t>(DUBOIS, J. et. al. 1973 : 233).</w:t>
      </w:r>
    </w:p>
    <w:p w:rsidR="00E84EB1" w:rsidRPr="00135E72" w:rsidRDefault="00E84EB1" w:rsidP="00E84EB1">
      <w:pPr>
        <w:rPr>
          <w:rFonts w:asciiTheme="majorBidi" w:hAnsiTheme="majorBidi" w:cstheme="majorBidi"/>
          <w:b/>
          <w:bCs/>
          <w:sz w:val="26"/>
          <w:szCs w:val="26"/>
          <w:u w:val="single"/>
        </w:rPr>
      </w:pPr>
      <w:r w:rsidRPr="00135E72">
        <w:rPr>
          <w:rFonts w:asciiTheme="majorBidi" w:hAnsiTheme="majorBidi" w:cstheme="majorBidi"/>
          <w:b/>
          <w:bCs/>
          <w:sz w:val="26"/>
          <w:szCs w:val="26"/>
          <w:u w:val="single"/>
        </w:rPr>
        <w:t>Le glide yod [j]</w:t>
      </w:r>
    </w:p>
    <w:p w:rsidR="00135E72" w:rsidRPr="00135E72" w:rsidRDefault="00135E72" w:rsidP="00135E72">
      <w:pPr>
        <w:rPr>
          <w:rFonts w:asciiTheme="majorBidi" w:hAnsiTheme="majorBidi" w:cstheme="majorBidi"/>
          <w:sz w:val="26"/>
          <w:szCs w:val="26"/>
        </w:rPr>
      </w:pPr>
      <w:r w:rsidRPr="00135E72">
        <w:rPr>
          <w:rFonts w:asciiTheme="majorBidi" w:hAnsiTheme="majorBidi" w:cstheme="majorBidi"/>
          <w:sz w:val="26"/>
          <w:szCs w:val="26"/>
        </w:rPr>
        <w:t xml:space="preserve">         Le glide yod [j] est présent :</w:t>
      </w:r>
    </w:p>
    <w:p w:rsidR="00135E72" w:rsidRPr="00135E72" w:rsidRDefault="00135E72" w:rsidP="00135E72">
      <w:pPr>
        <w:rPr>
          <w:rFonts w:asciiTheme="majorBidi" w:hAnsiTheme="majorBidi" w:cstheme="majorBidi"/>
          <w:sz w:val="26"/>
          <w:szCs w:val="26"/>
        </w:rPr>
      </w:pPr>
      <w:r w:rsidRPr="00135E72">
        <w:rPr>
          <w:rFonts w:asciiTheme="majorBidi" w:hAnsiTheme="majorBidi" w:cstheme="majorBidi"/>
          <w:sz w:val="26"/>
          <w:szCs w:val="26"/>
        </w:rPr>
        <w:t xml:space="preserve">1- Dans les mots qui s’écrivent avec </w:t>
      </w:r>
      <w:r w:rsidRPr="00135E72">
        <w:rPr>
          <w:rFonts w:asciiTheme="majorBidi" w:hAnsiTheme="majorBidi" w:cstheme="majorBidi"/>
          <w:b/>
          <w:bCs/>
          <w:sz w:val="26"/>
          <w:szCs w:val="26"/>
        </w:rPr>
        <w:t>le graphème</w:t>
      </w:r>
      <w:r w:rsidRPr="00135E72">
        <w:rPr>
          <w:rFonts w:asciiTheme="majorBidi" w:hAnsiTheme="majorBidi" w:cstheme="majorBidi"/>
          <w:sz w:val="26"/>
          <w:szCs w:val="26"/>
        </w:rPr>
        <w:t xml:space="preserve"> </w:t>
      </w:r>
      <w:r w:rsidRPr="00135E72">
        <w:rPr>
          <w:rFonts w:asciiTheme="majorBidi" w:hAnsiTheme="majorBidi" w:cstheme="majorBidi"/>
          <w:b/>
          <w:bCs/>
          <w:sz w:val="26"/>
          <w:szCs w:val="26"/>
        </w:rPr>
        <w:t>«i»</w:t>
      </w:r>
      <w:r w:rsidRPr="00135E72">
        <w:rPr>
          <w:rFonts w:asciiTheme="majorBidi" w:hAnsiTheme="majorBidi" w:cstheme="majorBidi"/>
          <w:sz w:val="26"/>
          <w:szCs w:val="26"/>
        </w:rPr>
        <w:t xml:space="preserve"> suivi d’une voyelle orale ou nasale (ex. «pied» [</w:t>
      </w:r>
      <w:proofErr w:type="spellStart"/>
      <w:r w:rsidRPr="00135E72">
        <w:rPr>
          <w:rFonts w:asciiTheme="majorBidi" w:hAnsiTheme="majorBidi" w:cstheme="majorBidi"/>
          <w:sz w:val="26"/>
          <w:szCs w:val="26"/>
        </w:rPr>
        <w:t>pje</w:t>
      </w:r>
      <w:proofErr w:type="spellEnd"/>
      <w:r w:rsidRPr="00135E72">
        <w:rPr>
          <w:rFonts w:asciiTheme="majorBidi" w:hAnsiTheme="majorBidi" w:cstheme="majorBidi"/>
          <w:sz w:val="26"/>
          <w:szCs w:val="26"/>
        </w:rPr>
        <w:t>], «union» [</w:t>
      </w:r>
      <w:proofErr w:type="spellStart"/>
      <w:r w:rsidRPr="00135E72">
        <w:rPr>
          <w:rFonts w:asciiTheme="majorBidi" w:hAnsiTheme="majorBidi" w:cstheme="majorBidi"/>
          <w:sz w:val="26"/>
          <w:szCs w:val="26"/>
        </w:rPr>
        <w:t>ynj</w:t>
      </w:r>
      <w:proofErr w:type="spellEnd"/>
      <w:r w:rsidRPr="00135E72">
        <w:rPr>
          <w:rFonts w:asciiTheme="majorBidi" w:hAnsiTheme="majorBidi" w:cstheme="majorBidi"/>
          <w:sz w:val="26"/>
          <w:szCs w:val="26"/>
        </w:rPr>
        <w:t xml:space="preserve"> ᷉ᴐ], «unifier» [</w:t>
      </w:r>
      <w:proofErr w:type="spellStart"/>
      <w:r w:rsidRPr="00135E72">
        <w:rPr>
          <w:rFonts w:asciiTheme="majorBidi" w:hAnsiTheme="majorBidi" w:cstheme="majorBidi"/>
          <w:sz w:val="26"/>
          <w:szCs w:val="26"/>
        </w:rPr>
        <w:t>ynifje</w:t>
      </w:r>
      <w:proofErr w:type="spellEnd"/>
      <w:r w:rsidRPr="00135E72">
        <w:rPr>
          <w:rFonts w:asciiTheme="majorBidi" w:hAnsiTheme="majorBidi" w:cstheme="majorBidi"/>
          <w:sz w:val="26"/>
          <w:szCs w:val="26"/>
        </w:rPr>
        <w:t>], «camion» [</w:t>
      </w:r>
      <w:proofErr w:type="spellStart"/>
      <w:r w:rsidRPr="00135E72">
        <w:rPr>
          <w:rFonts w:asciiTheme="majorBidi" w:hAnsiTheme="majorBidi" w:cstheme="majorBidi"/>
          <w:sz w:val="26"/>
          <w:szCs w:val="26"/>
        </w:rPr>
        <w:t>kamj</w:t>
      </w:r>
      <w:proofErr w:type="spellEnd"/>
      <w:r w:rsidRPr="00135E72">
        <w:rPr>
          <w:rFonts w:asciiTheme="majorBidi" w:hAnsiTheme="majorBidi" w:cstheme="majorBidi"/>
          <w:sz w:val="26"/>
          <w:szCs w:val="26"/>
        </w:rPr>
        <w:t xml:space="preserve"> ᷉ᴐ]).</w:t>
      </w:r>
    </w:p>
    <w:p w:rsidR="00135E72" w:rsidRPr="00135E72" w:rsidRDefault="00135E72" w:rsidP="00135E72">
      <w:pPr>
        <w:rPr>
          <w:rFonts w:asciiTheme="majorBidi" w:hAnsiTheme="majorBidi" w:cstheme="majorBidi"/>
          <w:sz w:val="26"/>
          <w:szCs w:val="26"/>
        </w:rPr>
      </w:pPr>
      <w:r w:rsidRPr="00135E72">
        <w:rPr>
          <w:rFonts w:asciiTheme="majorBidi" w:hAnsiTheme="majorBidi" w:cstheme="majorBidi"/>
          <w:sz w:val="26"/>
          <w:szCs w:val="26"/>
        </w:rPr>
        <w:t xml:space="preserve">2- Dans ceux qui contiennent </w:t>
      </w:r>
      <w:r w:rsidRPr="00135E72">
        <w:rPr>
          <w:rFonts w:asciiTheme="majorBidi" w:hAnsiTheme="majorBidi" w:cstheme="majorBidi"/>
          <w:b/>
          <w:bCs/>
          <w:sz w:val="26"/>
          <w:szCs w:val="26"/>
        </w:rPr>
        <w:t>le graphème</w:t>
      </w:r>
      <w:r w:rsidRPr="00135E72">
        <w:rPr>
          <w:rFonts w:asciiTheme="majorBidi" w:hAnsiTheme="majorBidi" w:cstheme="majorBidi"/>
          <w:sz w:val="26"/>
          <w:szCs w:val="26"/>
        </w:rPr>
        <w:t xml:space="preserve"> </w:t>
      </w:r>
      <w:r w:rsidRPr="00135E72">
        <w:rPr>
          <w:rFonts w:asciiTheme="majorBidi" w:hAnsiTheme="majorBidi" w:cstheme="majorBidi"/>
          <w:b/>
          <w:bCs/>
          <w:sz w:val="26"/>
          <w:szCs w:val="26"/>
        </w:rPr>
        <w:t>«y»</w:t>
      </w:r>
      <w:r w:rsidRPr="00135E72">
        <w:rPr>
          <w:rFonts w:asciiTheme="majorBidi" w:hAnsiTheme="majorBidi" w:cstheme="majorBidi"/>
          <w:sz w:val="26"/>
          <w:szCs w:val="26"/>
        </w:rPr>
        <w:t xml:space="preserve"> suivi d’une voyelle (ex. «yacht» [jᴐt], «myope» [</w:t>
      </w:r>
      <w:proofErr w:type="spellStart"/>
      <w:r w:rsidRPr="00135E72">
        <w:rPr>
          <w:rFonts w:asciiTheme="majorBidi" w:hAnsiTheme="majorBidi" w:cstheme="majorBidi"/>
          <w:sz w:val="26"/>
          <w:szCs w:val="26"/>
        </w:rPr>
        <w:t>mj</w:t>
      </w:r>
      <w:proofErr w:type="spellEnd"/>
      <w:r w:rsidRPr="00135E72">
        <w:rPr>
          <w:rFonts w:asciiTheme="majorBidi" w:hAnsiTheme="majorBidi" w:cstheme="majorBidi"/>
          <w:sz w:val="26"/>
          <w:szCs w:val="26"/>
        </w:rPr>
        <w:t>ᴐp]).</w:t>
      </w:r>
    </w:p>
    <w:p w:rsidR="00135E72" w:rsidRPr="00135E72" w:rsidRDefault="00135E72" w:rsidP="00135E72">
      <w:pPr>
        <w:rPr>
          <w:rFonts w:asciiTheme="majorBidi" w:hAnsiTheme="majorBidi" w:cstheme="majorBidi"/>
          <w:sz w:val="26"/>
          <w:szCs w:val="26"/>
        </w:rPr>
      </w:pPr>
      <w:r w:rsidRPr="00135E72">
        <w:rPr>
          <w:rFonts w:asciiTheme="majorBidi" w:hAnsiTheme="majorBidi" w:cstheme="majorBidi"/>
          <w:sz w:val="26"/>
          <w:szCs w:val="26"/>
        </w:rPr>
        <w:t xml:space="preserve">3-  dans ceux qui comprennent </w:t>
      </w:r>
      <w:r w:rsidRPr="00135E72">
        <w:rPr>
          <w:rFonts w:asciiTheme="majorBidi" w:hAnsiTheme="majorBidi" w:cstheme="majorBidi"/>
          <w:b/>
          <w:bCs/>
          <w:sz w:val="26"/>
          <w:szCs w:val="26"/>
        </w:rPr>
        <w:t>les graphèmes «ail-aille»,</w:t>
      </w:r>
      <w:r w:rsidRPr="00135E72">
        <w:rPr>
          <w:rFonts w:asciiTheme="majorBidi" w:hAnsiTheme="majorBidi" w:cstheme="majorBidi"/>
          <w:sz w:val="26"/>
          <w:szCs w:val="26"/>
        </w:rPr>
        <w:t xml:space="preserve"> </w:t>
      </w:r>
      <w:r w:rsidRPr="00135E72">
        <w:rPr>
          <w:rFonts w:asciiTheme="majorBidi" w:hAnsiTheme="majorBidi" w:cstheme="majorBidi"/>
          <w:b/>
          <w:bCs/>
          <w:sz w:val="26"/>
          <w:szCs w:val="26"/>
        </w:rPr>
        <w:t>«</w:t>
      </w:r>
      <w:proofErr w:type="spellStart"/>
      <w:r w:rsidRPr="00135E72">
        <w:rPr>
          <w:rFonts w:asciiTheme="majorBidi" w:hAnsiTheme="majorBidi" w:cstheme="majorBidi"/>
          <w:b/>
          <w:bCs/>
          <w:sz w:val="26"/>
          <w:szCs w:val="26"/>
        </w:rPr>
        <w:t>eil</w:t>
      </w:r>
      <w:proofErr w:type="spellEnd"/>
      <w:r w:rsidRPr="00135E72">
        <w:rPr>
          <w:rFonts w:asciiTheme="majorBidi" w:hAnsiTheme="majorBidi" w:cstheme="majorBidi"/>
          <w:b/>
          <w:bCs/>
          <w:sz w:val="26"/>
          <w:szCs w:val="26"/>
        </w:rPr>
        <w:t>-</w:t>
      </w:r>
      <w:proofErr w:type="spellStart"/>
      <w:r w:rsidRPr="00135E72">
        <w:rPr>
          <w:rFonts w:asciiTheme="majorBidi" w:hAnsiTheme="majorBidi" w:cstheme="majorBidi"/>
          <w:b/>
          <w:bCs/>
          <w:sz w:val="26"/>
          <w:szCs w:val="26"/>
        </w:rPr>
        <w:t>eille</w:t>
      </w:r>
      <w:proofErr w:type="spellEnd"/>
      <w:r w:rsidRPr="00135E72">
        <w:rPr>
          <w:rFonts w:asciiTheme="majorBidi" w:hAnsiTheme="majorBidi" w:cstheme="majorBidi"/>
          <w:b/>
          <w:bCs/>
          <w:sz w:val="26"/>
          <w:szCs w:val="26"/>
        </w:rPr>
        <w:t>», «</w:t>
      </w:r>
      <w:proofErr w:type="spellStart"/>
      <w:r w:rsidRPr="00135E72">
        <w:rPr>
          <w:rFonts w:asciiTheme="majorBidi" w:hAnsiTheme="majorBidi" w:cstheme="majorBidi"/>
          <w:b/>
          <w:bCs/>
          <w:sz w:val="26"/>
          <w:szCs w:val="26"/>
        </w:rPr>
        <w:t>euil</w:t>
      </w:r>
      <w:proofErr w:type="spellEnd"/>
      <w:r w:rsidRPr="00135E72">
        <w:rPr>
          <w:rFonts w:asciiTheme="majorBidi" w:hAnsiTheme="majorBidi" w:cstheme="majorBidi"/>
          <w:b/>
          <w:bCs/>
          <w:sz w:val="26"/>
          <w:szCs w:val="26"/>
        </w:rPr>
        <w:t>-</w:t>
      </w:r>
      <w:proofErr w:type="spellStart"/>
      <w:r w:rsidRPr="00135E72">
        <w:rPr>
          <w:rFonts w:asciiTheme="majorBidi" w:hAnsiTheme="majorBidi" w:cstheme="majorBidi"/>
          <w:b/>
          <w:bCs/>
          <w:sz w:val="26"/>
          <w:szCs w:val="26"/>
        </w:rPr>
        <w:t>euille</w:t>
      </w:r>
      <w:proofErr w:type="spellEnd"/>
      <w:r w:rsidRPr="00135E72">
        <w:rPr>
          <w:rFonts w:asciiTheme="majorBidi" w:hAnsiTheme="majorBidi" w:cstheme="majorBidi"/>
          <w:b/>
          <w:bCs/>
          <w:sz w:val="26"/>
          <w:szCs w:val="26"/>
        </w:rPr>
        <w:t>»</w:t>
      </w:r>
      <w:r w:rsidRPr="00135E72">
        <w:rPr>
          <w:rFonts w:asciiTheme="majorBidi" w:hAnsiTheme="majorBidi" w:cstheme="majorBidi"/>
          <w:sz w:val="26"/>
          <w:szCs w:val="26"/>
        </w:rPr>
        <w:t xml:space="preserve"> (ex.« l’ail» [</w:t>
      </w:r>
      <w:proofErr w:type="spellStart"/>
      <w:r w:rsidRPr="00135E72">
        <w:rPr>
          <w:rFonts w:asciiTheme="majorBidi" w:hAnsiTheme="majorBidi" w:cstheme="majorBidi"/>
          <w:sz w:val="26"/>
          <w:szCs w:val="26"/>
        </w:rPr>
        <w:t>laj</w:t>
      </w:r>
      <w:proofErr w:type="spellEnd"/>
      <w:r w:rsidRPr="00135E72">
        <w:rPr>
          <w:rFonts w:asciiTheme="majorBidi" w:hAnsiTheme="majorBidi" w:cstheme="majorBidi"/>
          <w:sz w:val="26"/>
          <w:szCs w:val="26"/>
        </w:rPr>
        <w:t>], «travail» [</w:t>
      </w:r>
      <w:proofErr w:type="spellStart"/>
      <w:r w:rsidRPr="00135E72">
        <w:rPr>
          <w:rFonts w:asciiTheme="majorBidi" w:hAnsiTheme="majorBidi" w:cstheme="majorBidi"/>
          <w:sz w:val="26"/>
          <w:szCs w:val="26"/>
        </w:rPr>
        <w:t>tʀavaj</w:t>
      </w:r>
      <w:proofErr w:type="spellEnd"/>
      <w:r w:rsidRPr="00135E72">
        <w:rPr>
          <w:rFonts w:asciiTheme="majorBidi" w:hAnsiTheme="majorBidi" w:cstheme="majorBidi"/>
          <w:sz w:val="26"/>
          <w:szCs w:val="26"/>
        </w:rPr>
        <w:t>], «accueil» [</w:t>
      </w:r>
      <w:proofErr w:type="spellStart"/>
      <w:r w:rsidRPr="00135E72">
        <w:rPr>
          <w:rFonts w:asciiTheme="majorBidi" w:hAnsiTheme="majorBidi" w:cstheme="majorBidi"/>
          <w:sz w:val="26"/>
          <w:szCs w:val="26"/>
        </w:rPr>
        <w:t>akœj</w:t>
      </w:r>
      <w:proofErr w:type="spellEnd"/>
      <w:r w:rsidRPr="00135E72">
        <w:rPr>
          <w:rFonts w:asciiTheme="majorBidi" w:hAnsiTheme="majorBidi" w:cstheme="majorBidi"/>
          <w:sz w:val="26"/>
          <w:szCs w:val="26"/>
        </w:rPr>
        <w:t>],«corail» [kᴐ</w:t>
      </w:r>
      <w:proofErr w:type="spellStart"/>
      <w:r w:rsidRPr="00135E72">
        <w:rPr>
          <w:rFonts w:asciiTheme="majorBidi" w:hAnsiTheme="majorBidi" w:cstheme="majorBidi"/>
          <w:sz w:val="26"/>
          <w:szCs w:val="26"/>
        </w:rPr>
        <w:t>ʀaj</w:t>
      </w:r>
      <w:proofErr w:type="spellEnd"/>
      <w:r w:rsidRPr="00135E72">
        <w:rPr>
          <w:rFonts w:asciiTheme="majorBidi" w:hAnsiTheme="majorBidi" w:cstheme="majorBidi"/>
          <w:sz w:val="26"/>
          <w:szCs w:val="26"/>
        </w:rPr>
        <w:t>], «retrouvailles» [ʀ(ǝ)</w:t>
      </w:r>
      <w:proofErr w:type="spellStart"/>
      <w:r w:rsidRPr="00135E72">
        <w:rPr>
          <w:rFonts w:asciiTheme="majorBidi" w:hAnsiTheme="majorBidi" w:cstheme="majorBidi"/>
          <w:sz w:val="26"/>
          <w:szCs w:val="26"/>
        </w:rPr>
        <w:t>tʀuvaj</w:t>
      </w:r>
      <w:proofErr w:type="spellEnd"/>
      <w:r w:rsidRPr="00135E72">
        <w:rPr>
          <w:rFonts w:asciiTheme="majorBidi" w:hAnsiTheme="majorBidi" w:cstheme="majorBidi"/>
          <w:sz w:val="26"/>
          <w:szCs w:val="26"/>
        </w:rPr>
        <w:t>], «feuille» [</w:t>
      </w:r>
      <w:proofErr w:type="spellStart"/>
      <w:r w:rsidRPr="00135E72">
        <w:rPr>
          <w:rFonts w:asciiTheme="majorBidi" w:hAnsiTheme="majorBidi" w:cstheme="majorBidi"/>
          <w:sz w:val="26"/>
          <w:szCs w:val="26"/>
        </w:rPr>
        <w:t>fœj</w:t>
      </w:r>
      <w:proofErr w:type="spellEnd"/>
      <w:r w:rsidRPr="00135E72">
        <w:rPr>
          <w:rFonts w:asciiTheme="majorBidi" w:hAnsiTheme="majorBidi" w:cstheme="majorBidi"/>
          <w:sz w:val="26"/>
          <w:szCs w:val="26"/>
        </w:rPr>
        <w:t>], «écureuil»</w:t>
      </w:r>
    </w:p>
    <w:p w:rsidR="00135E72" w:rsidRPr="00135E72" w:rsidRDefault="00135E72" w:rsidP="00135E72">
      <w:pPr>
        <w:rPr>
          <w:rFonts w:asciiTheme="majorBidi" w:hAnsiTheme="majorBidi" w:cstheme="majorBidi"/>
          <w:sz w:val="26"/>
          <w:szCs w:val="26"/>
        </w:rPr>
      </w:pPr>
      <w:r w:rsidRPr="00135E72">
        <w:rPr>
          <w:rFonts w:asciiTheme="majorBidi" w:hAnsiTheme="majorBidi" w:cstheme="majorBidi"/>
          <w:sz w:val="26"/>
          <w:szCs w:val="26"/>
        </w:rPr>
        <w:t xml:space="preserve">4- Dans certains mots qui s’orthographient avec </w:t>
      </w:r>
      <w:r w:rsidRPr="00135E72">
        <w:rPr>
          <w:rFonts w:asciiTheme="majorBidi" w:hAnsiTheme="majorBidi" w:cstheme="majorBidi"/>
          <w:b/>
          <w:bCs/>
          <w:sz w:val="26"/>
          <w:szCs w:val="26"/>
        </w:rPr>
        <w:t>«</w:t>
      </w:r>
      <w:proofErr w:type="spellStart"/>
      <w:r w:rsidRPr="00135E72">
        <w:rPr>
          <w:rFonts w:asciiTheme="majorBidi" w:hAnsiTheme="majorBidi" w:cstheme="majorBidi"/>
          <w:b/>
          <w:bCs/>
          <w:sz w:val="26"/>
          <w:szCs w:val="26"/>
        </w:rPr>
        <w:t>ill</w:t>
      </w:r>
      <w:proofErr w:type="spellEnd"/>
      <w:r w:rsidRPr="00135E72">
        <w:rPr>
          <w:rFonts w:asciiTheme="majorBidi" w:hAnsiTheme="majorBidi" w:cstheme="majorBidi"/>
          <w:b/>
          <w:bCs/>
          <w:sz w:val="26"/>
          <w:szCs w:val="26"/>
        </w:rPr>
        <w:t>»</w:t>
      </w:r>
      <w:r w:rsidRPr="00135E72">
        <w:rPr>
          <w:rFonts w:asciiTheme="majorBidi" w:hAnsiTheme="majorBidi" w:cstheme="majorBidi"/>
          <w:sz w:val="26"/>
          <w:szCs w:val="26"/>
        </w:rPr>
        <w:t xml:space="preserve"> (ex. «famille» [</w:t>
      </w:r>
      <w:proofErr w:type="spellStart"/>
      <w:r w:rsidRPr="00135E72">
        <w:rPr>
          <w:rFonts w:asciiTheme="majorBidi" w:hAnsiTheme="majorBidi" w:cstheme="majorBidi"/>
          <w:sz w:val="26"/>
          <w:szCs w:val="26"/>
        </w:rPr>
        <w:t>famij</w:t>
      </w:r>
      <w:proofErr w:type="spellEnd"/>
      <w:r w:rsidRPr="00135E72">
        <w:rPr>
          <w:rFonts w:asciiTheme="majorBidi" w:hAnsiTheme="majorBidi" w:cstheme="majorBidi"/>
          <w:sz w:val="26"/>
          <w:szCs w:val="26"/>
        </w:rPr>
        <w:t>], «brillant» [</w:t>
      </w:r>
      <w:proofErr w:type="spellStart"/>
      <w:r w:rsidRPr="00135E72">
        <w:rPr>
          <w:rFonts w:asciiTheme="majorBidi" w:hAnsiTheme="majorBidi" w:cstheme="majorBidi"/>
          <w:sz w:val="26"/>
          <w:szCs w:val="26"/>
        </w:rPr>
        <w:t>bʀijᾶ</w:t>
      </w:r>
      <w:proofErr w:type="spellEnd"/>
      <w:r w:rsidRPr="00135E72">
        <w:rPr>
          <w:rFonts w:asciiTheme="majorBidi" w:hAnsiTheme="majorBidi" w:cstheme="majorBidi"/>
          <w:sz w:val="26"/>
          <w:szCs w:val="26"/>
        </w:rPr>
        <w:t>], «bille» [</w:t>
      </w:r>
      <w:proofErr w:type="spellStart"/>
      <w:r w:rsidRPr="00135E72">
        <w:rPr>
          <w:rFonts w:asciiTheme="majorBidi" w:hAnsiTheme="majorBidi" w:cstheme="majorBidi"/>
          <w:sz w:val="26"/>
          <w:szCs w:val="26"/>
        </w:rPr>
        <w:t>bij</w:t>
      </w:r>
      <w:proofErr w:type="spellEnd"/>
      <w:r w:rsidRPr="00135E72">
        <w:rPr>
          <w:rFonts w:asciiTheme="majorBidi" w:hAnsiTheme="majorBidi" w:cstheme="majorBidi"/>
          <w:sz w:val="26"/>
          <w:szCs w:val="26"/>
        </w:rPr>
        <w:t>], «billard» [</w:t>
      </w:r>
      <w:proofErr w:type="spellStart"/>
      <w:r w:rsidRPr="00135E72">
        <w:rPr>
          <w:rFonts w:asciiTheme="majorBidi" w:hAnsiTheme="majorBidi" w:cstheme="majorBidi"/>
          <w:sz w:val="26"/>
          <w:szCs w:val="26"/>
        </w:rPr>
        <w:t>bijaʀ</w:t>
      </w:r>
      <w:proofErr w:type="spellEnd"/>
      <w:r w:rsidRPr="00135E72">
        <w:rPr>
          <w:rFonts w:asciiTheme="majorBidi" w:hAnsiTheme="majorBidi" w:cstheme="majorBidi"/>
          <w:sz w:val="26"/>
          <w:szCs w:val="26"/>
        </w:rPr>
        <w:t>], «coquille» [kᴐ</w:t>
      </w:r>
      <w:proofErr w:type="spellStart"/>
      <w:r w:rsidRPr="00135E72">
        <w:rPr>
          <w:rFonts w:asciiTheme="majorBidi" w:hAnsiTheme="majorBidi" w:cstheme="majorBidi"/>
          <w:sz w:val="26"/>
          <w:szCs w:val="26"/>
        </w:rPr>
        <w:t>kij</w:t>
      </w:r>
      <w:proofErr w:type="spellEnd"/>
      <w:r w:rsidRPr="00135E72">
        <w:rPr>
          <w:rFonts w:asciiTheme="majorBidi" w:hAnsiTheme="majorBidi" w:cstheme="majorBidi"/>
          <w:sz w:val="26"/>
          <w:szCs w:val="26"/>
        </w:rPr>
        <w:t>], «vrille» [</w:t>
      </w:r>
      <w:proofErr w:type="spellStart"/>
      <w:r w:rsidRPr="00135E72">
        <w:rPr>
          <w:rFonts w:asciiTheme="majorBidi" w:hAnsiTheme="majorBidi" w:cstheme="majorBidi"/>
          <w:sz w:val="26"/>
          <w:szCs w:val="26"/>
        </w:rPr>
        <w:t>vʀij</w:t>
      </w:r>
      <w:proofErr w:type="spellEnd"/>
      <w:r w:rsidRPr="00135E72">
        <w:rPr>
          <w:rFonts w:asciiTheme="majorBidi" w:hAnsiTheme="majorBidi" w:cstheme="majorBidi"/>
          <w:sz w:val="26"/>
          <w:szCs w:val="26"/>
        </w:rPr>
        <w:t xml:space="preserve">]), </w:t>
      </w:r>
    </w:p>
    <w:p w:rsidR="00135E72" w:rsidRPr="00135E72" w:rsidRDefault="00135E72" w:rsidP="00135E72">
      <w:pPr>
        <w:rPr>
          <w:rFonts w:asciiTheme="majorBidi" w:hAnsiTheme="majorBidi" w:cstheme="majorBidi"/>
          <w:sz w:val="26"/>
          <w:szCs w:val="26"/>
        </w:rPr>
      </w:pPr>
      <w:r w:rsidRPr="00135E72">
        <w:rPr>
          <w:rFonts w:asciiTheme="majorBidi" w:hAnsiTheme="majorBidi" w:cstheme="majorBidi"/>
          <w:sz w:val="26"/>
          <w:szCs w:val="26"/>
        </w:rPr>
        <w:t xml:space="preserve">5- Dans ceux qui comportent la graphie </w:t>
      </w:r>
      <w:r w:rsidRPr="00135E72">
        <w:rPr>
          <w:rFonts w:asciiTheme="majorBidi" w:hAnsiTheme="majorBidi" w:cstheme="majorBidi"/>
          <w:b/>
          <w:bCs/>
          <w:sz w:val="26"/>
          <w:szCs w:val="26"/>
        </w:rPr>
        <w:t>«</w:t>
      </w:r>
      <w:proofErr w:type="spellStart"/>
      <w:r w:rsidRPr="00135E72">
        <w:rPr>
          <w:rFonts w:asciiTheme="majorBidi" w:hAnsiTheme="majorBidi" w:cstheme="majorBidi"/>
          <w:b/>
          <w:bCs/>
          <w:sz w:val="26"/>
          <w:szCs w:val="26"/>
        </w:rPr>
        <w:t>tion</w:t>
      </w:r>
      <w:proofErr w:type="spellEnd"/>
      <w:r w:rsidRPr="00135E72">
        <w:rPr>
          <w:rFonts w:asciiTheme="majorBidi" w:hAnsiTheme="majorBidi" w:cstheme="majorBidi"/>
          <w:b/>
          <w:bCs/>
          <w:sz w:val="26"/>
          <w:szCs w:val="26"/>
        </w:rPr>
        <w:t>»</w:t>
      </w:r>
      <w:r w:rsidRPr="00135E72">
        <w:rPr>
          <w:rFonts w:asciiTheme="majorBidi" w:hAnsiTheme="majorBidi" w:cstheme="majorBidi"/>
          <w:sz w:val="26"/>
          <w:szCs w:val="26"/>
        </w:rPr>
        <w:t xml:space="preserve"> qui se prononcent [</w:t>
      </w:r>
      <w:proofErr w:type="spellStart"/>
      <w:r w:rsidRPr="00135E72">
        <w:rPr>
          <w:rFonts w:asciiTheme="majorBidi" w:hAnsiTheme="majorBidi" w:cstheme="majorBidi"/>
          <w:sz w:val="26"/>
          <w:szCs w:val="26"/>
        </w:rPr>
        <w:t>sj</w:t>
      </w:r>
      <w:proofErr w:type="spellEnd"/>
      <w:r w:rsidRPr="00135E72">
        <w:rPr>
          <w:rFonts w:asciiTheme="majorBidi" w:hAnsiTheme="majorBidi" w:cstheme="majorBidi"/>
          <w:sz w:val="26"/>
          <w:szCs w:val="26"/>
        </w:rPr>
        <w:t xml:space="preserve"> ᷉ᴐ] (ex. «notion» [nᴐ</w:t>
      </w:r>
      <w:proofErr w:type="spellStart"/>
      <w:r w:rsidRPr="00135E72">
        <w:rPr>
          <w:rFonts w:asciiTheme="majorBidi" w:hAnsiTheme="majorBidi" w:cstheme="majorBidi"/>
          <w:sz w:val="26"/>
          <w:szCs w:val="26"/>
        </w:rPr>
        <w:t>sj</w:t>
      </w:r>
      <w:proofErr w:type="spellEnd"/>
      <w:r w:rsidRPr="00135E72">
        <w:rPr>
          <w:rFonts w:asciiTheme="majorBidi" w:hAnsiTheme="majorBidi" w:cstheme="majorBidi"/>
          <w:sz w:val="26"/>
          <w:szCs w:val="26"/>
        </w:rPr>
        <w:t xml:space="preserve"> ᷉ᴐ], «potion» [</w:t>
      </w:r>
      <w:proofErr w:type="spellStart"/>
      <w:r w:rsidRPr="00135E72">
        <w:rPr>
          <w:rFonts w:asciiTheme="majorBidi" w:hAnsiTheme="majorBidi" w:cstheme="majorBidi"/>
          <w:sz w:val="26"/>
          <w:szCs w:val="26"/>
        </w:rPr>
        <w:t>posj</w:t>
      </w:r>
      <w:proofErr w:type="spellEnd"/>
      <w:r w:rsidRPr="00135E72">
        <w:rPr>
          <w:rFonts w:asciiTheme="majorBidi" w:hAnsiTheme="majorBidi" w:cstheme="majorBidi"/>
          <w:sz w:val="26"/>
          <w:szCs w:val="26"/>
        </w:rPr>
        <w:t xml:space="preserve"> ᷉ᴐ], </w:t>
      </w:r>
    </w:p>
    <w:p w:rsidR="00E84EB1" w:rsidRPr="00135E72" w:rsidRDefault="00E84EB1" w:rsidP="00E84EB1">
      <w:pPr>
        <w:rPr>
          <w:rFonts w:asciiTheme="majorBidi" w:hAnsiTheme="majorBidi" w:cstheme="majorBidi"/>
          <w:b/>
          <w:bCs/>
          <w:sz w:val="26"/>
          <w:szCs w:val="26"/>
          <w:u w:val="single"/>
        </w:rPr>
      </w:pPr>
      <w:proofErr w:type="gramStart"/>
      <w:r w:rsidRPr="00135E72">
        <w:rPr>
          <w:rFonts w:asciiTheme="majorBidi" w:hAnsiTheme="majorBidi" w:cstheme="majorBidi"/>
          <w:b/>
          <w:bCs/>
          <w:sz w:val="26"/>
          <w:szCs w:val="26"/>
          <w:u w:val="single"/>
        </w:rPr>
        <w:t>le</w:t>
      </w:r>
      <w:proofErr w:type="gramEnd"/>
      <w:r w:rsidRPr="00135E72">
        <w:rPr>
          <w:rFonts w:asciiTheme="majorBidi" w:hAnsiTheme="majorBidi" w:cstheme="majorBidi"/>
          <w:b/>
          <w:bCs/>
          <w:sz w:val="26"/>
          <w:szCs w:val="26"/>
          <w:u w:val="single"/>
        </w:rPr>
        <w:t xml:space="preserve"> glide </w:t>
      </w:r>
      <w:proofErr w:type="spellStart"/>
      <w:r w:rsidRPr="00135E72">
        <w:rPr>
          <w:rFonts w:asciiTheme="majorBidi" w:hAnsiTheme="majorBidi" w:cstheme="majorBidi"/>
          <w:b/>
          <w:bCs/>
          <w:sz w:val="26"/>
          <w:szCs w:val="26"/>
          <w:u w:val="single"/>
        </w:rPr>
        <w:t>ué</w:t>
      </w:r>
      <w:proofErr w:type="spellEnd"/>
      <w:r w:rsidRPr="00135E72">
        <w:rPr>
          <w:rFonts w:asciiTheme="majorBidi" w:hAnsiTheme="majorBidi" w:cstheme="majorBidi"/>
          <w:b/>
          <w:bCs/>
          <w:sz w:val="26"/>
          <w:szCs w:val="26"/>
          <w:u w:val="single"/>
        </w:rPr>
        <w:t xml:space="preserve"> [ɥ] </w:t>
      </w:r>
    </w:p>
    <w:p w:rsidR="004D2C44" w:rsidRPr="00135E72" w:rsidRDefault="004D2C44" w:rsidP="004D2C44">
      <w:pPr>
        <w:rPr>
          <w:rFonts w:asciiTheme="majorBidi" w:hAnsiTheme="majorBidi" w:cstheme="majorBidi"/>
          <w:sz w:val="26"/>
          <w:szCs w:val="26"/>
        </w:rPr>
      </w:pPr>
      <w:r w:rsidRPr="00135E72">
        <w:rPr>
          <w:rFonts w:asciiTheme="majorBidi" w:hAnsiTheme="majorBidi" w:cstheme="majorBidi"/>
          <w:sz w:val="26"/>
          <w:szCs w:val="26"/>
        </w:rPr>
        <w:t xml:space="preserve">            Le glide </w:t>
      </w:r>
      <w:proofErr w:type="spellStart"/>
      <w:r w:rsidRPr="00135E72">
        <w:rPr>
          <w:rFonts w:asciiTheme="majorBidi" w:hAnsiTheme="majorBidi" w:cstheme="majorBidi"/>
          <w:sz w:val="26"/>
          <w:szCs w:val="26"/>
        </w:rPr>
        <w:t>ué</w:t>
      </w:r>
      <w:proofErr w:type="spellEnd"/>
      <w:r w:rsidRPr="00135E72">
        <w:rPr>
          <w:rFonts w:asciiTheme="majorBidi" w:hAnsiTheme="majorBidi" w:cstheme="majorBidi"/>
          <w:sz w:val="26"/>
          <w:szCs w:val="26"/>
        </w:rPr>
        <w:t xml:space="preserve">[ɥ] se rencontre dans les mots qui s’écrivent avec le graphème </w:t>
      </w:r>
      <w:r w:rsidRPr="00135E72">
        <w:rPr>
          <w:rFonts w:asciiTheme="majorBidi" w:hAnsiTheme="majorBidi" w:cstheme="majorBidi"/>
          <w:b/>
          <w:bCs/>
          <w:sz w:val="26"/>
          <w:szCs w:val="26"/>
        </w:rPr>
        <w:t>«u»</w:t>
      </w:r>
      <w:r w:rsidRPr="00135E72">
        <w:rPr>
          <w:rFonts w:asciiTheme="majorBidi" w:hAnsiTheme="majorBidi" w:cstheme="majorBidi"/>
          <w:sz w:val="26"/>
          <w:szCs w:val="26"/>
        </w:rPr>
        <w:t xml:space="preserve"> suivi d’une voyelle orale ou nasale (ex. «éternuer» [</w:t>
      </w:r>
      <w:proofErr w:type="spellStart"/>
      <w:r w:rsidRPr="00135E72">
        <w:rPr>
          <w:rFonts w:asciiTheme="majorBidi" w:hAnsiTheme="majorBidi" w:cstheme="majorBidi"/>
          <w:sz w:val="26"/>
          <w:szCs w:val="26"/>
        </w:rPr>
        <w:t>etɛʀnɥe</w:t>
      </w:r>
      <w:proofErr w:type="spellEnd"/>
      <w:r w:rsidRPr="00135E72">
        <w:rPr>
          <w:rFonts w:asciiTheme="majorBidi" w:hAnsiTheme="majorBidi" w:cstheme="majorBidi"/>
          <w:sz w:val="26"/>
          <w:szCs w:val="26"/>
        </w:rPr>
        <w:t>], «muet» [</w:t>
      </w:r>
      <w:proofErr w:type="spellStart"/>
      <w:r w:rsidRPr="00135E72">
        <w:rPr>
          <w:rFonts w:asciiTheme="majorBidi" w:hAnsiTheme="majorBidi" w:cstheme="majorBidi"/>
          <w:sz w:val="26"/>
          <w:szCs w:val="26"/>
        </w:rPr>
        <w:t>mɥe</w:t>
      </w:r>
      <w:proofErr w:type="spellEnd"/>
      <w:r w:rsidRPr="00135E72">
        <w:rPr>
          <w:rFonts w:asciiTheme="majorBidi" w:hAnsiTheme="majorBidi" w:cstheme="majorBidi"/>
          <w:sz w:val="26"/>
          <w:szCs w:val="26"/>
        </w:rPr>
        <w:t>], «juin» [</w:t>
      </w:r>
      <w:proofErr w:type="spellStart"/>
      <w:r w:rsidRPr="00135E72">
        <w:rPr>
          <w:rFonts w:asciiTheme="majorBidi" w:hAnsiTheme="majorBidi" w:cstheme="majorBidi"/>
          <w:sz w:val="26"/>
          <w:szCs w:val="26"/>
        </w:rPr>
        <w:t>ʒɥ</w:t>
      </w:r>
      <w:proofErr w:type="spellEnd"/>
      <w:r w:rsidRPr="00135E72">
        <w:rPr>
          <w:rFonts w:asciiTheme="majorBidi" w:hAnsiTheme="majorBidi" w:cstheme="majorBidi"/>
          <w:sz w:val="26"/>
          <w:szCs w:val="26"/>
        </w:rPr>
        <w:t xml:space="preserve"> ᷉ε], «puer» [</w:t>
      </w:r>
      <w:proofErr w:type="spellStart"/>
      <w:r w:rsidRPr="00135E72">
        <w:rPr>
          <w:rFonts w:asciiTheme="majorBidi" w:hAnsiTheme="majorBidi" w:cstheme="majorBidi"/>
          <w:sz w:val="26"/>
          <w:szCs w:val="26"/>
        </w:rPr>
        <w:t>pɥe</w:t>
      </w:r>
      <w:proofErr w:type="spellEnd"/>
      <w:r w:rsidRPr="00135E72">
        <w:rPr>
          <w:rFonts w:asciiTheme="majorBidi" w:hAnsiTheme="majorBidi" w:cstheme="majorBidi"/>
          <w:sz w:val="26"/>
          <w:szCs w:val="26"/>
        </w:rPr>
        <w:t>], «continuation» [k ᷉ᴐ</w:t>
      </w:r>
      <w:proofErr w:type="spellStart"/>
      <w:r w:rsidRPr="00135E72">
        <w:rPr>
          <w:rFonts w:asciiTheme="majorBidi" w:hAnsiTheme="majorBidi" w:cstheme="majorBidi"/>
          <w:sz w:val="26"/>
          <w:szCs w:val="26"/>
        </w:rPr>
        <w:t>tinɥasj</w:t>
      </w:r>
      <w:proofErr w:type="spellEnd"/>
      <w:r w:rsidRPr="00135E72">
        <w:rPr>
          <w:rFonts w:asciiTheme="majorBidi" w:hAnsiTheme="majorBidi" w:cstheme="majorBidi"/>
          <w:sz w:val="26"/>
          <w:szCs w:val="26"/>
        </w:rPr>
        <w:t xml:space="preserve"> ᷉ᴐ], «constituer» [k ᷉ᴐ</w:t>
      </w:r>
      <w:proofErr w:type="spellStart"/>
      <w:r w:rsidRPr="00135E72">
        <w:rPr>
          <w:rFonts w:asciiTheme="majorBidi" w:hAnsiTheme="majorBidi" w:cstheme="majorBidi"/>
          <w:sz w:val="26"/>
          <w:szCs w:val="26"/>
        </w:rPr>
        <w:t>stitɥe</w:t>
      </w:r>
      <w:proofErr w:type="spellEnd"/>
      <w:r w:rsidRPr="00135E72">
        <w:rPr>
          <w:rFonts w:asciiTheme="majorBidi" w:hAnsiTheme="majorBidi" w:cstheme="majorBidi"/>
          <w:sz w:val="26"/>
          <w:szCs w:val="26"/>
        </w:rPr>
        <w:t>]).</w:t>
      </w:r>
    </w:p>
    <w:p w:rsidR="00E84EB1" w:rsidRPr="00135E72" w:rsidRDefault="00E84EB1" w:rsidP="00E84EB1">
      <w:pPr>
        <w:rPr>
          <w:rFonts w:asciiTheme="majorBidi" w:hAnsiTheme="majorBidi" w:cstheme="majorBidi"/>
          <w:b/>
          <w:bCs/>
          <w:sz w:val="26"/>
          <w:szCs w:val="26"/>
          <w:u w:val="single"/>
        </w:rPr>
      </w:pPr>
      <w:proofErr w:type="gramStart"/>
      <w:r w:rsidRPr="00135E72">
        <w:rPr>
          <w:rFonts w:asciiTheme="majorBidi" w:hAnsiTheme="majorBidi" w:cstheme="majorBidi"/>
          <w:b/>
          <w:bCs/>
          <w:sz w:val="26"/>
          <w:szCs w:val="26"/>
          <w:u w:val="single"/>
        </w:rPr>
        <w:t>le</w:t>
      </w:r>
      <w:proofErr w:type="gramEnd"/>
      <w:r w:rsidRPr="00135E72">
        <w:rPr>
          <w:rFonts w:asciiTheme="majorBidi" w:hAnsiTheme="majorBidi" w:cstheme="majorBidi"/>
          <w:b/>
          <w:bCs/>
          <w:sz w:val="26"/>
          <w:szCs w:val="26"/>
          <w:u w:val="single"/>
        </w:rPr>
        <w:t xml:space="preserve"> glide </w:t>
      </w:r>
      <w:proofErr w:type="spellStart"/>
      <w:r w:rsidRPr="00135E72">
        <w:rPr>
          <w:rFonts w:asciiTheme="majorBidi" w:hAnsiTheme="majorBidi" w:cstheme="majorBidi"/>
          <w:b/>
          <w:bCs/>
          <w:sz w:val="26"/>
          <w:szCs w:val="26"/>
          <w:u w:val="single"/>
        </w:rPr>
        <w:t>oué</w:t>
      </w:r>
      <w:proofErr w:type="spellEnd"/>
      <w:r w:rsidRPr="00135E72">
        <w:rPr>
          <w:rFonts w:asciiTheme="majorBidi" w:hAnsiTheme="majorBidi" w:cstheme="majorBidi"/>
          <w:b/>
          <w:bCs/>
          <w:sz w:val="26"/>
          <w:szCs w:val="26"/>
          <w:u w:val="single"/>
        </w:rPr>
        <w:t xml:space="preserve"> [w]</w:t>
      </w:r>
    </w:p>
    <w:p w:rsidR="00460F8D" w:rsidRPr="00135E72" w:rsidRDefault="004D2C44" w:rsidP="00460F8D">
      <w:pPr>
        <w:rPr>
          <w:rFonts w:asciiTheme="majorBidi" w:hAnsiTheme="majorBidi" w:cstheme="majorBidi"/>
          <w:sz w:val="26"/>
          <w:szCs w:val="26"/>
        </w:rPr>
      </w:pPr>
      <w:r w:rsidRPr="00135E72">
        <w:rPr>
          <w:rFonts w:asciiTheme="majorBidi" w:hAnsiTheme="majorBidi" w:cstheme="majorBidi"/>
          <w:sz w:val="26"/>
          <w:szCs w:val="26"/>
        </w:rPr>
        <w:t xml:space="preserve">         </w:t>
      </w:r>
      <w:r w:rsidR="00460F8D" w:rsidRPr="00135E72">
        <w:rPr>
          <w:rFonts w:asciiTheme="majorBidi" w:hAnsiTheme="majorBidi" w:cstheme="majorBidi"/>
          <w:sz w:val="26"/>
          <w:szCs w:val="26"/>
        </w:rPr>
        <w:t xml:space="preserve">Le glide </w:t>
      </w:r>
      <w:proofErr w:type="spellStart"/>
      <w:r w:rsidR="00460F8D" w:rsidRPr="00135E72">
        <w:rPr>
          <w:rFonts w:asciiTheme="majorBidi" w:hAnsiTheme="majorBidi" w:cstheme="majorBidi"/>
          <w:sz w:val="26"/>
          <w:szCs w:val="26"/>
        </w:rPr>
        <w:t>oué</w:t>
      </w:r>
      <w:proofErr w:type="spellEnd"/>
      <w:r w:rsidR="00460F8D" w:rsidRPr="00135E72">
        <w:rPr>
          <w:rFonts w:asciiTheme="majorBidi" w:hAnsiTheme="majorBidi" w:cstheme="majorBidi"/>
          <w:sz w:val="26"/>
          <w:szCs w:val="26"/>
        </w:rPr>
        <w:t>[w] est présent :</w:t>
      </w:r>
    </w:p>
    <w:p w:rsidR="00460F8D" w:rsidRPr="00135E72" w:rsidRDefault="00460F8D" w:rsidP="00460F8D">
      <w:pPr>
        <w:rPr>
          <w:rFonts w:asciiTheme="majorBidi" w:hAnsiTheme="majorBidi" w:cstheme="majorBidi"/>
          <w:sz w:val="26"/>
          <w:szCs w:val="26"/>
        </w:rPr>
      </w:pPr>
      <w:r w:rsidRPr="00135E72">
        <w:rPr>
          <w:rFonts w:asciiTheme="majorBidi" w:hAnsiTheme="majorBidi" w:cstheme="majorBidi"/>
          <w:sz w:val="26"/>
          <w:szCs w:val="26"/>
        </w:rPr>
        <w:t>1- Dans les mots qui contiennent le digramme </w:t>
      </w:r>
      <w:r w:rsidRPr="00135E72">
        <w:rPr>
          <w:rFonts w:asciiTheme="majorBidi" w:hAnsiTheme="majorBidi" w:cstheme="majorBidi"/>
          <w:b/>
          <w:bCs/>
          <w:sz w:val="26"/>
          <w:szCs w:val="26"/>
        </w:rPr>
        <w:t>«ou»</w:t>
      </w:r>
      <w:r w:rsidRPr="00135E72">
        <w:rPr>
          <w:rFonts w:asciiTheme="majorBidi" w:hAnsiTheme="majorBidi" w:cstheme="majorBidi"/>
          <w:sz w:val="26"/>
          <w:szCs w:val="26"/>
        </w:rPr>
        <w:t xml:space="preserve"> suivi d’une voyelle orale ou nasale (ex. «oui» [</w:t>
      </w:r>
      <w:proofErr w:type="spellStart"/>
      <w:r w:rsidRPr="00135E72">
        <w:rPr>
          <w:rFonts w:asciiTheme="majorBidi" w:hAnsiTheme="majorBidi" w:cstheme="majorBidi"/>
          <w:sz w:val="26"/>
          <w:szCs w:val="26"/>
        </w:rPr>
        <w:t>wi</w:t>
      </w:r>
      <w:proofErr w:type="spellEnd"/>
      <w:r w:rsidRPr="00135E72">
        <w:rPr>
          <w:rFonts w:asciiTheme="majorBidi" w:hAnsiTheme="majorBidi" w:cstheme="majorBidi"/>
          <w:sz w:val="26"/>
          <w:szCs w:val="26"/>
        </w:rPr>
        <w:t>], «l’ouïe» [</w:t>
      </w:r>
      <w:proofErr w:type="spellStart"/>
      <w:r w:rsidRPr="00135E72">
        <w:rPr>
          <w:rFonts w:asciiTheme="majorBidi" w:hAnsiTheme="majorBidi" w:cstheme="majorBidi"/>
          <w:sz w:val="26"/>
          <w:szCs w:val="26"/>
        </w:rPr>
        <w:t>lwi</w:t>
      </w:r>
      <w:proofErr w:type="spellEnd"/>
      <w:r w:rsidRPr="00135E72">
        <w:rPr>
          <w:rFonts w:asciiTheme="majorBidi" w:hAnsiTheme="majorBidi" w:cstheme="majorBidi"/>
          <w:sz w:val="26"/>
          <w:szCs w:val="26"/>
        </w:rPr>
        <w:t>], «Ouagadougou» [*</w:t>
      </w:r>
      <w:proofErr w:type="spellStart"/>
      <w:r w:rsidRPr="00135E72">
        <w:rPr>
          <w:rFonts w:asciiTheme="majorBidi" w:hAnsiTheme="majorBidi" w:cstheme="majorBidi"/>
          <w:sz w:val="26"/>
          <w:szCs w:val="26"/>
        </w:rPr>
        <w:t>wagadugu</w:t>
      </w:r>
      <w:proofErr w:type="spellEnd"/>
      <w:r w:rsidRPr="00135E72">
        <w:rPr>
          <w:rFonts w:asciiTheme="majorBidi" w:hAnsiTheme="majorBidi" w:cstheme="majorBidi"/>
          <w:sz w:val="26"/>
          <w:szCs w:val="26"/>
        </w:rPr>
        <w:t>], «Ouargla» [*</w:t>
      </w:r>
      <w:proofErr w:type="spellStart"/>
      <w:r w:rsidRPr="00135E72">
        <w:rPr>
          <w:rFonts w:asciiTheme="majorBidi" w:hAnsiTheme="majorBidi" w:cstheme="majorBidi"/>
          <w:sz w:val="26"/>
          <w:szCs w:val="26"/>
        </w:rPr>
        <w:t>waʀgla</w:t>
      </w:r>
      <w:proofErr w:type="spellEnd"/>
      <w:r w:rsidRPr="00135E72">
        <w:rPr>
          <w:rFonts w:asciiTheme="majorBidi" w:hAnsiTheme="majorBidi" w:cstheme="majorBidi"/>
          <w:sz w:val="26"/>
          <w:szCs w:val="26"/>
        </w:rPr>
        <w:t xml:space="preserve">], </w:t>
      </w:r>
      <w:r w:rsidRPr="00135E72">
        <w:rPr>
          <w:rFonts w:asciiTheme="majorBidi" w:hAnsiTheme="majorBidi" w:cstheme="majorBidi"/>
          <w:sz w:val="26"/>
          <w:szCs w:val="26"/>
        </w:rPr>
        <w:lastRenderedPageBreak/>
        <w:t>«Oued-</w:t>
      </w:r>
      <w:proofErr w:type="spellStart"/>
      <w:r w:rsidRPr="00135E72">
        <w:rPr>
          <w:rFonts w:asciiTheme="majorBidi" w:hAnsiTheme="majorBidi" w:cstheme="majorBidi"/>
          <w:sz w:val="26"/>
          <w:szCs w:val="26"/>
        </w:rPr>
        <w:t>Souf</w:t>
      </w:r>
      <w:proofErr w:type="spellEnd"/>
      <w:r w:rsidRPr="00135E72">
        <w:rPr>
          <w:rFonts w:asciiTheme="majorBidi" w:hAnsiTheme="majorBidi" w:cstheme="majorBidi"/>
          <w:sz w:val="26"/>
          <w:szCs w:val="26"/>
        </w:rPr>
        <w:t>» [*</w:t>
      </w:r>
      <w:proofErr w:type="spellStart"/>
      <w:r w:rsidRPr="00135E72">
        <w:rPr>
          <w:rFonts w:asciiTheme="majorBidi" w:hAnsiTheme="majorBidi" w:cstheme="majorBidi"/>
          <w:sz w:val="26"/>
          <w:szCs w:val="26"/>
        </w:rPr>
        <w:t>wedsuf</w:t>
      </w:r>
      <w:proofErr w:type="spellEnd"/>
      <w:r w:rsidRPr="00135E72">
        <w:rPr>
          <w:rFonts w:asciiTheme="majorBidi" w:hAnsiTheme="majorBidi" w:cstheme="majorBidi"/>
          <w:sz w:val="26"/>
          <w:szCs w:val="26"/>
        </w:rPr>
        <w:t>], «l’ouest» [</w:t>
      </w:r>
      <w:proofErr w:type="spellStart"/>
      <w:r w:rsidRPr="00135E72">
        <w:rPr>
          <w:rFonts w:asciiTheme="majorBidi" w:hAnsiTheme="majorBidi" w:cstheme="majorBidi"/>
          <w:sz w:val="26"/>
          <w:szCs w:val="26"/>
        </w:rPr>
        <w:t>lwɛst</w:t>
      </w:r>
      <w:proofErr w:type="spellEnd"/>
      <w:r w:rsidRPr="00135E72">
        <w:rPr>
          <w:rFonts w:asciiTheme="majorBidi" w:hAnsiTheme="majorBidi" w:cstheme="majorBidi"/>
          <w:sz w:val="26"/>
          <w:szCs w:val="26"/>
        </w:rPr>
        <w:t>], «</w:t>
      </w:r>
      <w:proofErr w:type="spellStart"/>
      <w:r w:rsidRPr="00135E72">
        <w:rPr>
          <w:rFonts w:asciiTheme="majorBidi" w:hAnsiTheme="majorBidi" w:cstheme="majorBidi"/>
          <w:sz w:val="26"/>
          <w:szCs w:val="26"/>
        </w:rPr>
        <w:t>pin-gouin</w:t>
      </w:r>
      <w:proofErr w:type="spellEnd"/>
      <w:r w:rsidRPr="00135E72">
        <w:rPr>
          <w:rFonts w:asciiTheme="majorBidi" w:hAnsiTheme="majorBidi" w:cstheme="majorBidi"/>
          <w:sz w:val="26"/>
          <w:szCs w:val="26"/>
        </w:rPr>
        <w:t>» [p ᷉</w:t>
      </w:r>
      <w:proofErr w:type="spellStart"/>
      <w:r w:rsidRPr="00135E72">
        <w:rPr>
          <w:rFonts w:asciiTheme="majorBidi" w:hAnsiTheme="majorBidi" w:cstheme="majorBidi"/>
          <w:sz w:val="26"/>
          <w:szCs w:val="26"/>
        </w:rPr>
        <w:t>ɛgw</w:t>
      </w:r>
      <w:proofErr w:type="spellEnd"/>
      <w:r w:rsidRPr="00135E72">
        <w:rPr>
          <w:rFonts w:asciiTheme="majorBidi" w:hAnsiTheme="majorBidi" w:cstheme="majorBidi"/>
          <w:sz w:val="26"/>
          <w:szCs w:val="26"/>
        </w:rPr>
        <w:t xml:space="preserve"> ᷉ɛ]), dans certains mots commençant par «w» (ex. «Wallonie» [*</w:t>
      </w:r>
      <w:proofErr w:type="spellStart"/>
      <w:r w:rsidRPr="00135E72">
        <w:rPr>
          <w:rFonts w:asciiTheme="majorBidi" w:hAnsiTheme="majorBidi" w:cstheme="majorBidi"/>
          <w:sz w:val="26"/>
          <w:szCs w:val="26"/>
        </w:rPr>
        <w:t>wal</w:t>
      </w:r>
      <w:proofErr w:type="spellEnd"/>
      <w:r w:rsidRPr="00135E72">
        <w:rPr>
          <w:rFonts w:asciiTheme="majorBidi" w:hAnsiTheme="majorBidi" w:cstheme="majorBidi"/>
          <w:sz w:val="26"/>
          <w:szCs w:val="26"/>
        </w:rPr>
        <w:t>ᴐni],«Washington» [*</w:t>
      </w:r>
      <w:proofErr w:type="spellStart"/>
      <w:r w:rsidRPr="00135E72">
        <w:rPr>
          <w:rFonts w:asciiTheme="majorBidi" w:hAnsiTheme="majorBidi" w:cstheme="majorBidi"/>
          <w:sz w:val="26"/>
          <w:szCs w:val="26"/>
        </w:rPr>
        <w:t>waʃint</w:t>
      </w:r>
      <w:proofErr w:type="spellEnd"/>
      <w:r w:rsidRPr="00135E72">
        <w:rPr>
          <w:rFonts w:asciiTheme="majorBidi" w:hAnsiTheme="majorBidi" w:cstheme="majorBidi"/>
          <w:sz w:val="26"/>
          <w:szCs w:val="26"/>
        </w:rPr>
        <w:t>ᴐn], «</w:t>
      </w:r>
      <w:proofErr w:type="spellStart"/>
      <w:r w:rsidRPr="00135E72">
        <w:rPr>
          <w:rFonts w:asciiTheme="majorBidi" w:hAnsiTheme="majorBidi" w:cstheme="majorBidi"/>
          <w:sz w:val="26"/>
          <w:szCs w:val="26"/>
        </w:rPr>
        <w:t>wi-fi</w:t>
      </w:r>
      <w:proofErr w:type="spellEnd"/>
      <w:r w:rsidRPr="00135E72">
        <w:rPr>
          <w:rFonts w:asciiTheme="majorBidi" w:hAnsiTheme="majorBidi" w:cstheme="majorBidi"/>
          <w:sz w:val="26"/>
          <w:szCs w:val="26"/>
        </w:rPr>
        <w:t>» [wifi]).</w:t>
      </w:r>
    </w:p>
    <w:p w:rsidR="00460F8D" w:rsidRPr="00135E72" w:rsidRDefault="00460F8D" w:rsidP="00460F8D">
      <w:pPr>
        <w:rPr>
          <w:rFonts w:asciiTheme="majorBidi" w:hAnsiTheme="majorBidi" w:cstheme="majorBidi"/>
          <w:sz w:val="26"/>
          <w:szCs w:val="26"/>
        </w:rPr>
      </w:pPr>
      <w:r w:rsidRPr="00135E72">
        <w:rPr>
          <w:rFonts w:asciiTheme="majorBidi" w:hAnsiTheme="majorBidi" w:cstheme="majorBidi"/>
          <w:sz w:val="26"/>
          <w:szCs w:val="26"/>
        </w:rPr>
        <w:t>2- Dans les mots qui s’orthographient avec le digramme «</w:t>
      </w:r>
      <w:proofErr w:type="spellStart"/>
      <w:r w:rsidRPr="00135E72">
        <w:rPr>
          <w:rFonts w:asciiTheme="majorBidi" w:hAnsiTheme="majorBidi" w:cstheme="majorBidi"/>
          <w:b/>
          <w:bCs/>
          <w:sz w:val="26"/>
          <w:szCs w:val="26"/>
        </w:rPr>
        <w:t>oi</w:t>
      </w:r>
      <w:proofErr w:type="spellEnd"/>
      <w:r w:rsidRPr="00135E72">
        <w:rPr>
          <w:rFonts w:asciiTheme="majorBidi" w:hAnsiTheme="majorBidi" w:cstheme="majorBidi"/>
          <w:sz w:val="26"/>
          <w:szCs w:val="26"/>
        </w:rPr>
        <w:t>» (ex. «loi» [</w:t>
      </w:r>
      <w:proofErr w:type="spellStart"/>
      <w:r w:rsidRPr="00135E72">
        <w:rPr>
          <w:rFonts w:asciiTheme="majorBidi" w:hAnsiTheme="majorBidi" w:cstheme="majorBidi"/>
          <w:sz w:val="26"/>
          <w:szCs w:val="26"/>
        </w:rPr>
        <w:t>lwa</w:t>
      </w:r>
      <w:proofErr w:type="spellEnd"/>
      <w:r w:rsidRPr="00135E72">
        <w:rPr>
          <w:rFonts w:asciiTheme="majorBidi" w:hAnsiTheme="majorBidi" w:cstheme="majorBidi"/>
          <w:sz w:val="26"/>
          <w:szCs w:val="26"/>
        </w:rPr>
        <w:t>], «roi» [</w:t>
      </w:r>
      <w:proofErr w:type="spellStart"/>
      <w:r w:rsidRPr="00135E72">
        <w:rPr>
          <w:rFonts w:asciiTheme="majorBidi" w:hAnsiTheme="majorBidi" w:cstheme="majorBidi"/>
          <w:sz w:val="26"/>
          <w:szCs w:val="26"/>
        </w:rPr>
        <w:t>ʀwa</w:t>
      </w:r>
      <w:proofErr w:type="spellEnd"/>
      <w:r w:rsidRPr="00135E72">
        <w:rPr>
          <w:rFonts w:asciiTheme="majorBidi" w:hAnsiTheme="majorBidi" w:cstheme="majorBidi"/>
          <w:sz w:val="26"/>
          <w:szCs w:val="26"/>
        </w:rPr>
        <w:t>], «foi» [</w:t>
      </w:r>
      <w:proofErr w:type="spellStart"/>
      <w:r w:rsidRPr="00135E72">
        <w:rPr>
          <w:rFonts w:asciiTheme="majorBidi" w:hAnsiTheme="majorBidi" w:cstheme="majorBidi"/>
          <w:sz w:val="26"/>
          <w:szCs w:val="26"/>
        </w:rPr>
        <w:t>fwa</w:t>
      </w:r>
      <w:proofErr w:type="spellEnd"/>
      <w:r w:rsidRPr="00135E72">
        <w:rPr>
          <w:rFonts w:asciiTheme="majorBidi" w:hAnsiTheme="majorBidi" w:cstheme="majorBidi"/>
          <w:sz w:val="26"/>
          <w:szCs w:val="26"/>
        </w:rPr>
        <w:t>], «moi» [</w:t>
      </w:r>
      <w:proofErr w:type="spellStart"/>
      <w:r w:rsidRPr="00135E72">
        <w:rPr>
          <w:rFonts w:asciiTheme="majorBidi" w:hAnsiTheme="majorBidi" w:cstheme="majorBidi"/>
          <w:sz w:val="26"/>
          <w:szCs w:val="26"/>
        </w:rPr>
        <w:t>mwa</w:t>
      </w:r>
      <w:proofErr w:type="spellEnd"/>
      <w:r w:rsidRPr="00135E72">
        <w:rPr>
          <w:rFonts w:asciiTheme="majorBidi" w:hAnsiTheme="majorBidi" w:cstheme="majorBidi"/>
          <w:sz w:val="26"/>
          <w:szCs w:val="26"/>
        </w:rPr>
        <w:t>], «trois» [</w:t>
      </w:r>
      <w:proofErr w:type="spellStart"/>
      <w:r w:rsidRPr="00135E72">
        <w:rPr>
          <w:rFonts w:asciiTheme="majorBidi" w:hAnsiTheme="majorBidi" w:cstheme="majorBidi"/>
          <w:sz w:val="26"/>
          <w:szCs w:val="26"/>
        </w:rPr>
        <w:t>tʀwa</w:t>
      </w:r>
      <w:proofErr w:type="spellEnd"/>
      <w:r w:rsidRPr="00135E72">
        <w:rPr>
          <w:rFonts w:asciiTheme="majorBidi" w:hAnsiTheme="majorBidi" w:cstheme="majorBidi"/>
          <w:sz w:val="26"/>
          <w:szCs w:val="26"/>
        </w:rPr>
        <w:t>], «voyager» [</w:t>
      </w:r>
      <w:proofErr w:type="spellStart"/>
      <w:r w:rsidRPr="00135E72">
        <w:rPr>
          <w:rFonts w:asciiTheme="majorBidi" w:hAnsiTheme="majorBidi" w:cstheme="majorBidi"/>
          <w:sz w:val="26"/>
          <w:szCs w:val="26"/>
        </w:rPr>
        <w:t>vwajaʒe</w:t>
      </w:r>
      <w:proofErr w:type="spellEnd"/>
      <w:r w:rsidRPr="00135E72">
        <w:rPr>
          <w:rFonts w:asciiTheme="majorBidi" w:hAnsiTheme="majorBidi" w:cstheme="majorBidi"/>
          <w:sz w:val="26"/>
          <w:szCs w:val="26"/>
        </w:rPr>
        <w:t>], «danois» [</w:t>
      </w:r>
      <w:proofErr w:type="spellStart"/>
      <w:r w:rsidRPr="00135E72">
        <w:rPr>
          <w:rFonts w:asciiTheme="majorBidi" w:hAnsiTheme="majorBidi" w:cstheme="majorBidi"/>
          <w:sz w:val="26"/>
          <w:szCs w:val="26"/>
        </w:rPr>
        <w:t>danwa</w:t>
      </w:r>
      <w:proofErr w:type="spellEnd"/>
      <w:r w:rsidRPr="00135E72">
        <w:rPr>
          <w:rFonts w:asciiTheme="majorBidi" w:hAnsiTheme="majorBidi" w:cstheme="majorBidi"/>
          <w:sz w:val="26"/>
          <w:szCs w:val="26"/>
        </w:rPr>
        <w:t>], «suédois» [</w:t>
      </w:r>
      <w:proofErr w:type="spellStart"/>
      <w:r w:rsidRPr="00135E72">
        <w:rPr>
          <w:rFonts w:asciiTheme="majorBidi" w:hAnsiTheme="majorBidi" w:cstheme="majorBidi"/>
          <w:sz w:val="26"/>
          <w:szCs w:val="26"/>
        </w:rPr>
        <w:t>sɥedwa</w:t>
      </w:r>
      <w:proofErr w:type="spellEnd"/>
      <w:r w:rsidRPr="00135E72">
        <w:rPr>
          <w:rFonts w:asciiTheme="majorBidi" w:hAnsiTheme="majorBidi" w:cstheme="majorBidi"/>
          <w:sz w:val="26"/>
          <w:szCs w:val="26"/>
        </w:rPr>
        <w:t>].</w:t>
      </w:r>
    </w:p>
    <w:p w:rsidR="00E84EB1" w:rsidRPr="00135E72" w:rsidRDefault="00E84EB1" w:rsidP="009A4627">
      <w:pPr>
        <w:rPr>
          <w:rFonts w:asciiTheme="majorBidi" w:hAnsiTheme="majorBidi" w:cstheme="majorBidi"/>
          <w:sz w:val="26"/>
          <w:szCs w:val="26"/>
          <w:u w:val="single"/>
        </w:rPr>
      </w:pPr>
    </w:p>
    <w:p w:rsidR="009A4627" w:rsidRPr="00135E72" w:rsidRDefault="009A4627" w:rsidP="009A4627">
      <w:pPr>
        <w:rPr>
          <w:rFonts w:asciiTheme="majorBidi" w:hAnsiTheme="majorBidi" w:cstheme="majorBidi"/>
          <w:b/>
          <w:bCs/>
          <w:sz w:val="26"/>
          <w:szCs w:val="26"/>
        </w:rPr>
      </w:pPr>
      <w:r w:rsidRPr="00135E72">
        <w:rPr>
          <w:rFonts w:asciiTheme="majorBidi" w:hAnsiTheme="majorBidi" w:cstheme="majorBidi"/>
          <w:b/>
          <w:bCs/>
          <w:sz w:val="26"/>
          <w:szCs w:val="26"/>
        </w:rPr>
        <w:t>II</w:t>
      </w:r>
      <w:r w:rsidR="005B3524" w:rsidRPr="00135E72">
        <w:rPr>
          <w:rFonts w:asciiTheme="majorBidi" w:hAnsiTheme="majorBidi" w:cstheme="majorBidi"/>
          <w:b/>
          <w:bCs/>
          <w:sz w:val="26"/>
          <w:szCs w:val="26"/>
        </w:rPr>
        <w:t>I</w:t>
      </w:r>
      <w:r w:rsidRPr="00135E72">
        <w:rPr>
          <w:rFonts w:asciiTheme="majorBidi" w:hAnsiTheme="majorBidi" w:cstheme="majorBidi"/>
          <w:b/>
          <w:bCs/>
          <w:sz w:val="26"/>
          <w:szCs w:val="26"/>
        </w:rPr>
        <w:t>.2. Les raisons à l’origine de l’appellation semi-voyelles :</w:t>
      </w:r>
    </w:p>
    <w:p w:rsidR="009A4627" w:rsidRPr="00135E72" w:rsidRDefault="00135E72" w:rsidP="009A4627">
      <w:pPr>
        <w:rPr>
          <w:rFonts w:asciiTheme="majorBidi" w:hAnsiTheme="majorBidi" w:cstheme="majorBidi"/>
          <w:sz w:val="26"/>
          <w:szCs w:val="26"/>
        </w:rPr>
      </w:pPr>
      <w:r>
        <w:rPr>
          <w:rFonts w:asciiTheme="majorBidi" w:hAnsiTheme="majorBidi" w:cstheme="majorBidi"/>
          <w:sz w:val="26"/>
          <w:szCs w:val="26"/>
        </w:rPr>
        <w:t xml:space="preserve">          </w:t>
      </w:r>
      <w:r w:rsidR="009A4627" w:rsidRPr="00135E72">
        <w:rPr>
          <w:rFonts w:asciiTheme="majorBidi" w:hAnsiTheme="majorBidi" w:cstheme="majorBidi"/>
          <w:sz w:val="26"/>
          <w:szCs w:val="26"/>
        </w:rPr>
        <w:t>Les glides se nomment les semi-voyelles car ils ont les traits articulatoires des voyelles : ils sont très fermés, plus fermés que les voyelles auxquelles ils correspondent, le [j] correspond à la voyelle [i], le [ɥ] renvoie à la voyelle [y] et le [w] à la voyelle [u], ils sont antérieurs ou postérieurs, écartés ou arrondis, oraux, sonores.</w:t>
      </w:r>
    </w:p>
    <w:p w:rsidR="009A4627" w:rsidRPr="00135E72" w:rsidRDefault="009A4627" w:rsidP="009A4627">
      <w:pPr>
        <w:rPr>
          <w:rFonts w:asciiTheme="majorBidi" w:hAnsiTheme="majorBidi" w:cstheme="majorBidi"/>
          <w:b/>
          <w:bCs/>
          <w:sz w:val="26"/>
          <w:szCs w:val="26"/>
        </w:rPr>
      </w:pPr>
      <w:r w:rsidRPr="00135E72">
        <w:rPr>
          <w:rFonts w:asciiTheme="majorBidi" w:hAnsiTheme="majorBidi" w:cstheme="majorBidi"/>
          <w:b/>
          <w:bCs/>
          <w:sz w:val="26"/>
          <w:szCs w:val="26"/>
        </w:rPr>
        <w:t>II</w:t>
      </w:r>
      <w:r w:rsidR="005B3524" w:rsidRPr="00135E72">
        <w:rPr>
          <w:rFonts w:asciiTheme="majorBidi" w:hAnsiTheme="majorBidi" w:cstheme="majorBidi"/>
          <w:b/>
          <w:bCs/>
          <w:sz w:val="26"/>
          <w:szCs w:val="26"/>
        </w:rPr>
        <w:t>I</w:t>
      </w:r>
      <w:r w:rsidRPr="00135E72">
        <w:rPr>
          <w:rFonts w:asciiTheme="majorBidi" w:hAnsiTheme="majorBidi" w:cstheme="majorBidi"/>
          <w:b/>
          <w:bCs/>
          <w:sz w:val="26"/>
          <w:szCs w:val="26"/>
        </w:rPr>
        <w:t>.3. Les causes qui sont derrière la dénomination semi-consonnes :</w:t>
      </w:r>
    </w:p>
    <w:p w:rsidR="009A4627" w:rsidRPr="00135E72" w:rsidRDefault="00135E72" w:rsidP="009A4627">
      <w:pPr>
        <w:rPr>
          <w:rFonts w:asciiTheme="majorBidi" w:hAnsiTheme="majorBidi" w:cstheme="majorBidi"/>
          <w:sz w:val="26"/>
          <w:szCs w:val="26"/>
        </w:rPr>
      </w:pPr>
      <w:r>
        <w:rPr>
          <w:rFonts w:asciiTheme="majorBidi" w:hAnsiTheme="majorBidi" w:cstheme="majorBidi"/>
          <w:sz w:val="26"/>
          <w:szCs w:val="26"/>
        </w:rPr>
        <w:t xml:space="preserve">         </w:t>
      </w:r>
      <w:r w:rsidR="009A4627" w:rsidRPr="00135E72">
        <w:rPr>
          <w:rFonts w:asciiTheme="majorBidi" w:hAnsiTheme="majorBidi" w:cstheme="majorBidi"/>
          <w:sz w:val="26"/>
          <w:szCs w:val="26"/>
        </w:rPr>
        <w:t>Les glides sont appelés les semi-consonnes parce qu’ils possèdent les traits articulatoires des consonnes : ils sont constrictifs (fricatifs), brefs.</w:t>
      </w:r>
    </w:p>
    <w:p w:rsidR="00F37691" w:rsidRPr="00135E72" w:rsidRDefault="00F37691" w:rsidP="00F37691">
      <w:pPr>
        <w:rPr>
          <w:rFonts w:asciiTheme="majorBidi" w:hAnsiTheme="majorBidi" w:cstheme="majorBidi"/>
          <w:b/>
          <w:bCs/>
          <w:sz w:val="26"/>
          <w:szCs w:val="26"/>
        </w:rPr>
      </w:pPr>
      <w:r w:rsidRPr="00135E72">
        <w:rPr>
          <w:rFonts w:asciiTheme="majorBidi" w:hAnsiTheme="majorBidi" w:cstheme="majorBidi"/>
          <w:b/>
          <w:bCs/>
          <w:sz w:val="26"/>
          <w:szCs w:val="26"/>
        </w:rPr>
        <w:t>IV. La transcription phonétique</w:t>
      </w:r>
    </w:p>
    <w:p w:rsidR="00F37691" w:rsidRPr="00135E72" w:rsidRDefault="00F37691" w:rsidP="00F37691">
      <w:pPr>
        <w:rPr>
          <w:rFonts w:asciiTheme="majorBidi" w:hAnsiTheme="majorBidi" w:cstheme="majorBidi"/>
          <w:sz w:val="26"/>
          <w:szCs w:val="26"/>
        </w:rPr>
      </w:pPr>
      <w:r w:rsidRPr="00135E72">
        <w:rPr>
          <w:rFonts w:asciiTheme="majorBidi" w:hAnsiTheme="majorBidi" w:cstheme="majorBidi"/>
          <w:b/>
          <w:bCs/>
          <w:sz w:val="26"/>
          <w:szCs w:val="26"/>
        </w:rPr>
        <w:t>IV</w:t>
      </w:r>
      <w:r w:rsidRPr="00135E72">
        <w:rPr>
          <w:rFonts w:asciiTheme="majorBidi" w:hAnsiTheme="majorBidi" w:cstheme="majorBidi"/>
          <w:sz w:val="26"/>
          <w:szCs w:val="26"/>
        </w:rPr>
        <w:t>.</w:t>
      </w:r>
      <w:r w:rsidRPr="00135E72">
        <w:rPr>
          <w:rFonts w:asciiTheme="majorBidi" w:hAnsiTheme="majorBidi" w:cstheme="majorBidi"/>
          <w:b/>
          <w:bCs/>
          <w:sz w:val="26"/>
          <w:szCs w:val="26"/>
        </w:rPr>
        <w:t>1. La définition de la transcription phonétique :</w:t>
      </w:r>
    </w:p>
    <w:p w:rsidR="00F37691" w:rsidRPr="00135E72" w:rsidRDefault="00F37691" w:rsidP="00F37691">
      <w:pPr>
        <w:rPr>
          <w:rFonts w:asciiTheme="majorBidi" w:hAnsiTheme="majorBidi" w:cstheme="majorBidi"/>
          <w:sz w:val="26"/>
          <w:szCs w:val="26"/>
        </w:rPr>
      </w:pPr>
      <w:r w:rsidRPr="00135E72">
        <w:rPr>
          <w:rFonts w:asciiTheme="majorBidi" w:hAnsiTheme="majorBidi" w:cstheme="majorBidi"/>
          <w:sz w:val="26"/>
          <w:szCs w:val="26"/>
        </w:rPr>
        <w:t xml:space="preserve">       La transcription phonétique d’un énoncé oral est «</w:t>
      </w:r>
      <w:r w:rsidRPr="00135E72">
        <w:rPr>
          <w:rFonts w:asciiTheme="majorBidi" w:hAnsiTheme="majorBidi" w:cstheme="majorBidi"/>
          <w:i/>
          <w:iCs/>
          <w:sz w:val="26"/>
          <w:szCs w:val="26"/>
        </w:rPr>
        <w:t>la notation, à l’aide d’un alphabet conventionnel, de la séquence des sons phonétiques qui composent cet énoncé.»</w:t>
      </w:r>
      <w:r w:rsidRPr="00135E72">
        <w:rPr>
          <w:rFonts w:asciiTheme="majorBidi" w:hAnsiTheme="majorBidi" w:cstheme="majorBidi"/>
          <w:sz w:val="26"/>
          <w:szCs w:val="26"/>
        </w:rPr>
        <w:t xml:space="preserve"> (LONCHAMP, F., 2010 : 1).</w:t>
      </w:r>
    </w:p>
    <w:p w:rsidR="00F37691" w:rsidRPr="00135E72" w:rsidRDefault="00F37691" w:rsidP="00F37691">
      <w:pPr>
        <w:rPr>
          <w:rFonts w:asciiTheme="majorBidi" w:hAnsiTheme="majorBidi" w:cstheme="majorBidi"/>
          <w:sz w:val="26"/>
          <w:szCs w:val="26"/>
        </w:rPr>
      </w:pPr>
      <w:r w:rsidRPr="00135E72">
        <w:rPr>
          <w:rFonts w:asciiTheme="majorBidi" w:hAnsiTheme="majorBidi" w:cstheme="majorBidi"/>
          <w:sz w:val="26"/>
          <w:szCs w:val="26"/>
        </w:rPr>
        <w:t xml:space="preserve">       En d’autres termes, c’est la transcription de la parole au moyen d’un système de signes au sein duquel chaque symbole renvoie à un seul son. Le système dont il est question, appelé l’A.P.I, est conventionnel car les spécialistes conviennent d’utiliser un ensemble de symboles pour noter les unités minimales de l’oral de toutes les langues du monde (il est utilisé internationalement). Notons que les signes dont on fait usage pour représenter les phonèmes du français constituent un sous-ensemble de l’A.P.I. </w:t>
      </w:r>
    </w:p>
    <w:p w:rsidR="00F37691" w:rsidRPr="00135E72" w:rsidRDefault="00F37691" w:rsidP="00F37691">
      <w:pPr>
        <w:rPr>
          <w:rFonts w:asciiTheme="majorBidi" w:hAnsiTheme="majorBidi" w:cstheme="majorBidi"/>
          <w:b/>
          <w:bCs/>
          <w:sz w:val="26"/>
          <w:szCs w:val="26"/>
        </w:rPr>
      </w:pPr>
      <w:r w:rsidRPr="00135E72">
        <w:rPr>
          <w:rFonts w:asciiTheme="majorBidi" w:hAnsiTheme="majorBidi" w:cstheme="majorBidi"/>
          <w:b/>
          <w:bCs/>
          <w:sz w:val="26"/>
          <w:szCs w:val="26"/>
        </w:rPr>
        <w:t>IV.2. La cause à l’origine de la création de l’A.P.I :</w:t>
      </w:r>
    </w:p>
    <w:p w:rsidR="00F37691" w:rsidRPr="00135E72" w:rsidRDefault="00135E72" w:rsidP="00F37691">
      <w:pPr>
        <w:rPr>
          <w:rFonts w:asciiTheme="majorBidi" w:hAnsiTheme="majorBidi" w:cstheme="majorBidi"/>
          <w:sz w:val="26"/>
          <w:szCs w:val="26"/>
        </w:rPr>
      </w:pPr>
      <w:r>
        <w:rPr>
          <w:rFonts w:asciiTheme="majorBidi" w:hAnsiTheme="majorBidi" w:cstheme="majorBidi"/>
          <w:sz w:val="26"/>
          <w:szCs w:val="26"/>
        </w:rPr>
        <w:t xml:space="preserve">          </w:t>
      </w:r>
      <w:r w:rsidR="00F37691" w:rsidRPr="00135E72">
        <w:rPr>
          <w:rFonts w:asciiTheme="majorBidi" w:hAnsiTheme="majorBidi" w:cstheme="majorBidi"/>
          <w:sz w:val="26"/>
          <w:szCs w:val="26"/>
        </w:rPr>
        <w:t>Les phonéticiens ont eu l’idée de forger l’A.P.I parce que «</w:t>
      </w:r>
      <w:r w:rsidR="00F37691" w:rsidRPr="00135E72">
        <w:rPr>
          <w:rFonts w:asciiTheme="majorBidi" w:hAnsiTheme="majorBidi" w:cstheme="majorBidi"/>
          <w:i/>
          <w:iCs/>
          <w:sz w:val="26"/>
          <w:szCs w:val="26"/>
        </w:rPr>
        <w:t>la graphie traditionnelle, utilisant un alphabet de vingt-six lettres, n’est pas suffisante dans la mesure où il y a rarement correspondance entre la représentation orthographique et la prononciation</w:t>
      </w:r>
      <w:r w:rsidR="00F37691" w:rsidRPr="00135E72">
        <w:rPr>
          <w:rFonts w:asciiTheme="majorBidi" w:hAnsiTheme="majorBidi" w:cstheme="majorBidi"/>
          <w:sz w:val="26"/>
          <w:szCs w:val="26"/>
        </w:rPr>
        <w:t>.» (Ibid.).</w:t>
      </w:r>
    </w:p>
    <w:p w:rsidR="00F37691" w:rsidRPr="00135E72" w:rsidRDefault="00F37691" w:rsidP="00F37691">
      <w:pPr>
        <w:rPr>
          <w:rFonts w:asciiTheme="majorBidi" w:hAnsiTheme="majorBidi" w:cstheme="majorBidi"/>
          <w:sz w:val="26"/>
          <w:szCs w:val="26"/>
        </w:rPr>
      </w:pPr>
      <w:r w:rsidRPr="00135E72">
        <w:rPr>
          <w:rFonts w:asciiTheme="majorBidi" w:hAnsiTheme="majorBidi" w:cstheme="majorBidi"/>
          <w:sz w:val="26"/>
          <w:szCs w:val="26"/>
        </w:rPr>
        <w:t xml:space="preserve">Autrement dit, l’A.P.I a été créé car en français, on ne parle pas forcément comme on écrit et on n’écrit pas comme on parle. </w:t>
      </w:r>
    </w:p>
    <w:p w:rsidR="00F37691" w:rsidRPr="00135E72" w:rsidRDefault="00F37691" w:rsidP="00F37691">
      <w:pPr>
        <w:rPr>
          <w:rFonts w:asciiTheme="majorBidi" w:hAnsiTheme="majorBidi" w:cstheme="majorBidi"/>
          <w:b/>
          <w:bCs/>
          <w:sz w:val="26"/>
          <w:szCs w:val="26"/>
        </w:rPr>
      </w:pPr>
      <w:r w:rsidRPr="00135E72">
        <w:rPr>
          <w:rFonts w:asciiTheme="majorBidi" w:hAnsiTheme="majorBidi" w:cstheme="majorBidi"/>
          <w:b/>
          <w:bCs/>
          <w:sz w:val="26"/>
          <w:szCs w:val="26"/>
        </w:rPr>
        <w:t>IV.3.Les classes des phonèmes (rappel) :</w:t>
      </w:r>
    </w:p>
    <w:p w:rsidR="00F37691" w:rsidRPr="00135E72" w:rsidRDefault="00135E72" w:rsidP="00F37691">
      <w:pPr>
        <w:rPr>
          <w:rFonts w:asciiTheme="majorBidi" w:hAnsiTheme="majorBidi" w:cstheme="majorBidi"/>
          <w:sz w:val="26"/>
          <w:szCs w:val="26"/>
        </w:rPr>
      </w:pPr>
      <w:r>
        <w:rPr>
          <w:rFonts w:asciiTheme="majorBidi" w:hAnsiTheme="majorBidi" w:cstheme="majorBidi"/>
          <w:sz w:val="26"/>
          <w:szCs w:val="26"/>
        </w:rPr>
        <w:lastRenderedPageBreak/>
        <w:t xml:space="preserve">             </w:t>
      </w:r>
      <w:r w:rsidR="001E4780" w:rsidRPr="00135E72">
        <w:rPr>
          <w:rFonts w:asciiTheme="majorBidi" w:hAnsiTheme="majorBidi" w:cstheme="majorBidi"/>
          <w:sz w:val="26"/>
          <w:szCs w:val="26"/>
        </w:rPr>
        <w:t xml:space="preserve">En guise de rappel, </w:t>
      </w:r>
      <w:r w:rsidR="00F37691" w:rsidRPr="00135E72">
        <w:rPr>
          <w:rFonts w:asciiTheme="majorBidi" w:hAnsiTheme="majorBidi" w:cstheme="majorBidi"/>
          <w:sz w:val="26"/>
          <w:szCs w:val="26"/>
        </w:rPr>
        <w:t>le système phonologique du français comprend trois classes de phonèmes : les voyelles, les consonnes et les glides (les semi-voyelles ou semi-</w:t>
      </w:r>
      <w:r w:rsidR="00F37691" w:rsidRPr="00135E72">
        <w:rPr>
          <w:sz w:val="26"/>
          <w:szCs w:val="26"/>
        </w:rPr>
        <w:t xml:space="preserve"> </w:t>
      </w:r>
      <w:r w:rsidR="00F37691" w:rsidRPr="00135E72">
        <w:rPr>
          <w:rFonts w:asciiTheme="majorBidi" w:hAnsiTheme="majorBidi" w:cstheme="majorBidi"/>
          <w:sz w:val="26"/>
          <w:szCs w:val="26"/>
        </w:rPr>
        <w:t>consonnes).</w:t>
      </w:r>
    </w:p>
    <w:p w:rsidR="00006E88" w:rsidRPr="00135E72" w:rsidRDefault="001E4780" w:rsidP="00F37691">
      <w:pPr>
        <w:rPr>
          <w:rFonts w:asciiTheme="majorBidi" w:hAnsiTheme="majorBidi" w:cstheme="majorBidi"/>
          <w:b/>
          <w:bCs/>
          <w:sz w:val="26"/>
          <w:szCs w:val="26"/>
        </w:rPr>
      </w:pPr>
      <w:r w:rsidRPr="00135E72">
        <w:rPr>
          <w:rFonts w:asciiTheme="majorBidi" w:hAnsiTheme="majorBidi" w:cstheme="majorBidi"/>
          <w:b/>
          <w:bCs/>
          <w:sz w:val="26"/>
          <w:szCs w:val="26"/>
        </w:rPr>
        <w:t xml:space="preserve">IV.3. Les voyelles </w:t>
      </w:r>
    </w:p>
    <w:p w:rsidR="001E4780" w:rsidRPr="00135E72" w:rsidRDefault="001E4780" w:rsidP="001E4780">
      <w:pPr>
        <w:jc w:val="center"/>
        <w:rPr>
          <w:rFonts w:asciiTheme="majorBidi" w:hAnsiTheme="majorBidi" w:cstheme="majorBidi"/>
          <w:b/>
          <w:bCs/>
          <w:sz w:val="26"/>
          <w:szCs w:val="26"/>
          <w:u w:val="single"/>
        </w:rPr>
      </w:pPr>
      <w:r w:rsidRPr="00135E72">
        <w:rPr>
          <w:rFonts w:asciiTheme="majorBidi" w:hAnsiTheme="majorBidi" w:cstheme="majorBidi"/>
          <w:b/>
          <w:bCs/>
          <w:sz w:val="26"/>
          <w:szCs w:val="26"/>
          <w:u w:val="single"/>
        </w:rPr>
        <w:t>VOYELLES ORALES</w:t>
      </w:r>
    </w:p>
    <w:p w:rsidR="001E4780" w:rsidRPr="00135E72" w:rsidRDefault="001E4780" w:rsidP="001E4780">
      <w:pPr>
        <w:rPr>
          <w:rFonts w:asciiTheme="majorBidi" w:hAnsiTheme="majorBidi" w:cstheme="majorBidi"/>
          <w:b/>
          <w:bCs/>
          <w:sz w:val="26"/>
          <w:szCs w:val="26"/>
        </w:rPr>
      </w:pPr>
      <w:r w:rsidRPr="00135E72">
        <w:rPr>
          <w:rFonts w:asciiTheme="majorBidi" w:hAnsiTheme="majorBidi" w:cstheme="majorBidi"/>
          <w:b/>
          <w:bCs/>
          <w:sz w:val="26"/>
          <w:szCs w:val="26"/>
        </w:rPr>
        <w:t>Voyelle [i]</w:t>
      </w:r>
    </w:p>
    <w:p w:rsidR="001E4780" w:rsidRPr="00135E72" w:rsidRDefault="001E4780" w:rsidP="001E4780">
      <w:pPr>
        <w:rPr>
          <w:rFonts w:asciiTheme="majorBidi" w:hAnsiTheme="majorBidi" w:cstheme="majorBidi"/>
          <w:sz w:val="26"/>
          <w:szCs w:val="26"/>
        </w:rPr>
      </w:pPr>
      <w:r w:rsidRPr="00135E72">
        <w:rPr>
          <w:rFonts w:asciiTheme="majorBidi" w:hAnsiTheme="majorBidi" w:cstheme="majorBidi"/>
          <w:sz w:val="26"/>
          <w:szCs w:val="26"/>
        </w:rPr>
        <w:t>La voyelle [i] s‘écrit presque toujours i et apparaît en toutes positions en milieu consonantique ou en final. Les autres graphies sont rares.</w:t>
      </w:r>
    </w:p>
    <w:tbl>
      <w:tblPr>
        <w:tblStyle w:val="Grilledutableau"/>
        <w:tblW w:w="0" w:type="auto"/>
        <w:tblLook w:val="04A0"/>
      </w:tblPr>
      <w:tblGrid>
        <w:gridCol w:w="1666"/>
        <w:gridCol w:w="1571"/>
        <w:gridCol w:w="2284"/>
        <w:gridCol w:w="3679"/>
      </w:tblGrid>
      <w:tr w:rsidR="001E4780" w:rsidRPr="001E4780" w:rsidTr="001E4780">
        <w:trPr>
          <w:trHeight w:val="130"/>
        </w:trPr>
        <w:tc>
          <w:tcPr>
            <w:tcW w:w="1666" w:type="dxa"/>
            <w:vMerge w:val="restart"/>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GRAPHIES</w:t>
            </w:r>
          </w:p>
        </w:tc>
        <w:tc>
          <w:tcPr>
            <w:tcW w:w="7533" w:type="dxa"/>
            <w:gridSpan w:val="3"/>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EXEMPLES DE DISTRIBUTION</w:t>
            </w:r>
          </w:p>
          <w:p w:rsidR="001E4780" w:rsidRPr="001E4780" w:rsidRDefault="001E4780">
            <w:pPr>
              <w:rPr>
                <w:rFonts w:asciiTheme="majorBidi" w:hAnsiTheme="majorBidi" w:cstheme="majorBidi"/>
                <w:sz w:val="24"/>
                <w:szCs w:val="24"/>
              </w:rPr>
            </w:pPr>
          </w:p>
        </w:tc>
      </w:tr>
      <w:tr w:rsidR="001E4780" w:rsidRPr="001E4780" w:rsidTr="001E4780">
        <w:trPr>
          <w:trHeight w:val="1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157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Initiale</w:t>
            </w:r>
          </w:p>
        </w:tc>
        <w:tc>
          <w:tcPr>
            <w:tcW w:w="2284"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Médiale</w:t>
            </w:r>
          </w:p>
        </w:tc>
        <w:tc>
          <w:tcPr>
            <w:tcW w:w="36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Finale</w:t>
            </w:r>
          </w:p>
          <w:p w:rsidR="001E4780" w:rsidRPr="001E4780" w:rsidRDefault="001E4780">
            <w:pPr>
              <w:rPr>
                <w:rFonts w:asciiTheme="majorBidi" w:hAnsiTheme="majorBidi" w:cstheme="majorBidi"/>
                <w:b/>
                <w:bCs/>
                <w:sz w:val="24"/>
                <w:szCs w:val="24"/>
              </w:rPr>
            </w:pPr>
          </w:p>
        </w:tc>
      </w:tr>
      <w:tr w:rsidR="001E4780" w:rsidRPr="001E4780" w:rsidTr="001E4780">
        <w:trPr>
          <w:trHeight w:val="260"/>
        </w:trPr>
        <w:tc>
          <w:tcPr>
            <w:tcW w:w="166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I</w:t>
            </w:r>
          </w:p>
        </w:tc>
        <w:tc>
          <w:tcPr>
            <w:tcW w:w="157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Il </w:t>
            </w:r>
            <w:r w:rsidRPr="001E4780">
              <w:rPr>
                <w:rFonts w:asciiTheme="majorBidi" w:hAnsiTheme="majorBidi" w:cstheme="majorBidi"/>
                <w:b/>
                <w:bCs/>
                <w:sz w:val="24"/>
                <w:szCs w:val="24"/>
              </w:rPr>
              <w:t>[il]</w:t>
            </w:r>
          </w:p>
        </w:tc>
        <w:tc>
          <w:tcPr>
            <w:tcW w:w="2284"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six</w:t>
            </w:r>
            <w:r w:rsidRPr="001E4780">
              <w:rPr>
                <w:rFonts w:asciiTheme="majorBidi" w:hAnsiTheme="majorBidi" w:cstheme="majorBidi"/>
                <w:b/>
                <w:bCs/>
                <w:sz w:val="24"/>
                <w:szCs w:val="24"/>
              </w:rPr>
              <w:t>[</w:t>
            </w:r>
            <w:proofErr w:type="gramEnd"/>
            <w:r w:rsidRPr="001E4780">
              <w:rPr>
                <w:rFonts w:asciiTheme="majorBidi" w:hAnsiTheme="majorBidi" w:cstheme="majorBidi"/>
                <w:b/>
                <w:bCs/>
                <w:sz w:val="24"/>
                <w:szCs w:val="24"/>
              </w:rPr>
              <w:t>sis]</w:t>
            </w:r>
          </w:p>
        </w:tc>
        <w:tc>
          <w:tcPr>
            <w:tcW w:w="367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si</w:t>
            </w:r>
            <w:r w:rsidRPr="001E4780">
              <w:rPr>
                <w:rFonts w:asciiTheme="majorBidi" w:hAnsiTheme="majorBidi" w:cstheme="majorBidi"/>
                <w:b/>
                <w:bCs/>
                <w:sz w:val="24"/>
                <w:szCs w:val="24"/>
              </w:rPr>
              <w:t>[</w:t>
            </w:r>
            <w:proofErr w:type="gramEnd"/>
            <w:r w:rsidRPr="001E4780">
              <w:rPr>
                <w:rFonts w:asciiTheme="majorBidi" w:hAnsiTheme="majorBidi" w:cstheme="majorBidi"/>
                <w:b/>
                <w:bCs/>
                <w:sz w:val="24"/>
                <w:szCs w:val="24"/>
              </w:rPr>
              <w:t>si]</w:t>
            </w:r>
          </w:p>
        </w:tc>
      </w:tr>
      <w:tr w:rsidR="001E4780" w:rsidRPr="001E4780" w:rsidTr="001E4780">
        <w:trPr>
          <w:trHeight w:val="520"/>
        </w:trPr>
        <w:tc>
          <w:tcPr>
            <w:tcW w:w="166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Y </w:t>
            </w:r>
          </w:p>
          <w:p w:rsidR="001E4780" w:rsidRPr="001E4780" w:rsidRDefault="001E4780">
            <w:pPr>
              <w:rPr>
                <w:rFonts w:asciiTheme="majorBidi" w:hAnsiTheme="majorBidi" w:cstheme="majorBidi"/>
                <w:b/>
                <w:bCs/>
                <w:sz w:val="24"/>
                <w:szCs w:val="24"/>
              </w:rPr>
            </w:pPr>
          </w:p>
        </w:tc>
        <w:tc>
          <w:tcPr>
            <w:tcW w:w="157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Yves</w:t>
            </w:r>
            <w:r w:rsidRPr="001E4780">
              <w:rPr>
                <w:rFonts w:asciiTheme="majorBidi" w:hAnsiTheme="majorBidi" w:cstheme="majorBidi"/>
                <w:b/>
                <w:bCs/>
                <w:sz w:val="24"/>
                <w:szCs w:val="24"/>
              </w:rPr>
              <w:t>[</w:t>
            </w:r>
            <w:proofErr w:type="spellStart"/>
            <w:proofErr w:type="gramEnd"/>
            <w:r w:rsidRPr="001E4780">
              <w:rPr>
                <w:rFonts w:asciiTheme="majorBidi" w:hAnsiTheme="majorBidi" w:cstheme="majorBidi"/>
                <w:b/>
                <w:bCs/>
                <w:sz w:val="24"/>
                <w:szCs w:val="24"/>
              </w:rPr>
              <w:t>i:v</w:t>
            </w:r>
            <w:proofErr w:type="spellEnd"/>
            <w:r w:rsidRPr="001E4780">
              <w:rPr>
                <w:rFonts w:asciiTheme="majorBidi" w:hAnsiTheme="majorBidi" w:cstheme="majorBidi"/>
                <w:b/>
                <w:bCs/>
                <w:sz w:val="24"/>
                <w:szCs w:val="24"/>
              </w:rPr>
              <w:t>]</w:t>
            </w:r>
          </w:p>
        </w:tc>
        <w:tc>
          <w:tcPr>
            <w:tcW w:w="2284"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cycle</w:t>
            </w:r>
            <w:r w:rsidRPr="001E4780">
              <w:rPr>
                <w:rFonts w:asciiTheme="majorBidi" w:hAnsiTheme="majorBidi" w:cstheme="majorBidi"/>
                <w:b/>
                <w:bCs/>
                <w:sz w:val="24"/>
                <w:szCs w:val="24"/>
              </w:rPr>
              <w:t>[</w:t>
            </w:r>
            <w:proofErr w:type="spellStart"/>
            <w:proofErr w:type="gramEnd"/>
            <w:r w:rsidRPr="001E4780">
              <w:rPr>
                <w:rFonts w:asciiTheme="majorBidi" w:hAnsiTheme="majorBidi" w:cstheme="majorBidi"/>
                <w:b/>
                <w:bCs/>
                <w:sz w:val="24"/>
                <w:szCs w:val="24"/>
              </w:rPr>
              <w:t>sikl</w:t>
            </w:r>
            <w:proofErr w:type="spellEnd"/>
            <w:r w:rsidRPr="001E4780">
              <w:rPr>
                <w:rFonts w:asciiTheme="majorBidi" w:hAnsiTheme="majorBidi" w:cstheme="majorBidi"/>
                <w:b/>
                <w:bCs/>
                <w:sz w:val="24"/>
                <w:szCs w:val="24"/>
              </w:rPr>
              <w:t>]</w:t>
            </w:r>
          </w:p>
        </w:tc>
        <w:tc>
          <w:tcPr>
            <w:tcW w:w="367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vas-</w:t>
            </w:r>
            <w:proofErr w:type="gramStart"/>
            <w:r w:rsidRPr="001E4780">
              <w:rPr>
                <w:rFonts w:asciiTheme="majorBidi" w:hAnsiTheme="majorBidi" w:cstheme="majorBidi"/>
                <w:sz w:val="24"/>
                <w:szCs w:val="24"/>
              </w:rPr>
              <w:t>y</w:t>
            </w:r>
            <w:r w:rsidRPr="001E4780">
              <w:rPr>
                <w:rFonts w:asciiTheme="majorBidi" w:hAnsiTheme="majorBidi" w:cstheme="majorBidi"/>
                <w:b/>
                <w:bCs/>
                <w:sz w:val="24"/>
                <w:szCs w:val="24"/>
              </w:rPr>
              <w:t>[</w:t>
            </w:r>
            <w:proofErr w:type="spellStart"/>
            <w:proofErr w:type="gramEnd"/>
            <w:r w:rsidRPr="001E4780">
              <w:rPr>
                <w:rFonts w:asciiTheme="majorBidi" w:hAnsiTheme="majorBidi" w:cstheme="majorBidi"/>
                <w:b/>
                <w:bCs/>
                <w:sz w:val="24"/>
                <w:szCs w:val="24"/>
              </w:rPr>
              <w:t>vazi</w:t>
            </w:r>
            <w:proofErr w:type="spellEnd"/>
            <w:r w:rsidRPr="001E4780">
              <w:rPr>
                <w:rFonts w:asciiTheme="majorBidi" w:hAnsiTheme="majorBidi" w:cstheme="majorBidi"/>
                <w:b/>
                <w:bCs/>
                <w:sz w:val="24"/>
                <w:szCs w:val="24"/>
              </w:rPr>
              <w:t>]</w:t>
            </w:r>
          </w:p>
        </w:tc>
      </w:tr>
      <w:tr w:rsidR="001E4780" w:rsidRPr="001E4780" w:rsidTr="001E4780">
        <w:trPr>
          <w:trHeight w:val="520"/>
        </w:trPr>
        <w:tc>
          <w:tcPr>
            <w:tcW w:w="166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I</w:t>
            </w:r>
          </w:p>
        </w:tc>
        <w:tc>
          <w:tcPr>
            <w:tcW w:w="157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île</w:t>
            </w:r>
            <w:r w:rsidRPr="001E4780">
              <w:rPr>
                <w:rFonts w:asciiTheme="majorBidi" w:hAnsiTheme="majorBidi" w:cstheme="majorBidi"/>
                <w:b/>
                <w:bCs/>
                <w:sz w:val="24"/>
                <w:szCs w:val="24"/>
              </w:rPr>
              <w:t>[</w:t>
            </w:r>
            <w:proofErr w:type="gramEnd"/>
            <w:r w:rsidRPr="001E4780">
              <w:rPr>
                <w:rFonts w:asciiTheme="majorBidi" w:hAnsiTheme="majorBidi" w:cstheme="majorBidi"/>
                <w:b/>
                <w:bCs/>
                <w:sz w:val="24"/>
                <w:szCs w:val="24"/>
              </w:rPr>
              <w:t>il]</w:t>
            </w:r>
          </w:p>
        </w:tc>
        <w:tc>
          <w:tcPr>
            <w:tcW w:w="2284"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dîner</w:t>
            </w:r>
            <w:r w:rsidRPr="001E4780">
              <w:rPr>
                <w:rFonts w:asciiTheme="majorBidi" w:hAnsiTheme="majorBidi" w:cstheme="majorBidi"/>
                <w:b/>
                <w:bCs/>
                <w:sz w:val="24"/>
                <w:szCs w:val="24"/>
              </w:rPr>
              <w:t>[</w:t>
            </w:r>
            <w:proofErr w:type="gramEnd"/>
            <w:r w:rsidRPr="001E4780">
              <w:rPr>
                <w:rFonts w:asciiTheme="majorBidi" w:hAnsiTheme="majorBidi" w:cstheme="majorBidi"/>
                <w:b/>
                <w:bCs/>
                <w:sz w:val="24"/>
                <w:szCs w:val="24"/>
              </w:rPr>
              <w:t>dine]</w:t>
            </w:r>
          </w:p>
        </w:tc>
        <w:tc>
          <w:tcPr>
            <w:tcW w:w="36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ci-</w:t>
            </w:r>
            <w:proofErr w:type="gramStart"/>
            <w:r w:rsidRPr="001E4780">
              <w:rPr>
                <w:rFonts w:asciiTheme="majorBidi" w:hAnsiTheme="majorBidi" w:cstheme="majorBidi"/>
                <w:sz w:val="24"/>
                <w:szCs w:val="24"/>
              </w:rPr>
              <w:t>gît[</w:t>
            </w:r>
            <w:proofErr w:type="spellStart"/>
            <w:proofErr w:type="gramEnd"/>
            <w:r w:rsidRPr="001E4780">
              <w:rPr>
                <w:rFonts w:asciiTheme="majorBidi" w:hAnsiTheme="majorBidi" w:cstheme="majorBidi"/>
                <w:b/>
                <w:bCs/>
                <w:sz w:val="24"/>
                <w:szCs w:val="24"/>
              </w:rPr>
              <w:t>siʒi</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533"/>
        </w:trPr>
        <w:tc>
          <w:tcPr>
            <w:tcW w:w="166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Voyelle + ï</w:t>
            </w:r>
          </w:p>
        </w:tc>
        <w:tc>
          <w:tcPr>
            <w:tcW w:w="157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284"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maïs</w:t>
            </w:r>
            <w:r w:rsidRPr="001E4780">
              <w:rPr>
                <w:rFonts w:asciiTheme="majorBidi" w:hAnsiTheme="majorBidi" w:cstheme="majorBidi"/>
                <w:b/>
                <w:bCs/>
                <w:sz w:val="24"/>
                <w:szCs w:val="24"/>
              </w:rPr>
              <w:t>[</w:t>
            </w:r>
            <w:proofErr w:type="gramEnd"/>
            <w:r w:rsidRPr="001E4780">
              <w:rPr>
                <w:rFonts w:asciiTheme="majorBidi" w:hAnsiTheme="majorBidi" w:cstheme="majorBidi"/>
                <w:b/>
                <w:bCs/>
                <w:sz w:val="24"/>
                <w:szCs w:val="24"/>
              </w:rPr>
              <w:t>mais]</w:t>
            </w:r>
          </w:p>
          <w:p w:rsidR="001E4780" w:rsidRPr="001E4780" w:rsidRDefault="001E4780">
            <w:pPr>
              <w:rPr>
                <w:rFonts w:asciiTheme="majorBidi" w:hAnsiTheme="majorBidi" w:cstheme="majorBidi"/>
                <w:sz w:val="24"/>
                <w:szCs w:val="24"/>
              </w:rPr>
            </w:pPr>
          </w:p>
        </w:tc>
        <w:tc>
          <w:tcPr>
            <w:tcW w:w="36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r>
      <w:tr w:rsidR="001E4780" w:rsidRPr="001E4780" w:rsidTr="001E4780">
        <w:trPr>
          <w:trHeight w:val="781"/>
        </w:trPr>
        <w:tc>
          <w:tcPr>
            <w:tcW w:w="166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proofErr w:type="spellStart"/>
            <w:r w:rsidRPr="001E4780">
              <w:rPr>
                <w:rFonts w:asciiTheme="majorBidi" w:hAnsiTheme="majorBidi" w:cstheme="majorBidi"/>
                <w:b/>
                <w:bCs/>
                <w:sz w:val="24"/>
                <w:szCs w:val="24"/>
              </w:rPr>
              <w:t>ee</w:t>
            </w:r>
            <w:proofErr w:type="spellEnd"/>
            <w:r w:rsidRPr="001E4780">
              <w:rPr>
                <w:rFonts w:asciiTheme="majorBidi" w:hAnsiTheme="majorBidi" w:cstheme="majorBidi"/>
                <w:b/>
                <w:bCs/>
                <w:sz w:val="24"/>
                <w:szCs w:val="24"/>
              </w:rPr>
              <w:t xml:space="preserve"> et </w:t>
            </w:r>
            <w:proofErr w:type="spellStart"/>
            <w:r w:rsidRPr="001E4780">
              <w:rPr>
                <w:rFonts w:asciiTheme="majorBidi" w:hAnsiTheme="majorBidi" w:cstheme="majorBidi"/>
                <w:b/>
                <w:bCs/>
                <w:sz w:val="24"/>
                <w:szCs w:val="24"/>
              </w:rPr>
              <w:t>ea</w:t>
            </w:r>
            <w:proofErr w:type="spellEnd"/>
          </w:p>
        </w:tc>
        <w:tc>
          <w:tcPr>
            <w:tcW w:w="157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284"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spleen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splin</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leader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lidœr</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c>
          <w:tcPr>
            <w:tcW w:w="36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r>
      <w:tr w:rsidR="001E4780" w:rsidRPr="001E4780" w:rsidTr="001E4780">
        <w:trPr>
          <w:trHeight w:val="327"/>
        </w:trPr>
        <w:tc>
          <w:tcPr>
            <w:tcW w:w="166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proofErr w:type="spellStart"/>
            <w:r w:rsidRPr="001E4780">
              <w:rPr>
                <w:rFonts w:asciiTheme="majorBidi" w:hAnsiTheme="majorBidi" w:cstheme="majorBidi"/>
                <w:b/>
                <w:bCs/>
                <w:sz w:val="24"/>
                <w:szCs w:val="24"/>
              </w:rPr>
              <w:t>ui</w:t>
            </w:r>
            <w:proofErr w:type="spellEnd"/>
            <w:r w:rsidRPr="001E4780">
              <w:rPr>
                <w:rFonts w:asciiTheme="majorBidi" w:hAnsiTheme="majorBidi" w:cstheme="majorBidi"/>
                <w:b/>
                <w:bCs/>
                <w:sz w:val="24"/>
                <w:szCs w:val="24"/>
              </w:rPr>
              <w:t xml:space="preserve"> </w:t>
            </w:r>
          </w:p>
          <w:p w:rsidR="001E4780" w:rsidRPr="001E4780" w:rsidRDefault="001E4780">
            <w:pPr>
              <w:rPr>
                <w:rFonts w:asciiTheme="majorBidi" w:hAnsiTheme="majorBidi" w:cstheme="majorBidi"/>
                <w:b/>
                <w:bCs/>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284"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building</w:t>
            </w:r>
            <w:r w:rsidRPr="001E4780">
              <w:rPr>
                <w:rFonts w:asciiTheme="majorBidi" w:hAnsiTheme="majorBidi" w:cstheme="majorBidi"/>
                <w:b/>
                <w:bCs/>
                <w:sz w:val="24"/>
                <w:szCs w:val="24"/>
              </w:rPr>
              <w:t>[</w:t>
            </w:r>
            <w:proofErr w:type="spellStart"/>
            <w:proofErr w:type="gramEnd"/>
            <w:r w:rsidRPr="001E4780">
              <w:rPr>
                <w:rFonts w:asciiTheme="majorBidi" w:hAnsiTheme="majorBidi" w:cstheme="majorBidi"/>
                <w:b/>
                <w:bCs/>
                <w:sz w:val="24"/>
                <w:szCs w:val="24"/>
              </w:rPr>
              <w:t>bildiŋ</w:t>
            </w:r>
            <w:proofErr w:type="spellEnd"/>
            <w:r w:rsidRPr="001E4780">
              <w:rPr>
                <w:rFonts w:asciiTheme="majorBidi" w:hAnsiTheme="majorBidi" w:cstheme="majorBidi"/>
                <w:b/>
                <w:bCs/>
                <w:sz w:val="24"/>
                <w:szCs w:val="24"/>
              </w:rPr>
              <w:t>]</w:t>
            </w:r>
          </w:p>
        </w:tc>
        <w:tc>
          <w:tcPr>
            <w:tcW w:w="36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r>
    </w:tbl>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b/>
          <w:bCs/>
          <w:sz w:val="24"/>
          <w:szCs w:val="24"/>
        </w:rPr>
        <w:t>Voyelle [y]</w:t>
      </w:r>
      <w:r w:rsidRPr="001E4780">
        <w:rPr>
          <w:rFonts w:asciiTheme="majorBidi" w:hAnsiTheme="majorBidi" w:cstheme="majorBidi"/>
          <w:sz w:val="24"/>
          <w:szCs w:val="24"/>
        </w:rPr>
        <w:t xml:space="preserve"> </w:t>
      </w: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sz w:val="24"/>
          <w:szCs w:val="24"/>
        </w:rPr>
        <w:t>La voyelle [y] s‘écrit presque toujours &lt;u&gt; et apparaît en toutes positions en milieu consonantique ou en final. Les autres graphies sont rares.</w:t>
      </w:r>
    </w:p>
    <w:tbl>
      <w:tblPr>
        <w:tblStyle w:val="Grilledutableau"/>
        <w:tblW w:w="0" w:type="auto"/>
        <w:tblLook w:val="04A0"/>
      </w:tblPr>
      <w:tblGrid>
        <w:gridCol w:w="1951"/>
        <w:gridCol w:w="2126"/>
        <w:gridCol w:w="2315"/>
        <w:gridCol w:w="2820"/>
      </w:tblGrid>
      <w:tr w:rsidR="001E4780" w:rsidRPr="001E4780" w:rsidTr="001E4780">
        <w:trPr>
          <w:trHeight w:val="145"/>
        </w:trPr>
        <w:tc>
          <w:tcPr>
            <w:tcW w:w="1951" w:type="dxa"/>
            <w:vMerge w:val="restart"/>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GRAPHIES </w:t>
            </w:r>
          </w:p>
          <w:p w:rsidR="001E4780" w:rsidRPr="001E4780" w:rsidRDefault="001E4780">
            <w:pPr>
              <w:rPr>
                <w:rFonts w:asciiTheme="majorBidi" w:hAnsiTheme="majorBidi" w:cstheme="majorBidi"/>
                <w:b/>
                <w:bCs/>
                <w:sz w:val="24"/>
                <w:szCs w:val="24"/>
              </w:rPr>
            </w:pPr>
          </w:p>
        </w:tc>
        <w:tc>
          <w:tcPr>
            <w:tcW w:w="7261" w:type="dxa"/>
            <w:gridSpan w:val="3"/>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EXEMPLES DE DISTRIBUTION</w:t>
            </w:r>
          </w:p>
        </w:tc>
      </w:tr>
      <w:tr w:rsidR="001E4780" w:rsidRPr="001E4780" w:rsidTr="001E4780">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Initiale </w:t>
            </w:r>
          </w:p>
          <w:p w:rsidR="001E4780" w:rsidRPr="001E4780" w:rsidRDefault="001E4780">
            <w:pPr>
              <w:rPr>
                <w:rFonts w:asciiTheme="majorBidi" w:hAnsiTheme="majorBidi" w:cstheme="majorBidi"/>
                <w:b/>
                <w:bCs/>
                <w:sz w:val="24"/>
                <w:szCs w:val="24"/>
              </w:rPr>
            </w:pPr>
          </w:p>
        </w:tc>
        <w:tc>
          <w:tcPr>
            <w:tcW w:w="231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Médiale</w:t>
            </w:r>
          </w:p>
        </w:tc>
        <w:tc>
          <w:tcPr>
            <w:tcW w:w="282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Finale</w:t>
            </w:r>
          </w:p>
        </w:tc>
      </w:tr>
      <w:tr w:rsidR="001E4780" w:rsidRPr="001E4780" w:rsidTr="001E4780">
        <w:tc>
          <w:tcPr>
            <w:tcW w:w="195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U</w:t>
            </w:r>
          </w:p>
        </w:tc>
        <w:tc>
          <w:tcPr>
            <w:tcW w:w="212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une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yn</w:t>
            </w:r>
            <w:proofErr w:type="spellEnd"/>
            <w:r w:rsidRPr="001E4780">
              <w:rPr>
                <w:rFonts w:asciiTheme="majorBidi" w:hAnsiTheme="majorBidi" w:cstheme="majorBidi"/>
                <w:b/>
                <w:bCs/>
                <w:sz w:val="24"/>
                <w:szCs w:val="24"/>
              </w:rPr>
              <w:t>]</w:t>
            </w:r>
          </w:p>
        </w:tc>
        <w:tc>
          <w:tcPr>
            <w:tcW w:w="231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fumer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fyme</w:t>
            </w:r>
            <w:proofErr w:type="spellEnd"/>
            <w:r w:rsidRPr="001E4780">
              <w:rPr>
                <w:rFonts w:asciiTheme="majorBidi" w:hAnsiTheme="majorBidi" w:cstheme="majorBidi"/>
                <w:b/>
                <w:bCs/>
                <w:sz w:val="24"/>
                <w:szCs w:val="24"/>
              </w:rPr>
              <w:t>]</w:t>
            </w:r>
          </w:p>
        </w:tc>
        <w:tc>
          <w:tcPr>
            <w:tcW w:w="282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su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sy</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c>
          <w:tcPr>
            <w:tcW w:w="195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U</w:t>
            </w:r>
          </w:p>
        </w:tc>
        <w:tc>
          <w:tcPr>
            <w:tcW w:w="212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31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sûr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sy:r</w:t>
            </w:r>
            <w:proofErr w:type="spellEnd"/>
            <w:r w:rsidRPr="001E4780">
              <w:rPr>
                <w:rFonts w:asciiTheme="majorBidi" w:hAnsiTheme="majorBidi" w:cstheme="majorBidi"/>
                <w:b/>
                <w:bCs/>
                <w:sz w:val="24"/>
                <w:szCs w:val="24"/>
              </w:rPr>
              <w:t>]</w:t>
            </w:r>
          </w:p>
        </w:tc>
        <w:tc>
          <w:tcPr>
            <w:tcW w:w="282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dû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dy</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c>
          <w:tcPr>
            <w:tcW w:w="195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eu, </w:t>
            </w:r>
            <w:proofErr w:type="spellStart"/>
            <w:r w:rsidRPr="001E4780">
              <w:rPr>
                <w:rFonts w:asciiTheme="majorBidi" w:hAnsiTheme="majorBidi" w:cstheme="majorBidi"/>
                <w:b/>
                <w:bCs/>
                <w:sz w:val="24"/>
                <w:szCs w:val="24"/>
              </w:rPr>
              <w:t>eû</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Nous eûmes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nuzym</w:t>
            </w:r>
            <w:proofErr w:type="spellEnd"/>
            <w:r w:rsidRPr="001E4780">
              <w:rPr>
                <w:rFonts w:asciiTheme="majorBidi" w:hAnsiTheme="majorBidi" w:cstheme="majorBidi"/>
                <w:b/>
                <w:bCs/>
                <w:sz w:val="24"/>
                <w:szCs w:val="24"/>
              </w:rPr>
              <w:t>]</w:t>
            </w:r>
          </w:p>
        </w:tc>
        <w:tc>
          <w:tcPr>
            <w:tcW w:w="231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Gageure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gaʒyr</w:t>
            </w:r>
            <w:proofErr w:type="spellEnd"/>
            <w:r w:rsidRPr="001E4780">
              <w:rPr>
                <w:rFonts w:asciiTheme="majorBidi" w:hAnsiTheme="majorBidi" w:cstheme="majorBidi"/>
                <w:b/>
                <w:bCs/>
                <w:sz w:val="24"/>
                <w:szCs w:val="24"/>
              </w:rPr>
              <w:t>]</w:t>
            </w:r>
          </w:p>
        </w:tc>
        <w:tc>
          <w:tcPr>
            <w:tcW w:w="282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Il l‘a eu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illay</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573"/>
        </w:trPr>
        <w:tc>
          <w:tcPr>
            <w:tcW w:w="1951" w:type="dxa"/>
            <w:tcBorders>
              <w:top w:val="single" w:sz="4" w:space="0" w:color="auto"/>
              <w:left w:val="single" w:sz="4" w:space="0" w:color="auto"/>
              <w:bottom w:val="single" w:sz="4" w:space="0" w:color="auto"/>
              <w:right w:val="single" w:sz="4" w:space="0" w:color="auto"/>
            </w:tcBorders>
            <w:hideMark/>
          </w:tcPr>
          <w:p w:rsidR="001E4780" w:rsidRPr="001E4780" w:rsidRDefault="00301534">
            <w:pPr>
              <w:rPr>
                <w:rFonts w:asciiTheme="majorBidi" w:hAnsiTheme="majorBidi" w:cstheme="majorBidi"/>
                <w:b/>
                <w:bCs/>
                <w:sz w:val="24"/>
                <w:szCs w:val="24"/>
              </w:rPr>
            </w:pPr>
            <w:proofErr w:type="spellStart"/>
            <w:r w:rsidRPr="001E4780">
              <w:rPr>
                <w:rFonts w:asciiTheme="majorBidi" w:hAnsiTheme="majorBidi" w:cstheme="majorBidi"/>
                <w:b/>
                <w:bCs/>
                <w:sz w:val="24"/>
                <w:szCs w:val="24"/>
              </w:rPr>
              <w:t>U</w:t>
            </w:r>
            <w:r w:rsidR="001E4780" w:rsidRPr="001E4780">
              <w:rPr>
                <w:rFonts w:asciiTheme="majorBidi" w:hAnsiTheme="majorBidi" w:cstheme="majorBidi"/>
                <w:b/>
                <w:bCs/>
                <w:sz w:val="24"/>
                <w:szCs w:val="24"/>
              </w:rPr>
              <w:t>ë</w:t>
            </w:r>
            <w:proofErr w:type="spellEnd"/>
          </w:p>
        </w:tc>
        <w:tc>
          <w:tcPr>
            <w:tcW w:w="212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315"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82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aigu /aiguë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egy</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ambiguë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ãbigy</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bl>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Voyelle[u]</w:t>
      </w: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sz w:val="24"/>
          <w:szCs w:val="24"/>
        </w:rPr>
        <w:t>La voyelle [u] s‘écrit presque toujours &lt;ou&gt; et apparaît en toutes positions en milieu consonantique ou en final. Les autres graphies sont rares.</w:t>
      </w:r>
    </w:p>
    <w:tbl>
      <w:tblPr>
        <w:tblStyle w:val="Grilledutableau"/>
        <w:tblW w:w="0" w:type="auto"/>
        <w:tblLook w:val="04A0"/>
      </w:tblPr>
      <w:tblGrid>
        <w:gridCol w:w="1951"/>
        <w:gridCol w:w="1936"/>
        <w:gridCol w:w="2505"/>
        <w:gridCol w:w="2820"/>
      </w:tblGrid>
      <w:tr w:rsidR="001E4780" w:rsidRPr="001E4780" w:rsidTr="001E4780">
        <w:trPr>
          <w:trHeight w:val="145"/>
        </w:trPr>
        <w:tc>
          <w:tcPr>
            <w:tcW w:w="1951" w:type="dxa"/>
            <w:vMerge w:val="restart"/>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lastRenderedPageBreak/>
              <w:t xml:space="preserve">GRAPHIES </w:t>
            </w:r>
          </w:p>
          <w:p w:rsidR="001E4780" w:rsidRPr="001E4780" w:rsidRDefault="001E4780">
            <w:pPr>
              <w:rPr>
                <w:rFonts w:asciiTheme="majorBidi" w:hAnsiTheme="majorBidi" w:cstheme="majorBidi"/>
                <w:b/>
                <w:bCs/>
                <w:sz w:val="24"/>
                <w:szCs w:val="24"/>
              </w:rPr>
            </w:pPr>
          </w:p>
        </w:tc>
        <w:tc>
          <w:tcPr>
            <w:tcW w:w="7261" w:type="dxa"/>
            <w:gridSpan w:val="3"/>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EXEMPLES DE DISTRIBUTION</w:t>
            </w:r>
          </w:p>
        </w:tc>
      </w:tr>
      <w:tr w:rsidR="001E4780" w:rsidRPr="001E4780" w:rsidTr="001E4780">
        <w:trPr>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193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Initiale </w:t>
            </w:r>
          </w:p>
          <w:p w:rsidR="001E4780" w:rsidRPr="001E4780" w:rsidRDefault="001E4780">
            <w:pPr>
              <w:rPr>
                <w:rFonts w:asciiTheme="majorBidi" w:hAnsiTheme="majorBidi" w:cstheme="majorBidi"/>
                <w:b/>
                <w:bCs/>
                <w:sz w:val="24"/>
                <w:szCs w:val="24"/>
              </w:rPr>
            </w:pPr>
          </w:p>
        </w:tc>
        <w:tc>
          <w:tcPr>
            <w:tcW w:w="250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Médiale</w:t>
            </w:r>
          </w:p>
        </w:tc>
        <w:tc>
          <w:tcPr>
            <w:tcW w:w="282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Finale</w:t>
            </w:r>
          </w:p>
        </w:tc>
      </w:tr>
      <w:tr w:rsidR="001E4780" w:rsidRPr="001E4780" w:rsidTr="001E4780">
        <w:tc>
          <w:tcPr>
            <w:tcW w:w="195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ou </w:t>
            </w:r>
          </w:p>
          <w:p w:rsidR="001E4780" w:rsidRPr="001E4780" w:rsidRDefault="001E4780">
            <w:pPr>
              <w:rPr>
                <w:rFonts w:asciiTheme="majorBidi" w:hAnsiTheme="majorBidi" w:cstheme="majorBidi"/>
                <w:b/>
                <w:bCs/>
                <w:sz w:val="24"/>
                <w:szCs w:val="24"/>
              </w:rPr>
            </w:pPr>
          </w:p>
        </w:tc>
        <w:tc>
          <w:tcPr>
            <w:tcW w:w="193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oubli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ubli</w:t>
            </w:r>
            <w:proofErr w:type="spellEnd"/>
            <w:r w:rsidRPr="001E4780">
              <w:rPr>
                <w:rFonts w:asciiTheme="majorBidi" w:hAnsiTheme="majorBidi" w:cstheme="majorBidi"/>
                <w:b/>
                <w:bCs/>
                <w:sz w:val="24"/>
                <w:szCs w:val="24"/>
              </w:rPr>
              <w:t>]</w:t>
            </w:r>
          </w:p>
        </w:tc>
        <w:tc>
          <w:tcPr>
            <w:tcW w:w="250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souci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susi</w:t>
            </w:r>
            <w:proofErr w:type="spellEnd"/>
            <w:r w:rsidRPr="001E4780">
              <w:rPr>
                <w:rFonts w:asciiTheme="majorBidi" w:hAnsiTheme="majorBidi" w:cstheme="majorBidi"/>
                <w:b/>
                <w:bCs/>
                <w:sz w:val="24"/>
                <w:szCs w:val="24"/>
              </w:rPr>
              <w:t>]</w:t>
            </w:r>
          </w:p>
        </w:tc>
        <w:tc>
          <w:tcPr>
            <w:tcW w:w="282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fou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fu</w:t>
            </w:r>
            <w:proofErr w:type="spellEnd"/>
            <w:r w:rsidRPr="001E4780">
              <w:rPr>
                <w:rFonts w:asciiTheme="majorBidi" w:hAnsiTheme="majorBidi" w:cstheme="majorBidi"/>
                <w:b/>
                <w:bCs/>
                <w:sz w:val="24"/>
                <w:szCs w:val="24"/>
              </w:rPr>
              <w:t>]</w:t>
            </w:r>
          </w:p>
        </w:tc>
      </w:tr>
      <w:tr w:rsidR="001E4780" w:rsidRPr="001E4780" w:rsidTr="001E4780">
        <w:tc>
          <w:tcPr>
            <w:tcW w:w="195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où </w:t>
            </w:r>
          </w:p>
          <w:p w:rsidR="001E4780" w:rsidRPr="001E4780" w:rsidRDefault="001E4780">
            <w:pPr>
              <w:rPr>
                <w:rFonts w:asciiTheme="majorBidi" w:hAnsiTheme="majorBidi" w:cstheme="majorBidi"/>
                <w:b/>
                <w:bCs/>
                <w:sz w:val="24"/>
                <w:szCs w:val="24"/>
              </w:rPr>
            </w:pPr>
          </w:p>
        </w:tc>
        <w:tc>
          <w:tcPr>
            <w:tcW w:w="193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où? </w:t>
            </w:r>
            <w:r w:rsidRPr="001E4780">
              <w:rPr>
                <w:rFonts w:asciiTheme="majorBidi" w:hAnsiTheme="majorBidi" w:cstheme="majorBidi"/>
                <w:b/>
                <w:bCs/>
                <w:sz w:val="24"/>
                <w:szCs w:val="24"/>
              </w:rPr>
              <w:t>[u]</w:t>
            </w:r>
          </w:p>
        </w:tc>
        <w:tc>
          <w:tcPr>
            <w:tcW w:w="2505"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82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r>
      <w:tr w:rsidR="001E4780" w:rsidRPr="001E4780" w:rsidTr="001E4780">
        <w:tc>
          <w:tcPr>
            <w:tcW w:w="195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proofErr w:type="spellStart"/>
            <w:r w:rsidRPr="001E4780">
              <w:rPr>
                <w:rFonts w:asciiTheme="majorBidi" w:hAnsiTheme="majorBidi" w:cstheme="majorBidi"/>
                <w:b/>
                <w:bCs/>
                <w:sz w:val="24"/>
                <w:szCs w:val="24"/>
              </w:rPr>
              <w:t>oû</w:t>
            </w:r>
            <w:proofErr w:type="spellEnd"/>
            <w:r w:rsidRPr="001E4780">
              <w:rPr>
                <w:rFonts w:asciiTheme="majorBidi" w:hAnsiTheme="majorBidi" w:cstheme="majorBidi"/>
                <w:b/>
                <w:bCs/>
                <w:sz w:val="24"/>
                <w:szCs w:val="24"/>
              </w:rPr>
              <w:t xml:space="preserve"> </w:t>
            </w:r>
          </w:p>
          <w:p w:rsidR="001E4780" w:rsidRPr="001E4780" w:rsidRDefault="001E4780">
            <w:pPr>
              <w:rPr>
                <w:rFonts w:asciiTheme="majorBidi" w:hAnsiTheme="majorBidi" w:cstheme="majorBidi"/>
                <w:b/>
                <w:bCs/>
                <w:sz w:val="24"/>
                <w:szCs w:val="24"/>
              </w:rPr>
            </w:pPr>
          </w:p>
        </w:tc>
        <w:tc>
          <w:tcPr>
            <w:tcW w:w="193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50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goûte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gut</w:t>
            </w:r>
            <w:proofErr w:type="spellEnd"/>
            <w:r w:rsidRPr="001E4780">
              <w:rPr>
                <w:rFonts w:asciiTheme="majorBidi" w:hAnsiTheme="majorBidi" w:cstheme="majorBidi"/>
                <w:b/>
                <w:bCs/>
                <w:sz w:val="24"/>
                <w:szCs w:val="24"/>
              </w:rPr>
              <w:t>],</w:t>
            </w:r>
          </w:p>
        </w:tc>
        <w:tc>
          <w:tcPr>
            <w:tcW w:w="282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goût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gu</w:t>
            </w:r>
            <w:proofErr w:type="spellEnd"/>
            <w:r w:rsidRPr="001E4780">
              <w:rPr>
                <w:rFonts w:asciiTheme="majorBidi" w:hAnsiTheme="majorBidi" w:cstheme="majorBidi"/>
                <w:b/>
                <w:bCs/>
                <w:sz w:val="24"/>
                <w:szCs w:val="24"/>
              </w:rPr>
              <w:t>]</w:t>
            </w:r>
          </w:p>
        </w:tc>
      </w:tr>
      <w:tr w:rsidR="001E4780" w:rsidRPr="001E4780" w:rsidTr="001E4780">
        <w:tc>
          <w:tcPr>
            <w:tcW w:w="195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proofErr w:type="spellStart"/>
            <w:r w:rsidRPr="001E4780">
              <w:rPr>
                <w:rFonts w:asciiTheme="majorBidi" w:hAnsiTheme="majorBidi" w:cstheme="majorBidi"/>
                <w:b/>
                <w:bCs/>
                <w:sz w:val="24"/>
                <w:szCs w:val="24"/>
              </w:rPr>
              <w:t>aou</w:t>
            </w:r>
            <w:proofErr w:type="spellEnd"/>
            <w:r w:rsidRPr="001E4780">
              <w:rPr>
                <w:rFonts w:asciiTheme="majorBidi" w:hAnsiTheme="majorBidi" w:cstheme="majorBidi"/>
                <w:b/>
                <w:bCs/>
                <w:sz w:val="24"/>
                <w:szCs w:val="24"/>
              </w:rPr>
              <w:t xml:space="preserve"> et </w:t>
            </w:r>
            <w:proofErr w:type="spellStart"/>
            <w:r w:rsidRPr="001E4780">
              <w:rPr>
                <w:rFonts w:asciiTheme="majorBidi" w:hAnsiTheme="majorBidi" w:cstheme="majorBidi"/>
                <w:b/>
                <w:bCs/>
                <w:sz w:val="24"/>
                <w:szCs w:val="24"/>
              </w:rPr>
              <w:t>oo</w:t>
            </w:r>
            <w:proofErr w:type="spellEnd"/>
          </w:p>
          <w:p w:rsidR="001E4780" w:rsidRPr="001E4780" w:rsidRDefault="001E4780">
            <w:pPr>
              <w:rPr>
                <w:rFonts w:asciiTheme="majorBidi" w:hAnsiTheme="majorBidi" w:cstheme="majorBidi"/>
                <w:b/>
                <w:bCs/>
                <w:sz w:val="24"/>
                <w:szCs w:val="24"/>
              </w:rPr>
            </w:pPr>
          </w:p>
        </w:tc>
        <w:tc>
          <w:tcPr>
            <w:tcW w:w="193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aout </w:t>
            </w:r>
            <w:r w:rsidRPr="001E4780">
              <w:rPr>
                <w:rFonts w:asciiTheme="majorBidi" w:hAnsiTheme="majorBidi" w:cstheme="majorBidi"/>
                <w:b/>
                <w:bCs/>
                <w:sz w:val="24"/>
                <w:szCs w:val="24"/>
              </w:rPr>
              <w:t>[ut/u]</w:t>
            </w:r>
          </w:p>
        </w:tc>
        <w:tc>
          <w:tcPr>
            <w:tcW w:w="2505"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sz w:val="24"/>
                <w:szCs w:val="24"/>
              </w:rPr>
              <w:t xml:space="preserve">look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luk</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c>
          <w:tcPr>
            <w:tcW w:w="282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r>
    </w:tbl>
    <w:p w:rsidR="001E4780" w:rsidRPr="001E4780" w:rsidRDefault="001E4780" w:rsidP="001E4780">
      <w:pPr>
        <w:rPr>
          <w:rFonts w:asciiTheme="majorBidi" w:hAnsiTheme="majorBidi" w:cstheme="majorBidi"/>
          <w:b/>
          <w:bCs/>
          <w:sz w:val="24"/>
          <w:szCs w:val="24"/>
        </w:rPr>
      </w:pPr>
    </w:p>
    <w:p w:rsidR="001E4780" w:rsidRPr="001E4780" w:rsidRDefault="001E4780" w:rsidP="001E4780">
      <w:pPr>
        <w:jc w:val="center"/>
        <w:rPr>
          <w:rFonts w:asciiTheme="majorBidi" w:hAnsiTheme="majorBidi" w:cstheme="majorBidi"/>
          <w:b/>
          <w:bCs/>
          <w:sz w:val="28"/>
          <w:szCs w:val="28"/>
          <w:u w:val="single"/>
        </w:rPr>
      </w:pPr>
      <w:r w:rsidRPr="001E4780">
        <w:rPr>
          <w:rFonts w:asciiTheme="majorBidi" w:hAnsiTheme="majorBidi" w:cstheme="majorBidi"/>
          <w:b/>
          <w:bCs/>
          <w:sz w:val="28"/>
          <w:szCs w:val="28"/>
          <w:u w:val="single"/>
        </w:rPr>
        <w:t>Voyelles orales à double timbre</w:t>
      </w:r>
    </w:p>
    <w:tbl>
      <w:tblPr>
        <w:tblStyle w:val="Grilledutableau"/>
        <w:tblW w:w="0" w:type="auto"/>
        <w:tblInd w:w="3227" w:type="dxa"/>
        <w:tblLook w:val="04A0"/>
      </w:tblPr>
      <w:tblGrid>
        <w:gridCol w:w="1559"/>
        <w:gridCol w:w="1701"/>
      </w:tblGrid>
      <w:tr w:rsidR="001E4780" w:rsidRPr="001E4780" w:rsidTr="001E4780">
        <w:tc>
          <w:tcPr>
            <w:tcW w:w="1559" w:type="dxa"/>
            <w:tcBorders>
              <w:top w:val="single" w:sz="4" w:space="0" w:color="auto"/>
              <w:left w:val="single" w:sz="4" w:space="0" w:color="auto"/>
              <w:bottom w:val="single" w:sz="4" w:space="0" w:color="auto"/>
              <w:right w:val="single" w:sz="4" w:space="0" w:color="auto"/>
            </w:tcBorders>
            <w:hideMark/>
          </w:tcPr>
          <w:p w:rsidR="001E4780" w:rsidRPr="001E4780" w:rsidRDefault="001E4780">
            <w:pPr>
              <w:jc w:val="center"/>
              <w:rPr>
                <w:rFonts w:asciiTheme="majorBidi" w:hAnsiTheme="majorBidi" w:cstheme="majorBidi"/>
                <w:b/>
                <w:bCs/>
                <w:sz w:val="24"/>
                <w:szCs w:val="24"/>
              </w:rPr>
            </w:pPr>
            <w:r w:rsidRPr="001E4780">
              <w:rPr>
                <w:rFonts w:asciiTheme="majorBidi" w:hAnsiTheme="majorBidi" w:cstheme="majorBidi"/>
                <w:b/>
                <w:bCs/>
                <w:sz w:val="24"/>
                <w:szCs w:val="24"/>
              </w:rPr>
              <w:t>&lt;e&gt;</w:t>
            </w:r>
          </w:p>
        </w:tc>
        <w:tc>
          <w:tcPr>
            <w:tcW w:w="1701" w:type="dxa"/>
            <w:tcBorders>
              <w:top w:val="single" w:sz="4" w:space="0" w:color="auto"/>
              <w:left w:val="single" w:sz="4" w:space="0" w:color="auto"/>
              <w:bottom w:val="single" w:sz="4" w:space="0" w:color="auto"/>
              <w:right w:val="single" w:sz="4" w:space="0" w:color="auto"/>
            </w:tcBorders>
            <w:hideMark/>
          </w:tcPr>
          <w:p w:rsidR="001E4780" w:rsidRPr="001E4780" w:rsidRDefault="001E4780">
            <w:pPr>
              <w:jc w:val="center"/>
              <w:rPr>
                <w:rFonts w:asciiTheme="majorBidi" w:hAnsiTheme="majorBidi" w:cstheme="majorBidi"/>
                <w:b/>
                <w:bCs/>
                <w:sz w:val="24"/>
                <w:szCs w:val="24"/>
              </w:rPr>
            </w:pPr>
            <w:r w:rsidRPr="001E4780">
              <w:rPr>
                <w:rFonts w:asciiTheme="majorBidi" w:hAnsiTheme="majorBidi" w:cstheme="majorBidi"/>
                <w:b/>
                <w:bCs/>
                <w:sz w:val="24"/>
                <w:szCs w:val="24"/>
              </w:rPr>
              <w:t>[e - ε]</w:t>
            </w:r>
          </w:p>
        </w:tc>
      </w:tr>
      <w:tr w:rsidR="001E4780" w:rsidRPr="001E4780" w:rsidTr="001E4780">
        <w:tc>
          <w:tcPr>
            <w:tcW w:w="1559" w:type="dxa"/>
            <w:tcBorders>
              <w:top w:val="single" w:sz="4" w:space="0" w:color="auto"/>
              <w:left w:val="single" w:sz="4" w:space="0" w:color="auto"/>
              <w:bottom w:val="single" w:sz="4" w:space="0" w:color="auto"/>
              <w:right w:val="single" w:sz="4" w:space="0" w:color="auto"/>
            </w:tcBorders>
            <w:hideMark/>
          </w:tcPr>
          <w:p w:rsidR="001E4780" w:rsidRPr="001E4780" w:rsidRDefault="001E4780">
            <w:pPr>
              <w:jc w:val="center"/>
              <w:rPr>
                <w:rFonts w:asciiTheme="majorBidi" w:hAnsiTheme="majorBidi" w:cstheme="majorBidi"/>
                <w:b/>
                <w:bCs/>
                <w:sz w:val="24"/>
                <w:szCs w:val="24"/>
              </w:rPr>
            </w:pPr>
            <w:r w:rsidRPr="001E4780">
              <w:rPr>
                <w:rFonts w:asciiTheme="majorBidi" w:hAnsiTheme="majorBidi" w:cstheme="majorBidi"/>
                <w:b/>
                <w:bCs/>
                <w:sz w:val="24"/>
                <w:szCs w:val="24"/>
              </w:rPr>
              <w:t>&lt;eu&gt;</w:t>
            </w:r>
          </w:p>
        </w:tc>
        <w:tc>
          <w:tcPr>
            <w:tcW w:w="1701" w:type="dxa"/>
            <w:tcBorders>
              <w:top w:val="single" w:sz="4" w:space="0" w:color="auto"/>
              <w:left w:val="single" w:sz="4" w:space="0" w:color="auto"/>
              <w:bottom w:val="single" w:sz="4" w:space="0" w:color="auto"/>
              <w:right w:val="single" w:sz="4" w:space="0" w:color="auto"/>
            </w:tcBorders>
          </w:tcPr>
          <w:p w:rsidR="001E4780" w:rsidRPr="001E4780" w:rsidRDefault="001E4780">
            <w:pPr>
              <w:jc w:val="center"/>
              <w:rPr>
                <w:rFonts w:asciiTheme="majorBidi" w:hAnsiTheme="majorBidi" w:cstheme="majorBidi"/>
                <w:b/>
                <w:bCs/>
                <w:sz w:val="24"/>
                <w:szCs w:val="24"/>
              </w:rPr>
            </w:pPr>
            <w:r w:rsidRPr="001E4780">
              <w:rPr>
                <w:rFonts w:asciiTheme="majorBidi" w:hAnsiTheme="majorBidi" w:cstheme="majorBidi"/>
                <w:b/>
                <w:bCs/>
                <w:sz w:val="24"/>
                <w:szCs w:val="24"/>
              </w:rPr>
              <w:t>[ø - œ]</w:t>
            </w:r>
          </w:p>
          <w:p w:rsidR="001E4780" w:rsidRPr="001E4780" w:rsidRDefault="001E4780">
            <w:pPr>
              <w:jc w:val="center"/>
              <w:rPr>
                <w:rFonts w:asciiTheme="majorBidi" w:hAnsiTheme="majorBidi" w:cstheme="majorBidi"/>
                <w:b/>
                <w:bCs/>
                <w:sz w:val="24"/>
                <w:szCs w:val="24"/>
              </w:rPr>
            </w:pPr>
          </w:p>
        </w:tc>
      </w:tr>
      <w:tr w:rsidR="001E4780" w:rsidRPr="001E4780" w:rsidTr="001E4780">
        <w:tc>
          <w:tcPr>
            <w:tcW w:w="1559" w:type="dxa"/>
            <w:tcBorders>
              <w:top w:val="single" w:sz="4" w:space="0" w:color="auto"/>
              <w:left w:val="single" w:sz="4" w:space="0" w:color="auto"/>
              <w:bottom w:val="single" w:sz="4" w:space="0" w:color="auto"/>
              <w:right w:val="single" w:sz="4" w:space="0" w:color="auto"/>
            </w:tcBorders>
            <w:hideMark/>
          </w:tcPr>
          <w:p w:rsidR="001E4780" w:rsidRPr="001E4780" w:rsidRDefault="001E4780">
            <w:pPr>
              <w:jc w:val="center"/>
              <w:rPr>
                <w:rFonts w:asciiTheme="majorBidi" w:hAnsiTheme="majorBidi" w:cstheme="majorBidi"/>
                <w:b/>
                <w:bCs/>
                <w:sz w:val="24"/>
                <w:szCs w:val="24"/>
              </w:rPr>
            </w:pPr>
            <w:r w:rsidRPr="001E4780">
              <w:rPr>
                <w:rFonts w:asciiTheme="majorBidi" w:hAnsiTheme="majorBidi" w:cstheme="majorBidi"/>
                <w:b/>
                <w:bCs/>
                <w:sz w:val="24"/>
                <w:szCs w:val="24"/>
              </w:rPr>
              <w:t>&lt;o&gt;</w:t>
            </w:r>
          </w:p>
        </w:tc>
        <w:tc>
          <w:tcPr>
            <w:tcW w:w="1701" w:type="dxa"/>
            <w:tcBorders>
              <w:top w:val="single" w:sz="4" w:space="0" w:color="auto"/>
              <w:left w:val="single" w:sz="4" w:space="0" w:color="auto"/>
              <w:bottom w:val="single" w:sz="4" w:space="0" w:color="auto"/>
              <w:right w:val="single" w:sz="4" w:space="0" w:color="auto"/>
            </w:tcBorders>
          </w:tcPr>
          <w:p w:rsidR="001E4780" w:rsidRPr="001E4780" w:rsidRDefault="001E4780">
            <w:pPr>
              <w:jc w:val="center"/>
              <w:rPr>
                <w:rFonts w:asciiTheme="majorBidi" w:hAnsiTheme="majorBidi" w:cstheme="majorBidi"/>
                <w:b/>
                <w:bCs/>
                <w:sz w:val="24"/>
                <w:szCs w:val="24"/>
              </w:rPr>
            </w:pPr>
            <w:r w:rsidRPr="001E4780">
              <w:rPr>
                <w:rFonts w:asciiTheme="majorBidi" w:hAnsiTheme="majorBidi" w:cstheme="majorBidi"/>
                <w:b/>
                <w:bCs/>
                <w:sz w:val="24"/>
                <w:szCs w:val="24"/>
              </w:rPr>
              <w:t>[o - ɔ]</w:t>
            </w:r>
          </w:p>
          <w:p w:rsidR="001E4780" w:rsidRPr="001E4780" w:rsidRDefault="001E4780">
            <w:pPr>
              <w:jc w:val="center"/>
              <w:rPr>
                <w:rFonts w:asciiTheme="majorBidi" w:hAnsiTheme="majorBidi" w:cstheme="majorBidi"/>
                <w:b/>
                <w:bCs/>
                <w:sz w:val="24"/>
                <w:szCs w:val="24"/>
              </w:rPr>
            </w:pPr>
          </w:p>
        </w:tc>
      </w:tr>
    </w:tbl>
    <w:p w:rsidR="001E4780" w:rsidRPr="001E4780" w:rsidRDefault="001E4780" w:rsidP="001E4780">
      <w:pPr>
        <w:jc w:val="center"/>
        <w:rPr>
          <w:rFonts w:asciiTheme="majorBidi" w:hAnsiTheme="majorBidi" w:cstheme="majorBidi"/>
          <w:b/>
          <w:bCs/>
          <w:sz w:val="28"/>
          <w:szCs w:val="28"/>
        </w:rPr>
      </w:pPr>
    </w:p>
    <w:p w:rsidR="001E4780" w:rsidRPr="001E4780" w:rsidRDefault="001E4780" w:rsidP="001E4780">
      <w:pPr>
        <w:jc w:val="center"/>
        <w:rPr>
          <w:rFonts w:asciiTheme="majorBidi" w:hAnsiTheme="majorBidi" w:cstheme="majorBidi"/>
          <w:b/>
          <w:bCs/>
          <w:sz w:val="28"/>
          <w:szCs w:val="28"/>
          <w:u w:val="single"/>
        </w:rPr>
      </w:pPr>
      <w:r w:rsidRPr="001E4780">
        <w:rPr>
          <w:rFonts w:asciiTheme="majorBidi" w:hAnsiTheme="majorBidi" w:cstheme="majorBidi"/>
          <w:b/>
          <w:bCs/>
          <w:sz w:val="28"/>
          <w:szCs w:val="28"/>
          <w:u w:val="single"/>
        </w:rPr>
        <w:t>Voyelles</w:t>
      </w:r>
      <w:r w:rsidRPr="001E4780">
        <w:rPr>
          <w:rFonts w:asciiTheme="majorBidi" w:hAnsiTheme="majorBidi" w:cstheme="majorBidi"/>
          <w:sz w:val="28"/>
          <w:szCs w:val="28"/>
          <w:u w:val="single"/>
        </w:rPr>
        <w:t xml:space="preserve"> </w:t>
      </w:r>
      <w:r w:rsidRPr="001E4780">
        <w:rPr>
          <w:rFonts w:asciiTheme="majorBidi" w:hAnsiTheme="majorBidi" w:cstheme="majorBidi"/>
          <w:b/>
          <w:bCs/>
          <w:sz w:val="28"/>
          <w:szCs w:val="28"/>
          <w:u w:val="single"/>
        </w:rPr>
        <w:t>[e - ε]</w:t>
      </w: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Voyelle [e]</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Deux &lt;e&gt; sur trois sont fermés en français standard. Ses graphies sont distribuées de la façon suivante:</w:t>
      </w:r>
    </w:p>
    <w:tbl>
      <w:tblPr>
        <w:tblStyle w:val="Grilledutableau"/>
        <w:tblW w:w="0" w:type="auto"/>
        <w:tblLook w:val="04A0"/>
      </w:tblPr>
      <w:tblGrid>
        <w:gridCol w:w="1909"/>
        <w:gridCol w:w="1879"/>
        <w:gridCol w:w="1140"/>
        <w:gridCol w:w="1636"/>
        <w:gridCol w:w="1361"/>
        <w:gridCol w:w="6"/>
        <w:gridCol w:w="1360"/>
      </w:tblGrid>
      <w:tr w:rsidR="001E4780" w:rsidRPr="001E4780" w:rsidTr="001E4780">
        <w:trPr>
          <w:trHeight w:val="121"/>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Structure syllabique </w:t>
            </w:r>
          </w:p>
        </w:tc>
        <w:tc>
          <w:tcPr>
            <w:tcW w:w="18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timbre</w:t>
            </w:r>
          </w:p>
          <w:p w:rsidR="001E4780" w:rsidRPr="001E4780" w:rsidRDefault="001E4780">
            <w:pPr>
              <w:rPr>
                <w:rFonts w:asciiTheme="majorBidi" w:hAnsiTheme="majorBidi" w:cstheme="majorBidi"/>
                <w:b/>
                <w:bCs/>
                <w:sz w:val="24"/>
                <w:szCs w:val="24"/>
              </w:rPr>
            </w:pPr>
          </w:p>
        </w:tc>
        <w:tc>
          <w:tcPr>
            <w:tcW w:w="2773" w:type="dxa"/>
            <w:gridSpan w:val="2"/>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Graphie</w:t>
            </w:r>
          </w:p>
        </w:tc>
        <w:tc>
          <w:tcPr>
            <w:tcW w:w="2727" w:type="dxa"/>
            <w:gridSpan w:val="3"/>
            <w:tcBorders>
              <w:top w:val="single" w:sz="4" w:space="0" w:color="auto"/>
              <w:left w:val="single" w:sz="4" w:space="0" w:color="auto"/>
              <w:bottom w:val="single" w:sz="4" w:space="0" w:color="auto"/>
              <w:right w:val="single" w:sz="4" w:space="0" w:color="auto"/>
            </w:tcBorders>
            <w:hideMark/>
          </w:tcPr>
          <w:p w:rsidR="001E4780" w:rsidRPr="001E4780" w:rsidRDefault="00887A81">
            <w:pPr>
              <w:rPr>
                <w:rFonts w:asciiTheme="majorBidi" w:hAnsiTheme="majorBidi" w:cstheme="majorBidi"/>
                <w:b/>
                <w:bCs/>
                <w:sz w:val="24"/>
                <w:szCs w:val="24"/>
              </w:rPr>
            </w:pPr>
            <w:r w:rsidRPr="001E4780">
              <w:rPr>
                <w:rFonts w:asciiTheme="majorBidi" w:hAnsiTheme="majorBidi" w:cstheme="majorBidi"/>
                <w:b/>
                <w:bCs/>
                <w:sz w:val="24"/>
                <w:szCs w:val="24"/>
              </w:rPr>
              <w:t>E</w:t>
            </w:r>
            <w:r w:rsidR="001E4780" w:rsidRPr="001E4780">
              <w:rPr>
                <w:rFonts w:asciiTheme="majorBidi" w:hAnsiTheme="majorBidi" w:cstheme="majorBidi"/>
                <w:b/>
                <w:bCs/>
                <w:sz w:val="24"/>
                <w:szCs w:val="24"/>
              </w:rPr>
              <w:t>xemple</w:t>
            </w:r>
          </w:p>
        </w:tc>
      </w:tr>
      <w:tr w:rsidR="001E4780" w:rsidRPr="001E4780" w:rsidTr="001E4780">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87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w:t>
            </w:r>
          </w:p>
        </w:tc>
        <w:tc>
          <w:tcPr>
            <w:tcW w:w="114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e</w:t>
            </w:r>
          </w:p>
          <w:p w:rsidR="001E4780" w:rsidRPr="001E4780" w:rsidRDefault="001E4780">
            <w:pPr>
              <w:rPr>
                <w:rFonts w:asciiTheme="majorBidi" w:hAnsiTheme="majorBidi" w:cstheme="majorBidi"/>
                <w:sz w:val="24"/>
                <w:szCs w:val="24"/>
              </w:rPr>
            </w:pPr>
            <w:proofErr w:type="spellStart"/>
            <w:r w:rsidRPr="001E4780">
              <w:rPr>
                <w:rFonts w:asciiTheme="majorBidi" w:hAnsiTheme="majorBidi" w:cstheme="majorBidi"/>
                <w:sz w:val="24"/>
                <w:szCs w:val="24"/>
              </w:rPr>
              <w:t>ée</w:t>
            </w:r>
            <w:proofErr w:type="spellEnd"/>
            <w:r w:rsidRPr="001E4780">
              <w:rPr>
                <w:rFonts w:asciiTheme="majorBidi" w:hAnsiTheme="majorBidi" w:cstheme="majorBidi"/>
                <w:sz w:val="24"/>
                <w:szCs w:val="24"/>
              </w:rPr>
              <w:t xml:space="preserve"> -</w:t>
            </w:r>
          </w:p>
          <w:p w:rsidR="001E4780" w:rsidRPr="001E4780" w:rsidRDefault="001E4780">
            <w:pPr>
              <w:rPr>
                <w:rFonts w:asciiTheme="majorBidi" w:hAnsiTheme="majorBidi" w:cstheme="majorBidi"/>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substantifs</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-adjectifs</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-Terminaisons</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verbales</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-préposition</w:t>
            </w:r>
          </w:p>
        </w:tc>
        <w:tc>
          <w:tcPr>
            <w:tcW w:w="1361" w:type="dxa"/>
            <w:tcBorders>
              <w:top w:val="single" w:sz="4" w:space="0" w:color="auto"/>
              <w:left w:val="single" w:sz="4" w:space="0" w:color="auto"/>
              <w:bottom w:val="single" w:sz="4" w:space="0" w:color="auto"/>
              <w:right w:val="single" w:sz="4" w:space="0" w:color="auto"/>
            </w:tcBorders>
          </w:tcPr>
          <w:p w:rsidR="001E4780" w:rsidRPr="001E4780" w:rsidRDefault="00301534">
            <w:pPr>
              <w:rPr>
                <w:rFonts w:asciiTheme="majorBidi" w:hAnsiTheme="majorBidi" w:cstheme="majorBidi"/>
                <w:sz w:val="24"/>
                <w:szCs w:val="24"/>
              </w:rPr>
            </w:pPr>
            <w:r w:rsidRPr="001E4780">
              <w:rPr>
                <w:rFonts w:asciiTheme="majorBidi" w:hAnsiTheme="majorBidi" w:cstheme="majorBidi"/>
                <w:sz w:val="24"/>
                <w:szCs w:val="24"/>
              </w:rPr>
              <w:t>B</w:t>
            </w:r>
            <w:r w:rsidR="001E4780" w:rsidRPr="001E4780">
              <w:rPr>
                <w:rFonts w:asciiTheme="majorBidi" w:hAnsiTheme="majorBidi" w:cstheme="majorBidi"/>
                <w:sz w:val="24"/>
                <w:szCs w:val="24"/>
              </w:rPr>
              <w:t>onté</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foré</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vallée</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poignée</w:t>
            </w:r>
          </w:p>
          <w:p w:rsidR="001E4780" w:rsidRPr="001E4780" w:rsidRDefault="001E4780">
            <w:pPr>
              <w:rPr>
                <w:rFonts w:asciiTheme="majorBidi" w:hAnsiTheme="majorBidi" w:cstheme="majorBidi"/>
                <w:sz w:val="24"/>
                <w:szCs w:val="24"/>
              </w:rPr>
            </w:pPr>
          </w:p>
        </w:tc>
        <w:tc>
          <w:tcPr>
            <w:tcW w:w="1366" w:type="dxa"/>
            <w:gridSpan w:val="2"/>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bõte</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fo</w:t>
            </w:r>
            <w:r w:rsidR="00887A81" w:rsidRPr="00301534">
              <w:rPr>
                <w:rFonts w:asciiTheme="majorBidi" w:hAnsiTheme="majorBidi" w:cstheme="majorBidi"/>
                <w:b/>
                <w:bCs/>
                <w:sz w:val="24"/>
                <w:szCs w:val="24"/>
              </w:rPr>
              <w:t>ʁ</w:t>
            </w:r>
            <w:r w:rsidRPr="001E4780">
              <w:rPr>
                <w:rFonts w:asciiTheme="majorBidi" w:hAnsiTheme="majorBidi" w:cstheme="majorBidi"/>
                <w:b/>
                <w:bCs/>
                <w:sz w:val="24"/>
                <w:szCs w:val="24"/>
              </w:rPr>
              <w:t>e</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vale</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pwaɲe</w:t>
            </w:r>
            <w:proofErr w:type="spellEnd"/>
            <w:r w:rsidRPr="001E4780">
              <w:rPr>
                <w:rFonts w:asciiTheme="majorBidi" w:hAnsiTheme="majorBidi" w:cstheme="majorBidi"/>
                <w:b/>
                <w:bCs/>
                <w:sz w:val="24"/>
                <w:szCs w:val="24"/>
              </w:rPr>
              <w:t>]</w:t>
            </w:r>
          </w:p>
        </w:tc>
      </w:tr>
      <w:tr w:rsidR="001E4780" w:rsidRPr="001E4780" w:rsidTr="001E4780">
        <w:trPr>
          <w:trHeight w:val="1858"/>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8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137"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-er,</w:t>
            </w:r>
          </w:p>
          <w:p w:rsidR="001E4780" w:rsidRPr="001E4780" w:rsidRDefault="001E4780">
            <w:pPr>
              <w:rPr>
                <w:rFonts w:asciiTheme="majorBidi" w:hAnsiTheme="majorBidi" w:cstheme="majorBidi"/>
                <w:sz w:val="24"/>
                <w:szCs w:val="24"/>
              </w:rPr>
            </w:pPr>
            <w:proofErr w:type="spellStart"/>
            <w:r w:rsidRPr="001E4780">
              <w:rPr>
                <w:rFonts w:asciiTheme="majorBidi" w:hAnsiTheme="majorBidi" w:cstheme="majorBidi"/>
                <w:sz w:val="24"/>
                <w:szCs w:val="24"/>
              </w:rPr>
              <w:t>ez</w:t>
            </w:r>
            <w:proofErr w:type="spellEnd"/>
          </w:p>
        </w:tc>
        <w:tc>
          <w:tcPr>
            <w:tcW w:w="1636"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p w:rsidR="001E4780" w:rsidRPr="001E4780" w:rsidRDefault="001E4780">
            <w:pPr>
              <w:rPr>
                <w:rFonts w:asciiTheme="majorBidi" w:hAnsiTheme="majorBidi" w:cstheme="majorBidi"/>
                <w:sz w:val="24"/>
                <w:szCs w:val="24"/>
              </w:rPr>
            </w:pPr>
          </w:p>
        </w:tc>
        <w:tc>
          <w:tcPr>
            <w:tcW w:w="1367" w:type="dxa"/>
            <w:gridSpan w:val="2"/>
            <w:tcBorders>
              <w:top w:val="single" w:sz="4" w:space="0" w:color="auto"/>
              <w:left w:val="single" w:sz="4" w:space="0" w:color="auto"/>
              <w:bottom w:val="single" w:sz="4" w:space="0" w:color="auto"/>
              <w:right w:val="single" w:sz="4" w:space="0" w:color="auto"/>
            </w:tcBorders>
            <w:hideMark/>
          </w:tcPr>
          <w:p w:rsidR="001E4780" w:rsidRPr="001E4780" w:rsidRDefault="00301534">
            <w:pPr>
              <w:rPr>
                <w:rFonts w:asciiTheme="majorBidi" w:hAnsiTheme="majorBidi" w:cstheme="majorBidi"/>
                <w:sz w:val="24"/>
                <w:szCs w:val="24"/>
              </w:rPr>
            </w:pPr>
            <w:r w:rsidRPr="001E4780">
              <w:rPr>
                <w:rFonts w:asciiTheme="majorBidi" w:hAnsiTheme="majorBidi" w:cstheme="majorBidi"/>
                <w:sz w:val="24"/>
                <w:szCs w:val="24"/>
              </w:rPr>
              <w:t>A</w:t>
            </w:r>
            <w:r w:rsidR="001E4780" w:rsidRPr="001E4780">
              <w:rPr>
                <w:rFonts w:asciiTheme="majorBidi" w:hAnsiTheme="majorBidi" w:cstheme="majorBidi"/>
                <w:sz w:val="24"/>
                <w:szCs w:val="24"/>
              </w:rPr>
              <w:t>llez</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épicier</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boulanger</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léger</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nez</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chez</w:t>
            </w:r>
          </w:p>
        </w:tc>
        <w:tc>
          <w:tcPr>
            <w:tcW w:w="136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[ale]</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episje</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bulãʒe</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leʒe</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[ne]</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w:t>
            </w:r>
          </w:p>
          <w:p w:rsidR="001E4780" w:rsidRPr="001E4780" w:rsidRDefault="001E4780">
            <w:pPr>
              <w:rPr>
                <w:rFonts w:asciiTheme="majorBidi" w:hAnsiTheme="majorBidi" w:cstheme="majorBidi"/>
                <w:b/>
                <w:bCs/>
                <w:sz w:val="24"/>
                <w:szCs w:val="24"/>
              </w:rPr>
            </w:pPr>
          </w:p>
        </w:tc>
      </w:tr>
      <w:tr w:rsidR="001E4780" w:rsidRPr="001E4780" w:rsidTr="001E4780">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879"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137"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ers </w:t>
            </w:r>
          </w:p>
        </w:tc>
        <w:tc>
          <w:tcPr>
            <w:tcW w:w="1636"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-adverbes</w:t>
            </w:r>
          </w:p>
        </w:tc>
        <w:tc>
          <w:tcPr>
            <w:tcW w:w="1367" w:type="dxa"/>
            <w:gridSpan w:val="2"/>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volontiers </w:t>
            </w:r>
          </w:p>
        </w:tc>
        <w:tc>
          <w:tcPr>
            <w:tcW w:w="136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volõtje</w:t>
            </w:r>
            <w:proofErr w:type="spellEnd"/>
            <w:r w:rsidRPr="001E4780">
              <w:rPr>
                <w:rFonts w:asciiTheme="majorBidi" w:hAnsiTheme="majorBidi" w:cstheme="majorBidi"/>
                <w:b/>
                <w:bCs/>
                <w:sz w:val="24"/>
                <w:szCs w:val="24"/>
              </w:rPr>
              <w:t>]</w:t>
            </w:r>
          </w:p>
        </w:tc>
      </w:tr>
    </w:tbl>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b/>
          <w:bCs/>
          <w:sz w:val="24"/>
          <w:szCs w:val="24"/>
          <w:u w:val="single"/>
        </w:rPr>
      </w:pPr>
      <w:r w:rsidRPr="001E4780">
        <w:rPr>
          <w:rFonts w:asciiTheme="majorBidi" w:hAnsiTheme="majorBidi" w:cstheme="majorBidi"/>
          <w:b/>
          <w:bCs/>
          <w:sz w:val="24"/>
          <w:szCs w:val="24"/>
          <w:u w:val="single"/>
        </w:rPr>
        <w:t>N.B.</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1. Les graphies, rares, des mots pied et clef (orthographe moderne clé) représentent </w:t>
      </w:r>
      <w:r w:rsidRPr="001E4780">
        <w:rPr>
          <w:rFonts w:asciiTheme="majorBidi" w:hAnsiTheme="majorBidi" w:cstheme="majorBidi"/>
          <w:b/>
          <w:bCs/>
          <w:sz w:val="24"/>
          <w:szCs w:val="24"/>
        </w:rPr>
        <w:t>[e]</w:t>
      </w:r>
      <w:r w:rsidRPr="001E4780">
        <w:rPr>
          <w:rFonts w:asciiTheme="majorBidi" w:hAnsiTheme="majorBidi" w:cstheme="majorBidi"/>
          <w:sz w:val="24"/>
          <w:szCs w:val="24"/>
        </w:rPr>
        <w:t xml:space="preserve"> ainsi transcrits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pje</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et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kle</w:t>
      </w:r>
      <w:proofErr w:type="spellEnd"/>
      <w:r w:rsidRPr="001E4780">
        <w:rPr>
          <w:rFonts w:asciiTheme="majorBidi" w:hAnsiTheme="majorBidi" w:cstheme="majorBidi"/>
          <w:b/>
          <w:bCs/>
          <w:sz w:val="24"/>
          <w:szCs w:val="24"/>
        </w:rPr>
        <w:t>].</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2. On prononce </w:t>
      </w:r>
      <w:r w:rsidRPr="001E4780">
        <w:rPr>
          <w:rFonts w:asciiTheme="majorBidi" w:hAnsiTheme="majorBidi" w:cstheme="majorBidi"/>
          <w:b/>
          <w:bCs/>
          <w:sz w:val="24"/>
          <w:szCs w:val="24"/>
        </w:rPr>
        <w:t>[e]</w:t>
      </w:r>
      <w:r w:rsidRPr="001E4780">
        <w:rPr>
          <w:rFonts w:asciiTheme="majorBidi" w:hAnsiTheme="majorBidi" w:cstheme="majorBidi"/>
          <w:sz w:val="24"/>
          <w:szCs w:val="24"/>
        </w:rPr>
        <w:t xml:space="preserve"> dans la conjonction  « et » et dans les mots: les (article ou pronom), des, mes, tes, ses et ces.</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3. Le verbe être conjugué avec tu se prononce </w:t>
      </w:r>
      <w:r w:rsidRPr="001E4780">
        <w:rPr>
          <w:rFonts w:asciiTheme="majorBidi" w:hAnsiTheme="majorBidi" w:cstheme="majorBidi"/>
          <w:b/>
          <w:bCs/>
          <w:sz w:val="24"/>
          <w:szCs w:val="24"/>
        </w:rPr>
        <w:t xml:space="preserve">[e] </w:t>
      </w:r>
      <w:r w:rsidRPr="001E4780">
        <w:rPr>
          <w:rFonts w:asciiTheme="majorBidi" w:hAnsiTheme="majorBidi" w:cstheme="majorBidi"/>
          <w:sz w:val="24"/>
          <w:szCs w:val="24"/>
        </w:rPr>
        <w:t xml:space="preserve">: tu es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tye</w:t>
      </w:r>
      <w:proofErr w:type="spellEnd"/>
      <w:r w:rsidRPr="001E4780">
        <w:rPr>
          <w:rFonts w:asciiTheme="majorBidi" w:hAnsiTheme="majorBidi" w:cstheme="majorBidi"/>
          <w:b/>
          <w:bCs/>
          <w:sz w:val="24"/>
          <w:szCs w:val="24"/>
        </w:rPr>
        <w:t>]</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lastRenderedPageBreak/>
        <w:t xml:space="preserve">4. La graphie &lt;ai&gt; dans les terminaisons verbales du future, du passé simple et le verbe « avoir » au présent se prononce </w:t>
      </w:r>
      <w:r w:rsidRPr="001E4780">
        <w:rPr>
          <w:rFonts w:asciiTheme="majorBidi" w:hAnsiTheme="majorBidi" w:cstheme="majorBidi"/>
          <w:b/>
          <w:bCs/>
          <w:sz w:val="24"/>
          <w:szCs w:val="24"/>
        </w:rPr>
        <w:t>[e]</w:t>
      </w:r>
      <w:r w:rsidRPr="001E4780">
        <w:rPr>
          <w:rFonts w:asciiTheme="majorBidi" w:hAnsiTheme="majorBidi" w:cstheme="majorBidi"/>
          <w:sz w:val="24"/>
          <w:szCs w:val="24"/>
        </w:rPr>
        <w:t xml:space="preserve"> : je dînerai </w:t>
      </w:r>
      <w:r w:rsidRPr="001E4780">
        <w:rPr>
          <w:rFonts w:asciiTheme="majorBidi" w:hAnsiTheme="majorBidi" w:cstheme="majorBidi"/>
          <w:b/>
          <w:bCs/>
          <w:sz w:val="24"/>
          <w:szCs w:val="24"/>
        </w:rPr>
        <w:t>[3ədinre],</w:t>
      </w:r>
      <w:r w:rsidRPr="001E4780">
        <w:rPr>
          <w:rFonts w:asciiTheme="majorBidi" w:hAnsiTheme="majorBidi" w:cstheme="majorBidi"/>
          <w:sz w:val="24"/>
          <w:szCs w:val="24"/>
        </w:rPr>
        <w:t xml:space="preserve"> je dînai </w:t>
      </w:r>
      <w:r w:rsidRPr="001E4780">
        <w:rPr>
          <w:rFonts w:asciiTheme="majorBidi" w:hAnsiTheme="majorBidi" w:cstheme="majorBidi"/>
          <w:b/>
          <w:bCs/>
          <w:sz w:val="24"/>
          <w:szCs w:val="24"/>
        </w:rPr>
        <w:t>[dine]</w:t>
      </w:r>
      <w:r w:rsidRPr="001E4780">
        <w:rPr>
          <w:rFonts w:asciiTheme="majorBidi" w:hAnsiTheme="majorBidi" w:cstheme="majorBidi"/>
          <w:sz w:val="24"/>
          <w:szCs w:val="24"/>
        </w:rPr>
        <w:t xml:space="preserve">, j‘ai </w:t>
      </w:r>
      <w:r w:rsidRPr="001E4780">
        <w:rPr>
          <w:rFonts w:asciiTheme="majorBidi" w:hAnsiTheme="majorBidi" w:cstheme="majorBidi"/>
          <w:b/>
          <w:bCs/>
          <w:sz w:val="24"/>
          <w:szCs w:val="24"/>
        </w:rPr>
        <w:t>[3e]</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5. Les graphies &lt;œ et </w:t>
      </w:r>
      <w:proofErr w:type="spellStart"/>
      <w:r w:rsidRPr="001E4780">
        <w:rPr>
          <w:rFonts w:asciiTheme="majorBidi" w:hAnsiTheme="majorBidi" w:cstheme="majorBidi"/>
          <w:sz w:val="24"/>
          <w:szCs w:val="24"/>
        </w:rPr>
        <w:t>ae</w:t>
      </w:r>
      <w:proofErr w:type="spellEnd"/>
      <w:r w:rsidRPr="001E4780">
        <w:rPr>
          <w:rFonts w:asciiTheme="majorBidi" w:hAnsiTheme="majorBidi" w:cstheme="majorBidi"/>
          <w:sz w:val="24"/>
          <w:szCs w:val="24"/>
        </w:rPr>
        <w:t>&gt; se prononcent [e] dans</w:t>
      </w:r>
    </w:p>
    <w:p w:rsidR="001E4780" w:rsidRPr="001E4780" w:rsidRDefault="001E4780" w:rsidP="001E4780">
      <w:pPr>
        <w:rPr>
          <w:rFonts w:asciiTheme="majorBidi" w:hAnsiTheme="majorBidi" w:cstheme="majorBidi"/>
          <w:sz w:val="24"/>
          <w:szCs w:val="24"/>
        </w:rPr>
      </w:pPr>
      <w:proofErr w:type="gramStart"/>
      <w:r w:rsidRPr="001E4780">
        <w:rPr>
          <w:rFonts w:asciiTheme="majorBidi" w:hAnsiTheme="majorBidi" w:cstheme="majorBidi"/>
          <w:sz w:val="24"/>
          <w:szCs w:val="24"/>
        </w:rPr>
        <w:t>œsophage</w:t>
      </w:r>
      <w:proofErr w:type="gramEnd"/>
      <w:r w:rsidRPr="001E4780">
        <w:rPr>
          <w:rFonts w:asciiTheme="majorBidi" w:hAnsiTheme="majorBidi" w:cstheme="majorBidi"/>
          <w:sz w:val="24"/>
          <w:szCs w:val="24"/>
        </w:rPr>
        <w:t xml:space="preserv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ezofaʒ</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et </w:t>
      </w:r>
      <w:proofErr w:type="spellStart"/>
      <w:r w:rsidRPr="001E4780">
        <w:rPr>
          <w:rFonts w:asciiTheme="majorBidi" w:hAnsiTheme="majorBidi" w:cstheme="majorBidi"/>
          <w:sz w:val="24"/>
          <w:szCs w:val="24"/>
        </w:rPr>
        <w:t>et</w:t>
      </w:r>
      <w:proofErr w:type="spellEnd"/>
      <w:r w:rsidRPr="001E4780">
        <w:rPr>
          <w:rFonts w:asciiTheme="majorBidi" w:hAnsiTheme="majorBidi" w:cstheme="majorBidi"/>
          <w:sz w:val="24"/>
          <w:szCs w:val="24"/>
        </w:rPr>
        <w:t xml:space="preserve"> </w:t>
      </w:r>
      <w:proofErr w:type="spellStart"/>
      <w:r w:rsidRPr="001E4780">
        <w:rPr>
          <w:rFonts w:asciiTheme="majorBidi" w:hAnsiTheme="majorBidi" w:cstheme="majorBidi"/>
          <w:sz w:val="24"/>
          <w:szCs w:val="24"/>
        </w:rPr>
        <w:t>caetera</w:t>
      </w:r>
      <w:proofErr w:type="spellEnd"/>
      <w:r w:rsidRPr="001E4780">
        <w:rPr>
          <w:rFonts w:asciiTheme="majorBidi" w:hAnsiTheme="majorBidi" w:cstheme="majorBidi"/>
          <w:sz w:val="24"/>
          <w:szCs w:val="24"/>
        </w:rPr>
        <w:t xml:space="preserv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etsetera</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w:t>
      </w:r>
    </w:p>
    <w:p w:rsidR="001E4780" w:rsidRDefault="001E4780" w:rsidP="001E4780">
      <w:pPr>
        <w:rPr>
          <w:rFonts w:asciiTheme="majorBidi" w:hAnsiTheme="majorBidi" w:cstheme="majorBidi"/>
          <w:b/>
          <w:bCs/>
          <w:sz w:val="24"/>
          <w:szCs w:val="24"/>
        </w:rPr>
      </w:pPr>
    </w:p>
    <w:p w:rsidR="00887A81" w:rsidRPr="001E4780" w:rsidRDefault="00887A81"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Voyelle [ε]</w:t>
      </w:r>
    </w:p>
    <w:tbl>
      <w:tblPr>
        <w:tblStyle w:val="Grilledutableau"/>
        <w:tblW w:w="9288" w:type="dxa"/>
        <w:tblLook w:val="04A0"/>
      </w:tblPr>
      <w:tblGrid>
        <w:gridCol w:w="1909"/>
        <w:gridCol w:w="1878"/>
        <w:gridCol w:w="2700"/>
        <w:gridCol w:w="2801"/>
      </w:tblGrid>
      <w:tr w:rsidR="001E4780" w:rsidRPr="001E4780" w:rsidTr="001E4780">
        <w:trPr>
          <w:trHeight w:val="626"/>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Structure syllabique </w:t>
            </w:r>
          </w:p>
        </w:tc>
        <w:tc>
          <w:tcPr>
            <w:tcW w:w="187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timbre</w:t>
            </w:r>
          </w:p>
          <w:p w:rsidR="001E4780" w:rsidRPr="001E4780" w:rsidRDefault="001E4780">
            <w:pPr>
              <w:rPr>
                <w:rFonts w:asciiTheme="majorBidi" w:hAnsiTheme="majorBidi" w:cstheme="majorBidi"/>
                <w:b/>
                <w:bCs/>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Graphie</w:t>
            </w:r>
          </w:p>
        </w:tc>
        <w:tc>
          <w:tcPr>
            <w:tcW w:w="2801" w:type="dxa"/>
            <w:tcBorders>
              <w:top w:val="single" w:sz="4" w:space="0" w:color="auto"/>
              <w:left w:val="single" w:sz="4" w:space="0" w:color="auto"/>
              <w:bottom w:val="single" w:sz="4" w:space="0" w:color="auto"/>
              <w:right w:val="single" w:sz="4" w:space="0" w:color="auto"/>
            </w:tcBorders>
            <w:hideMark/>
          </w:tcPr>
          <w:p w:rsidR="001E4780" w:rsidRPr="001E4780" w:rsidRDefault="00301534">
            <w:pPr>
              <w:rPr>
                <w:rFonts w:asciiTheme="majorBidi" w:hAnsiTheme="majorBidi" w:cstheme="majorBidi"/>
                <w:b/>
                <w:bCs/>
                <w:sz w:val="24"/>
                <w:szCs w:val="24"/>
              </w:rPr>
            </w:pPr>
            <w:r w:rsidRPr="001E4780">
              <w:rPr>
                <w:rFonts w:asciiTheme="majorBidi" w:hAnsiTheme="majorBidi" w:cstheme="majorBidi"/>
                <w:b/>
                <w:bCs/>
                <w:sz w:val="24"/>
                <w:szCs w:val="24"/>
              </w:rPr>
              <w:t>E</w:t>
            </w:r>
            <w:r w:rsidR="001E4780" w:rsidRPr="001E4780">
              <w:rPr>
                <w:rFonts w:asciiTheme="majorBidi" w:hAnsiTheme="majorBidi" w:cstheme="majorBidi"/>
                <w:b/>
                <w:bCs/>
                <w:sz w:val="24"/>
                <w:szCs w:val="24"/>
              </w:rPr>
              <w:t>xemple</w:t>
            </w:r>
          </w:p>
        </w:tc>
      </w:tr>
      <w:tr w:rsidR="001E4780" w:rsidRPr="001E4780" w:rsidTr="001E4780">
        <w:trPr>
          <w:trHeight w:val="944"/>
        </w:trPr>
        <w:tc>
          <w:tcPr>
            <w:tcW w:w="1909" w:type="dxa"/>
            <w:vMerge w:val="restart"/>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Syllabe</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Fermée</w:t>
            </w:r>
          </w:p>
        </w:tc>
        <w:tc>
          <w:tcPr>
            <w:tcW w:w="1878" w:type="dxa"/>
            <w:vMerge w:val="restart"/>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[ε]</w:t>
            </w:r>
          </w:p>
        </w:tc>
        <w:tc>
          <w:tcPr>
            <w:tcW w:w="2700" w:type="dxa"/>
            <w:vMerge w:val="restart"/>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&lt;e, è, ê</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 ai, </w:t>
            </w:r>
            <w:proofErr w:type="spellStart"/>
            <w:r w:rsidRPr="001E4780">
              <w:rPr>
                <w:rFonts w:asciiTheme="majorBidi" w:hAnsiTheme="majorBidi" w:cstheme="majorBidi"/>
                <w:b/>
                <w:bCs/>
                <w:sz w:val="24"/>
                <w:szCs w:val="24"/>
              </w:rPr>
              <w:t>aî</w:t>
            </w:r>
            <w:proofErr w:type="spellEnd"/>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ei</w:t>
            </w:r>
            <w:proofErr w:type="spellEnd"/>
            <w:r w:rsidRPr="001E4780">
              <w:rPr>
                <w:rFonts w:asciiTheme="majorBidi" w:hAnsiTheme="majorBidi" w:cstheme="majorBidi"/>
                <w:b/>
                <w:bCs/>
                <w:sz w:val="24"/>
                <w:szCs w:val="24"/>
              </w:rPr>
              <w:t xml:space="preserve"> &gt; +</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n’importe</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quelle</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consonne</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prononcée</w:t>
            </w:r>
          </w:p>
        </w:tc>
        <w:tc>
          <w:tcPr>
            <w:tcW w:w="280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terre, sec, merci</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tε</w:t>
            </w:r>
            <w:r w:rsidR="00887A81" w:rsidRPr="00301534">
              <w:rPr>
                <w:rFonts w:asciiTheme="majorBidi" w:hAnsiTheme="majorBidi" w:cstheme="majorBidi"/>
                <w:b/>
                <w:bCs/>
                <w:sz w:val="24"/>
                <w:szCs w:val="24"/>
              </w:rPr>
              <w:t>ʁ</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sεk</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mε</w:t>
            </w:r>
            <w:r w:rsidR="00887A81" w:rsidRPr="00301534">
              <w:rPr>
                <w:rFonts w:asciiTheme="majorBidi" w:hAnsiTheme="majorBidi" w:cstheme="majorBidi"/>
                <w:b/>
                <w:bCs/>
                <w:sz w:val="24"/>
                <w:szCs w:val="24"/>
              </w:rPr>
              <w:t>ʁ</w:t>
            </w:r>
            <w:proofErr w:type="spellEnd"/>
            <w:r w:rsidRPr="001E4780">
              <w:rPr>
                <w:rFonts w:asciiTheme="majorBidi" w:hAnsiTheme="majorBidi" w:cstheme="majorBidi"/>
                <w:b/>
                <w:bCs/>
                <w:sz w:val="24"/>
                <w:szCs w:val="24"/>
              </w:rPr>
              <w:t>/si]</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sz w:val="24"/>
                <w:szCs w:val="24"/>
              </w:rPr>
              <w:t xml:space="preserve">père </w:t>
            </w:r>
            <w:r w:rsidR="00887A81">
              <w:rPr>
                <w:rFonts w:asciiTheme="majorBidi" w:hAnsiTheme="majorBidi" w:cstheme="majorBidi"/>
                <w:b/>
                <w:bCs/>
                <w:sz w:val="24"/>
                <w:szCs w:val="24"/>
              </w:rPr>
              <w:t>[</w:t>
            </w:r>
            <w:proofErr w:type="spellStart"/>
            <w:r w:rsidR="00887A81">
              <w:rPr>
                <w:rFonts w:asciiTheme="majorBidi" w:hAnsiTheme="majorBidi" w:cstheme="majorBidi"/>
                <w:b/>
                <w:bCs/>
                <w:sz w:val="24"/>
                <w:szCs w:val="24"/>
              </w:rPr>
              <w:t>pε</w:t>
            </w:r>
            <w:r w:rsidR="00887A81" w:rsidRPr="00301534">
              <w:rPr>
                <w:rFonts w:asciiTheme="majorBidi" w:hAnsiTheme="majorBidi" w:cstheme="majorBidi"/>
                <w:b/>
                <w:bCs/>
                <w:sz w:val="24"/>
                <w:szCs w:val="24"/>
              </w:rPr>
              <w:t>ʁ</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crème </w:t>
            </w:r>
            <w:r w:rsidR="00301534">
              <w:rPr>
                <w:rFonts w:asciiTheme="majorBidi" w:hAnsiTheme="majorBidi" w:cstheme="majorBidi"/>
                <w:b/>
                <w:bCs/>
                <w:sz w:val="24"/>
                <w:szCs w:val="24"/>
              </w:rPr>
              <w:t>[</w:t>
            </w:r>
            <w:proofErr w:type="spellStart"/>
            <w:r w:rsidR="00301534">
              <w:rPr>
                <w:rFonts w:asciiTheme="majorBidi" w:hAnsiTheme="majorBidi" w:cstheme="majorBidi"/>
                <w:b/>
                <w:bCs/>
                <w:sz w:val="24"/>
                <w:szCs w:val="24"/>
              </w:rPr>
              <w:t>k</w:t>
            </w:r>
            <w:r w:rsidR="00301534" w:rsidRPr="002D4222">
              <w:rPr>
                <w:rFonts w:asciiTheme="majorBidi" w:hAnsiTheme="majorBidi" w:cstheme="majorBidi"/>
                <w:b/>
                <w:bCs/>
                <w:sz w:val="24"/>
                <w:szCs w:val="24"/>
              </w:rPr>
              <w:t>ʀ</w:t>
            </w:r>
            <w:r w:rsidRPr="001E4780">
              <w:rPr>
                <w:rFonts w:asciiTheme="majorBidi" w:hAnsiTheme="majorBidi" w:cstheme="majorBidi"/>
                <w:b/>
                <w:bCs/>
                <w:sz w:val="24"/>
                <w:szCs w:val="24"/>
              </w:rPr>
              <w:t>εm</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sève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sεv</w:t>
            </w:r>
            <w:proofErr w:type="spellEnd"/>
            <w:r w:rsidRPr="001E4780">
              <w:rPr>
                <w:rFonts w:asciiTheme="majorBidi" w:hAnsiTheme="majorBidi" w:cstheme="majorBidi"/>
                <w:b/>
                <w:bCs/>
                <w:sz w:val="24"/>
                <w:szCs w:val="24"/>
              </w:rPr>
              <w:t>]</w:t>
            </w:r>
          </w:p>
        </w:tc>
      </w:tr>
      <w:tr w:rsidR="001E4780" w:rsidRPr="001E4780" w:rsidTr="001E478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280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sz w:val="24"/>
                <w:szCs w:val="24"/>
              </w:rPr>
              <w:t xml:space="preserve">rêve </w:t>
            </w:r>
            <w:r w:rsidR="00887A81">
              <w:rPr>
                <w:rFonts w:asciiTheme="majorBidi" w:hAnsiTheme="majorBidi" w:cstheme="majorBidi"/>
                <w:b/>
                <w:bCs/>
                <w:sz w:val="24"/>
                <w:szCs w:val="24"/>
              </w:rPr>
              <w:t>[</w:t>
            </w:r>
            <w:proofErr w:type="spellStart"/>
            <w:r w:rsidR="00887A81" w:rsidRPr="00301534">
              <w:rPr>
                <w:rFonts w:asciiTheme="majorBidi" w:hAnsiTheme="majorBidi" w:cstheme="majorBidi"/>
                <w:b/>
                <w:bCs/>
                <w:sz w:val="24"/>
                <w:szCs w:val="24"/>
              </w:rPr>
              <w:t>ʁ</w:t>
            </w:r>
            <w:r w:rsidRPr="001E4780">
              <w:rPr>
                <w:rFonts w:asciiTheme="majorBidi" w:hAnsiTheme="majorBidi" w:cstheme="majorBidi"/>
                <w:b/>
                <w:bCs/>
                <w:sz w:val="24"/>
                <w:szCs w:val="24"/>
              </w:rPr>
              <w:t>εv</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tête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tεt</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280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baisse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bεs</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maître </w:t>
            </w:r>
            <w:r w:rsidR="00301534">
              <w:rPr>
                <w:rFonts w:asciiTheme="majorBidi" w:hAnsiTheme="majorBidi" w:cstheme="majorBidi"/>
                <w:b/>
                <w:bCs/>
                <w:sz w:val="24"/>
                <w:szCs w:val="24"/>
              </w:rPr>
              <w:t>[</w:t>
            </w:r>
            <w:proofErr w:type="spellStart"/>
            <w:r w:rsidR="00301534">
              <w:rPr>
                <w:rFonts w:asciiTheme="majorBidi" w:hAnsiTheme="majorBidi" w:cstheme="majorBidi"/>
                <w:b/>
                <w:bCs/>
                <w:sz w:val="24"/>
                <w:szCs w:val="24"/>
              </w:rPr>
              <w:t>mεt</w:t>
            </w:r>
            <w:r w:rsidR="00301534" w:rsidRPr="002D4222">
              <w:rPr>
                <w:rFonts w:asciiTheme="majorBidi" w:hAnsiTheme="majorBidi" w:cstheme="majorBidi"/>
                <w:b/>
                <w:bCs/>
                <w:sz w:val="24"/>
                <w:szCs w:val="24"/>
              </w:rPr>
              <w:t>ʀ</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sz w:val="24"/>
                <w:szCs w:val="24"/>
              </w:rPr>
              <w:t xml:space="preserve">maison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mεzõ</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Beige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bεʒ</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2154"/>
        </w:trPr>
        <w:tc>
          <w:tcPr>
            <w:tcW w:w="1909" w:type="dxa"/>
            <w:vMerge w:val="restart"/>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Syllabe</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Ouverte</w:t>
            </w:r>
          </w:p>
        </w:tc>
        <w:tc>
          <w:tcPr>
            <w:tcW w:w="1878" w:type="dxa"/>
            <w:vMerge w:val="restart"/>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[ε]</w:t>
            </w: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1-&lt;ai, </w:t>
            </w:r>
            <w:proofErr w:type="spellStart"/>
            <w:r w:rsidRPr="001E4780">
              <w:rPr>
                <w:rFonts w:asciiTheme="majorBidi" w:hAnsiTheme="majorBidi" w:cstheme="majorBidi"/>
                <w:b/>
                <w:bCs/>
                <w:sz w:val="24"/>
                <w:szCs w:val="24"/>
              </w:rPr>
              <w:t>aid</w:t>
            </w:r>
            <w:proofErr w:type="spellEnd"/>
            <w:r w:rsidRPr="001E4780">
              <w:rPr>
                <w:rFonts w:asciiTheme="majorBidi" w:hAnsiTheme="majorBidi" w:cstheme="majorBidi"/>
                <w:b/>
                <w:bCs/>
                <w:sz w:val="24"/>
                <w:szCs w:val="24"/>
              </w:rPr>
              <w:t xml:space="preserve">, ais, ait, ait, </w:t>
            </w:r>
            <w:proofErr w:type="spellStart"/>
            <w:r w:rsidRPr="001E4780">
              <w:rPr>
                <w:rFonts w:asciiTheme="majorBidi" w:hAnsiTheme="majorBidi" w:cstheme="majorBidi"/>
                <w:b/>
                <w:bCs/>
                <w:sz w:val="24"/>
                <w:szCs w:val="24"/>
              </w:rPr>
              <w:t>aix</w:t>
            </w:r>
            <w:proofErr w:type="spellEnd"/>
            <w:r w:rsidRPr="001E4780">
              <w:rPr>
                <w:rFonts w:asciiTheme="majorBidi" w:hAnsiTheme="majorBidi" w:cstheme="majorBidi"/>
                <w:b/>
                <w:bCs/>
                <w:sz w:val="24"/>
                <w:szCs w:val="24"/>
              </w:rPr>
              <w:t xml:space="preserve">, aie, </w:t>
            </w:r>
            <w:proofErr w:type="spellStart"/>
            <w:r w:rsidRPr="001E4780">
              <w:rPr>
                <w:rFonts w:asciiTheme="majorBidi" w:hAnsiTheme="majorBidi" w:cstheme="majorBidi"/>
                <w:b/>
                <w:bCs/>
                <w:sz w:val="24"/>
                <w:szCs w:val="24"/>
              </w:rPr>
              <w:t>ey</w:t>
            </w:r>
            <w:proofErr w:type="spellEnd"/>
            <w:r w:rsidRPr="001E4780">
              <w:rPr>
                <w:rFonts w:asciiTheme="majorBidi" w:hAnsiTheme="majorBidi" w:cstheme="majorBidi"/>
                <w:b/>
                <w:bCs/>
                <w:sz w:val="24"/>
                <w:szCs w:val="24"/>
              </w:rPr>
              <w:t>, ay, et, ès&gt;</w:t>
            </w:r>
          </w:p>
        </w:tc>
        <w:tc>
          <w:tcPr>
            <w:tcW w:w="280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b/>
                <w:bCs/>
                <w:sz w:val="24"/>
                <w:szCs w:val="24"/>
              </w:rPr>
              <w:t>1-</w:t>
            </w:r>
            <w:r w:rsidRPr="001E4780">
              <w:rPr>
                <w:rFonts w:asciiTheme="majorBidi" w:hAnsiTheme="majorBidi" w:cstheme="majorBidi"/>
                <w:sz w:val="24"/>
                <w:szCs w:val="24"/>
              </w:rPr>
              <w:t>balai, laid, lait, paix</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balε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lε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lε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pε</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jersey, </w:t>
            </w:r>
            <w:proofErr w:type="spellStart"/>
            <w:r w:rsidRPr="001E4780">
              <w:rPr>
                <w:rFonts w:asciiTheme="majorBidi" w:hAnsiTheme="majorBidi" w:cstheme="majorBidi"/>
                <w:sz w:val="24"/>
                <w:szCs w:val="24"/>
              </w:rPr>
              <w:t>raymond</w:t>
            </w:r>
            <w:proofErr w:type="gramStart"/>
            <w:r w:rsidRPr="001E4780">
              <w:rPr>
                <w:rFonts w:asciiTheme="majorBidi" w:hAnsiTheme="majorBidi" w:cstheme="majorBidi"/>
                <w:sz w:val="24"/>
                <w:szCs w:val="24"/>
              </w:rPr>
              <w:t>,bonnet</w:t>
            </w:r>
            <w:proofErr w:type="spellEnd"/>
            <w:proofErr w:type="gramEnd"/>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ʒ</w:t>
            </w:r>
            <w:r w:rsidR="00887A81">
              <w:rPr>
                <w:rFonts w:asciiTheme="majorBidi" w:hAnsiTheme="majorBidi" w:cstheme="majorBidi"/>
                <w:b/>
                <w:bCs/>
                <w:sz w:val="24"/>
                <w:szCs w:val="24"/>
              </w:rPr>
              <w:t>ε</w:t>
            </w:r>
            <w:r w:rsidR="00887A81" w:rsidRPr="00301534">
              <w:rPr>
                <w:rFonts w:asciiTheme="majorBidi" w:hAnsiTheme="majorBidi" w:cstheme="majorBidi"/>
                <w:b/>
                <w:bCs/>
                <w:sz w:val="24"/>
                <w:szCs w:val="24"/>
              </w:rPr>
              <w:t>ʁ</w:t>
            </w:r>
            <w:r w:rsidR="00887A81">
              <w:rPr>
                <w:rFonts w:asciiTheme="majorBidi" w:hAnsiTheme="majorBidi" w:cstheme="majorBidi"/>
                <w:b/>
                <w:bCs/>
                <w:sz w:val="24"/>
                <w:szCs w:val="24"/>
              </w:rPr>
              <w:t>sε</w:t>
            </w:r>
            <w:proofErr w:type="spellEnd"/>
            <w:r w:rsidR="00887A81">
              <w:rPr>
                <w:rFonts w:asciiTheme="majorBidi" w:hAnsiTheme="majorBidi" w:cstheme="majorBidi"/>
                <w:b/>
                <w:bCs/>
                <w:sz w:val="24"/>
                <w:szCs w:val="24"/>
              </w:rPr>
              <w:t>] [</w:t>
            </w:r>
            <w:proofErr w:type="spellStart"/>
            <w:r w:rsidR="00887A81" w:rsidRPr="00301534">
              <w:rPr>
                <w:rFonts w:asciiTheme="majorBidi" w:hAnsiTheme="majorBidi" w:cstheme="majorBidi"/>
                <w:b/>
                <w:bCs/>
                <w:sz w:val="24"/>
                <w:szCs w:val="24"/>
              </w:rPr>
              <w:t>ʁ</w:t>
            </w:r>
            <w:r w:rsidRPr="001E4780">
              <w:rPr>
                <w:rFonts w:asciiTheme="majorBidi" w:hAnsiTheme="majorBidi" w:cstheme="majorBidi"/>
                <w:b/>
                <w:bCs/>
                <w:sz w:val="24"/>
                <w:szCs w:val="24"/>
              </w:rPr>
              <w:t>εmõ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bonε</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très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w:t>
            </w:r>
            <w:r w:rsidR="00301534" w:rsidRPr="002D4222">
              <w:rPr>
                <w:rFonts w:asciiTheme="majorBidi" w:hAnsiTheme="majorBidi" w:cstheme="majorBidi"/>
                <w:b/>
                <w:bCs/>
                <w:sz w:val="24"/>
                <w:szCs w:val="24"/>
              </w:rPr>
              <w:t>ʀ</w:t>
            </w:r>
            <w:r w:rsidRPr="001E4780">
              <w:rPr>
                <w:rFonts w:asciiTheme="majorBidi" w:hAnsiTheme="majorBidi" w:cstheme="majorBidi"/>
                <w:b/>
                <w:bCs/>
                <w:sz w:val="24"/>
                <w:szCs w:val="24"/>
              </w:rPr>
              <w:t>ε</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forêt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fo</w:t>
            </w:r>
            <w:r w:rsidR="00887A81" w:rsidRPr="00301534">
              <w:rPr>
                <w:rFonts w:asciiTheme="majorBidi" w:hAnsiTheme="majorBidi" w:cstheme="majorBidi"/>
                <w:b/>
                <w:bCs/>
                <w:sz w:val="24"/>
                <w:szCs w:val="24"/>
              </w:rPr>
              <w:t>ʁ</w:t>
            </w:r>
            <w:r w:rsidRPr="001E4780">
              <w:rPr>
                <w:rFonts w:asciiTheme="majorBidi" w:hAnsiTheme="majorBidi" w:cstheme="majorBidi"/>
                <w:b/>
                <w:bCs/>
                <w:sz w:val="24"/>
                <w:szCs w:val="24"/>
              </w:rPr>
              <w:t>ε</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valet, poignet ballet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valε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pwaŋε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balε</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p>
        </w:tc>
      </w:tr>
      <w:tr w:rsidR="001E4780" w:rsidRPr="001E4780" w:rsidTr="001E478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b/>
                <w:bCs/>
                <w:sz w:val="24"/>
                <w:szCs w:val="24"/>
              </w:rPr>
              <w:t>2-</w:t>
            </w:r>
            <w:r w:rsidRPr="001E4780">
              <w:rPr>
                <w:rFonts w:asciiTheme="majorBidi" w:hAnsiTheme="majorBidi" w:cstheme="majorBidi"/>
                <w:sz w:val="24"/>
                <w:szCs w:val="24"/>
              </w:rPr>
              <w:t>Terminaison verbale ai +</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n’importe quelle</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terminaison</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sz w:val="24"/>
                <w:szCs w:val="24"/>
              </w:rPr>
              <w:t>verbale</w:t>
            </w:r>
          </w:p>
        </w:tc>
        <w:tc>
          <w:tcPr>
            <w:tcW w:w="280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b/>
                <w:bCs/>
                <w:sz w:val="24"/>
                <w:szCs w:val="24"/>
              </w:rPr>
              <w:t>2-</w:t>
            </w:r>
            <w:r w:rsidRPr="001E4780">
              <w:rPr>
                <w:rFonts w:asciiTheme="majorBidi" w:hAnsiTheme="majorBidi" w:cstheme="majorBidi"/>
                <w:sz w:val="24"/>
                <w:szCs w:val="24"/>
              </w:rPr>
              <w:t xml:space="preserve"> j‘aie, tu aies, il ait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ʒε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tyε</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ilε</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j‘irais, serais, dirais</w:t>
            </w:r>
          </w:p>
          <w:p w:rsidR="001E4780" w:rsidRPr="001E4780" w:rsidRDefault="00887A81">
            <w:pPr>
              <w:rPr>
                <w:rFonts w:asciiTheme="majorBidi" w:hAnsiTheme="majorBidi" w:cstheme="majorBidi"/>
                <w:b/>
                <w:bCs/>
                <w:sz w:val="24"/>
                <w:szCs w:val="24"/>
              </w:rPr>
            </w:pPr>
            <w:r>
              <w:rPr>
                <w:rFonts w:asciiTheme="majorBidi" w:hAnsiTheme="majorBidi" w:cstheme="majorBidi"/>
                <w:b/>
                <w:bCs/>
                <w:sz w:val="24"/>
                <w:szCs w:val="24"/>
              </w:rPr>
              <w:t>[</w:t>
            </w:r>
            <w:proofErr w:type="spellStart"/>
            <w:r>
              <w:rPr>
                <w:rFonts w:asciiTheme="majorBidi" w:hAnsiTheme="majorBidi" w:cstheme="majorBidi"/>
                <w:b/>
                <w:bCs/>
                <w:sz w:val="24"/>
                <w:szCs w:val="24"/>
              </w:rPr>
              <w:t>i</w:t>
            </w:r>
            <w:r w:rsidRPr="00301534">
              <w:rPr>
                <w:rFonts w:asciiTheme="majorBidi" w:hAnsiTheme="majorBidi" w:cstheme="majorBidi"/>
                <w:b/>
                <w:bCs/>
                <w:sz w:val="24"/>
                <w:szCs w:val="24"/>
              </w:rPr>
              <w:t>ʁ</w:t>
            </w:r>
            <w:r>
              <w:rPr>
                <w:rFonts w:asciiTheme="majorBidi" w:hAnsiTheme="majorBidi" w:cstheme="majorBidi"/>
                <w:b/>
                <w:bCs/>
                <w:sz w:val="24"/>
                <w:szCs w:val="24"/>
              </w:rPr>
              <w:t>ε</w:t>
            </w:r>
            <w:proofErr w:type="spellEnd"/>
            <w:r>
              <w:rPr>
                <w:rFonts w:asciiTheme="majorBidi" w:hAnsiTheme="majorBidi" w:cstheme="majorBidi"/>
                <w:b/>
                <w:bCs/>
                <w:sz w:val="24"/>
                <w:szCs w:val="24"/>
              </w:rPr>
              <w:t>] [</w:t>
            </w:r>
            <w:proofErr w:type="spellStart"/>
            <w:r>
              <w:rPr>
                <w:rFonts w:asciiTheme="majorBidi" w:hAnsiTheme="majorBidi" w:cstheme="majorBidi"/>
                <w:b/>
                <w:bCs/>
                <w:sz w:val="24"/>
                <w:szCs w:val="24"/>
              </w:rPr>
              <w:t>s</w:t>
            </w:r>
            <w:r w:rsidRPr="00301534">
              <w:rPr>
                <w:rFonts w:asciiTheme="majorBidi" w:hAnsiTheme="majorBidi" w:cstheme="majorBidi"/>
                <w:b/>
                <w:bCs/>
                <w:sz w:val="24"/>
                <w:szCs w:val="24"/>
              </w:rPr>
              <w:t>ʁ</w:t>
            </w:r>
            <w:r w:rsidR="001E4780" w:rsidRPr="001E4780">
              <w:rPr>
                <w:rFonts w:asciiTheme="majorBidi" w:hAnsiTheme="majorBidi" w:cstheme="majorBidi"/>
                <w:b/>
                <w:bCs/>
                <w:sz w:val="24"/>
                <w:szCs w:val="24"/>
              </w:rPr>
              <w:t>ε</w:t>
            </w:r>
            <w:proofErr w:type="spellEnd"/>
            <w:r w:rsidR="001E4780" w:rsidRPr="001E4780">
              <w:rPr>
                <w:rFonts w:asciiTheme="majorBidi" w:hAnsiTheme="majorBidi" w:cstheme="majorBidi"/>
                <w:b/>
                <w:bCs/>
                <w:sz w:val="24"/>
                <w:szCs w:val="24"/>
              </w:rPr>
              <w:t>] [</w:t>
            </w:r>
            <w:proofErr w:type="spellStart"/>
            <w:r w:rsidR="001E4780" w:rsidRPr="001E4780">
              <w:rPr>
                <w:rFonts w:asciiTheme="majorBidi" w:hAnsiTheme="majorBidi" w:cstheme="majorBidi"/>
                <w:b/>
                <w:bCs/>
                <w:sz w:val="24"/>
                <w:szCs w:val="24"/>
              </w:rPr>
              <w:t>di</w:t>
            </w:r>
            <w:r w:rsidR="00301534" w:rsidRPr="00301534">
              <w:rPr>
                <w:rFonts w:asciiTheme="majorBidi" w:hAnsiTheme="majorBidi" w:cstheme="majorBidi"/>
                <w:b/>
                <w:bCs/>
                <w:sz w:val="24"/>
                <w:szCs w:val="24"/>
              </w:rPr>
              <w:t>ʁ</w:t>
            </w:r>
            <w:r w:rsidR="001E4780" w:rsidRPr="001E4780">
              <w:rPr>
                <w:rFonts w:asciiTheme="majorBidi" w:hAnsiTheme="majorBidi" w:cstheme="majorBidi"/>
                <w:b/>
                <w:bCs/>
                <w:sz w:val="24"/>
                <w:szCs w:val="24"/>
              </w:rPr>
              <w:t>ε</w:t>
            </w:r>
            <w:proofErr w:type="spellEnd"/>
            <w:r w:rsidR="001E4780"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j‘aimais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ʒemε</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allais, allait, allaient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alε</w:t>
            </w:r>
            <w:proofErr w:type="spellEnd"/>
            <w:r w:rsidRPr="001E4780">
              <w:rPr>
                <w:rFonts w:asciiTheme="majorBidi" w:hAnsiTheme="majorBidi" w:cstheme="majorBidi"/>
                <w:b/>
                <w:bCs/>
                <w:sz w:val="24"/>
                <w:szCs w:val="24"/>
              </w:rPr>
              <w:t>]</w:t>
            </w:r>
          </w:p>
        </w:tc>
      </w:tr>
    </w:tbl>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N.B.</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1. La graphie </w:t>
      </w:r>
      <w:r w:rsidRPr="001E4780">
        <w:rPr>
          <w:rFonts w:asciiTheme="majorBidi" w:hAnsiTheme="majorBidi" w:cstheme="majorBidi"/>
          <w:b/>
          <w:bCs/>
          <w:sz w:val="24"/>
          <w:szCs w:val="24"/>
        </w:rPr>
        <w:t>&lt;</w:t>
      </w:r>
      <w:proofErr w:type="spellStart"/>
      <w:r w:rsidRPr="001E4780">
        <w:rPr>
          <w:rFonts w:asciiTheme="majorBidi" w:hAnsiTheme="majorBidi" w:cstheme="majorBidi"/>
          <w:b/>
          <w:bCs/>
          <w:sz w:val="24"/>
          <w:szCs w:val="24"/>
        </w:rPr>
        <w:t>ea</w:t>
      </w:r>
      <w:proofErr w:type="spellEnd"/>
      <w:r w:rsidRPr="001E4780">
        <w:rPr>
          <w:rFonts w:asciiTheme="majorBidi" w:hAnsiTheme="majorBidi" w:cstheme="majorBidi"/>
          <w:b/>
          <w:bCs/>
          <w:sz w:val="24"/>
          <w:szCs w:val="24"/>
        </w:rPr>
        <w:t>&gt;</w:t>
      </w:r>
      <w:r w:rsidRPr="001E4780">
        <w:rPr>
          <w:rFonts w:asciiTheme="majorBidi" w:hAnsiTheme="majorBidi" w:cstheme="majorBidi"/>
          <w:sz w:val="24"/>
          <w:szCs w:val="24"/>
        </w:rPr>
        <w:t xml:space="preserve"> se prononce </w:t>
      </w:r>
      <w:r w:rsidRPr="001E4780">
        <w:rPr>
          <w:rFonts w:asciiTheme="majorBidi" w:hAnsiTheme="majorBidi" w:cstheme="majorBidi"/>
          <w:b/>
          <w:bCs/>
          <w:sz w:val="24"/>
          <w:szCs w:val="24"/>
        </w:rPr>
        <w:t>[ε]</w:t>
      </w:r>
      <w:r w:rsidRPr="001E4780">
        <w:rPr>
          <w:rFonts w:asciiTheme="majorBidi" w:hAnsiTheme="majorBidi" w:cstheme="majorBidi"/>
          <w:sz w:val="24"/>
          <w:szCs w:val="24"/>
        </w:rPr>
        <w:t xml:space="preserve"> dans steak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stεk</w:t>
      </w:r>
      <w:proofErr w:type="spellEnd"/>
      <w:r w:rsidRPr="001E4780">
        <w:rPr>
          <w:rFonts w:asciiTheme="majorBidi" w:hAnsiTheme="majorBidi" w:cstheme="majorBidi"/>
          <w:b/>
          <w:bCs/>
          <w:sz w:val="24"/>
          <w:szCs w:val="24"/>
        </w:rPr>
        <w:t>].</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2. Le verbe être conjugué avec il se prononce </w:t>
      </w:r>
      <w:r w:rsidRPr="001E4780">
        <w:rPr>
          <w:rFonts w:asciiTheme="majorBidi" w:hAnsiTheme="majorBidi" w:cstheme="majorBidi"/>
          <w:b/>
          <w:bCs/>
          <w:sz w:val="24"/>
          <w:szCs w:val="24"/>
        </w:rPr>
        <w:t>[ε]</w:t>
      </w:r>
      <w:r w:rsidRPr="001E4780">
        <w:rPr>
          <w:rFonts w:asciiTheme="majorBidi" w:hAnsiTheme="majorBidi" w:cstheme="majorBidi"/>
          <w:sz w:val="24"/>
          <w:szCs w:val="24"/>
        </w:rPr>
        <w:t xml:space="preserve"> : il est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ilε</w:t>
      </w:r>
      <w:proofErr w:type="spellEnd"/>
      <w:r w:rsidRPr="001E4780">
        <w:rPr>
          <w:rFonts w:asciiTheme="majorBidi" w:hAnsiTheme="majorBidi" w:cstheme="majorBidi"/>
          <w:b/>
          <w:bCs/>
          <w:sz w:val="24"/>
          <w:szCs w:val="24"/>
        </w:rPr>
        <w:t>]</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3. Quant aux mots dérivés, la voyelle tend à garder le timbre qu‘elle avait dans le radical : tête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tεt</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w:t>
      </w:r>
    </w:p>
    <w:p w:rsidR="001E4780" w:rsidRPr="001E4780" w:rsidRDefault="001E4780" w:rsidP="00301534">
      <w:pPr>
        <w:rPr>
          <w:rFonts w:asciiTheme="majorBidi" w:hAnsiTheme="majorBidi" w:cstheme="majorBidi"/>
          <w:sz w:val="24"/>
          <w:szCs w:val="24"/>
        </w:rPr>
      </w:pPr>
      <w:proofErr w:type="gramStart"/>
      <w:r w:rsidRPr="001E4780">
        <w:rPr>
          <w:rFonts w:asciiTheme="majorBidi" w:hAnsiTheme="majorBidi" w:cstheme="majorBidi"/>
          <w:sz w:val="24"/>
          <w:szCs w:val="24"/>
        </w:rPr>
        <w:t>entêtement</w:t>
      </w:r>
      <w:proofErr w:type="gramEnd"/>
      <w:r w:rsidRPr="001E4780">
        <w:rPr>
          <w:rFonts w:asciiTheme="majorBidi" w:hAnsiTheme="majorBidi" w:cstheme="majorBidi"/>
          <w:sz w:val="24"/>
          <w:szCs w:val="24"/>
        </w:rPr>
        <w:t xml:space="preserv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ãtεtmã</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 thé </w:t>
      </w:r>
      <w:r w:rsidRPr="001E4780">
        <w:rPr>
          <w:rFonts w:asciiTheme="majorBidi" w:hAnsiTheme="majorBidi" w:cstheme="majorBidi"/>
          <w:b/>
          <w:bCs/>
          <w:sz w:val="24"/>
          <w:szCs w:val="24"/>
        </w:rPr>
        <w:t>[te],</w:t>
      </w:r>
      <w:r w:rsidRPr="001E4780">
        <w:rPr>
          <w:rFonts w:asciiTheme="majorBidi" w:hAnsiTheme="majorBidi" w:cstheme="majorBidi"/>
          <w:sz w:val="24"/>
          <w:szCs w:val="24"/>
        </w:rPr>
        <w:t xml:space="preserve"> théière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tejε</w:t>
      </w:r>
      <w:r w:rsidR="00301534" w:rsidRPr="00301534">
        <w:rPr>
          <w:rFonts w:asciiTheme="majorBidi" w:hAnsiTheme="majorBidi" w:cstheme="majorBidi"/>
          <w:b/>
          <w:bCs/>
          <w:sz w:val="24"/>
          <w:szCs w:val="24"/>
        </w:rPr>
        <w:t>ʁ</w:t>
      </w:r>
      <w:proofErr w:type="spellEnd"/>
      <w:r w:rsidRPr="001E4780">
        <w:rPr>
          <w:rFonts w:asciiTheme="majorBidi" w:hAnsiTheme="majorBidi" w:cstheme="majorBidi"/>
          <w:b/>
          <w:bCs/>
          <w:sz w:val="24"/>
          <w:szCs w:val="24"/>
        </w:rPr>
        <w:t xml:space="preserve">] </w:t>
      </w:r>
      <w:r w:rsidRPr="001E4780">
        <w:rPr>
          <w:rFonts w:asciiTheme="majorBidi" w:hAnsiTheme="majorBidi" w:cstheme="majorBidi"/>
          <w:sz w:val="24"/>
          <w:szCs w:val="24"/>
        </w:rPr>
        <w:t xml:space="preserve">; professe </w:t>
      </w:r>
      <w:r w:rsidR="00301534">
        <w:rPr>
          <w:rFonts w:asciiTheme="majorBidi" w:hAnsiTheme="majorBidi" w:cstheme="majorBidi"/>
          <w:b/>
          <w:bCs/>
          <w:sz w:val="24"/>
          <w:szCs w:val="24"/>
        </w:rPr>
        <w:t>[</w:t>
      </w:r>
      <w:proofErr w:type="spellStart"/>
      <w:r w:rsidR="00301534">
        <w:rPr>
          <w:rFonts w:asciiTheme="majorBidi" w:hAnsiTheme="majorBidi" w:cstheme="majorBidi"/>
          <w:b/>
          <w:bCs/>
          <w:sz w:val="24"/>
          <w:szCs w:val="24"/>
        </w:rPr>
        <w:t>p</w:t>
      </w:r>
      <w:r w:rsidR="00301534" w:rsidRPr="002D4222">
        <w:rPr>
          <w:rFonts w:asciiTheme="majorBidi" w:hAnsiTheme="majorBidi" w:cstheme="majorBidi"/>
          <w:b/>
          <w:bCs/>
          <w:sz w:val="24"/>
          <w:szCs w:val="24"/>
        </w:rPr>
        <w:t>ʀ</w:t>
      </w:r>
      <w:r w:rsidRPr="001E4780">
        <w:rPr>
          <w:rFonts w:asciiTheme="majorBidi" w:hAnsiTheme="majorBidi" w:cstheme="majorBidi"/>
          <w:b/>
          <w:bCs/>
          <w:sz w:val="24"/>
          <w:szCs w:val="24"/>
        </w:rPr>
        <w:t>ofεs</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professeur </w:t>
      </w:r>
      <w:r w:rsidR="00301534">
        <w:rPr>
          <w:rFonts w:asciiTheme="majorBidi" w:hAnsiTheme="majorBidi" w:cstheme="majorBidi"/>
          <w:b/>
          <w:bCs/>
          <w:sz w:val="24"/>
          <w:szCs w:val="24"/>
        </w:rPr>
        <w:t>[</w:t>
      </w:r>
      <w:proofErr w:type="spellStart"/>
      <w:r w:rsidR="00301534">
        <w:rPr>
          <w:rFonts w:asciiTheme="majorBidi" w:hAnsiTheme="majorBidi" w:cstheme="majorBidi"/>
          <w:b/>
          <w:bCs/>
          <w:sz w:val="24"/>
          <w:szCs w:val="24"/>
        </w:rPr>
        <w:t>p</w:t>
      </w:r>
      <w:r w:rsidR="00301534" w:rsidRPr="002D4222">
        <w:rPr>
          <w:rFonts w:asciiTheme="majorBidi" w:hAnsiTheme="majorBidi" w:cstheme="majorBidi"/>
          <w:b/>
          <w:bCs/>
          <w:sz w:val="24"/>
          <w:szCs w:val="24"/>
        </w:rPr>
        <w:t>ʀ</w:t>
      </w:r>
      <w:r w:rsidR="00301534">
        <w:rPr>
          <w:rFonts w:asciiTheme="majorBidi" w:hAnsiTheme="majorBidi" w:cstheme="majorBidi"/>
          <w:b/>
          <w:bCs/>
          <w:sz w:val="24"/>
          <w:szCs w:val="24"/>
        </w:rPr>
        <w:t>ofεsœ</w:t>
      </w:r>
      <w:r w:rsidR="00301534" w:rsidRPr="00301534">
        <w:rPr>
          <w:rFonts w:asciiTheme="majorBidi" w:hAnsiTheme="majorBidi" w:cstheme="majorBidi"/>
          <w:b/>
          <w:bCs/>
          <w:sz w:val="24"/>
          <w:szCs w:val="24"/>
        </w:rPr>
        <w:t>ʁ</w:t>
      </w:r>
      <w:proofErr w:type="spellEnd"/>
      <w:r w:rsidRPr="001E4780">
        <w:rPr>
          <w:rFonts w:asciiTheme="majorBidi" w:hAnsiTheme="majorBidi" w:cstheme="majorBidi"/>
          <w:b/>
          <w:bCs/>
          <w:sz w:val="24"/>
          <w:szCs w:val="24"/>
        </w:rPr>
        <w:t>]</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4. Phénomène récent à Paris, toutes les terminaisons verbales en « ai » ainsi que des mots comme quai et</w:t>
      </w:r>
    </w:p>
    <w:p w:rsidR="001E4780" w:rsidRPr="001E4780" w:rsidRDefault="001E4780" w:rsidP="001E4780">
      <w:pPr>
        <w:rPr>
          <w:rFonts w:asciiTheme="majorBidi" w:hAnsiTheme="majorBidi" w:cstheme="majorBidi"/>
          <w:sz w:val="24"/>
          <w:szCs w:val="24"/>
        </w:rPr>
      </w:pPr>
      <w:proofErr w:type="gramStart"/>
      <w:r w:rsidRPr="001E4780">
        <w:rPr>
          <w:rFonts w:asciiTheme="majorBidi" w:hAnsiTheme="majorBidi" w:cstheme="majorBidi"/>
          <w:sz w:val="24"/>
          <w:szCs w:val="24"/>
        </w:rPr>
        <w:lastRenderedPageBreak/>
        <w:t>gai</w:t>
      </w:r>
      <w:proofErr w:type="gramEnd"/>
      <w:r w:rsidRPr="001E4780">
        <w:rPr>
          <w:rFonts w:asciiTheme="majorBidi" w:hAnsiTheme="majorBidi" w:cstheme="majorBidi"/>
          <w:sz w:val="24"/>
          <w:szCs w:val="24"/>
        </w:rPr>
        <w:t xml:space="preserve"> ont tendance de se prononcer </w:t>
      </w:r>
      <w:r w:rsidRPr="001E4780">
        <w:rPr>
          <w:rFonts w:asciiTheme="majorBidi" w:hAnsiTheme="majorBidi" w:cstheme="majorBidi"/>
          <w:b/>
          <w:bCs/>
          <w:sz w:val="24"/>
          <w:szCs w:val="24"/>
        </w:rPr>
        <w:t>[ε]</w:t>
      </w:r>
      <w:r w:rsidRPr="001E4780">
        <w:rPr>
          <w:rFonts w:asciiTheme="majorBidi" w:hAnsiTheme="majorBidi" w:cstheme="majorBidi"/>
          <w:sz w:val="24"/>
          <w:szCs w:val="24"/>
        </w:rPr>
        <w:t>.</w:t>
      </w:r>
    </w:p>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b/>
          <w:bCs/>
          <w:sz w:val="24"/>
          <w:szCs w:val="24"/>
          <w:u w:val="single"/>
        </w:rPr>
      </w:pPr>
    </w:p>
    <w:p w:rsidR="001E4780" w:rsidRPr="001E4780" w:rsidRDefault="001E4780" w:rsidP="001E4780">
      <w:pPr>
        <w:jc w:val="center"/>
        <w:rPr>
          <w:rFonts w:asciiTheme="majorBidi" w:hAnsiTheme="majorBidi" w:cstheme="majorBidi"/>
          <w:b/>
          <w:bCs/>
          <w:sz w:val="28"/>
          <w:szCs w:val="28"/>
          <w:u w:val="single"/>
        </w:rPr>
      </w:pPr>
      <w:r w:rsidRPr="001E4780">
        <w:rPr>
          <w:rFonts w:asciiTheme="majorBidi" w:hAnsiTheme="majorBidi" w:cstheme="majorBidi"/>
          <w:b/>
          <w:bCs/>
          <w:sz w:val="28"/>
          <w:szCs w:val="28"/>
          <w:u w:val="single"/>
        </w:rPr>
        <w:t>Voyelles [ø - œ]</w:t>
      </w:r>
    </w:p>
    <w:p w:rsidR="001E4780" w:rsidRPr="001E4780" w:rsidRDefault="001E4780" w:rsidP="001E4780">
      <w:pPr>
        <w:rPr>
          <w:rFonts w:asciiTheme="majorBidi" w:hAnsiTheme="majorBidi" w:cstheme="majorBidi"/>
          <w:b/>
          <w:bCs/>
          <w:sz w:val="24"/>
          <w:szCs w:val="24"/>
          <w:u w:val="single"/>
        </w:rPr>
      </w:pPr>
      <w:r w:rsidRPr="001E4780">
        <w:rPr>
          <w:rFonts w:asciiTheme="majorBidi" w:hAnsiTheme="majorBidi" w:cstheme="majorBidi"/>
          <w:b/>
          <w:bCs/>
          <w:sz w:val="24"/>
          <w:szCs w:val="24"/>
          <w:u w:val="single"/>
        </w:rPr>
        <w:t>Voyelle fermée [ø]</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Son timbre dépend essentiellement de sa distribution, qui est la suivante:</w:t>
      </w:r>
    </w:p>
    <w:tbl>
      <w:tblPr>
        <w:tblStyle w:val="Grilledutableau"/>
        <w:tblW w:w="9288" w:type="dxa"/>
        <w:tblLook w:val="04A0"/>
      </w:tblPr>
      <w:tblGrid>
        <w:gridCol w:w="1909"/>
        <w:gridCol w:w="1878"/>
        <w:gridCol w:w="2700"/>
        <w:gridCol w:w="1343"/>
        <w:gridCol w:w="1458"/>
      </w:tblGrid>
      <w:tr w:rsidR="001E4780" w:rsidRPr="001E4780" w:rsidTr="001E4780">
        <w:trPr>
          <w:trHeight w:val="626"/>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Structure syllabique </w:t>
            </w:r>
          </w:p>
        </w:tc>
        <w:tc>
          <w:tcPr>
            <w:tcW w:w="187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timbre</w:t>
            </w:r>
          </w:p>
          <w:p w:rsidR="001E4780" w:rsidRPr="001E4780" w:rsidRDefault="001E4780">
            <w:pPr>
              <w:rPr>
                <w:rFonts w:asciiTheme="majorBidi" w:hAnsiTheme="majorBidi" w:cstheme="majorBidi"/>
                <w:b/>
                <w:bCs/>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Graphie</w:t>
            </w:r>
          </w:p>
        </w:tc>
        <w:tc>
          <w:tcPr>
            <w:tcW w:w="2801" w:type="dxa"/>
            <w:gridSpan w:val="2"/>
            <w:tcBorders>
              <w:top w:val="single" w:sz="4" w:space="0" w:color="auto"/>
              <w:left w:val="single" w:sz="4" w:space="0" w:color="auto"/>
              <w:bottom w:val="single" w:sz="4" w:space="0" w:color="auto"/>
              <w:right w:val="single" w:sz="4" w:space="0" w:color="auto"/>
            </w:tcBorders>
            <w:hideMark/>
          </w:tcPr>
          <w:p w:rsidR="001E4780" w:rsidRPr="001E4780" w:rsidRDefault="00887A81">
            <w:pPr>
              <w:rPr>
                <w:rFonts w:asciiTheme="majorBidi" w:hAnsiTheme="majorBidi" w:cstheme="majorBidi"/>
                <w:b/>
                <w:bCs/>
                <w:sz w:val="24"/>
                <w:szCs w:val="24"/>
              </w:rPr>
            </w:pPr>
            <w:r w:rsidRPr="001E4780">
              <w:rPr>
                <w:rFonts w:asciiTheme="majorBidi" w:hAnsiTheme="majorBidi" w:cstheme="majorBidi"/>
                <w:b/>
                <w:bCs/>
                <w:sz w:val="24"/>
                <w:szCs w:val="24"/>
              </w:rPr>
              <w:t>E</w:t>
            </w:r>
            <w:r w:rsidR="001E4780" w:rsidRPr="001E4780">
              <w:rPr>
                <w:rFonts w:asciiTheme="majorBidi" w:hAnsiTheme="majorBidi" w:cstheme="majorBidi"/>
                <w:b/>
                <w:bCs/>
                <w:sz w:val="24"/>
                <w:szCs w:val="24"/>
              </w:rPr>
              <w:t>xemple</w:t>
            </w:r>
          </w:p>
        </w:tc>
      </w:tr>
      <w:tr w:rsidR="001E4780" w:rsidRPr="001E4780" w:rsidTr="001E4780">
        <w:trPr>
          <w:trHeight w:val="944"/>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Syllabe</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Ouverte</w:t>
            </w:r>
          </w:p>
        </w:tc>
        <w:tc>
          <w:tcPr>
            <w:tcW w:w="187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[ø]</w:t>
            </w: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eu ˃</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œu</w:t>
            </w:r>
            <w:proofErr w:type="spellEnd"/>
            <w:r w:rsidRPr="001E4780">
              <w:rPr>
                <w:rFonts w:asciiTheme="majorBidi" w:hAnsiTheme="majorBidi" w:cstheme="majorBidi"/>
                <w:b/>
                <w:bCs/>
                <w:sz w:val="24"/>
                <w:szCs w:val="24"/>
              </w:rPr>
              <w:t xml:space="preserve"> ˃</w:t>
            </w:r>
          </w:p>
        </w:tc>
        <w:tc>
          <w:tcPr>
            <w:tcW w:w="2801" w:type="dxa"/>
            <w:gridSpan w:val="2"/>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peu, deux, yeux</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pø</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dø</w:t>
            </w:r>
            <w:proofErr w:type="spellEnd"/>
            <w:r w:rsidRPr="001E4780">
              <w:rPr>
                <w:rFonts w:asciiTheme="majorBidi" w:hAnsiTheme="majorBidi" w:cstheme="majorBidi"/>
                <w:b/>
                <w:bCs/>
                <w:sz w:val="24"/>
                <w:szCs w:val="24"/>
              </w:rPr>
              <w:t>] [</w:t>
            </w:r>
            <w:proofErr w:type="spellStart"/>
            <w:r w:rsidRPr="001E4780">
              <w:rPr>
                <w:rFonts w:asciiTheme="majorBidi" w:hAnsiTheme="majorBidi" w:cstheme="majorBidi"/>
                <w:b/>
                <w:bCs/>
                <w:sz w:val="24"/>
                <w:szCs w:val="24"/>
              </w:rPr>
              <w:t>jø</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bœufs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bø</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œufs </w:t>
            </w:r>
            <w:r w:rsidRPr="001E4780">
              <w:rPr>
                <w:rFonts w:asciiTheme="majorBidi" w:hAnsiTheme="majorBidi" w:cstheme="majorBidi"/>
                <w:b/>
                <w:bCs/>
                <w:sz w:val="24"/>
                <w:szCs w:val="24"/>
              </w:rPr>
              <w:t>[ø]</w:t>
            </w:r>
          </w:p>
        </w:tc>
      </w:tr>
      <w:tr w:rsidR="001E4780" w:rsidRPr="001E4780" w:rsidTr="001E4780">
        <w:trPr>
          <w:trHeight w:val="436"/>
        </w:trPr>
        <w:tc>
          <w:tcPr>
            <w:tcW w:w="1909" w:type="dxa"/>
            <w:vMerge w:val="restart"/>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Syllabe fermée</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terminée par</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[z], [t], [</w:t>
            </w:r>
            <w:proofErr w:type="spellStart"/>
            <w:r w:rsidRPr="001E4780">
              <w:rPr>
                <w:rFonts w:asciiTheme="majorBidi" w:hAnsiTheme="majorBidi" w:cstheme="majorBidi"/>
                <w:b/>
                <w:bCs/>
                <w:sz w:val="24"/>
                <w:szCs w:val="24"/>
              </w:rPr>
              <w:t>t</w:t>
            </w:r>
            <w:r w:rsidR="00301534" w:rsidRPr="002D4222">
              <w:rPr>
                <w:rFonts w:asciiTheme="majorBidi" w:hAnsiTheme="majorBidi" w:cstheme="majorBidi"/>
                <w:b/>
                <w:bCs/>
                <w:sz w:val="24"/>
                <w:szCs w:val="24"/>
              </w:rPr>
              <w:t>ʀ</w:t>
            </w:r>
            <w:proofErr w:type="spellEnd"/>
            <w:r w:rsidRPr="001E4780">
              <w:rPr>
                <w:rFonts w:asciiTheme="majorBidi" w:hAnsiTheme="majorBidi" w:cstheme="majorBidi"/>
                <w:b/>
                <w:bCs/>
                <w:sz w:val="24"/>
                <w:szCs w:val="24"/>
              </w:rPr>
              <w:t>]</w:t>
            </w:r>
          </w:p>
        </w:tc>
        <w:tc>
          <w:tcPr>
            <w:tcW w:w="187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[ø]</w:t>
            </w: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Terminaisons :</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euse</w:t>
            </w:r>
            <w:proofErr w:type="spellEnd"/>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euze</w:t>
            </w:r>
            <w:proofErr w:type="spellEnd"/>
            <w:r w:rsidRPr="001E4780">
              <w:rPr>
                <w:rFonts w:asciiTheme="majorBidi" w:hAnsiTheme="majorBidi" w:cstheme="majorBidi"/>
                <w:b/>
                <w:bCs/>
                <w:sz w:val="24"/>
                <w:szCs w:val="24"/>
              </w:rPr>
              <w:t xml:space="preserve"> ˃</w:t>
            </w:r>
          </w:p>
        </w:tc>
        <w:tc>
          <w:tcPr>
            <w:tcW w:w="1343"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menteuse</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gazeuse</w:t>
            </w:r>
          </w:p>
          <w:p w:rsidR="001E4780" w:rsidRPr="001E4780" w:rsidRDefault="001E4780">
            <w:pPr>
              <w:rPr>
                <w:rFonts w:asciiTheme="majorBidi" w:hAnsiTheme="majorBidi" w:cstheme="majorBidi"/>
                <w:sz w:val="24"/>
                <w:szCs w:val="24"/>
              </w:rPr>
            </w:pPr>
          </w:p>
        </w:tc>
        <w:tc>
          <w:tcPr>
            <w:tcW w:w="145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mãtøz</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gazøz</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p w:rsidR="001E4780" w:rsidRPr="001E4780" w:rsidRDefault="001E4780">
            <w:pPr>
              <w:rPr>
                <w:rFonts w:asciiTheme="majorBidi" w:hAnsiTheme="majorBidi" w:cstheme="majorBidi"/>
                <w:sz w:val="24"/>
                <w:szCs w:val="24"/>
              </w:rPr>
            </w:pPr>
          </w:p>
        </w:tc>
      </w:tr>
      <w:tr w:rsidR="001E4780" w:rsidRPr="001E4780" w:rsidTr="001E4780">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187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eute</w:t>
            </w:r>
            <w:proofErr w:type="spellEnd"/>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eutre</w:t>
            </w:r>
            <w:proofErr w:type="spellEnd"/>
            <w:r w:rsidRPr="001E4780">
              <w:rPr>
                <w:rFonts w:asciiTheme="majorBidi" w:hAnsiTheme="majorBidi" w:cstheme="majorBidi"/>
                <w:b/>
                <w:bCs/>
                <w:sz w:val="24"/>
                <w:szCs w:val="24"/>
              </w:rPr>
              <w:t xml:space="preserve"> ˃</w:t>
            </w:r>
          </w:p>
        </w:tc>
        <w:tc>
          <w:tcPr>
            <w:tcW w:w="13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meute</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neutre</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feutre</w:t>
            </w:r>
          </w:p>
        </w:tc>
        <w:tc>
          <w:tcPr>
            <w:tcW w:w="145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møt</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nøt</w:t>
            </w:r>
            <w:r w:rsidR="00301534" w:rsidRPr="002D4222">
              <w:rPr>
                <w:rFonts w:asciiTheme="majorBidi" w:hAnsiTheme="majorBidi" w:cstheme="majorBidi"/>
                <w:b/>
                <w:bCs/>
                <w:sz w:val="24"/>
                <w:szCs w:val="24"/>
              </w:rPr>
              <w:t>ʀ</w:t>
            </w:r>
            <w:proofErr w:type="spellEnd"/>
            <w:r w:rsidRPr="001E4780">
              <w:rPr>
                <w:rFonts w:asciiTheme="majorBidi" w:hAnsiTheme="majorBidi" w:cstheme="majorBidi"/>
                <w:b/>
                <w:bCs/>
                <w:sz w:val="24"/>
                <w:szCs w:val="24"/>
              </w:rPr>
              <w:t>]</w:t>
            </w:r>
          </w:p>
          <w:p w:rsidR="001E4780" w:rsidRPr="00301534" w:rsidRDefault="001E4780" w:rsidP="00301534">
            <w:pPr>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føt</w:t>
            </w:r>
            <w:r w:rsidR="00301534" w:rsidRPr="002D4222">
              <w:rPr>
                <w:rFonts w:asciiTheme="majorBidi" w:hAnsiTheme="majorBidi" w:cstheme="majorBidi"/>
                <w:b/>
                <w:bCs/>
                <w:sz w:val="24"/>
                <w:szCs w:val="24"/>
              </w:rPr>
              <w:t>ʀ</w:t>
            </w:r>
            <w:proofErr w:type="spellEnd"/>
            <w:r w:rsidRPr="001E4780">
              <w:rPr>
                <w:rFonts w:asciiTheme="majorBidi" w:hAnsiTheme="majorBidi" w:cstheme="majorBidi"/>
                <w:b/>
                <w:bCs/>
                <w:sz w:val="24"/>
                <w:szCs w:val="24"/>
              </w:rPr>
              <w:t>]</w:t>
            </w:r>
          </w:p>
        </w:tc>
      </w:tr>
    </w:tbl>
    <w:p w:rsidR="00887A81" w:rsidRDefault="00887A81"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u w:val="single"/>
        </w:rPr>
      </w:pPr>
      <w:r w:rsidRPr="001E4780">
        <w:rPr>
          <w:rFonts w:asciiTheme="majorBidi" w:hAnsiTheme="majorBidi" w:cstheme="majorBidi"/>
          <w:b/>
          <w:bCs/>
          <w:sz w:val="24"/>
          <w:szCs w:val="24"/>
          <w:u w:val="single"/>
        </w:rPr>
        <w:t>Voyelle ouverte [œ]</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Le son [œ] se trouve toujours en syllabe fermée, c‘est-à-dire toujours suivi d‘une consonne sauf [z] [t] et [tr].</w:t>
      </w:r>
    </w:p>
    <w:tbl>
      <w:tblPr>
        <w:tblStyle w:val="Grilledutableau"/>
        <w:tblW w:w="9288" w:type="dxa"/>
        <w:tblLook w:val="04A0"/>
      </w:tblPr>
      <w:tblGrid>
        <w:gridCol w:w="1909"/>
        <w:gridCol w:w="1878"/>
        <w:gridCol w:w="2700"/>
        <w:gridCol w:w="1416"/>
        <w:gridCol w:w="1385"/>
      </w:tblGrid>
      <w:tr w:rsidR="001E4780" w:rsidRPr="001E4780" w:rsidTr="001E4780">
        <w:trPr>
          <w:trHeight w:val="626"/>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Structure syllabique </w:t>
            </w:r>
          </w:p>
        </w:tc>
        <w:tc>
          <w:tcPr>
            <w:tcW w:w="187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timbre</w:t>
            </w:r>
          </w:p>
          <w:p w:rsidR="001E4780" w:rsidRPr="001E4780" w:rsidRDefault="001E4780">
            <w:pPr>
              <w:rPr>
                <w:rFonts w:asciiTheme="majorBidi" w:hAnsiTheme="majorBidi" w:cstheme="majorBidi"/>
                <w:b/>
                <w:bCs/>
                <w:sz w:val="24"/>
                <w:szCs w:val="24"/>
              </w:rPr>
            </w:pPr>
          </w:p>
        </w:tc>
        <w:tc>
          <w:tcPr>
            <w:tcW w:w="270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Graphie</w:t>
            </w:r>
          </w:p>
        </w:tc>
        <w:tc>
          <w:tcPr>
            <w:tcW w:w="2801" w:type="dxa"/>
            <w:gridSpan w:val="2"/>
            <w:tcBorders>
              <w:top w:val="single" w:sz="4" w:space="0" w:color="auto"/>
              <w:left w:val="single" w:sz="4" w:space="0" w:color="auto"/>
              <w:bottom w:val="single" w:sz="4" w:space="0" w:color="auto"/>
              <w:right w:val="single" w:sz="4" w:space="0" w:color="auto"/>
            </w:tcBorders>
            <w:hideMark/>
          </w:tcPr>
          <w:p w:rsidR="001E4780" w:rsidRPr="001E4780" w:rsidRDefault="00887A81">
            <w:pPr>
              <w:rPr>
                <w:rFonts w:asciiTheme="majorBidi" w:hAnsiTheme="majorBidi" w:cstheme="majorBidi"/>
                <w:b/>
                <w:bCs/>
                <w:sz w:val="24"/>
                <w:szCs w:val="24"/>
              </w:rPr>
            </w:pPr>
            <w:r w:rsidRPr="001E4780">
              <w:rPr>
                <w:rFonts w:asciiTheme="majorBidi" w:hAnsiTheme="majorBidi" w:cstheme="majorBidi"/>
                <w:b/>
                <w:bCs/>
                <w:sz w:val="24"/>
                <w:szCs w:val="24"/>
              </w:rPr>
              <w:t>E</w:t>
            </w:r>
            <w:r w:rsidR="001E4780" w:rsidRPr="001E4780">
              <w:rPr>
                <w:rFonts w:asciiTheme="majorBidi" w:hAnsiTheme="majorBidi" w:cstheme="majorBidi"/>
                <w:b/>
                <w:bCs/>
                <w:sz w:val="24"/>
                <w:szCs w:val="24"/>
              </w:rPr>
              <w:t>xemple</w:t>
            </w:r>
          </w:p>
        </w:tc>
      </w:tr>
      <w:tr w:rsidR="001E4780" w:rsidRPr="001E4780" w:rsidTr="001E4780">
        <w:trPr>
          <w:trHeight w:val="3150"/>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Syllabe fermée terminée par t</w:t>
            </w:r>
            <w:r w:rsidR="002D4222">
              <w:rPr>
                <w:rFonts w:asciiTheme="majorBidi" w:hAnsiTheme="majorBidi" w:cstheme="majorBidi"/>
                <w:b/>
                <w:bCs/>
                <w:sz w:val="24"/>
                <w:szCs w:val="24"/>
              </w:rPr>
              <w:t>elle consonne sauf : [z] [t] [</w:t>
            </w:r>
            <w:proofErr w:type="spellStart"/>
            <w:r w:rsidR="002D4222">
              <w:rPr>
                <w:rFonts w:asciiTheme="majorBidi" w:hAnsiTheme="majorBidi" w:cstheme="majorBidi"/>
                <w:b/>
                <w:bCs/>
                <w:sz w:val="24"/>
                <w:szCs w:val="24"/>
              </w:rPr>
              <w:t>t</w:t>
            </w:r>
            <w:r w:rsidR="002D4222" w:rsidRPr="002D4222">
              <w:rPr>
                <w:rFonts w:asciiTheme="majorBidi" w:hAnsiTheme="majorBidi" w:cstheme="majorBidi"/>
                <w:b/>
                <w:bCs/>
                <w:sz w:val="24"/>
                <w:szCs w:val="24"/>
              </w:rPr>
              <w:t>ʀ</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b/>
                <w:bCs/>
                <w:sz w:val="24"/>
                <w:szCs w:val="24"/>
              </w:rPr>
            </w:pPr>
          </w:p>
        </w:tc>
        <w:tc>
          <w:tcPr>
            <w:tcW w:w="1878"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[œ]</w:t>
            </w:r>
          </w:p>
          <w:p w:rsidR="001E4780" w:rsidRPr="001E4780" w:rsidRDefault="001E4780">
            <w:pPr>
              <w:rPr>
                <w:rFonts w:asciiTheme="majorBidi" w:hAnsiTheme="majorBidi" w:cstheme="majorBidi"/>
                <w:b/>
                <w:bCs/>
                <w:sz w:val="24"/>
                <w:szCs w:val="24"/>
              </w:rPr>
            </w:pPr>
          </w:p>
        </w:tc>
        <w:tc>
          <w:tcPr>
            <w:tcW w:w="270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les terminaisons :</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eur</w:t>
            </w:r>
            <w:proofErr w:type="spellEnd"/>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eure</w:t>
            </w:r>
            <w:proofErr w:type="spellEnd"/>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euil</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proofErr w:type="spellStart"/>
            <w:r w:rsidRPr="001E4780">
              <w:rPr>
                <w:rFonts w:asciiTheme="majorBidi" w:hAnsiTheme="majorBidi" w:cstheme="majorBidi"/>
                <w:b/>
                <w:bCs/>
                <w:sz w:val="24"/>
                <w:szCs w:val="24"/>
              </w:rPr>
              <w:t>euille</w:t>
            </w:r>
            <w:proofErr w:type="spellEnd"/>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euf</w:t>
            </w:r>
            <w:proofErr w:type="spellEnd"/>
            <w:r w:rsidRPr="001E4780">
              <w:rPr>
                <w:rFonts w:asciiTheme="majorBidi" w:hAnsiTheme="majorBidi" w:cstheme="majorBidi"/>
                <w:b/>
                <w:bCs/>
                <w:sz w:val="24"/>
                <w:szCs w:val="24"/>
              </w:rPr>
              <w:t>, œuf</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euve</w:t>
            </w:r>
            <w:proofErr w:type="spellEnd"/>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euvre</w:t>
            </w:r>
            <w:proofErr w:type="spellEnd"/>
            <w:r w:rsidRPr="001E4780">
              <w:rPr>
                <w:rFonts w:asciiTheme="majorBidi" w:hAnsiTheme="majorBidi" w:cstheme="majorBidi"/>
                <w:b/>
                <w:bCs/>
                <w:sz w:val="24"/>
                <w:szCs w:val="24"/>
              </w:rPr>
              <w:t>, œuvre</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euple</w:t>
            </w:r>
            <w:proofErr w:type="spellEnd"/>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proofErr w:type="gramStart"/>
            <w:r w:rsidRPr="001E4780">
              <w:rPr>
                <w:rFonts w:asciiTheme="majorBidi" w:hAnsiTheme="majorBidi" w:cstheme="majorBidi"/>
                <w:b/>
                <w:bCs/>
                <w:sz w:val="24"/>
                <w:szCs w:val="24"/>
              </w:rPr>
              <w:t>ueil</w:t>
            </w:r>
            <w:proofErr w:type="spellEnd"/>
            <w:r w:rsidRPr="001E4780">
              <w:rPr>
                <w:rFonts w:asciiTheme="majorBidi" w:hAnsiTheme="majorBidi" w:cstheme="majorBidi"/>
                <w:b/>
                <w:bCs/>
                <w:sz w:val="24"/>
                <w:szCs w:val="24"/>
              </w:rPr>
              <w:t>(</w:t>
            </w:r>
            <w:proofErr w:type="spellStart"/>
            <w:proofErr w:type="gramEnd"/>
            <w:r w:rsidRPr="001E4780">
              <w:rPr>
                <w:rFonts w:asciiTheme="majorBidi" w:hAnsiTheme="majorBidi" w:cstheme="majorBidi"/>
                <w:b/>
                <w:bCs/>
                <w:sz w:val="24"/>
                <w:szCs w:val="24"/>
              </w:rPr>
              <w:t>lle</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p>
          <w:p w:rsidR="001E4780" w:rsidRPr="001E4780" w:rsidRDefault="001E4780">
            <w:pPr>
              <w:tabs>
                <w:tab w:val="left" w:pos="617"/>
              </w:tabs>
              <w:rPr>
                <w:rFonts w:asciiTheme="majorBidi" w:hAnsiTheme="majorBidi" w:cstheme="majorBidi"/>
                <w:b/>
                <w:bCs/>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Menteur</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deuil</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feuille</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neuf</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bœuf</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œuf</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neuve</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œuvre</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peuple</w:t>
            </w:r>
          </w:p>
          <w:p w:rsidR="001E4780" w:rsidRPr="001E4780" w:rsidRDefault="001E4780">
            <w:pPr>
              <w:tabs>
                <w:tab w:val="left" w:pos="617"/>
              </w:tabs>
              <w:rPr>
                <w:rFonts w:asciiTheme="majorBidi" w:hAnsiTheme="majorBidi" w:cstheme="majorBidi"/>
                <w:sz w:val="24"/>
                <w:szCs w:val="24"/>
              </w:rPr>
            </w:pPr>
            <w:r w:rsidRPr="001E4780">
              <w:rPr>
                <w:rFonts w:asciiTheme="majorBidi" w:hAnsiTheme="majorBidi" w:cstheme="majorBidi"/>
                <w:sz w:val="24"/>
                <w:szCs w:val="24"/>
              </w:rPr>
              <w:t>orgueil</w:t>
            </w:r>
          </w:p>
        </w:tc>
        <w:tc>
          <w:tcPr>
            <w:tcW w:w="138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mãtœ</w:t>
            </w:r>
            <w:r w:rsidR="002D4222" w:rsidRPr="002D4222">
              <w:rPr>
                <w:rFonts w:asciiTheme="majorBidi" w:hAnsiTheme="majorBidi" w:cstheme="majorBidi"/>
                <w:b/>
                <w:bCs/>
                <w:sz w:val="24"/>
                <w:szCs w:val="24"/>
              </w:rPr>
              <w:t>ʁ</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dœj</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fœj</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nœf</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bœf</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œf</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nœv</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œv</w:t>
            </w:r>
            <w:r w:rsidR="002D4222" w:rsidRPr="002D4222">
              <w:rPr>
                <w:rFonts w:asciiTheme="majorBidi" w:hAnsiTheme="majorBidi" w:cstheme="majorBidi"/>
                <w:b/>
                <w:bCs/>
                <w:sz w:val="24"/>
                <w:szCs w:val="24"/>
              </w:rPr>
              <w:t>ʁ</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pœpl</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ɔ</w:t>
            </w:r>
            <w:r w:rsidR="002D4222" w:rsidRPr="002D4222">
              <w:rPr>
                <w:rFonts w:asciiTheme="majorBidi" w:hAnsiTheme="majorBidi" w:cstheme="majorBidi"/>
                <w:b/>
                <w:bCs/>
                <w:sz w:val="24"/>
                <w:szCs w:val="24"/>
              </w:rPr>
              <w:t>ʁ</w:t>
            </w:r>
            <w:r w:rsidRPr="001E4780">
              <w:rPr>
                <w:rFonts w:asciiTheme="majorBidi" w:hAnsiTheme="majorBidi" w:cstheme="majorBidi"/>
                <w:b/>
                <w:bCs/>
                <w:sz w:val="24"/>
                <w:szCs w:val="24"/>
              </w:rPr>
              <w:t>gœj</w:t>
            </w:r>
            <w:proofErr w:type="spellEnd"/>
            <w:r w:rsidRPr="001E4780">
              <w:rPr>
                <w:rFonts w:asciiTheme="majorBidi" w:hAnsiTheme="majorBidi" w:cstheme="majorBidi"/>
                <w:b/>
                <w:bCs/>
                <w:sz w:val="24"/>
                <w:szCs w:val="24"/>
              </w:rPr>
              <w:t>]</w:t>
            </w:r>
          </w:p>
        </w:tc>
      </w:tr>
    </w:tbl>
    <w:p w:rsidR="001E4780" w:rsidRDefault="001E4780" w:rsidP="002D4222">
      <w:pPr>
        <w:rPr>
          <w:rFonts w:asciiTheme="majorBidi" w:hAnsiTheme="majorBidi" w:cstheme="majorBidi"/>
          <w:sz w:val="24"/>
          <w:szCs w:val="24"/>
        </w:rPr>
      </w:pPr>
    </w:p>
    <w:p w:rsidR="00887A81" w:rsidRDefault="00887A81" w:rsidP="002D4222">
      <w:pPr>
        <w:rPr>
          <w:rFonts w:asciiTheme="majorBidi" w:hAnsiTheme="majorBidi" w:cstheme="majorBidi"/>
          <w:sz w:val="24"/>
          <w:szCs w:val="24"/>
        </w:rPr>
      </w:pPr>
    </w:p>
    <w:p w:rsidR="00887A81" w:rsidRDefault="00887A81" w:rsidP="002D4222">
      <w:pPr>
        <w:rPr>
          <w:rFonts w:asciiTheme="majorBidi" w:hAnsiTheme="majorBidi" w:cstheme="majorBidi"/>
          <w:sz w:val="24"/>
          <w:szCs w:val="24"/>
        </w:rPr>
      </w:pPr>
    </w:p>
    <w:p w:rsidR="00887A81" w:rsidRDefault="00887A81" w:rsidP="002D4222">
      <w:pPr>
        <w:rPr>
          <w:rFonts w:asciiTheme="majorBidi" w:hAnsiTheme="majorBidi" w:cstheme="majorBidi"/>
          <w:sz w:val="24"/>
          <w:szCs w:val="24"/>
        </w:rPr>
      </w:pPr>
    </w:p>
    <w:p w:rsidR="00887A81" w:rsidRDefault="00887A81" w:rsidP="002D4222">
      <w:pPr>
        <w:rPr>
          <w:rFonts w:asciiTheme="majorBidi" w:hAnsiTheme="majorBidi" w:cstheme="majorBidi"/>
          <w:sz w:val="24"/>
          <w:szCs w:val="24"/>
        </w:rPr>
      </w:pPr>
    </w:p>
    <w:p w:rsidR="00887A81" w:rsidRDefault="00887A81" w:rsidP="002D4222">
      <w:pPr>
        <w:rPr>
          <w:rFonts w:asciiTheme="majorBidi" w:hAnsiTheme="majorBidi" w:cstheme="majorBidi"/>
          <w:sz w:val="24"/>
          <w:szCs w:val="24"/>
        </w:rPr>
      </w:pPr>
    </w:p>
    <w:p w:rsidR="00887A81" w:rsidRDefault="00887A81" w:rsidP="002D4222">
      <w:pPr>
        <w:rPr>
          <w:rFonts w:asciiTheme="majorBidi" w:hAnsiTheme="majorBidi" w:cstheme="majorBidi"/>
          <w:sz w:val="24"/>
          <w:szCs w:val="24"/>
        </w:rPr>
      </w:pPr>
    </w:p>
    <w:p w:rsidR="00887A81" w:rsidRDefault="00887A81" w:rsidP="002D4222">
      <w:pPr>
        <w:rPr>
          <w:rFonts w:asciiTheme="majorBidi" w:hAnsiTheme="majorBidi" w:cstheme="majorBidi"/>
          <w:sz w:val="24"/>
          <w:szCs w:val="24"/>
        </w:rPr>
      </w:pPr>
    </w:p>
    <w:p w:rsidR="00887A81" w:rsidRPr="001E4780" w:rsidRDefault="00887A81" w:rsidP="002D4222">
      <w:pPr>
        <w:rPr>
          <w:rFonts w:asciiTheme="majorBidi" w:hAnsiTheme="majorBidi" w:cstheme="majorBidi"/>
          <w:sz w:val="24"/>
          <w:szCs w:val="24"/>
        </w:rPr>
      </w:pPr>
    </w:p>
    <w:p w:rsidR="00D652BB" w:rsidRDefault="00D652BB" w:rsidP="00D652BB">
      <w:pPr>
        <w:jc w:val="center"/>
        <w:rPr>
          <w:rFonts w:asciiTheme="majorBidi" w:hAnsiTheme="majorBidi" w:cstheme="majorBidi"/>
          <w:b/>
          <w:bCs/>
          <w:sz w:val="24"/>
          <w:szCs w:val="24"/>
        </w:rPr>
      </w:pPr>
      <w:r w:rsidRPr="00D652BB">
        <w:rPr>
          <w:rFonts w:asciiTheme="majorBidi" w:hAnsiTheme="majorBidi" w:cstheme="majorBidi"/>
          <w:b/>
          <w:bCs/>
          <w:sz w:val="32"/>
          <w:szCs w:val="32"/>
          <w:u w:val="single"/>
        </w:rPr>
        <w:t>Voyelles [o ɔ]</w:t>
      </w:r>
      <w:r w:rsidRPr="00D652BB">
        <w:rPr>
          <w:rFonts w:asciiTheme="majorBidi" w:hAnsiTheme="majorBidi" w:cstheme="majorBidi"/>
          <w:b/>
          <w:bCs/>
          <w:sz w:val="24"/>
          <w:szCs w:val="24"/>
        </w:rPr>
        <w:t xml:space="preserve"> </w:t>
      </w:r>
    </w:p>
    <w:p w:rsidR="00887A81" w:rsidRPr="00887A81" w:rsidRDefault="00887A81" w:rsidP="00887A81">
      <w:pPr>
        <w:rPr>
          <w:rFonts w:asciiTheme="majorBidi" w:hAnsiTheme="majorBidi" w:cstheme="majorBidi"/>
          <w:b/>
          <w:bCs/>
          <w:sz w:val="24"/>
          <w:szCs w:val="24"/>
        </w:rPr>
      </w:pPr>
      <w:r w:rsidRPr="00887A81">
        <w:rPr>
          <w:rFonts w:asciiTheme="majorBidi" w:hAnsiTheme="majorBidi" w:cstheme="majorBidi"/>
          <w:b/>
          <w:bCs/>
          <w:sz w:val="24"/>
          <w:szCs w:val="24"/>
        </w:rPr>
        <w:t>Voyelles [o]</w:t>
      </w:r>
    </w:p>
    <w:tbl>
      <w:tblPr>
        <w:tblStyle w:val="Grilledutableau"/>
        <w:tblW w:w="0" w:type="auto"/>
        <w:tblLook w:val="04A0"/>
      </w:tblPr>
      <w:tblGrid>
        <w:gridCol w:w="2338"/>
        <w:gridCol w:w="2339"/>
        <w:gridCol w:w="2339"/>
        <w:gridCol w:w="1043"/>
        <w:gridCol w:w="1322"/>
      </w:tblGrid>
      <w:tr w:rsidR="002D4222" w:rsidTr="002D4222">
        <w:tc>
          <w:tcPr>
            <w:tcW w:w="2338" w:type="dxa"/>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Structure</w:t>
            </w:r>
            <w:r>
              <w:rPr>
                <w:rFonts w:asciiTheme="majorBidi" w:hAnsiTheme="majorBidi" w:cstheme="majorBidi"/>
                <w:b/>
                <w:bCs/>
                <w:sz w:val="24"/>
                <w:szCs w:val="24"/>
              </w:rPr>
              <w:t xml:space="preserve"> </w:t>
            </w:r>
            <w:r w:rsidRPr="002D4222">
              <w:rPr>
                <w:rFonts w:asciiTheme="majorBidi" w:hAnsiTheme="majorBidi" w:cstheme="majorBidi"/>
                <w:b/>
                <w:bCs/>
                <w:sz w:val="24"/>
                <w:szCs w:val="24"/>
              </w:rPr>
              <w:t>syllabique</w:t>
            </w:r>
          </w:p>
          <w:p w:rsidR="002D4222" w:rsidRDefault="002D4222" w:rsidP="00D652BB">
            <w:pPr>
              <w:jc w:val="center"/>
              <w:rPr>
                <w:rFonts w:asciiTheme="majorBidi" w:hAnsiTheme="majorBidi" w:cstheme="majorBidi"/>
                <w:b/>
                <w:bCs/>
                <w:sz w:val="24"/>
                <w:szCs w:val="24"/>
              </w:rPr>
            </w:pPr>
          </w:p>
        </w:tc>
        <w:tc>
          <w:tcPr>
            <w:tcW w:w="2339" w:type="dxa"/>
          </w:tcPr>
          <w:p w:rsidR="002D4222" w:rsidRDefault="002D4222" w:rsidP="00D652BB">
            <w:pPr>
              <w:jc w:val="center"/>
              <w:rPr>
                <w:rFonts w:asciiTheme="majorBidi" w:hAnsiTheme="majorBidi" w:cstheme="majorBidi"/>
                <w:b/>
                <w:bCs/>
                <w:sz w:val="24"/>
                <w:szCs w:val="24"/>
              </w:rPr>
            </w:pPr>
            <w:r w:rsidRPr="002D4222">
              <w:rPr>
                <w:rFonts w:asciiTheme="majorBidi" w:hAnsiTheme="majorBidi" w:cstheme="majorBidi"/>
                <w:b/>
                <w:bCs/>
                <w:sz w:val="24"/>
                <w:szCs w:val="24"/>
              </w:rPr>
              <w:t>timbre</w:t>
            </w:r>
          </w:p>
        </w:tc>
        <w:tc>
          <w:tcPr>
            <w:tcW w:w="2339" w:type="dxa"/>
          </w:tcPr>
          <w:p w:rsidR="002D4222" w:rsidRDefault="002D4222" w:rsidP="00D652BB">
            <w:pPr>
              <w:jc w:val="center"/>
              <w:rPr>
                <w:rFonts w:asciiTheme="majorBidi" w:hAnsiTheme="majorBidi" w:cstheme="majorBidi"/>
                <w:b/>
                <w:bCs/>
                <w:sz w:val="24"/>
                <w:szCs w:val="24"/>
              </w:rPr>
            </w:pPr>
            <w:r w:rsidRPr="002D4222">
              <w:rPr>
                <w:rFonts w:asciiTheme="majorBidi" w:hAnsiTheme="majorBidi" w:cstheme="majorBidi"/>
                <w:b/>
                <w:bCs/>
                <w:sz w:val="24"/>
                <w:szCs w:val="24"/>
              </w:rPr>
              <w:t>Graphie</w:t>
            </w:r>
          </w:p>
        </w:tc>
        <w:tc>
          <w:tcPr>
            <w:tcW w:w="2339" w:type="dxa"/>
            <w:gridSpan w:val="2"/>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Exemples</w:t>
            </w:r>
          </w:p>
          <w:p w:rsidR="002D4222" w:rsidRDefault="002D4222" w:rsidP="00D652BB">
            <w:pPr>
              <w:jc w:val="center"/>
              <w:rPr>
                <w:rFonts w:asciiTheme="majorBidi" w:hAnsiTheme="majorBidi" w:cstheme="majorBidi"/>
                <w:b/>
                <w:bCs/>
                <w:sz w:val="24"/>
                <w:szCs w:val="24"/>
              </w:rPr>
            </w:pPr>
          </w:p>
        </w:tc>
      </w:tr>
      <w:tr w:rsidR="002D4222" w:rsidTr="002D4222">
        <w:trPr>
          <w:trHeight w:val="470"/>
        </w:trPr>
        <w:tc>
          <w:tcPr>
            <w:tcW w:w="2338" w:type="dxa"/>
            <w:vMerge w:val="restart"/>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Syllabe ouverte</w:t>
            </w:r>
          </w:p>
          <w:p w:rsidR="002D4222" w:rsidRDefault="002D4222" w:rsidP="00D652BB">
            <w:pPr>
              <w:jc w:val="center"/>
              <w:rPr>
                <w:rFonts w:asciiTheme="majorBidi" w:hAnsiTheme="majorBidi" w:cstheme="majorBidi"/>
                <w:b/>
                <w:bCs/>
                <w:sz w:val="24"/>
                <w:szCs w:val="24"/>
              </w:rPr>
            </w:pPr>
          </w:p>
        </w:tc>
        <w:tc>
          <w:tcPr>
            <w:tcW w:w="2339" w:type="dxa"/>
            <w:vMerge w:val="restart"/>
          </w:tcPr>
          <w:p w:rsidR="002D4222" w:rsidRDefault="002D4222" w:rsidP="00D652BB">
            <w:pPr>
              <w:jc w:val="center"/>
              <w:rPr>
                <w:rFonts w:asciiTheme="majorBidi" w:hAnsiTheme="majorBidi" w:cstheme="majorBidi"/>
                <w:b/>
                <w:bCs/>
                <w:sz w:val="24"/>
                <w:szCs w:val="24"/>
              </w:rPr>
            </w:pPr>
            <w:r w:rsidRPr="002D4222">
              <w:rPr>
                <w:rFonts w:asciiTheme="majorBidi" w:hAnsiTheme="majorBidi" w:cstheme="majorBidi"/>
                <w:b/>
                <w:bCs/>
                <w:sz w:val="24"/>
                <w:szCs w:val="24"/>
              </w:rPr>
              <w:t>[o]</w:t>
            </w:r>
          </w:p>
        </w:tc>
        <w:tc>
          <w:tcPr>
            <w:tcW w:w="2339" w:type="dxa"/>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&lt;o&gt; en Syllabe</w:t>
            </w:r>
          </w:p>
          <w:p w:rsidR="002D4222" w:rsidRDefault="00301534"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O</w:t>
            </w:r>
            <w:r w:rsidR="002D4222" w:rsidRPr="002D4222">
              <w:rPr>
                <w:rFonts w:asciiTheme="majorBidi" w:hAnsiTheme="majorBidi" w:cstheme="majorBidi"/>
                <w:b/>
                <w:bCs/>
                <w:sz w:val="24"/>
                <w:szCs w:val="24"/>
              </w:rPr>
              <w:t>uverte</w:t>
            </w:r>
          </w:p>
        </w:tc>
        <w:tc>
          <w:tcPr>
            <w:tcW w:w="1017" w:type="dxa"/>
          </w:tcPr>
          <w:p w:rsid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 xml:space="preserve">numéro </w:t>
            </w:r>
          </w:p>
          <w:p w:rsid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pot</w:t>
            </w:r>
          </w:p>
        </w:tc>
        <w:tc>
          <w:tcPr>
            <w:tcW w:w="1322" w:type="dxa"/>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nyme</w:t>
            </w:r>
            <w:r w:rsidR="00301534" w:rsidRPr="002D4222">
              <w:rPr>
                <w:rFonts w:asciiTheme="majorBidi" w:hAnsiTheme="majorBidi" w:cstheme="majorBidi"/>
                <w:b/>
                <w:bCs/>
                <w:sz w:val="24"/>
                <w:szCs w:val="24"/>
              </w:rPr>
              <w:t>ʁ</w:t>
            </w:r>
            <w:r w:rsidRPr="002D4222">
              <w:rPr>
                <w:rFonts w:asciiTheme="majorBidi" w:hAnsiTheme="majorBidi" w:cstheme="majorBidi"/>
                <w:b/>
                <w:bCs/>
                <w:sz w:val="24"/>
                <w:szCs w:val="24"/>
              </w:rPr>
              <w:t>o</w:t>
            </w:r>
            <w:proofErr w:type="spellEnd"/>
            <w:r w:rsidRPr="002D4222">
              <w:rPr>
                <w:rFonts w:asciiTheme="majorBidi" w:hAnsiTheme="majorBidi" w:cstheme="majorBidi"/>
                <w:b/>
                <w:bCs/>
                <w:sz w:val="24"/>
                <w:szCs w:val="24"/>
              </w:rPr>
              <w:t>]</w:t>
            </w:r>
          </w:p>
          <w:p w:rsid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[po]</w:t>
            </w:r>
          </w:p>
        </w:tc>
      </w:tr>
      <w:tr w:rsidR="002D4222" w:rsidTr="002D4222">
        <w:trPr>
          <w:trHeight w:val="469"/>
        </w:trPr>
        <w:tc>
          <w:tcPr>
            <w:tcW w:w="2338" w:type="dxa"/>
            <w:vMerge/>
          </w:tcPr>
          <w:p w:rsidR="002D4222" w:rsidRPr="002D4222" w:rsidRDefault="002D4222" w:rsidP="002D4222">
            <w:pPr>
              <w:jc w:val="center"/>
              <w:rPr>
                <w:rFonts w:asciiTheme="majorBidi" w:hAnsiTheme="majorBidi" w:cstheme="majorBidi"/>
                <w:b/>
                <w:bCs/>
                <w:sz w:val="24"/>
                <w:szCs w:val="24"/>
              </w:rPr>
            </w:pPr>
          </w:p>
        </w:tc>
        <w:tc>
          <w:tcPr>
            <w:tcW w:w="2339" w:type="dxa"/>
            <w:vMerge/>
          </w:tcPr>
          <w:p w:rsidR="002D4222" w:rsidRPr="002D4222" w:rsidRDefault="002D4222" w:rsidP="00D652BB">
            <w:pPr>
              <w:jc w:val="center"/>
              <w:rPr>
                <w:rFonts w:asciiTheme="majorBidi" w:hAnsiTheme="majorBidi" w:cstheme="majorBidi"/>
                <w:b/>
                <w:bCs/>
                <w:sz w:val="24"/>
                <w:szCs w:val="24"/>
              </w:rPr>
            </w:pPr>
          </w:p>
        </w:tc>
        <w:tc>
          <w:tcPr>
            <w:tcW w:w="2339" w:type="dxa"/>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&lt;au, eau&gt; en</w:t>
            </w:r>
          </w:p>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Syllabe ouverte</w:t>
            </w:r>
          </w:p>
        </w:tc>
        <w:tc>
          <w:tcPr>
            <w:tcW w:w="1017" w:type="dxa"/>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Chaud</w:t>
            </w:r>
          </w:p>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eau</w:t>
            </w:r>
          </w:p>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beau</w:t>
            </w:r>
          </w:p>
          <w:p w:rsidR="002D4222" w:rsidRDefault="002D4222" w:rsidP="002D4222">
            <w:pPr>
              <w:jc w:val="center"/>
              <w:rPr>
                <w:rFonts w:asciiTheme="majorBidi" w:hAnsiTheme="majorBidi" w:cstheme="majorBidi"/>
                <w:b/>
                <w:bCs/>
                <w:sz w:val="24"/>
                <w:szCs w:val="24"/>
              </w:rPr>
            </w:pPr>
          </w:p>
          <w:p w:rsidR="002D4222" w:rsidRPr="002D4222" w:rsidRDefault="002D4222" w:rsidP="002D4222">
            <w:pPr>
              <w:jc w:val="center"/>
              <w:rPr>
                <w:rFonts w:asciiTheme="majorBidi" w:hAnsiTheme="majorBidi" w:cstheme="majorBidi"/>
                <w:b/>
                <w:bCs/>
                <w:sz w:val="24"/>
                <w:szCs w:val="24"/>
              </w:rPr>
            </w:pPr>
          </w:p>
        </w:tc>
        <w:tc>
          <w:tcPr>
            <w:tcW w:w="1322" w:type="dxa"/>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[∫o]</w:t>
            </w:r>
          </w:p>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[o]</w:t>
            </w:r>
          </w:p>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bo</w:t>
            </w:r>
            <w:proofErr w:type="spellEnd"/>
            <w:r w:rsidRPr="002D4222">
              <w:rPr>
                <w:rFonts w:asciiTheme="majorBidi" w:hAnsiTheme="majorBidi" w:cstheme="majorBidi"/>
                <w:b/>
                <w:bCs/>
                <w:sz w:val="24"/>
                <w:szCs w:val="24"/>
              </w:rPr>
              <w:t>]</w:t>
            </w:r>
          </w:p>
          <w:p w:rsidR="002D4222" w:rsidRPr="002D4222" w:rsidRDefault="002D4222" w:rsidP="00D652BB">
            <w:pPr>
              <w:jc w:val="center"/>
              <w:rPr>
                <w:rFonts w:asciiTheme="majorBidi" w:hAnsiTheme="majorBidi" w:cstheme="majorBidi"/>
                <w:b/>
                <w:bCs/>
                <w:sz w:val="24"/>
                <w:szCs w:val="24"/>
              </w:rPr>
            </w:pPr>
          </w:p>
        </w:tc>
      </w:tr>
      <w:tr w:rsidR="002D4222" w:rsidTr="002D4222">
        <w:trPr>
          <w:trHeight w:val="407"/>
        </w:trPr>
        <w:tc>
          <w:tcPr>
            <w:tcW w:w="2338" w:type="dxa"/>
            <w:vMerge/>
          </w:tcPr>
          <w:p w:rsidR="002D4222" w:rsidRPr="002D4222" w:rsidRDefault="002D4222" w:rsidP="002D4222">
            <w:pPr>
              <w:jc w:val="center"/>
              <w:rPr>
                <w:rFonts w:asciiTheme="majorBidi" w:hAnsiTheme="majorBidi" w:cstheme="majorBidi"/>
                <w:b/>
                <w:bCs/>
                <w:sz w:val="24"/>
                <w:szCs w:val="24"/>
              </w:rPr>
            </w:pPr>
          </w:p>
        </w:tc>
        <w:tc>
          <w:tcPr>
            <w:tcW w:w="2339" w:type="dxa"/>
            <w:vMerge/>
          </w:tcPr>
          <w:p w:rsidR="002D4222" w:rsidRPr="002D4222" w:rsidRDefault="002D4222" w:rsidP="00D652BB">
            <w:pPr>
              <w:jc w:val="center"/>
              <w:rPr>
                <w:rFonts w:asciiTheme="majorBidi" w:hAnsiTheme="majorBidi" w:cstheme="majorBidi"/>
                <w:b/>
                <w:bCs/>
                <w:sz w:val="24"/>
                <w:szCs w:val="24"/>
              </w:rPr>
            </w:pPr>
          </w:p>
        </w:tc>
        <w:tc>
          <w:tcPr>
            <w:tcW w:w="2339" w:type="dxa"/>
          </w:tcPr>
          <w:p w:rsidR="002D4222" w:rsidRPr="002D4222" w:rsidRDefault="002D4222" w:rsidP="002D4222">
            <w:pPr>
              <w:jc w:val="center"/>
              <w:rPr>
                <w:rFonts w:asciiTheme="majorBidi" w:hAnsiTheme="majorBidi" w:cstheme="majorBidi"/>
                <w:b/>
                <w:bCs/>
                <w:sz w:val="24"/>
                <w:szCs w:val="24"/>
              </w:rPr>
            </w:pPr>
            <w:r w:rsidRPr="002D4222">
              <w:rPr>
                <w:rFonts w:asciiTheme="majorBidi" w:hAnsiTheme="majorBidi" w:cstheme="majorBidi"/>
                <w:b/>
                <w:bCs/>
                <w:sz w:val="24"/>
                <w:szCs w:val="24"/>
              </w:rPr>
              <w:t xml:space="preserve">&lt;o&gt; </w:t>
            </w:r>
            <w:proofErr w:type="spellStart"/>
            <w:r w:rsidRPr="002D4222">
              <w:rPr>
                <w:rFonts w:asciiTheme="majorBidi" w:hAnsiTheme="majorBidi" w:cstheme="majorBidi"/>
                <w:b/>
                <w:bCs/>
                <w:sz w:val="24"/>
                <w:szCs w:val="24"/>
              </w:rPr>
              <w:t>suvi</w:t>
            </w:r>
            <w:proofErr w:type="spellEnd"/>
            <w:r w:rsidRPr="002D4222">
              <w:rPr>
                <w:rFonts w:asciiTheme="majorBidi" w:hAnsiTheme="majorBidi" w:cstheme="majorBidi"/>
                <w:b/>
                <w:bCs/>
                <w:sz w:val="24"/>
                <w:szCs w:val="24"/>
              </w:rPr>
              <w:t xml:space="preserve"> de –</w:t>
            </w:r>
            <w:proofErr w:type="spellStart"/>
            <w:r w:rsidRPr="002D4222">
              <w:rPr>
                <w:rFonts w:asciiTheme="majorBidi" w:hAnsiTheme="majorBidi" w:cstheme="majorBidi"/>
                <w:b/>
                <w:bCs/>
                <w:sz w:val="24"/>
                <w:szCs w:val="24"/>
              </w:rPr>
              <w:t>tion</w:t>
            </w:r>
            <w:proofErr w:type="spellEnd"/>
            <w:r w:rsidRPr="002D4222">
              <w:rPr>
                <w:rFonts w:asciiTheme="majorBidi" w:hAnsiTheme="majorBidi" w:cstheme="majorBidi"/>
                <w:b/>
                <w:bCs/>
                <w:sz w:val="24"/>
                <w:szCs w:val="24"/>
              </w:rPr>
              <w:t xml:space="preserve"> </w:t>
            </w:r>
          </w:p>
          <w:p w:rsidR="002D4222" w:rsidRPr="002D4222" w:rsidRDefault="002D4222" w:rsidP="00D652BB">
            <w:pPr>
              <w:jc w:val="center"/>
              <w:rPr>
                <w:rFonts w:asciiTheme="majorBidi" w:hAnsiTheme="majorBidi" w:cstheme="majorBidi"/>
                <w:b/>
                <w:bCs/>
                <w:sz w:val="24"/>
                <w:szCs w:val="24"/>
              </w:rPr>
            </w:pPr>
          </w:p>
        </w:tc>
        <w:tc>
          <w:tcPr>
            <w:tcW w:w="1017" w:type="dxa"/>
          </w:tcPr>
          <w:p w:rsidR="002D4222" w:rsidRPr="002D4222" w:rsidRDefault="002D4222" w:rsidP="00D652BB">
            <w:pPr>
              <w:jc w:val="center"/>
              <w:rPr>
                <w:rFonts w:asciiTheme="majorBidi" w:hAnsiTheme="majorBidi" w:cstheme="majorBidi"/>
                <w:b/>
                <w:bCs/>
                <w:sz w:val="24"/>
                <w:szCs w:val="24"/>
              </w:rPr>
            </w:pPr>
            <w:r w:rsidRPr="002D4222">
              <w:rPr>
                <w:rFonts w:asciiTheme="majorBidi" w:hAnsiTheme="majorBidi" w:cstheme="majorBidi"/>
                <w:b/>
                <w:bCs/>
                <w:sz w:val="24"/>
                <w:szCs w:val="24"/>
              </w:rPr>
              <w:t>émotion</w:t>
            </w:r>
          </w:p>
        </w:tc>
        <w:tc>
          <w:tcPr>
            <w:tcW w:w="1322" w:type="dxa"/>
          </w:tcPr>
          <w:p w:rsidR="002D4222" w:rsidRPr="002D4222" w:rsidRDefault="002D4222" w:rsidP="00D652BB">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emosjõ</w:t>
            </w:r>
            <w:proofErr w:type="spellEnd"/>
            <w:r w:rsidRPr="002D4222">
              <w:rPr>
                <w:rFonts w:asciiTheme="majorBidi" w:hAnsiTheme="majorBidi" w:cstheme="majorBidi"/>
                <w:b/>
                <w:bCs/>
                <w:sz w:val="24"/>
                <w:szCs w:val="24"/>
              </w:rPr>
              <w:t>]</w:t>
            </w:r>
          </w:p>
        </w:tc>
      </w:tr>
      <w:tr w:rsidR="002D4222" w:rsidTr="002D4222">
        <w:trPr>
          <w:trHeight w:val="141"/>
        </w:trPr>
        <w:tc>
          <w:tcPr>
            <w:tcW w:w="2338" w:type="dxa"/>
            <w:vMerge w:val="restart"/>
          </w:tcPr>
          <w:p w:rsidR="002D4222" w:rsidRPr="002D4222" w:rsidRDefault="002D4222"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Syllabe fermée</w:t>
            </w:r>
            <w:r w:rsidR="00301534">
              <w:rPr>
                <w:rFonts w:asciiTheme="majorBidi" w:hAnsiTheme="majorBidi" w:cstheme="majorBidi"/>
                <w:b/>
                <w:bCs/>
                <w:sz w:val="24"/>
                <w:szCs w:val="24"/>
              </w:rPr>
              <w:t xml:space="preserve"> </w:t>
            </w:r>
          </w:p>
          <w:p w:rsidR="002D4222" w:rsidRDefault="002D4222" w:rsidP="00D652BB">
            <w:pPr>
              <w:jc w:val="center"/>
              <w:rPr>
                <w:rFonts w:asciiTheme="majorBidi" w:hAnsiTheme="majorBidi" w:cstheme="majorBidi"/>
                <w:b/>
                <w:bCs/>
                <w:sz w:val="24"/>
                <w:szCs w:val="24"/>
              </w:rPr>
            </w:pPr>
          </w:p>
        </w:tc>
        <w:tc>
          <w:tcPr>
            <w:tcW w:w="2339" w:type="dxa"/>
            <w:vMerge w:val="restart"/>
          </w:tcPr>
          <w:p w:rsidR="002D4222" w:rsidRDefault="002D4222" w:rsidP="00D652BB">
            <w:pPr>
              <w:jc w:val="center"/>
              <w:rPr>
                <w:rFonts w:asciiTheme="majorBidi" w:hAnsiTheme="majorBidi" w:cstheme="majorBidi"/>
                <w:b/>
                <w:bCs/>
                <w:sz w:val="24"/>
                <w:szCs w:val="24"/>
              </w:rPr>
            </w:pPr>
          </w:p>
        </w:tc>
        <w:tc>
          <w:tcPr>
            <w:tcW w:w="2339"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&lt;ô&gt; en Syllabe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ouverte ou fermée</w:t>
            </w:r>
          </w:p>
          <w:p w:rsidR="002D4222" w:rsidRDefault="002D4222" w:rsidP="00D652BB">
            <w:pPr>
              <w:jc w:val="center"/>
              <w:rPr>
                <w:rFonts w:asciiTheme="majorBidi" w:hAnsiTheme="majorBidi" w:cstheme="majorBidi"/>
                <w:b/>
                <w:bCs/>
                <w:sz w:val="24"/>
                <w:szCs w:val="24"/>
              </w:rPr>
            </w:pPr>
          </w:p>
        </w:tc>
        <w:tc>
          <w:tcPr>
            <w:tcW w:w="1017"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côte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côté</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diplôme</w:t>
            </w:r>
          </w:p>
          <w:p w:rsidR="002D4222" w:rsidRDefault="002D4222" w:rsidP="00D652BB">
            <w:pPr>
              <w:jc w:val="center"/>
              <w:rPr>
                <w:rFonts w:asciiTheme="majorBidi" w:hAnsiTheme="majorBidi" w:cstheme="majorBidi"/>
                <w:b/>
                <w:bCs/>
                <w:sz w:val="24"/>
                <w:szCs w:val="24"/>
              </w:rPr>
            </w:pPr>
          </w:p>
        </w:tc>
        <w:tc>
          <w:tcPr>
            <w:tcW w:w="1322"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[kot]</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kote</w:t>
            </w:r>
            <w:proofErr w:type="spellEnd"/>
            <w:r w:rsidRPr="002D4222">
              <w:rPr>
                <w:rFonts w:asciiTheme="majorBidi" w:hAnsiTheme="majorBidi" w:cstheme="majorBidi"/>
                <w:b/>
                <w:bCs/>
                <w:sz w:val="24"/>
                <w:szCs w:val="24"/>
              </w:rPr>
              <w:t>] [</w:t>
            </w:r>
            <w:proofErr w:type="spellStart"/>
            <w:r w:rsidRPr="002D4222">
              <w:rPr>
                <w:rFonts w:asciiTheme="majorBidi" w:hAnsiTheme="majorBidi" w:cstheme="majorBidi"/>
                <w:b/>
                <w:bCs/>
                <w:sz w:val="24"/>
                <w:szCs w:val="24"/>
              </w:rPr>
              <w:t>diplom</w:t>
            </w:r>
            <w:proofErr w:type="spellEnd"/>
            <w:r w:rsidRPr="002D4222">
              <w:rPr>
                <w:rFonts w:asciiTheme="majorBidi" w:hAnsiTheme="majorBidi" w:cstheme="majorBidi"/>
                <w:b/>
                <w:bCs/>
                <w:sz w:val="24"/>
                <w:szCs w:val="24"/>
              </w:rPr>
              <w:t>]</w:t>
            </w:r>
          </w:p>
          <w:p w:rsidR="002D4222" w:rsidRDefault="002D4222" w:rsidP="00D652BB">
            <w:pPr>
              <w:jc w:val="center"/>
              <w:rPr>
                <w:rFonts w:asciiTheme="majorBidi" w:hAnsiTheme="majorBidi" w:cstheme="majorBidi"/>
                <w:b/>
                <w:bCs/>
                <w:sz w:val="24"/>
                <w:szCs w:val="24"/>
              </w:rPr>
            </w:pPr>
          </w:p>
        </w:tc>
      </w:tr>
      <w:tr w:rsidR="002D4222" w:rsidTr="002D4222">
        <w:trPr>
          <w:trHeight w:val="141"/>
        </w:trPr>
        <w:tc>
          <w:tcPr>
            <w:tcW w:w="2338" w:type="dxa"/>
            <w:vMerge/>
          </w:tcPr>
          <w:p w:rsidR="002D4222" w:rsidRDefault="002D4222" w:rsidP="00D652BB">
            <w:pPr>
              <w:jc w:val="center"/>
              <w:rPr>
                <w:rFonts w:asciiTheme="majorBidi" w:hAnsiTheme="majorBidi" w:cstheme="majorBidi"/>
                <w:b/>
                <w:bCs/>
                <w:sz w:val="24"/>
                <w:szCs w:val="24"/>
              </w:rPr>
            </w:pPr>
          </w:p>
        </w:tc>
        <w:tc>
          <w:tcPr>
            <w:tcW w:w="2339" w:type="dxa"/>
            <w:vMerge/>
          </w:tcPr>
          <w:p w:rsidR="002D4222" w:rsidRDefault="002D4222" w:rsidP="00D652BB">
            <w:pPr>
              <w:jc w:val="center"/>
              <w:rPr>
                <w:rFonts w:asciiTheme="majorBidi" w:hAnsiTheme="majorBidi" w:cstheme="majorBidi"/>
                <w:b/>
                <w:bCs/>
                <w:sz w:val="24"/>
                <w:szCs w:val="24"/>
              </w:rPr>
            </w:pPr>
          </w:p>
        </w:tc>
        <w:tc>
          <w:tcPr>
            <w:tcW w:w="2339"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&lt;au&gt;, &lt;eau&gt; en</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(Syllabe fermée ou</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ouverte)</w:t>
            </w:r>
          </w:p>
          <w:p w:rsidR="002D4222" w:rsidRDefault="002D4222" w:rsidP="00D652BB">
            <w:pPr>
              <w:jc w:val="center"/>
              <w:rPr>
                <w:rFonts w:asciiTheme="majorBidi" w:hAnsiTheme="majorBidi" w:cstheme="majorBidi"/>
                <w:b/>
                <w:bCs/>
                <w:sz w:val="24"/>
                <w:szCs w:val="24"/>
              </w:rPr>
            </w:pPr>
          </w:p>
        </w:tc>
        <w:tc>
          <w:tcPr>
            <w:tcW w:w="1017"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haute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beau</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beauté</w:t>
            </w:r>
          </w:p>
          <w:p w:rsidR="002D4222" w:rsidRDefault="002D4222" w:rsidP="00D652BB">
            <w:pPr>
              <w:jc w:val="center"/>
              <w:rPr>
                <w:rFonts w:asciiTheme="majorBidi" w:hAnsiTheme="majorBidi" w:cstheme="majorBidi"/>
                <w:b/>
                <w:bCs/>
                <w:sz w:val="24"/>
                <w:szCs w:val="24"/>
              </w:rPr>
            </w:pPr>
          </w:p>
        </w:tc>
        <w:tc>
          <w:tcPr>
            <w:tcW w:w="1322"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ot</w:t>
            </w:r>
            <w:proofErr w:type="spellEnd"/>
            <w:r w:rsidRPr="002D4222">
              <w:rPr>
                <w:rFonts w:asciiTheme="majorBidi" w:hAnsiTheme="majorBidi" w:cstheme="majorBidi"/>
                <w:b/>
                <w:bCs/>
                <w:sz w:val="24"/>
                <w:szCs w:val="24"/>
              </w:rPr>
              <w:t>]</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bo</w:t>
            </w:r>
            <w:proofErr w:type="spellEnd"/>
            <w:r w:rsidRPr="002D4222">
              <w:rPr>
                <w:rFonts w:asciiTheme="majorBidi" w:hAnsiTheme="majorBidi" w:cstheme="majorBidi"/>
                <w:b/>
                <w:bCs/>
                <w:sz w:val="24"/>
                <w:szCs w:val="24"/>
              </w:rPr>
              <w:t>]</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[bote]</w:t>
            </w:r>
          </w:p>
          <w:p w:rsidR="002D4222" w:rsidRDefault="002D4222" w:rsidP="00D652BB">
            <w:pPr>
              <w:jc w:val="center"/>
              <w:rPr>
                <w:rFonts w:asciiTheme="majorBidi" w:hAnsiTheme="majorBidi" w:cstheme="majorBidi"/>
                <w:b/>
                <w:bCs/>
                <w:sz w:val="24"/>
                <w:szCs w:val="24"/>
              </w:rPr>
            </w:pPr>
          </w:p>
        </w:tc>
      </w:tr>
      <w:tr w:rsidR="002D4222" w:rsidTr="002D4222">
        <w:trPr>
          <w:trHeight w:val="119"/>
        </w:trPr>
        <w:tc>
          <w:tcPr>
            <w:tcW w:w="2338" w:type="dxa"/>
            <w:vMerge/>
          </w:tcPr>
          <w:p w:rsidR="002D4222" w:rsidRDefault="002D4222" w:rsidP="00D652BB">
            <w:pPr>
              <w:jc w:val="center"/>
              <w:rPr>
                <w:rFonts w:asciiTheme="majorBidi" w:hAnsiTheme="majorBidi" w:cstheme="majorBidi"/>
                <w:b/>
                <w:bCs/>
                <w:sz w:val="24"/>
                <w:szCs w:val="24"/>
              </w:rPr>
            </w:pPr>
          </w:p>
        </w:tc>
        <w:tc>
          <w:tcPr>
            <w:tcW w:w="2339" w:type="dxa"/>
            <w:vMerge/>
          </w:tcPr>
          <w:p w:rsidR="002D4222" w:rsidRDefault="002D4222" w:rsidP="00D652BB">
            <w:pPr>
              <w:jc w:val="center"/>
              <w:rPr>
                <w:rFonts w:asciiTheme="majorBidi" w:hAnsiTheme="majorBidi" w:cstheme="majorBidi"/>
                <w:b/>
                <w:bCs/>
                <w:sz w:val="24"/>
                <w:szCs w:val="24"/>
              </w:rPr>
            </w:pPr>
          </w:p>
        </w:tc>
        <w:tc>
          <w:tcPr>
            <w:tcW w:w="2339"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 &lt;o&gt; en Syllabe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fermée suivie d‘un</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[s] ou d‘un [z].</w:t>
            </w:r>
          </w:p>
          <w:p w:rsidR="002D4222" w:rsidRDefault="002D4222" w:rsidP="00D652BB">
            <w:pPr>
              <w:jc w:val="center"/>
              <w:rPr>
                <w:rFonts w:asciiTheme="majorBidi" w:hAnsiTheme="majorBidi" w:cstheme="majorBidi"/>
                <w:b/>
                <w:bCs/>
                <w:sz w:val="24"/>
                <w:szCs w:val="24"/>
              </w:rPr>
            </w:pPr>
          </w:p>
        </w:tc>
        <w:tc>
          <w:tcPr>
            <w:tcW w:w="1017"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fosse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grosse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adosse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endosse</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chose</w:t>
            </w:r>
          </w:p>
          <w:p w:rsidR="002D4222" w:rsidRDefault="002D4222" w:rsidP="00D652BB">
            <w:pPr>
              <w:jc w:val="center"/>
              <w:rPr>
                <w:rFonts w:asciiTheme="majorBidi" w:hAnsiTheme="majorBidi" w:cstheme="majorBidi"/>
                <w:b/>
                <w:bCs/>
                <w:sz w:val="24"/>
                <w:szCs w:val="24"/>
              </w:rPr>
            </w:pPr>
          </w:p>
        </w:tc>
        <w:tc>
          <w:tcPr>
            <w:tcW w:w="1322" w:type="dxa"/>
          </w:tcPr>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fos</w:t>
            </w:r>
            <w:proofErr w:type="spellEnd"/>
            <w:r w:rsidRPr="002D4222">
              <w:rPr>
                <w:rFonts w:asciiTheme="majorBidi" w:hAnsiTheme="majorBidi" w:cstheme="majorBidi"/>
                <w:b/>
                <w:bCs/>
                <w:sz w:val="24"/>
                <w:szCs w:val="24"/>
              </w:rPr>
              <w:t>]</w:t>
            </w:r>
          </w:p>
          <w:p w:rsidR="00301534" w:rsidRPr="002D4222" w:rsidRDefault="00301534" w:rsidP="00301534">
            <w:pPr>
              <w:jc w:val="center"/>
              <w:rPr>
                <w:rFonts w:asciiTheme="majorBidi" w:hAnsiTheme="majorBidi" w:cstheme="majorBidi"/>
                <w:b/>
                <w:bCs/>
                <w:sz w:val="24"/>
                <w:szCs w:val="24"/>
              </w:rPr>
            </w:pPr>
            <w:r>
              <w:rPr>
                <w:rFonts w:asciiTheme="majorBidi" w:hAnsiTheme="majorBidi" w:cstheme="majorBidi"/>
                <w:b/>
                <w:bCs/>
                <w:sz w:val="24"/>
                <w:szCs w:val="24"/>
              </w:rPr>
              <w:t>[</w:t>
            </w:r>
            <w:proofErr w:type="spellStart"/>
            <w:r>
              <w:rPr>
                <w:rFonts w:asciiTheme="majorBidi" w:hAnsiTheme="majorBidi" w:cstheme="majorBidi"/>
                <w:b/>
                <w:bCs/>
                <w:sz w:val="24"/>
                <w:szCs w:val="24"/>
              </w:rPr>
              <w:t>g</w:t>
            </w:r>
            <w:r w:rsidRPr="002D4222">
              <w:rPr>
                <w:rFonts w:asciiTheme="majorBidi" w:hAnsiTheme="majorBidi" w:cstheme="majorBidi"/>
                <w:b/>
                <w:bCs/>
                <w:sz w:val="24"/>
                <w:szCs w:val="24"/>
              </w:rPr>
              <w:t>ʁos</w:t>
            </w:r>
            <w:proofErr w:type="spellEnd"/>
            <w:r w:rsidRPr="002D4222">
              <w:rPr>
                <w:rFonts w:asciiTheme="majorBidi" w:hAnsiTheme="majorBidi" w:cstheme="majorBidi"/>
                <w:b/>
                <w:bCs/>
                <w:sz w:val="24"/>
                <w:szCs w:val="24"/>
              </w:rPr>
              <w:t>]</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[ados]</w:t>
            </w:r>
          </w:p>
          <w:p w:rsidR="00301534" w:rsidRPr="002D4222"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ãdos</w:t>
            </w:r>
            <w:proofErr w:type="spellEnd"/>
            <w:r w:rsidRPr="002D4222">
              <w:rPr>
                <w:rFonts w:asciiTheme="majorBidi" w:hAnsiTheme="majorBidi" w:cstheme="majorBidi"/>
                <w:b/>
                <w:bCs/>
                <w:sz w:val="24"/>
                <w:szCs w:val="24"/>
              </w:rPr>
              <w:t>]</w:t>
            </w:r>
          </w:p>
          <w:p w:rsidR="00301534" w:rsidRDefault="00301534" w:rsidP="00301534">
            <w:pPr>
              <w:jc w:val="center"/>
              <w:rPr>
                <w:rFonts w:asciiTheme="majorBidi" w:hAnsiTheme="majorBidi" w:cstheme="majorBidi"/>
                <w:b/>
                <w:bCs/>
                <w:sz w:val="24"/>
                <w:szCs w:val="24"/>
              </w:rPr>
            </w:pPr>
            <w:r w:rsidRPr="002D4222">
              <w:rPr>
                <w:rFonts w:asciiTheme="majorBidi" w:hAnsiTheme="majorBidi" w:cstheme="majorBidi"/>
                <w:b/>
                <w:bCs/>
                <w:sz w:val="24"/>
                <w:szCs w:val="24"/>
              </w:rPr>
              <w:t>[∫oz]</w:t>
            </w:r>
          </w:p>
          <w:p w:rsidR="002D4222" w:rsidRDefault="002D4222" w:rsidP="00D652BB">
            <w:pPr>
              <w:jc w:val="center"/>
              <w:rPr>
                <w:rFonts w:asciiTheme="majorBidi" w:hAnsiTheme="majorBidi" w:cstheme="majorBidi"/>
                <w:b/>
                <w:bCs/>
                <w:sz w:val="24"/>
                <w:szCs w:val="24"/>
              </w:rPr>
            </w:pPr>
          </w:p>
        </w:tc>
      </w:tr>
    </w:tbl>
    <w:p w:rsidR="002D4222" w:rsidRPr="002D4222" w:rsidRDefault="002D4222" w:rsidP="00301534">
      <w:pPr>
        <w:rPr>
          <w:rFonts w:asciiTheme="majorBidi" w:hAnsiTheme="majorBidi" w:cstheme="majorBidi"/>
          <w:b/>
          <w:bCs/>
          <w:sz w:val="24"/>
          <w:szCs w:val="24"/>
        </w:rPr>
      </w:pPr>
    </w:p>
    <w:p w:rsidR="002D4222" w:rsidRPr="002D4222" w:rsidRDefault="002D4222" w:rsidP="00301534">
      <w:pPr>
        <w:rPr>
          <w:rFonts w:asciiTheme="majorBidi" w:hAnsiTheme="majorBidi" w:cstheme="majorBidi"/>
          <w:b/>
          <w:bCs/>
          <w:sz w:val="24"/>
          <w:szCs w:val="24"/>
        </w:rPr>
      </w:pPr>
    </w:p>
    <w:p w:rsidR="00D652BB" w:rsidRPr="00D652BB" w:rsidRDefault="00D652BB" w:rsidP="00D652BB">
      <w:pPr>
        <w:rPr>
          <w:rFonts w:asciiTheme="majorBidi" w:hAnsiTheme="majorBidi" w:cstheme="majorBidi"/>
          <w:b/>
          <w:bCs/>
          <w:sz w:val="24"/>
          <w:szCs w:val="24"/>
        </w:rPr>
      </w:pPr>
      <w:r w:rsidRPr="00D652BB">
        <w:rPr>
          <w:rFonts w:asciiTheme="majorBidi" w:hAnsiTheme="majorBidi" w:cstheme="majorBidi"/>
          <w:b/>
          <w:bCs/>
          <w:sz w:val="24"/>
          <w:szCs w:val="24"/>
        </w:rPr>
        <w:t>Voyelle [ɔ]</w:t>
      </w:r>
    </w:p>
    <w:p w:rsidR="00D652BB" w:rsidRPr="00D652BB" w:rsidRDefault="00D652BB" w:rsidP="00D652BB">
      <w:pPr>
        <w:rPr>
          <w:rFonts w:asciiTheme="majorBidi" w:hAnsiTheme="majorBidi" w:cstheme="majorBidi"/>
          <w:sz w:val="24"/>
          <w:szCs w:val="24"/>
        </w:rPr>
      </w:pPr>
      <w:r w:rsidRPr="00D652BB">
        <w:rPr>
          <w:rFonts w:asciiTheme="majorBidi" w:hAnsiTheme="majorBidi" w:cstheme="majorBidi"/>
          <w:sz w:val="24"/>
          <w:szCs w:val="24"/>
        </w:rPr>
        <w:t>Le son [ɔ] se trouve toujours en syllabe fermée, c‘est-à-dire</w:t>
      </w:r>
      <w:r>
        <w:rPr>
          <w:rFonts w:asciiTheme="majorBidi" w:hAnsiTheme="majorBidi" w:cstheme="majorBidi"/>
          <w:sz w:val="24"/>
          <w:szCs w:val="24"/>
        </w:rPr>
        <w:t xml:space="preserve"> </w:t>
      </w:r>
      <w:r w:rsidRPr="00D652BB">
        <w:rPr>
          <w:rFonts w:asciiTheme="majorBidi" w:hAnsiTheme="majorBidi" w:cstheme="majorBidi"/>
          <w:sz w:val="24"/>
          <w:szCs w:val="24"/>
        </w:rPr>
        <w:t>toujours suivi d‘une consonne prononcé sauf [z] et [z</w:t>
      </w:r>
      <w:proofErr w:type="gramStart"/>
      <w:r w:rsidRPr="00D652BB">
        <w:rPr>
          <w:rFonts w:asciiTheme="majorBidi" w:hAnsiTheme="majorBidi" w:cstheme="majorBidi"/>
          <w:sz w:val="24"/>
          <w:szCs w:val="24"/>
        </w:rPr>
        <w:t>] .</w:t>
      </w:r>
      <w:proofErr w:type="gramEnd"/>
    </w:p>
    <w:tbl>
      <w:tblPr>
        <w:tblStyle w:val="Grilledutableau"/>
        <w:tblW w:w="0" w:type="auto"/>
        <w:tblLook w:val="04A0"/>
      </w:tblPr>
      <w:tblGrid>
        <w:gridCol w:w="2221"/>
        <w:gridCol w:w="2205"/>
        <w:gridCol w:w="2293"/>
        <w:gridCol w:w="1216"/>
        <w:gridCol w:w="1496"/>
      </w:tblGrid>
      <w:tr w:rsidR="00D652BB" w:rsidTr="002D4222">
        <w:tc>
          <w:tcPr>
            <w:tcW w:w="2240" w:type="dxa"/>
          </w:tcPr>
          <w:p w:rsidR="00D652BB" w:rsidRDefault="00D652BB" w:rsidP="00D652BB">
            <w:pPr>
              <w:rPr>
                <w:rFonts w:asciiTheme="majorBidi" w:hAnsiTheme="majorBidi" w:cstheme="majorBidi"/>
                <w:sz w:val="24"/>
                <w:szCs w:val="24"/>
              </w:rPr>
            </w:pPr>
            <w:r w:rsidRPr="00D652BB">
              <w:rPr>
                <w:rFonts w:asciiTheme="majorBidi" w:hAnsiTheme="majorBidi" w:cstheme="majorBidi"/>
                <w:sz w:val="24"/>
                <w:szCs w:val="24"/>
              </w:rPr>
              <w:t>Structure</w:t>
            </w:r>
            <w:r>
              <w:rPr>
                <w:rFonts w:asciiTheme="majorBidi" w:hAnsiTheme="majorBidi" w:cstheme="majorBidi"/>
                <w:sz w:val="24"/>
                <w:szCs w:val="24"/>
              </w:rPr>
              <w:t xml:space="preserve"> </w:t>
            </w:r>
            <w:r w:rsidRPr="00D652BB">
              <w:rPr>
                <w:rFonts w:asciiTheme="majorBidi" w:hAnsiTheme="majorBidi" w:cstheme="majorBidi"/>
                <w:sz w:val="24"/>
                <w:szCs w:val="24"/>
              </w:rPr>
              <w:t>syllabiqu</w:t>
            </w:r>
            <w:r>
              <w:rPr>
                <w:rFonts w:asciiTheme="majorBidi" w:hAnsiTheme="majorBidi" w:cstheme="majorBidi"/>
                <w:sz w:val="24"/>
                <w:szCs w:val="24"/>
              </w:rPr>
              <w:t>e</w:t>
            </w:r>
          </w:p>
        </w:tc>
        <w:tc>
          <w:tcPr>
            <w:tcW w:w="2229" w:type="dxa"/>
          </w:tcPr>
          <w:p w:rsidR="00D652BB" w:rsidRDefault="002D4222" w:rsidP="00D652BB">
            <w:pPr>
              <w:jc w:val="center"/>
              <w:rPr>
                <w:rFonts w:asciiTheme="majorBidi" w:hAnsiTheme="majorBidi" w:cstheme="majorBidi"/>
                <w:sz w:val="24"/>
                <w:szCs w:val="24"/>
              </w:rPr>
            </w:pPr>
            <w:r w:rsidRPr="00D652BB">
              <w:rPr>
                <w:rFonts w:asciiTheme="majorBidi" w:hAnsiTheme="majorBidi" w:cstheme="majorBidi"/>
                <w:sz w:val="24"/>
                <w:szCs w:val="24"/>
              </w:rPr>
              <w:t>T</w:t>
            </w:r>
            <w:r w:rsidR="00D652BB" w:rsidRPr="00D652BB">
              <w:rPr>
                <w:rFonts w:asciiTheme="majorBidi" w:hAnsiTheme="majorBidi" w:cstheme="majorBidi"/>
                <w:sz w:val="24"/>
                <w:szCs w:val="24"/>
              </w:rPr>
              <w:t>imbre</w:t>
            </w:r>
          </w:p>
        </w:tc>
        <w:tc>
          <w:tcPr>
            <w:tcW w:w="2316" w:type="dxa"/>
          </w:tcPr>
          <w:p w:rsidR="00D652BB" w:rsidRDefault="00D652BB" w:rsidP="00D652BB">
            <w:pPr>
              <w:jc w:val="center"/>
              <w:rPr>
                <w:rFonts w:asciiTheme="majorBidi" w:hAnsiTheme="majorBidi" w:cstheme="majorBidi"/>
                <w:sz w:val="24"/>
                <w:szCs w:val="24"/>
              </w:rPr>
            </w:pPr>
            <w:r w:rsidRPr="00D652BB">
              <w:rPr>
                <w:rFonts w:asciiTheme="majorBidi" w:hAnsiTheme="majorBidi" w:cstheme="majorBidi"/>
                <w:sz w:val="24"/>
                <w:szCs w:val="24"/>
              </w:rPr>
              <w:t>Graphies</w:t>
            </w:r>
          </w:p>
        </w:tc>
        <w:tc>
          <w:tcPr>
            <w:tcW w:w="2646" w:type="dxa"/>
            <w:gridSpan w:val="2"/>
          </w:tcPr>
          <w:p w:rsidR="00D652BB" w:rsidRPr="00D652BB" w:rsidRDefault="00D652BB" w:rsidP="00D652BB">
            <w:pPr>
              <w:rPr>
                <w:rFonts w:asciiTheme="majorBidi" w:hAnsiTheme="majorBidi" w:cstheme="majorBidi"/>
                <w:sz w:val="24"/>
                <w:szCs w:val="24"/>
              </w:rPr>
            </w:pPr>
            <w:r w:rsidRPr="00D652BB">
              <w:rPr>
                <w:rFonts w:asciiTheme="majorBidi" w:hAnsiTheme="majorBidi" w:cstheme="majorBidi"/>
                <w:sz w:val="24"/>
                <w:szCs w:val="24"/>
              </w:rPr>
              <w:t>Exemples</w:t>
            </w:r>
          </w:p>
          <w:p w:rsidR="00D652BB" w:rsidRDefault="00D652BB" w:rsidP="00D652BB">
            <w:pPr>
              <w:jc w:val="center"/>
              <w:rPr>
                <w:rFonts w:asciiTheme="majorBidi" w:hAnsiTheme="majorBidi" w:cstheme="majorBidi"/>
                <w:sz w:val="24"/>
                <w:szCs w:val="24"/>
              </w:rPr>
            </w:pPr>
          </w:p>
        </w:tc>
      </w:tr>
      <w:tr w:rsidR="00D652BB" w:rsidTr="002D4222">
        <w:trPr>
          <w:trHeight w:val="433"/>
        </w:trPr>
        <w:tc>
          <w:tcPr>
            <w:tcW w:w="2240" w:type="dxa"/>
            <w:vMerge w:val="restart"/>
          </w:tcPr>
          <w:p w:rsidR="00D652BB" w:rsidRPr="00D652BB" w:rsidRDefault="00D652BB" w:rsidP="00D652BB">
            <w:pPr>
              <w:rPr>
                <w:rFonts w:asciiTheme="majorBidi" w:hAnsiTheme="majorBidi" w:cstheme="majorBidi"/>
                <w:sz w:val="24"/>
                <w:szCs w:val="24"/>
              </w:rPr>
            </w:pPr>
            <w:r w:rsidRPr="00D652BB">
              <w:rPr>
                <w:rFonts w:asciiTheme="majorBidi" w:hAnsiTheme="majorBidi" w:cstheme="majorBidi"/>
                <w:sz w:val="24"/>
                <w:szCs w:val="24"/>
              </w:rPr>
              <w:t>Syllabe fermée</w:t>
            </w:r>
          </w:p>
          <w:p w:rsidR="00D652BB" w:rsidRDefault="00D652BB" w:rsidP="00D652BB">
            <w:pPr>
              <w:jc w:val="center"/>
              <w:rPr>
                <w:rFonts w:asciiTheme="majorBidi" w:hAnsiTheme="majorBidi" w:cstheme="majorBidi"/>
                <w:sz w:val="24"/>
                <w:szCs w:val="24"/>
              </w:rPr>
            </w:pPr>
          </w:p>
        </w:tc>
        <w:tc>
          <w:tcPr>
            <w:tcW w:w="2229" w:type="dxa"/>
            <w:vMerge w:val="restart"/>
          </w:tcPr>
          <w:p w:rsidR="00D652BB" w:rsidRDefault="00D652BB" w:rsidP="00D652BB">
            <w:pPr>
              <w:jc w:val="center"/>
              <w:rPr>
                <w:rFonts w:asciiTheme="majorBidi" w:hAnsiTheme="majorBidi" w:cstheme="majorBidi"/>
                <w:sz w:val="24"/>
                <w:szCs w:val="24"/>
              </w:rPr>
            </w:pPr>
            <w:r w:rsidRPr="00D652BB">
              <w:rPr>
                <w:rFonts w:asciiTheme="majorBidi" w:hAnsiTheme="majorBidi" w:cstheme="majorBidi"/>
                <w:sz w:val="24"/>
                <w:szCs w:val="24"/>
              </w:rPr>
              <w:t>[ɔ]</w:t>
            </w:r>
          </w:p>
        </w:tc>
        <w:tc>
          <w:tcPr>
            <w:tcW w:w="2316" w:type="dxa"/>
          </w:tcPr>
          <w:p w:rsidR="00D652BB" w:rsidRPr="00D652BB" w:rsidRDefault="00D652BB" w:rsidP="00D652BB">
            <w:pPr>
              <w:rPr>
                <w:rFonts w:asciiTheme="majorBidi" w:hAnsiTheme="majorBidi" w:cstheme="majorBidi"/>
                <w:sz w:val="24"/>
                <w:szCs w:val="24"/>
              </w:rPr>
            </w:pPr>
            <w:r w:rsidRPr="00D652BB">
              <w:rPr>
                <w:rFonts w:asciiTheme="majorBidi" w:hAnsiTheme="majorBidi" w:cstheme="majorBidi"/>
                <w:sz w:val="24"/>
                <w:szCs w:val="24"/>
              </w:rPr>
              <w:t>&lt;o&gt; en Syllabe fermée, sauf [z]</w:t>
            </w:r>
          </w:p>
          <w:p w:rsidR="00D652BB" w:rsidRPr="00D652BB" w:rsidRDefault="00D652BB" w:rsidP="00D652BB">
            <w:pPr>
              <w:rPr>
                <w:rFonts w:asciiTheme="majorBidi" w:hAnsiTheme="majorBidi" w:cstheme="majorBidi"/>
                <w:sz w:val="24"/>
                <w:szCs w:val="24"/>
              </w:rPr>
            </w:pPr>
          </w:p>
          <w:p w:rsidR="00D652BB" w:rsidRDefault="00D652BB" w:rsidP="00D652BB">
            <w:pPr>
              <w:jc w:val="center"/>
              <w:rPr>
                <w:rFonts w:asciiTheme="majorBidi" w:hAnsiTheme="majorBidi" w:cstheme="majorBidi"/>
                <w:sz w:val="24"/>
                <w:szCs w:val="24"/>
              </w:rPr>
            </w:pPr>
          </w:p>
        </w:tc>
        <w:tc>
          <w:tcPr>
            <w:tcW w:w="1216" w:type="dxa"/>
          </w:tcPr>
          <w:p w:rsidR="00D652BB" w:rsidRPr="00D652BB" w:rsidRDefault="00D652BB" w:rsidP="00D652BB">
            <w:pPr>
              <w:rPr>
                <w:rFonts w:asciiTheme="majorBidi" w:hAnsiTheme="majorBidi" w:cstheme="majorBidi"/>
                <w:sz w:val="24"/>
                <w:szCs w:val="24"/>
              </w:rPr>
            </w:pPr>
            <w:r w:rsidRPr="00D652BB">
              <w:rPr>
                <w:rFonts w:asciiTheme="majorBidi" w:hAnsiTheme="majorBidi" w:cstheme="majorBidi"/>
                <w:sz w:val="24"/>
                <w:szCs w:val="24"/>
              </w:rPr>
              <w:t>or</w:t>
            </w:r>
          </w:p>
          <w:p w:rsidR="00D652BB" w:rsidRPr="00D652BB" w:rsidRDefault="00D652BB" w:rsidP="00D652BB">
            <w:pPr>
              <w:rPr>
                <w:rFonts w:asciiTheme="majorBidi" w:hAnsiTheme="majorBidi" w:cstheme="majorBidi"/>
                <w:sz w:val="24"/>
                <w:szCs w:val="24"/>
              </w:rPr>
            </w:pPr>
            <w:r w:rsidRPr="00D652BB">
              <w:rPr>
                <w:rFonts w:asciiTheme="majorBidi" w:hAnsiTheme="majorBidi" w:cstheme="majorBidi"/>
                <w:sz w:val="24"/>
                <w:szCs w:val="24"/>
              </w:rPr>
              <w:t>port</w:t>
            </w:r>
          </w:p>
          <w:p w:rsidR="00D652BB" w:rsidRDefault="00D652BB" w:rsidP="00D652BB">
            <w:pPr>
              <w:jc w:val="center"/>
              <w:rPr>
                <w:rFonts w:asciiTheme="majorBidi" w:hAnsiTheme="majorBidi" w:cstheme="majorBidi"/>
                <w:sz w:val="24"/>
                <w:szCs w:val="24"/>
              </w:rPr>
            </w:pPr>
          </w:p>
        </w:tc>
        <w:tc>
          <w:tcPr>
            <w:tcW w:w="1430" w:type="dxa"/>
          </w:tcPr>
          <w:p w:rsidR="00D652BB" w:rsidRPr="002D4222" w:rsidRDefault="00D652BB" w:rsidP="00D652BB">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ɔ</w:t>
            </w:r>
            <w:r w:rsidR="002D4222" w:rsidRPr="002D4222">
              <w:rPr>
                <w:rFonts w:asciiTheme="majorBidi" w:hAnsiTheme="majorBidi" w:cstheme="majorBidi"/>
                <w:b/>
                <w:bCs/>
                <w:sz w:val="24"/>
                <w:szCs w:val="24"/>
              </w:rPr>
              <w:t>ʁ</w:t>
            </w:r>
            <w:proofErr w:type="spellEnd"/>
            <w:r w:rsidRPr="002D4222">
              <w:rPr>
                <w:rFonts w:asciiTheme="majorBidi" w:hAnsiTheme="majorBidi" w:cstheme="majorBidi"/>
                <w:b/>
                <w:bCs/>
                <w:sz w:val="24"/>
                <w:szCs w:val="24"/>
              </w:rPr>
              <w:t>]</w:t>
            </w:r>
          </w:p>
          <w:p w:rsidR="00D652BB" w:rsidRPr="002D4222" w:rsidRDefault="00D652BB" w:rsidP="00D652BB">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pɔ</w:t>
            </w:r>
            <w:r w:rsidR="002D4222" w:rsidRPr="002D4222">
              <w:rPr>
                <w:rFonts w:asciiTheme="majorBidi" w:hAnsiTheme="majorBidi" w:cstheme="majorBidi"/>
                <w:b/>
                <w:bCs/>
                <w:sz w:val="24"/>
                <w:szCs w:val="24"/>
              </w:rPr>
              <w:t>ʁ</w:t>
            </w:r>
            <w:proofErr w:type="spellEnd"/>
            <w:r w:rsidRPr="002D4222">
              <w:rPr>
                <w:rFonts w:asciiTheme="majorBidi" w:hAnsiTheme="majorBidi" w:cstheme="majorBidi"/>
                <w:b/>
                <w:bCs/>
                <w:sz w:val="24"/>
                <w:szCs w:val="24"/>
              </w:rPr>
              <w:t>]</w:t>
            </w:r>
          </w:p>
          <w:p w:rsidR="00D652BB" w:rsidRDefault="00D652BB">
            <w:pPr>
              <w:rPr>
                <w:rFonts w:asciiTheme="majorBidi" w:hAnsiTheme="majorBidi" w:cstheme="majorBidi"/>
                <w:sz w:val="24"/>
                <w:szCs w:val="24"/>
              </w:rPr>
            </w:pPr>
          </w:p>
          <w:p w:rsidR="00D652BB" w:rsidRDefault="00D652BB" w:rsidP="00D652BB">
            <w:pPr>
              <w:jc w:val="center"/>
              <w:rPr>
                <w:rFonts w:asciiTheme="majorBidi" w:hAnsiTheme="majorBidi" w:cstheme="majorBidi"/>
                <w:sz w:val="24"/>
                <w:szCs w:val="24"/>
              </w:rPr>
            </w:pPr>
          </w:p>
        </w:tc>
      </w:tr>
      <w:tr w:rsidR="00D652BB" w:rsidTr="002D4222">
        <w:trPr>
          <w:trHeight w:val="673"/>
        </w:trPr>
        <w:tc>
          <w:tcPr>
            <w:tcW w:w="2240" w:type="dxa"/>
            <w:vMerge/>
          </w:tcPr>
          <w:p w:rsidR="00D652BB" w:rsidRPr="00D652BB" w:rsidRDefault="00D652BB" w:rsidP="00D652BB">
            <w:pPr>
              <w:rPr>
                <w:rFonts w:asciiTheme="majorBidi" w:hAnsiTheme="majorBidi" w:cstheme="majorBidi"/>
                <w:sz w:val="24"/>
                <w:szCs w:val="24"/>
              </w:rPr>
            </w:pPr>
          </w:p>
        </w:tc>
        <w:tc>
          <w:tcPr>
            <w:tcW w:w="2229" w:type="dxa"/>
            <w:vMerge/>
          </w:tcPr>
          <w:p w:rsidR="00D652BB" w:rsidRPr="00D652BB" w:rsidRDefault="00D652BB" w:rsidP="00D652BB">
            <w:pPr>
              <w:jc w:val="center"/>
              <w:rPr>
                <w:rFonts w:asciiTheme="majorBidi" w:hAnsiTheme="majorBidi" w:cstheme="majorBidi"/>
                <w:sz w:val="24"/>
                <w:szCs w:val="24"/>
              </w:rPr>
            </w:pPr>
          </w:p>
        </w:tc>
        <w:tc>
          <w:tcPr>
            <w:tcW w:w="2316" w:type="dxa"/>
          </w:tcPr>
          <w:p w:rsidR="002D4222" w:rsidRPr="00D652BB" w:rsidRDefault="002D4222" w:rsidP="002D4222">
            <w:pPr>
              <w:rPr>
                <w:rFonts w:asciiTheme="majorBidi" w:hAnsiTheme="majorBidi" w:cstheme="majorBidi"/>
                <w:sz w:val="24"/>
                <w:szCs w:val="24"/>
              </w:rPr>
            </w:pPr>
            <w:r w:rsidRPr="00D652BB">
              <w:rPr>
                <w:rFonts w:asciiTheme="majorBidi" w:hAnsiTheme="majorBidi" w:cstheme="majorBidi"/>
                <w:sz w:val="24"/>
                <w:szCs w:val="24"/>
              </w:rPr>
              <w:t>&lt;</w:t>
            </w:r>
            <w:proofErr w:type="spellStart"/>
            <w:r w:rsidRPr="00D652BB">
              <w:rPr>
                <w:rFonts w:asciiTheme="majorBidi" w:hAnsiTheme="majorBidi" w:cstheme="majorBidi"/>
                <w:sz w:val="24"/>
                <w:szCs w:val="24"/>
              </w:rPr>
              <w:t>oo</w:t>
            </w:r>
            <w:proofErr w:type="gramStart"/>
            <w:r w:rsidRPr="00D652BB">
              <w:rPr>
                <w:rFonts w:asciiTheme="majorBidi" w:hAnsiTheme="majorBidi" w:cstheme="majorBidi"/>
                <w:sz w:val="24"/>
                <w:szCs w:val="24"/>
              </w:rPr>
              <w:t>,a</w:t>
            </w:r>
            <w:proofErr w:type="spellEnd"/>
            <w:proofErr w:type="gramEnd"/>
            <w:r w:rsidRPr="00D652BB">
              <w:rPr>
                <w:rFonts w:asciiTheme="majorBidi" w:hAnsiTheme="majorBidi" w:cstheme="majorBidi"/>
                <w:sz w:val="24"/>
                <w:szCs w:val="24"/>
              </w:rPr>
              <w:t xml:space="preserve">&gt; </w:t>
            </w:r>
          </w:p>
          <w:p w:rsidR="00D652BB" w:rsidRDefault="00D652BB" w:rsidP="00D652BB">
            <w:pPr>
              <w:jc w:val="center"/>
              <w:rPr>
                <w:rFonts w:asciiTheme="majorBidi" w:hAnsiTheme="majorBidi" w:cstheme="majorBidi"/>
                <w:sz w:val="24"/>
                <w:szCs w:val="24"/>
              </w:rPr>
            </w:pPr>
          </w:p>
        </w:tc>
        <w:tc>
          <w:tcPr>
            <w:tcW w:w="1216" w:type="dxa"/>
          </w:tcPr>
          <w:p w:rsidR="002D4222" w:rsidRPr="00D652BB" w:rsidRDefault="002D4222" w:rsidP="002D4222">
            <w:pPr>
              <w:rPr>
                <w:rFonts w:asciiTheme="majorBidi" w:hAnsiTheme="majorBidi" w:cstheme="majorBidi"/>
                <w:sz w:val="24"/>
                <w:szCs w:val="24"/>
              </w:rPr>
            </w:pPr>
            <w:r w:rsidRPr="00D652BB">
              <w:rPr>
                <w:rFonts w:asciiTheme="majorBidi" w:hAnsiTheme="majorBidi" w:cstheme="majorBidi"/>
                <w:sz w:val="24"/>
                <w:szCs w:val="24"/>
              </w:rPr>
              <w:t>Alcool yacht</w:t>
            </w:r>
          </w:p>
          <w:p w:rsidR="00D652BB" w:rsidRDefault="00D652BB" w:rsidP="00D652BB">
            <w:pPr>
              <w:jc w:val="center"/>
              <w:rPr>
                <w:rFonts w:asciiTheme="majorBidi" w:hAnsiTheme="majorBidi" w:cstheme="majorBidi"/>
                <w:sz w:val="24"/>
                <w:szCs w:val="24"/>
              </w:rPr>
            </w:pPr>
          </w:p>
        </w:tc>
        <w:tc>
          <w:tcPr>
            <w:tcW w:w="1430" w:type="dxa"/>
          </w:tcPr>
          <w:p w:rsidR="002D4222" w:rsidRPr="002D4222" w:rsidRDefault="002D4222" w:rsidP="002D4222">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alkɔl</w:t>
            </w:r>
            <w:proofErr w:type="spellEnd"/>
            <w:r w:rsidRPr="002D4222">
              <w:rPr>
                <w:rFonts w:asciiTheme="majorBidi" w:hAnsiTheme="majorBidi" w:cstheme="majorBidi"/>
                <w:b/>
                <w:bCs/>
                <w:sz w:val="24"/>
                <w:szCs w:val="24"/>
              </w:rPr>
              <w:t>]</w:t>
            </w:r>
          </w:p>
          <w:p w:rsidR="002D4222" w:rsidRPr="002D4222" w:rsidRDefault="002D4222" w:rsidP="002D4222">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jɔt</w:t>
            </w:r>
            <w:proofErr w:type="spellEnd"/>
            <w:r w:rsidRPr="002D4222">
              <w:rPr>
                <w:rFonts w:asciiTheme="majorBidi" w:hAnsiTheme="majorBidi" w:cstheme="majorBidi"/>
                <w:b/>
                <w:bCs/>
                <w:sz w:val="24"/>
                <w:szCs w:val="24"/>
              </w:rPr>
              <w:t>]</w:t>
            </w:r>
          </w:p>
          <w:p w:rsidR="00D652BB" w:rsidRPr="002D4222" w:rsidRDefault="00D652BB" w:rsidP="00D652BB">
            <w:pPr>
              <w:jc w:val="center"/>
              <w:rPr>
                <w:rFonts w:asciiTheme="majorBidi" w:hAnsiTheme="majorBidi" w:cstheme="majorBidi"/>
                <w:b/>
                <w:bCs/>
                <w:sz w:val="24"/>
                <w:szCs w:val="24"/>
              </w:rPr>
            </w:pPr>
          </w:p>
        </w:tc>
      </w:tr>
      <w:tr w:rsidR="00D652BB" w:rsidTr="002D4222">
        <w:trPr>
          <w:trHeight w:val="469"/>
        </w:trPr>
        <w:tc>
          <w:tcPr>
            <w:tcW w:w="2240" w:type="dxa"/>
            <w:vMerge/>
          </w:tcPr>
          <w:p w:rsidR="00D652BB" w:rsidRPr="00D652BB" w:rsidRDefault="00D652BB" w:rsidP="00D652BB">
            <w:pPr>
              <w:rPr>
                <w:rFonts w:asciiTheme="majorBidi" w:hAnsiTheme="majorBidi" w:cstheme="majorBidi"/>
                <w:sz w:val="24"/>
                <w:szCs w:val="24"/>
              </w:rPr>
            </w:pPr>
          </w:p>
        </w:tc>
        <w:tc>
          <w:tcPr>
            <w:tcW w:w="2229" w:type="dxa"/>
            <w:vMerge/>
          </w:tcPr>
          <w:p w:rsidR="00D652BB" w:rsidRPr="00D652BB" w:rsidRDefault="00D652BB" w:rsidP="00D652BB">
            <w:pPr>
              <w:jc w:val="center"/>
              <w:rPr>
                <w:rFonts w:asciiTheme="majorBidi" w:hAnsiTheme="majorBidi" w:cstheme="majorBidi"/>
                <w:sz w:val="24"/>
                <w:szCs w:val="24"/>
              </w:rPr>
            </w:pPr>
          </w:p>
        </w:tc>
        <w:tc>
          <w:tcPr>
            <w:tcW w:w="2316" w:type="dxa"/>
          </w:tcPr>
          <w:p w:rsidR="002D4222" w:rsidRPr="00D652BB" w:rsidRDefault="002D4222" w:rsidP="002D4222">
            <w:pPr>
              <w:rPr>
                <w:rFonts w:asciiTheme="majorBidi" w:hAnsiTheme="majorBidi" w:cstheme="majorBidi"/>
                <w:sz w:val="24"/>
                <w:szCs w:val="24"/>
              </w:rPr>
            </w:pPr>
            <w:r w:rsidRPr="00D652BB">
              <w:rPr>
                <w:rFonts w:asciiTheme="majorBidi" w:hAnsiTheme="majorBidi" w:cstheme="majorBidi"/>
                <w:sz w:val="24"/>
                <w:szCs w:val="24"/>
              </w:rPr>
              <w:t xml:space="preserve">&lt;u&gt; </w:t>
            </w:r>
            <w:r>
              <w:rPr>
                <w:rFonts w:asciiTheme="majorBidi" w:hAnsiTheme="majorBidi" w:cstheme="majorBidi"/>
                <w:sz w:val="24"/>
                <w:szCs w:val="24"/>
              </w:rPr>
              <w:t xml:space="preserve">dans les </w:t>
            </w:r>
            <w:r w:rsidRPr="00D652BB">
              <w:rPr>
                <w:rFonts w:asciiTheme="majorBidi" w:hAnsiTheme="majorBidi" w:cstheme="majorBidi"/>
                <w:sz w:val="24"/>
                <w:szCs w:val="24"/>
              </w:rPr>
              <w:t>mots terminés</w:t>
            </w:r>
            <w:r>
              <w:rPr>
                <w:rFonts w:asciiTheme="majorBidi" w:hAnsiTheme="majorBidi" w:cstheme="majorBidi"/>
                <w:sz w:val="24"/>
                <w:szCs w:val="24"/>
              </w:rPr>
              <w:t xml:space="preserve"> </w:t>
            </w:r>
            <w:r w:rsidRPr="00D652BB">
              <w:rPr>
                <w:rFonts w:asciiTheme="majorBidi" w:hAnsiTheme="majorBidi" w:cstheme="majorBidi"/>
                <w:sz w:val="24"/>
                <w:szCs w:val="24"/>
              </w:rPr>
              <w:t>par &lt;</w:t>
            </w:r>
            <w:proofErr w:type="spellStart"/>
            <w:r w:rsidRPr="00D652BB">
              <w:rPr>
                <w:rFonts w:asciiTheme="majorBidi" w:hAnsiTheme="majorBidi" w:cstheme="majorBidi"/>
                <w:sz w:val="24"/>
                <w:szCs w:val="24"/>
              </w:rPr>
              <w:t>um</w:t>
            </w:r>
            <w:proofErr w:type="spellEnd"/>
            <w:r w:rsidRPr="00D652BB">
              <w:rPr>
                <w:rFonts w:asciiTheme="majorBidi" w:hAnsiTheme="majorBidi" w:cstheme="majorBidi"/>
                <w:sz w:val="24"/>
                <w:szCs w:val="24"/>
              </w:rPr>
              <w:t>&gt;</w:t>
            </w:r>
          </w:p>
          <w:p w:rsidR="00D652BB" w:rsidRDefault="00D652BB" w:rsidP="00D652BB">
            <w:pPr>
              <w:jc w:val="center"/>
              <w:rPr>
                <w:rFonts w:asciiTheme="majorBidi" w:hAnsiTheme="majorBidi" w:cstheme="majorBidi"/>
                <w:sz w:val="24"/>
                <w:szCs w:val="24"/>
              </w:rPr>
            </w:pPr>
          </w:p>
        </w:tc>
        <w:tc>
          <w:tcPr>
            <w:tcW w:w="1216" w:type="dxa"/>
          </w:tcPr>
          <w:p w:rsidR="002D4222" w:rsidRPr="00D652BB" w:rsidRDefault="002D4222" w:rsidP="002D4222">
            <w:pPr>
              <w:rPr>
                <w:rFonts w:asciiTheme="majorBidi" w:hAnsiTheme="majorBidi" w:cstheme="majorBidi"/>
                <w:sz w:val="24"/>
                <w:szCs w:val="24"/>
              </w:rPr>
            </w:pPr>
            <w:r w:rsidRPr="00D652BB">
              <w:rPr>
                <w:rFonts w:asciiTheme="majorBidi" w:hAnsiTheme="majorBidi" w:cstheme="majorBidi"/>
                <w:sz w:val="24"/>
                <w:szCs w:val="24"/>
              </w:rPr>
              <w:t>Maximum</w:t>
            </w:r>
          </w:p>
          <w:p w:rsidR="002D4222" w:rsidRPr="00D652BB" w:rsidRDefault="002D4222" w:rsidP="002D4222">
            <w:pPr>
              <w:rPr>
                <w:rFonts w:asciiTheme="majorBidi" w:hAnsiTheme="majorBidi" w:cstheme="majorBidi"/>
                <w:sz w:val="24"/>
                <w:szCs w:val="24"/>
              </w:rPr>
            </w:pPr>
            <w:r w:rsidRPr="00D652BB">
              <w:rPr>
                <w:rFonts w:asciiTheme="majorBidi" w:hAnsiTheme="majorBidi" w:cstheme="majorBidi"/>
                <w:sz w:val="24"/>
                <w:szCs w:val="24"/>
              </w:rPr>
              <w:t>minimum</w:t>
            </w:r>
          </w:p>
          <w:p w:rsidR="002D4222" w:rsidRPr="00D652BB" w:rsidRDefault="002D4222" w:rsidP="002D4222">
            <w:pPr>
              <w:rPr>
                <w:rFonts w:asciiTheme="majorBidi" w:hAnsiTheme="majorBidi" w:cstheme="majorBidi"/>
                <w:sz w:val="24"/>
                <w:szCs w:val="24"/>
              </w:rPr>
            </w:pPr>
            <w:r w:rsidRPr="00D652BB">
              <w:rPr>
                <w:rFonts w:asciiTheme="majorBidi" w:hAnsiTheme="majorBidi" w:cstheme="majorBidi"/>
                <w:sz w:val="24"/>
                <w:szCs w:val="24"/>
              </w:rPr>
              <w:t>opium</w:t>
            </w:r>
          </w:p>
          <w:p w:rsidR="00D652BB" w:rsidRDefault="00D652BB" w:rsidP="00D652BB">
            <w:pPr>
              <w:jc w:val="center"/>
              <w:rPr>
                <w:rFonts w:asciiTheme="majorBidi" w:hAnsiTheme="majorBidi" w:cstheme="majorBidi"/>
                <w:sz w:val="24"/>
                <w:szCs w:val="24"/>
              </w:rPr>
            </w:pPr>
          </w:p>
        </w:tc>
        <w:tc>
          <w:tcPr>
            <w:tcW w:w="1430" w:type="dxa"/>
          </w:tcPr>
          <w:p w:rsidR="002D4222" w:rsidRPr="002D4222" w:rsidRDefault="002D4222" w:rsidP="002D4222">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maksimɔm</w:t>
            </w:r>
            <w:proofErr w:type="spellEnd"/>
            <w:r w:rsidRPr="002D4222">
              <w:rPr>
                <w:rFonts w:asciiTheme="majorBidi" w:hAnsiTheme="majorBidi" w:cstheme="majorBidi"/>
                <w:b/>
                <w:bCs/>
                <w:sz w:val="24"/>
                <w:szCs w:val="24"/>
              </w:rPr>
              <w:t>]</w:t>
            </w:r>
          </w:p>
          <w:p w:rsidR="002D4222" w:rsidRPr="002D4222" w:rsidRDefault="002D4222" w:rsidP="002D4222">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minimɔm</w:t>
            </w:r>
            <w:proofErr w:type="spellEnd"/>
            <w:r w:rsidRPr="002D4222">
              <w:rPr>
                <w:rFonts w:asciiTheme="majorBidi" w:hAnsiTheme="majorBidi" w:cstheme="majorBidi"/>
                <w:b/>
                <w:bCs/>
                <w:sz w:val="24"/>
                <w:szCs w:val="24"/>
              </w:rPr>
              <w:t>]</w:t>
            </w:r>
          </w:p>
          <w:p w:rsidR="002D4222" w:rsidRPr="002D4222" w:rsidRDefault="002D4222" w:rsidP="002D4222">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opjɔm</w:t>
            </w:r>
            <w:proofErr w:type="spellEnd"/>
            <w:r w:rsidRPr="002D4222">
              <w:rPr>
                <w:rFonts w:asciiTheme="majorBidi" w:hAnsiTheme="majorBidi" w:cstheme="majorBidi"/>
                <w:b/>
                <w:bCs/>
                <w:sz w:val="24"/>
                <w:szCs w:val="24"/>
              </w:rPr>
              <w:t>]</w:t>
            </w:r>
          </w:p>
          <w:p w:rsidR="00D652BB" w:rsidRPr="002D4222" w:rsidRDefault="00D652BB" w:rsidP="00D652BB">
            <w:pPr>
              <w:jc w:val="center"/>
              <w:rPr>
                <w:rFonts w:asciiTheme="majorBidi" w:hAnsiTheme="majorBidi" w:cstheme="majorBidi"/>
                <w:b/>
                <w:bCs/>
                <w:sz w:val="24"/>
                <w:szCs w:val="24"/>
              </w:rPr>
            </w:pPr>
          </w:p>
        </w:tc>
      </w:tr>
      <w:tr w:rsidR="00D652BB" w:rsidTr="002D4222">
        <w:trPr>
          <w:trHeight w:val="438"/>
        </w:trPr>
        <w:tc>
          <w:tcPr>
            <w:tcW w:w="2240" w:type="dxa"/>
            <w:vMerge/>
          </w:tcPr>
          <w:p w:rsidR="00D652BB" w:rsidRPr="00D652BB" w:rsidRDefault="00D652BB" w:rsidP="00D652BB">
            <w:pPr>
              <w:rPr>
                <w:rFonts w:asciiTheme="majorBidi" w:hAnsiTheme="majorBidi" w:cstheme="majorBidi"/>
                <w:sz w:val="24"/>
                <w:szCs w:val="24"/>
              </w:rPr>
            </w:pPr>
          </w:p>
        </w:tc>
        <w:tc>
          <w:tcPr>
            <w:tcW w:w="2229" w:type="dxa"/>
            <w:vMerge/>
          </w:tcPr>
          <w:p w:rsidR="00D652BB" w:rsidRPr="00D652BB" w:rsidRDefault="00D652BB" w:rsidP="00D652BB">
            <w:pPr>
              <w:jc w:val="center"/>
              <w:rPr>
                <w:rFonts w:asciiTheme="majorBidi" w:hAnsiTheme="majorBidi" w:cstheme="majorBidi"/>
                <w:sz w:val="24"/>
                <w:szCs w:val="24"/>
              </w:rPr>
            </w:pPr>
          </w:p>
        </w:tc>
        <w:tc>
          <w:tcPr>
            <w:tcW w:w="2316" w:type="dxa"/>
          </w:tcPr>
          <w:p w:rsidR="002D4222" w:rsidRPr="00D652BB" w:rsidRDefault="002D4222" w:rsidP="002D4222">
            <w:pPr>
              <w:rPr>
                <w:rFonts w:asciiTheme="majorBidi" w:hAnsiTheme="majorBidi" w:cstheme="majorBidi"/>
                <w:sz w:val="24"/>
                <w:szCs w:val="24"/>
              </w:rPr>
            </w:pPr>
            <w:r w:rsidRPr="00D652BB">
              <w:rPr>
                <w:rFonts w:asciiTheme="majorBidi" w:hAnsiTheme="majorBidi" w:cstheme="majorBidi"/>
                <w:sz w:val="24"/>
                <w:szCs w:val="24"/>
              </w:rPr>
              <w:t xml:space="preserve">&lt;au&gt; </w:t>
            </w:r>
          </w:p>
          <w:p w:rsidR="00D652BB" w:rsidRDefault="00D652BB" w:rsidP="00D652BB">
            <w:pPr>
              <w:jc w:val="center"/>
              <w:rPr>
                <w:rFonts w:asciiTheme="majorBidi" w:hAnsiTheme="majorBidi" w:cstheme="majorBidi"/>
                <w:sz w:val="24"/>
                <w:szCs w:val="24"/>
              </w:rPr>
            </w:pPr>
          </w:p>
        </w:tc>
        <w:tc>
          <w:tcPr>
            <w:tcW w:w="1216" w:type="dxa"/>
          </w:tcPr>
          <w:p w:rsidR="00D652BB" w:rsidRDefault="002D4222" w:rsidP="00D652BB">
            <w:pPr>
              <w:jc w:val="center"/>
              <w:rPr>
                <w:rFonts w:asciiTheme="majorBidi" w:hAnsiTheme="majorBidi" w:cstheme="majorBidi"/>
                <w:sz w:val="24"/>
                <w:szCs w:val="24"/>
              </w:rPr>
            </w:pPr>
            <w:r w:rsidRPr="00D652BB">
              <w:rPr>
                <w:rFonts w:asciiTheme="majorBidi" w:hAnsiTheme="majorBidi" w:cstheme="majorBidi"/>
                <w:sz w:val="24"/>
                <w:szCs w:val="24"/>
              </w:rPr>
              <w:t>Paul</w:t>
            </w:r>
          </w:p>
        </w:tc>
        <w:tc>
          <w:tcPr>
            <w:tcW w:w="1430" w:type="dxa"/>
          </w:tcPr>
          <w:p w:rsidR="00D652BB" w:rsidRPr="002D4222" w:rsidRDefault="002D4222" w:rsidP="002D4222">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pɔ</w:t>
            </w:r>
            <w:proofErr w:type="spellEnd"/>
            <w:r w:rsidRPr="002D4222">
              <w:rPr>
                <w:rFonts w:asciiTheme="majorBidi" w:hAnsiTheme="majorBidi" w:cstheme="majorBidi"/>
                <w:b/>
                <w:bCs/>
                <w:sz w:val="24"/>
                <w:szCs w:val="24"/>
              </w:rPr>
              <w:t xml:space="preserve"> l]</w:t>
            </w:r>
          </w:p>
        </w:tc>
      </w:tr>
      <w:tr w:rsidR="00D652BB" w:rsidTr="002D4222">
        <w:trPr>
          <w:trHeight w:val="814"/>
        </w:trPr>
        <w:tc>
          <w:tcPr>
            <w:tcW w:w="2240" w:type="dxa"/>
            <w:vMerge/>
          </w:tcPr>
          <w:p w:rsidR="00D652BB" w:rsidRPr="00D652BB" w:rsidRDefault="00D652BB" w:rsidP="00D652BB">
            <w:pPr>
              <w:rPr>
                <w:rFonts w:asciiTheme="majorBidi" w:hAnsiTheme="majorBidi" w:cstheme="majorBidi"/>
                <w:sz w:val="24"/>
                <w:szCs w:val="24"/>
              </w:rPr>
            </w:pPr>
          </w:p>
        </w:tc>
        <w:tc>
          <w:tcPr>
            <w:tcW w:w="2229" w:type="dxa"/>
            <w:vMerge/>
          </w:tcPr>
          <w:p w:rsidR="00D652BB" w:rsidRPr="00D652BB" w:rsidRDefault="00D652BB" w:rsidP="00D652BB">
            <w:pPr>
              <w:jc w:val="center"/>
              <w:rPr>
                <w:rFonts w:asciiTheme="majorBidi" w:hAnsiTheme="majorBidi" w:cstheme="majorBidi"/>
                <w:sz w:val="24"/>
                <w:szCs w:val="24"/>
              </w:rPr>
            </w:pPr>
          </w:p>
        </w:tc>
        <w:tc>
          <w:tcPr>
            <w:tcW w:w="2316" w:type="dxa"/>
          </w:tcPr>
          <w:p w:rsidR="00D652BB" w:rsidRDefault="002D4222" w:rsidP="00D652BB">
            <w:pPr>
              <w:jc w:val="center"/>
              <w:rPr>
                <w:rFonts w:asciiTheme="majorBidi" w:hAnsiTheme="majorBidi" w:cstheme="majorBidi"/>
                <w:sz w:val="24"/>
                <w:szCs w:val="24"/>
              </w:rPr>
            </w:pPr>
            <w:r w:rsidRPr="00D652BB">
              <w:rPr>
                <w:rFonts w:asciiTheme="majorBidi" w:hAnsiTheme="majorBidi" w:cstheme="majorBidi"/>
                <w:sz w:val="24"/>
                <w:szCs w:val="24"/>
              </w:rPr>
              <w:t>&lt;ô&gt;</w:t>
            </w:r>
          </w:p>
        </w:tc>
        <w:tc>
          <w:tcPr>
            <w:tcW w:w="1216" w:type="dxa"/>
          </w:tcPr>
          <w:p w:rsidR="00D652BB" w:rsidRDefault="002D4222" w:rsidP="00D652BB">
            <w:pPr>
              <w:jc w:val="center"/>
              <w:rPr>
                <w:rFonts w:asciiTheme="majorBidi" w:hAnsiTheme="majorBidi" w:cstheme="majorBidi"/>
                <w:sz w:val="24"/>
                <w:szCs w:val="24"/>
              </w:rPr>
            </w:pPr>
            <w:r w:rsidRPr="00D652BB">
              <w:rPr>
                <w:rFonts w:asciiTheme="majorBidi" w:hAnsiTheme="majorBidi" w:cstheme="majorBidi"/>
                <w:sz w:val="24"/>
                <w:szCs w:val="24"/>
              </w:rPr>
              <w:t>hôpital</w:t>
            </w:r>
          </w:p>
        </w:tc>
        <w:tc>
          <w:tcPr>
            <w:tcW w:w="1430" w:type="dxa"/>
          </w:tcPr>
          <w:p w:rsidR="002D4222" w:rsidRPr="002D4222" w:rsidRDefault="002D4222" w:rsidP="002D4222">
            <w:pPr>
              <w:rPr>
                <w:rFonts w:asciiTheme="majorBidi" w:hAnsiTheme="majorBidi" w:cstheme="majorBidi"/>
                <w:b/>
                <w:bCs/>
                <w:sz w:val="24"/>
                <w:szCs w:val="24"/>
              </w:rPr>
            </w:pPr>
            <w:r w:rsidRPr="002D4222">
              <w:rPr>
                <w:rFonts w:asciiTheme="majorBidi" w:hAnsiTheme="majorBidi" w:cstheme="majorBidi"/>
                <w:b/>
                <w:bCs/>
                <w:sz w:val="24"/>
                <w:szCs w:val="24"/>
              </w:rPr>
              <w:t>[</w:t>
            </w:r>
            <w:proofErr w:type="spellStart"/>
            <w:r w:rsidRPr="002D4222">
              <w:rPr>
                <w:rFonts w:asciiTheme="majorBidi" w:hAnsiTheme="majorBidi" w:cstheme="majorBidi"/>
                <w:b/>
                <w:bCs/>
                <w:sz w:val="24"/>
                <w:szCs w:val="24"/>
              </w:rPr>
              <w:t>ɔpital</w:t>
            </w:r>
            <w:proofErr w:type="spellEnd"/>
            <w:r w:rsidRPr="002D4222">
              <w:rPr>
                <w:rFonts w:asciiTheme="majorBidi" w:hAnsiTheme="majorBidi" w:cstheme="majorBidi"/>
                <w:b/>
                <w:bCs/>
                <w:sz w:val="24"/>
                <w:szCs w:val="24"/>
              </w:rPr>
              <w:t>]</w:t>
            </w:r>
          </w:p>
          <w:p w:rsidR="00D652BB" w:rsidRPr="002D4222" w:rsidRDefault="00D652BB" w:rsidP="00D652BB">
            <w:pPr>
              <w:jc w:val="center"/>
              <w:rPr>
                <w:rFonts w:asciiTheme="majorBidi" w:hAnsiTheme="majorBidi" w:cstheme="majorBidi"/>
                <w:b/>
                <w:bCs/>
                <w:sz w:val="24"/>
                <w:szCs w:val="24"/>
              </w:rPr>
            </w:pPr>
          </w:p>
        </w:tc>
      </w:tr>
    </w:tbl>
    <w:p w:rsidR="001E4780" w:rsidRPr="001E4780" w:rsidRDefault="001E4780" w:rsidP="00887A81">
      <w:pPr>
        <w:rPr>
          <w:rFonts w:asciiTheme="majorBidi" w:hAnsiTheme="majorBidi" w:cstheme="majorBidi"/>
          <w:b/>
          <w:bCs/>
          <w:sz w:val="24"/>
          <w:szCs w:val="24"/>
        </w:rPr>
      </w:pPr>
    </w:p>
    <w:p w:rsidR="001E4780" w:rsidRPr="001E4780" w:rsidRDefault="001E4780" w:rsidP="001E4780">
      <w:pPr>
        <w:jc w:val="center"/>
        <w:rPr>
          <w:rFonts w:asciiTheme="majorBidi" w:hAnsiTheme="majorBidi" w:cstheme="majorBidi"/>
          <w:b/>
          <w:bCs/>
          <w:sz w:val="28"/>
          <w:szCs w:val="28"/>
        </w:rPr>
      </w:pPr>
      <w:r w:rsidRPr="001E4780">
        <w:rPr>
          <w:rFonts w:asciiTheme="majorBidi" w:hAnsiTheme="majorBidi" w:cstheme="majorBidi"/>
          <w:b/>
          <w:bCs/>
          <w:sz w:val="28"/>
          <w:szCs w:val="28"/>
        </w:rPr>
        <w:t>VOYELLES NASALES</w:t>
      </w:r>
    </w:p>
    <w:p w:rsidR="001E4780" w:rsidRPr="001E4780" w:rsidRDefault="001E4780" w:rsidP="001E4780">
      <w:pPr>
        <w:jc w:val="center"/>
        <w:rPr>
          <w:rFonts w:asciiTheme="majorBidi" w:hAnsiTheme="majorBidi" w:cstheme="majorBidi"/>
          <w:sz w:val="24"/>
          <w:szCs w:val="24"/>
        </w:rPr>
      </w:pPr>
      <w:r w:rsidRPr="001E4780">
        <w:rPr>
          <w:rFonts w:asciiTheme="majorBidi" w:hAnsiTheme="majorBidi" w:cstheme="majorBidi"/>
          <w:b/>
          <w:bCs/>
          <w:sz w:val="24"/>
          <w:szCs w:val="24"/>
        </w:rPr>
        <w:t>[ɛ</w:t>
      </w:r>
      <w:proofErr w:type="gramStart"/>
      <w:r w:rsidRPr="001E4780">
        <w:rPr>
          <w:rFonts w:asciiTheme="majorBidi" w:hAnsiTheme="majorBidi" w:cstheme="majorBidi"/>
          <w:b/>
          <w:bCs/>
          <w:sz w:val="24"/>
          <w:szCs w:val="24"/>
        </w:rPr>
        <w:t>̃ ]</w:t>
      </w:r>
      <w:proofErr w:type="gramEnd"/>
      <w:r w:rsidRPr="001E4780">
        <w:rPr>
          <w:rFonts w:asciiTheme="majorBidi" w:hAnsiTheme="majorBidi" w:cstheme="majorBidi"/>
          <w:b/>
          <w:bCs/>
          <w:sz w:val="24"/>
          <w:szCs w:val="24"/>
        </w:rPr>
        <w:t xml:space="preserve"> [</w:t>
      </w:r>
      <w:proofErr w:type="gramStart"/>
      <w:r w:rsidRPr="001E4780">
        <w:rPr>
          <w:rFonts w:asciiTheme="majorBidi" w:hAnsiTheme="majorBidi" w:cstheme="majorBidi"/>
          <w:b/>
          <w:bCs/>
          <w:color w:val="000000" w:themeColor="text1"/>
          <w:sz w:val="24"/>
          <w:szCs w:val="24"/>
          <w:shd w:val="clear" w:color="auto" w:fill="FFFFFF"/>
        </w:rPr>
        <w:t>œ</w:t>
      </w:r>
      <w:proofErr w:type="gramEnd"/>
      <w:r w:rsidRPr="001E4780">
        <w:rPr>
          <w:rFonts w:asciiTheme="majorBidi" w:hAnsiTheme="majorBidi" w:cstheme="majorBidi"/>
          <w:b/>
          <w:bCs/>
          <w:color w:val="000000" w:themeColor="text1"/>
          <w:sz w:val="24"/>
          <w:szCs w:val="24"/>
          <w:shd w:val="clear" w:color="auto" w:fill="FFFFFF"/>
        </w:rPr>
        <w:t>̃</w:t>
      </w:r>
      <w:r w:rsidRPr="001E4780">
        <w:rPr>
          <w:rFonts w:asciiTheme="majorBidi" w:hAnsiTheme="majorBidi" w:cstheme="majorBidi"/>
          <w:b/>
          <w:bCs/>
          <w:sz w:val="24"/>
          <w:szCs w:val="24"/>
        </w:rPr>
        <w:t>] [</w:t>
      </w:r>
      <w:proofErr w:type="gramStart"/>
      <w:r w:rsidRPr="001E4780">
        <w:rPr>
          <w:rFonts w:asciiTheme="majorBidi" w:hAnsiTheme="majorBidi" w:cstheme="majorBidi"/>
          <w:b/>
          <w:bCs/>
          <w:sz w:val="24"/>
          <w:szCs w:val="24"/>
        </w:rPr>
        <w:t>ã</w:t>
      </w:r>
      <w:proofErr w:type="gram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w:t>
      </w:r>
      <w:r w:rsidRPr="001E4780">
        <w:rPr>
          <w:rFonts w:asciiTheme="majorBidi" w:hAnsiTheme="majorBidi" w:cstheme="majorBidi"/>
          <w:b/>
          <w:bCs/>
          <w:sz w:val="24"/>
          <w:szCs w:val="24"/>
        </w:rPr>
        <w:t>[ɔ̃]</w:t>
      </w:r>
    </w:p>
    <w:p w:rsidR="001E4780" w:rsidRPr="001E4780" w:rsidRDefault="001E4780" w:rsidP="001E4780">
      <w:pPr>
        <w:rPr>
          <w:rFonts w:asciiTheme="majorBidi" w:hAnsiTheme="majorBidi" w:cstheme="majorBidi"/>
          <w:b/>
          <w:bCs/>
          <w:sz w:val="24"/>
          <w:szCs w:val="24"/>
          <w:u w:val="single"/>
        </w:rPr>
      </w:pPr>
      <w:r w:rsidRPr="001E4780">
        <w:rPr>
          <w:rFonts w:asciiTheme="majorBidi" w:hAnsiTheme="majorBidi" w:cstheme="majorBidi"/>
          <w:b/>
          <w:bCs/>
          <w:sz w:val="24"/>
          <w:szCs w:val="24"/>
          <w:u w:val="single"/>
        </w:rPr>
        <w:t>Voyelle nasale [ɛ̃]</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La voyelle nasale [ɛ̃] s‘écrit presque toujours &lt;in&gt; (ou &lt;</w:t>
      </w:r>
      <w:proofErr w:type="spellStart"/>
      <w:r w:rsidRPr="001E4780">
        <w:rPr>
          <w:rFonts w:asciiTheme="majorBidi" w:hAnsiTheme="majorBidi" w:cstheme="majorBidi"/>
          <w:sz w:val="24"/>
          <w:szCs w:val="24"/>
        </w:rPr>
        <w:t>im</w:t>
      </w:r>
      <w:proofErr w:type="spellEnd"/>
      <w:r w:rsidRPr="001E4780">
        <w:rPr>
          <w:rFonts w:asciiTheme="majorBidi" w:hAnsiTheme="majorBidi" w:cstheme="majorBidi"/>
          <w:sz w:val="24"/>
          <w:szCs w:val="24"/>
        </w:rPr>
        <w:t>&gt; devant &lt;p&gt; et &lt;b&gt;). La nasale [ɛ̃] peut apparaître en toutes positions, avec la distribution graphique suivante:</w:t>
      </w:r>
    </w:p>
    <w:tbl>
      <w:tblPr>
        <w:tblStyle w:val="Grilledutableau"/>
        <w:tblW w:w="9889" w:type="dxa"/>
        <w:tblLook w:val="04A0"/>
      </w:tblPr>
      <w:tblGrid>
        <w:gridCol w:w="1909"/>
        <w:gridCol w:w="2650"/>
        <w:gridCol w:w="2565"/>
        <w:gridCol w:w="2765"/>
      </w:tblGrid>
      <w:tr w:rsidR="001E4780" w:rsidRPr="001E4780" w:rsidTr="001E4780">
        <w:trPr>
          <w:trHeight w:val="472"/>
        </w:trPr>
        <w:tc>
          <w:tcPr>
            <w:tcW w:w="1909" w:type="dxa"/>
            <w:vMerge w:val="restart"/>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GRAPHE</w:t>
            </w:r>
          </w:p>
          <w:p w:rsidR="001E4780" w:rsidRPr="001E4780" w:rsidRDefault="001E4780">
            <w:pPr>
              <w:rPr>
                <w:rFonts w:asciiTheme="majorBidi" w:hAnsiTheme="majorBidi" w:cstheme="majorBidi"/>
                <w:b/>
                <w:bCs/>
                <w:sz w:val="24"/>
                <w:szCs w:val="24"/>
              </w:rPr>
            </w:pPr>
          </w:p>
        </w:tc>
        <w:tc>
          <w:tcPr>
            <w:tcW w:w="7980" w:type="dxa"/>
            <w:gridSpan w:val="3"/>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EXEMPLES DE DISTRIBUTION DU [ɛ</w:t>
            </w:r>
            <w:proofErr w:type="gramStart"/>
            <w:r w:rsidRPr="001E4780">
              <w:rPr>
                <w:rFonts w:asciiTheme="majorBidi" w:hAnsiTheme="majorBidi" w:cstheme="majorBidi"/>
                <w:b/>
                <w:bCs/>
                <w:sz w:val="24"/>
                <w:szCs w:val="24"/>
              </w:rPr>
              <w:t>̃ ]</w:t>
            </w:r>
            <w:proofErr w:type="gramEnd"/>
          </w:p>
        </w:tc>
      </w:tr>
      <w:tr w:rsidR="001E4780" w:rsidRPr="001E4780" w:rsidTr="001E478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80" w:rsidRPr="001E4780" w:rsidRDefault="001E4780">
            <w:pPr>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Initiale</w:t>
            </w: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Médiale</w:t>
            </w: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Finale</w:t>
            </w:r>
          </w:p>
          <w:p w:rsidR="001E4780" w:rsidRPr="001E4780" w:rsidRDefault="001E4780">
            <w:pPr>
              <w:rPr>
                <w:rFonts w:asciiTheme="majorBidi" w:hAnsiTheme="majorBidi" w:cstheme="majorBidi"/>
                <w:b/>
                <w:bCs/>
                <w:sz w:val="24"/>
                <w:szCs w:val="24"/>
              </w:rPr>
            </w:pPr>
          </w:p>
        </w:tc>
      </w:tr>
      <w:tr w:rsidR="001E4780" w:rsidRPr="001E4780" w:rsidTr="001E4780">
        <w:trPr>
          <w:trHeight w:val="440"/>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IN </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proofErr w:type="gramStart"/>
            <w:r w:rsidRPr="001E4780">
              <w:rPr>
                <w:rFonts w:asciiTheme="majorBidi" w:hAnsiTheme="majorBidi" w:cstheme="majorBidi"/>
                <w:sz w:val="24"/>
                <w:szCs w:val="24"/>
              </w:rPr>
              <w:t>Inviter</w:t>
            </w:r>
            <w:r w:rsidRPr="001E4780">
              <w:rPr>
                <w:rFonts w:asciiTheme="majorBidi" w:hAnsiTheme="majorBidi" w:cstheme="majorBidi"/>
                <w:b/>
                <w:bCs/>
                <w:sz w:val="24"/>
                <w:szCs w:val="24"/>
              </w:rPr>
              <w:t>[</w:t>
            </w:r>
            <w:proofErr w:type="gramEnd"/>
            <w:r w:rsidRPr="001E4780">
              <w:rPr>
                <w:rFonts w:asciiTheme="majorBidi" w:hAnsiTheme="majorBidi" w:cstheme="majorBidi"/>
                <w:b/>
                <w:bCs/>
                <w:sz w:val="24"/>
                <w:szCs w:val="24"/>
              </w:rPr>
              <w:t>ɛ̃vite]</w:t>
            </w: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Pincer</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pɛ</w:t>
            </w:r>
            <w:proofErr w:type="spellEnd"/>
            <w:r w:rsidRPr="001E4780">
              <w:rPr>
                <w:rFonts w:asciiTheme="majorBidi" w:hAnsiTheme="majorBidi" w:cstheme="majorBidi"/>
                <w:b/>
                <w:bCs/>
                <w:sz w:val="24"/>
                <w:szCs w:val="24"/>
              </w:rPr>
              <w:t>̃se]</w:t>
            </w:r>
          </w:p>
        </w:tc>
        <w:tc>
          <w:tcPr>
            <w:tcW w:w="27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Vin</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vɛ</w:t>
            </w:r>
            <w:proofErr w:type="spellEnd"/>
            <w:r w:rsidRPr="001E4780">
              <w:rPr>
                <w:rFonts w:asciiTheme="majorBidi" w:hAnsiTheme="majorBidi" w:cstheme="majorBidi"/>
                <w:b/>
                <w:bCs/>
                <w:sz w:val="24"/>
                <w:szCs w:val="24"/>
              </w:rPr>
              <w:t>̃]</w:t>
            </w:r>
          </w:p>
        </w:tc>
      </w:tr>
      <w:tr w:rsidR="001E4780" w:rsidRPr="001E4780" w:rsidTr="001E4780">
        <w:trPr>
          <w:trHeight w:val="634"/>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YN </w:t>
            </w: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 xml:space="preserve">Syndicat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sɛ</w:t>
            </w:r>
            <w:proofErr w:type="spellEnd"/>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dika</w:t>
            </w:r>
            <w:proofErr w:type="spellEnd"/>
            <w:r w:rsidRPr="001E4780">
              <w:rPr>
                <w:rFonts w:asciiTheme="majorBidi" w:hAnsiTheme="majorBidi" w:cstheme="majorBidi"/>
                <w:b/>
                <w:bCs/>
                <w:sz w:val="24"/>
                <w:szCs w:val="24"/>
              </w:rPr>
              <w:t>]</w:t>
            </w: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932"/>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IM </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 xml:space="preserve">Impossible </w:t>
            </w:r>
            <w:r w:rsidRPr="001E4780">
              <w:rPr>
                <w:rFonts w:asciiTheme="majorBidi" w:hAnsiTheme="majorBidi" w:cstheme="majorBidi"/>
                <w:b/>
                <w:bCs/>
                <w:sz w:val="24"/>
                <w:szCs w:val="24"/>
              </w:rPr>
              <w:t>[ɛ̃</w:t>
            </w:r>
            <w:proofErr w:type="spellStart"/>
            <w:r w:rsidRPr="001E4780">
              <w:rPr>
                <w:rFonts w:asciiTheme="majorBidi" w:hAnsiTheme="majorBidi" w:cstheme="majorBidi"/>
                <w:b/>
                <w:bCs/>
                <w:sz w:val="24"/>
                <w:szCs w:val="24"/>
              </w:rPr>
              <w:t>posibl</w:t>
            </w:r>
            <w:proofErr w:type="spellEnd"/>
            <w:r w:rsidRPr="001E4780">
              <w:rPr>
                <w:rFonts w:asciiTheme="majorBidi" w:hAnsiTheme="majorBidi" w:cstheme="majorBidi"/>
                <w:b/>
                <w:bCs/>
                <w:sz w:val="24"/>
                <w:szCs w:val="24"/>
              </w:rPr>
              <w:t>]</w:t>
            </w:r>
          </w:p>
        </w:tc>
        <w:tc>
          <w:tcPr>
            <w:tcW w:w="25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Simplicité</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sɛ</w:t>
            </w:r>
            <w:proofErr w:type="spellEnd"/>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plisite</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1610"/>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YM </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Symphonie</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sɛ</w:t>
            </w:r>
            <w:proofErr w:type="spellEnd"/>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foni</w:t>
            </w:r>
            <w:proofErr w:type="spellEnd"/>
            <w:r w:rsidRPr="001E4780">
              <w:rPr>
                <w:rFonts w:asciiTheme="majorBidi" w:hAnsiTheme="majorBidi" w:cstheme="majorBidi"/>
                <w:b/>
                <w:bCs/>
                <w:sz w:val="24"/>
                <w:szCs w:val="24"/>
              </w:rPr>
              <w:t>]</w:t>
            </w: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Thym</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tɛ</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462"/>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AIN</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Ainsi</w:t>
            </w:r>
            <w:r w:rsidRPr="001E4780">
              <w:rPr>
                <w:rFonts w:asciiTheme="majorBidi" w:hAnsiTheme="majorBidi" w:cstheme="majorBidi"/>
                <w:b/>
                <w:bCs/>
                <w:sz w:val="24"/>
                <w:szCs w:val="24"/>
              </w:rPr>
              <w:t xml:space="preserve"> [ɛ̃si]</w:t>
            </w: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Vaincu</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vɛ</w:t>
            </w:r>
            <w:proofErr w:type="spellEnd"/>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ky</w:t>
            </w:r>
            <w:proofErr w:type="spellEnd"/>
            <w:r w:rsidRPr="001E4780">
              <w:rPr>
                <w:rFonts w:asciiTheme="majorBidi" w:hAnsiTheme="majorBidi" w:cstheme="majorBidi"/>
                <w:b/>
                <w:bCs/>
                <w:sz w:val="24"/>
                <w:szCs w:val="24"/>
              </w:rPr>
              <w:t>]</w:t>
            </w:r>
          </w:p>
        </w:tc>
        <w:tc>
          <w:tcPr>
            <w:tcW w:w="27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Pain</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pɛ</w:t>
            </w:r>
            <w:proofErr w:type="spellEnd"/>
            <w:r w:rsidRPr="001E4780">
              <w:rPr>
                <w:rFonts w:asciiTheme="majorBidi" w:hAnsiTheme="majorBidi" w:cstheme="majorBidi"/>
                <w:b/>
                <w:bCs/>
                <w:sz w:val="24"/>
                <w:szCs w:val="24"/>
              </w:rPr>
              <w:t>̃]</w:t>
            </w:r>
          </w:p>
        </w:tc>
      </w:tr>
      <w:tr w:rsidR="001E4780" w:rsidRPr="001E4780" w:rsidTr="001E4780">
        <w:trPr>
          <w:trHeight w:val="412"/>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AIM </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7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Faim</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fɛ</w:t>
            </w:r>
            <w:proofErr w:type="spellEnd"/>
            <w:r w:rsidRPr="001E4780">
              <w:rPr>
                <w:rFonts w:asciiTheme="majorBidi" w:hAnsiTheme="majorBidi" w:cstheme="majorBidi"/>
                <w:b/>
                <w:bCs/>
                <w:sz w:val="24"/>
                <w:szCs w:val="24"/>
              </w:rPr>
              <w:t>̃]</w:t>
            </w:r>
          </w:p>
        </w:tc>
      </w:tr>
      <w:tr w:rsidR="001E4780" w:rsidRPr="001E4780" w:rsidTr="001E4780">
        <w:trPr>
          <w:trHeight w:val="714"/>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EIN </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 xml:space="preserve">Teinté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tɛ</w:t>
            </w:r>
            <w:proofErr w:type="spellEnd"/>
            <w:r w:rsidRPr="001E4780">
              <w:rPr>
                <w:rFonts w:asciiTheme="majorBidi" w:hAnsiTheme="majorBidi" w:cstheme="majorBidi"/>
                <w:b/>
                <w:bCs/>
                <w:sz w:val="24"/>
                <w:szCs w:val="24"/>
              </w:rPr>
              <w:t>̃te]</w:t>
            </w: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Plein</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plɛ</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351"/>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EIM </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Reims</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rɛ</w:t>
            </w:r>
            <w:proofErr w:type="spellEnd"/>
            <w:r w:rsidRPr="001E4780">
              <w:rPr>
                <w:rFonts w:asciiTheme="majorBidi" w:hAnsiTheme="majorBidi" w:cstheme="majorBidi"/>
                <w:b/>
                <w:bCs/>
                <w:sz w:val="24"/>
                <w:szCs w:val="24"/>
              </w:rPr>
              <w:t xml:space="preserve">̃:s] </w:t>
            </w:r>
          </w:p>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375"/>
        </w:trPr>
        <w:tc>
          <w:tcPr>
            <w:tcW w:w="1909"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ÉEN </w:t>
            </w:r>
          </w:p>
          <w:p w:rsidR="001E4780" w:rsidRPr="001E4780" w:rsidRDefault="001E4780">
            <w:pPr>
              <w:tabs>
                <w:tab w:val="left" w:pos="617"/>
              </w:tabs>
              <w:rPr>
                <w:rFonts w:asciiTheme="majorBidi" w:hAnsiTheme="majorBidi" w:cstheme="majorBidi"/>
                <w:b/>
                <w:bCs/>
                <w:sz w:val="24"/>
                <w:szCs w:val="24"/>
              </w:rPr>
            </w:pP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roofErr w:type="gramStart"/>
            <w:r w:rsidRPr="001E4780">
              <w:rPr>
                <w:rFonts w:asciiTheme="majorBidi" w:hAnsiTheme="majorBidi" w:cstheme="majorBidi"/>
                <w:sz w:val="24"/>
                <w:szCs w:val="24"/>
              </w:rPr>
              <w:t>Européen</w:t>
            </w:r>
            <w:r w:rsidRPr="001E4780">
              <w:rPr>
                <w:rFonts w:asciiTheme="majorBidi" w:hAnsiTheme="majorBidi" w:cstheme="majorBidi"/>
                <w:b/>
                <w:bCs/>
                <w:sz w:val="24"/>
                <w:szCs w:val="24"/>
              </w:rPr>
              <w:t>[</w:t>
            </w:r>
            <w:proofErr w:type="spellStart"/>
            <w:proofErr w:type="gramEnd"/>
            <w:r w:rsidRPr="001E4780">
              <w:rPr>
                <w:rFonts w:asciiTheme="majorBidi" w:hAnsiTheme="majorBidi" w:cstheme="majorBidi"/>
                <w:b/>
                <w:bCs/>
                <w:sz w:val="24"/>
                <w:szCs w:val="24"/>
              </w:rPr>
              <w:t>øropeɛ</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497"/>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IEN Bien [</w:t>
            </w:r>
            <w:proofErr w:type="spellStart"/>
            <w:r w:rsidRPr="001E4780">
              <w:rPr>
                <w:rFonts w:asciiTheme="majorBidi" w:hAnsiTheme="majorBidi" w:cstheme="majorBidi"/>
                <w:b/>
                <w:bCs/>
                <w:sz w:val="24"/>
                <w:szCs w:val="24"/>
              </w:rPr>
              <w:t>bjɛ</w:t>
            </w:r>
            <w:proofErr w:type="spellEnd"/>
            <w:r w:rsidRPr="001E4780">
              <w:rPr>
                <w:rFonts w:asciiTheme="majorBidi" w:hAnsiTheme="majorBidi" w:cstheme="majorBidi"/>
                <w:b/>
                <w:bCs/>
                <w:sz w:val="24"/>
                <w:szCs w:val="24"/>
              </w:rPr>
              <w:t>̃]</w:t>
            </w: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Bientôt</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bjɛ</w:t>
            </w:r>
            <w:proofErr w:type="spellEnd"/>
            <w:r w:rsidRPr="001E4780">
              <w:rPr>
                <w:rFonts w:asciiTheme="majorBidi" w:hAnsiTheme="majorBidi" w:cstheme="majorBidi"/>
                <w:b/>
                <w:bCs/>
                <w:sz w:val="24"/>
                <w:szCs w:val="24"/>
              </w:rPr>
              <w:t>̃to]</w:t>
            </w: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242"/>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 xml:space="preserve">YEN </w:t>
            </w:r>
          </w:p>
        </w:tc>
        <w:tc>
          <w:tcPr>
            <w:tcW w:w="2650"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p>
        </w:tc>
        <w:tc>
          <w:tcPr>
            <w:tcW w:w="2765" w:type="dxa"/>
            <w:tcBorders>
              <w:top w:val="single" w:sz="4" w:space="0" w:color="auto"/>
              <w:left w:val="single" w:sz="4" w:space="0" w:color="auto"/>
              <w:bottom w:val="single" w:sz="4" w:space="0" w:color="auto"/>
              <w:right w:val="single" w:sz="4" w:space="0" w:color="auto"/>
            </w:tcBorders>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Moyen</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mwajɛ</w:t>
            </w:r>
            <w:proofErr w:type="spellEnd"/>
            <w:r w:rsidRPr="001E4780">
              <w:rPr>
                <w:rFonts w:asciiTheme="majorBidi" w:hAnsiTheme="majorBidi" w:cstheme="majorBidi"/>
                <w:b/>
                <w:bCs/>
                <w:sz w:val="24"/>
                <w:szCs w:val="24"/>
              </w:rPr>
              <w:t>̃]</w:t>
            </w:r>
          </w:p>
          <w:p w:rsidR="001E4780" w:rsidRPr="001E4780" w:rsidRDefault="001E4780">
            <w:pPr>
              <w:tabs>
                <w:tab w:val="left" w:pos="617"/>
              </w:tabs>
              <w:rPr>
                <w:rFonts w:asciiTheme="majorBidi" w:hAnsiTheme="majorBidi" w:cstheme="majorBidi"/>
                <w:b/>
                <w:bCs/>
                <w:sz w:val="24"/>
                <w:szCs w:val="24"/>
              </w:rPr>
            </w:pPr>
          </w:p>
        </w:tc>
      </w:tr>
      <w:tr w:rsidR="001E4780" w:rsidRPr="001E4780" w:rsidTr="001E4780">
        <w:trPr>
          <w:trHeight w:val="718"/>
        </w:trPr>
        <w:tc>
          <w:tcPr>
            <w:tcW w:w="1909"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lastRenderedPageBreak/>
              <w:t xml:space="preserve">OIN </w:t>
            </w:r>
          </w:p>
        </w:tc>
        <w:tc>
          <w:tcPr>
            <w:tcW w:w="2650" w:type="dxa"/>
            <w:tcBorders>
              <w:top w:val="single" w:sz="4" w:space="0" w:color="auto"/>
              <w:left w:val="single" w:sz="4" w:space="0" w:color="auto"/>
              <w:bottom w:val="single" w:sz="4" w:space="0" w:color="auto"/>
              <w:right w:val="single" w:sz="4" w:space="0" w:color="auto"/>
            </w:tcBorders>
          </w:tcPr>
          <w:p w:rsidR="001E4780" w:rsidRPr="00887A81" w:rsidRDefault="001E4780" w:rsidP="00887A81">
            <w:pPr>
              <w:rPr>
                <w:rFonts w:asciiTheme="majorBidi" w:hAnsiTheme="majorBidi" w:cstheme="majorBidi"/>
                <w:b/>
                <w:bCs/>
                <w:sz w:val="24"/>
                <w:szCs w:val="24"/>
                <w:u w:val="single"/>
              </w:rPr>
            </w:pPr>
            <w:r w:rsidRPr="001E4780">
              <w:rPr>
                <w:rFonts w:asciiTheme="majorBidi" w:hAnsiTheme="majorBidi" w:cstheme="majorBidi"/>
                <w:sz w:val="24"/>
                <w:szCs w:val="24"/>
              </w:rPr>
              <w:t>Oindre</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wɛ</w:t>
            </w:r>
            <w:proofErr w:type="spellEnd"/>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d</w:t>
            </w:r>
            <w:r w:rsidR="00887A81" w:rsidRPr="002D4222">
              <w:rPr>
                <w:rFonts w:asciiTheme="majorBidi" w:hAnsiTheme="majorBidi" w:cstheme="majorBidi"/>
                <w:b/>
                <w:bCs/>
                <w:sz w:val="24"/>
                <w:szCs w:val="24"/>
              </w:rPr>
              <w:t>ʁ</w:t>
            </w:r>
            <w:proofErr w:type="spellEnd"/>
            <w:r w:rsidRPr="001E4780">
              <w:rPr>
                <w:rFonts w:asciiTheme="majorBidi" w:hAnsiTheme="majorBidi" w:cstheme="majorBidi"/>
                <w:b/>
                <w:bCs/>
                <w:sz w:val="24"/>
                <w:szCs w:val="24"/>
              </w:rPr>
              <w:t xml:space="preserve"> ]</w:t>
            </w:r>
          </w:p>
          <w:p w:rsidR="001E4780" w:rsidRPr="001E4780" w:rsidRDefault="001E4780">
            <w:pPr>
              <w:tabs>
                <w:tab w:val="left" w:pos="617"/>
              </w:tabs>
              <w:rPr>
                <w:rFonts w:asciiTheme="majorBidi" w:hAnsiTheme="majorBidi" w:cstheme="majorBidi"/>
                <w:b/>
                <w:bCs/>
                <w:sz w:val="24"/>
                <w:szCs w:val="24"/>
              </w:rPr>
            </w:pPr>
          </w:p>
        </w:tc>
        <w:tc>
          <w:tcPr>
            <w:tcW w:w="25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sz w:val="24"/>
                <w:szCs w:val="24"/>
              </w:rPr>
              <w:t>Coincer</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kwɛ</w:t>
            </w:r>
            <w:proofErr w:type="spellEnd"/>
            <w:r w:rsidRPr="001E4780">
              <w:rPr>
                <w:rFonts w:asciiTheme="majorBidi" w:hAnsiTheme="majorBidi" w:cstheme="majorBidi"/>
                <w:b/>
                <w:bCs/>
                <w:sz w:val="24"/>
                <w:szCs w:val="24"/>
              </w:rPr>
              <w:t>̃ se]</w:t>
            </w:r>
          </w:p>
        </w:tc>
        <w:tc>
          <w:tcPr>
            <w:tcW w:w="2765" w:type="dxa"/>
            <w:tcBorders>
              <w:top w:val="single" w:sz="4" w:space="0" w:color="auto"/>
              <w:left w:val="single" w:sz="4" w:space="0" w:color="auto"/>
              <w:bottom w:val="single" w:sz="4" w:space="0" w:color="auto"/>
              <w:right w:val="single" w:sz="4" w:space="0" w:color="auto"/>
            </w:tcBorders>
            <w:hideMark/>
          </w:tcPr>
          <w:p w:rsidR="001E4780" w:rsidRPr="001E4780" w:rsidRDefault="001E4780">
            <w:pPr>
              <w:tabs>
                <w:tab w:val="left" w:pos="617"/>
              </w:tabs>
              <w:rPr>
                <w:rFonts w:asciiTheme="majorBidi" w:hAnsiTheme="majorBidi" w:cstheme="majorBidi"/>
                <w:b/>
                <w:bCs/>
                <w:sz w:val="24"/>
                <w:szCs w:val="24"/>
              </w:rPr>
            </w:pPr>
            <w:r w:rsidRPr="001E4780">
              <w:rPr>
                <w:rFonts w:asciiTheme="majorBidi" w:hAnsiTheme="majorBidi" w:cstheme="majorBidi"/>
                <w:b/>
                <w:bCs/>
                <w:sz w:val="24"/>
                <w:szCs w:val="24"/>
              </w:rPr>
              <w:t>Coin [</w:t>
            </w:r>
            <w:proofErr w:type="spellStart"/>
            <w:r w:rsidRPr="001E4780">
              <w:rPr>
                <w:rFonts w:asciiTheme="majorBidi" w:hAnsiTheme="majorBidi" w:cstheme="majorBidi"/>
                <w:b/>
                <w:bCs/>
                <w:sz w:val="24"/>
                <w:szCs w:val="24"/>
              </w:rPr>
              <w:t>kwɛ</w:t>
            </w:r>
            <w:proofErr w:type="spellEnd"/>
            <w:r w:rsidRPr="001E4780">
              <w:rPr>
                <w:rFonts w:asciiTheme="majorBidi" w:hAnsiTheme="majorBidi" w:cstheme="majorBidi"/>
                <w:b/>
                <w:bCs/>
                <w:sz w:val="24"/>
                <w:szCs w:val="24"/>
              </w:rPr>
              <w:t>̃]</w:t>
            </w:r>
          </w:p>
        </w:tc>
      </w:tr>
    </w:tbl>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N.B.</w:t>
      </w:r>
      <w:r w:rsidRPr="001E4780">
        <w:rPr>
          <w:rFonts w:asciiTheme="majorBidi" w:hAnsiTheme="majorBidi" w:cstheme="majorBidi"/>
          <w:sz w:val="24"/>
          <w:szCs w:val="24"/>
        </w:rPr>
        <w:t xml:space="preserve"> La graphie &lt;en&gt; se prononce [</w:t>
      </w:r>
      <w:r w:rsidRPr="001E4780">
        <w:rPr>
          <w:rFonts w:asciiTheme="majorBidi" w:hAnsiTheme="majorBidi" w:cstheme="majorBidi"/>
          <w:b/>
          <w:bCs/>
          <w:sz w:val="24"/>
          <w:szCs w:val="24"/>
          <w:u w:val="single"/>
        </w:rPr>
        <w:t>ɛ̃</w:t>
      </w:r>
      <w:r w:rsidRPr="001E4780">
        <w:rPr>
          <w:rFonts w:asciiTheme="majorBidi" w:hAnsiTheme="majorBidi" w:cstheme="majorBidi"/>
          <w:sz w:val="24"/>
          <w:szCs w:val="24"/>
        </w:rPr>
        <w:t xml:space="preserve">] dans le mot « examen »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εgzam</w:t>
      </w:r>
      <w:proofErr w:type="spellEnd"/>
      <w:r w:rsidRPr="001E4780">
        <w:rPr>
          <w:rFonts w:asciiTheme="majorBidi" w:hAnsiTheme="majorBidi" w:cstheme="majorBidi"/>
          <w:b/>
          <w:bCs/>
          <w:sz w:val="24"/>
          <w:szCs w:val="24"/>
          <w:u w:val="single"/>
        </w:rPr>
        <w:t xml:space="preserve"> ɛ̃</w:t>
      </w:r>
      <w:r w:rsidRPr="001E4780">
        <w:rPr>
          <w:rFonts w:asciiTheme="majorBidi" w:hAnsiTheme="majorBidi" w:cstheme="majorBidi"/>
          <w:b/>
          <w:bCs/>
          <w:sz w:val="24"/>
          <w:szCs w:val="24"/>
        </w:rPr>
        <w:t>].</w:t>
      </w:r>
    </w:p>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Voyelle nasale [</w:t>
      </w:r>
      <w:r w:rsidRPr="001E4780">
        <w:rPr>
          <w:rFonts w:asciiTheme="majorBidi" w:hAnsiTheme="majorBidi" w:cstheme="majorBidi"/>
          <w:b/>
          <w:bCs/>
          <w:color w:val="000000" w:themeColor="text1"/>
          <w:sz w:val="24"/>
          <w:szCs w:val="24"/>
          <w:shd w:val="clear" w:color="auto" w:fill="FFFFFF"/>
        </w:rPr>
        <w:t>œ̃] :</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La voyelle nasale [</w:t>
      </w:r>
      <w:r w:rsidRPr="001E4780">
        <w:rPr>
          <w:rFonts w:asciiTheme="majorBidi" w:hAnsiTheme="majorBidi" w:cstheme="majorBidi"/>
          <w:b/>
          <w:bCs/>
          <w:color w:val="000000" w:themeColor="text1"/>
          <w:sz w:val="24"/>
          <w:szCs w:val="24"/>
          <w:shd w:val="clear" w:color="auto" w:fill="FFFFFF"/>
        </w:rPr>
        <w:t>œ̃</w:t>
      </w:r>
      <w:r w:rsidRPr="001E4780">
        <w:rPr>
          <w:rFonts w:asciiTheme="majorBidi" w:hAnsiTheme="majorBidi" w:cstheme="majorBidi"/>
          <w:sz w:val="24"/>
          <w:szCs w:val="24"/>
        </w:rPr>
        <w:t>] s‘écrit presque toujours &lt;un&gt; :</w:t>
      </w:r>
    </w:p>
    <w:tbl>
      <w:tblPr>
        <w:tblStyle w:val="Grilledutableau"/>
        <w:tblW w:w="0" w:type="auto"/>
        <w:tblLook w:val="04A0"/>
      </w:tblPr>
      <w:tblGrid>
        <w:gridCol w:w="2421"/>
        <w:gridCol w:w="2517"/>
        <w:gridCol w:w="1708"/>
        <w:gridCol w:w="2785"/>
      </w:tblGrid>
      <w:tr w:rsidR="001E4780" w:rsidRPr="001E4780" w:rsidTr="001E4780">
        <w:trPr>
          <w:trHeight w:val="375"/>
        </w:trPr>
        <w:tc>
          <w:tcPr>
            <w:tcW w:w="266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GRAPHE</w:t>
            </w:r>
          </w:p>
        </w:tc>
        <w:tc>
          <w:tcPr>
            <w:tcW w:w="7827" w:type="dxa"/>
            <w:gridSpan w:val="3"/>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EXEMPLES DE DISTRIBUTION</w:t>
            </w:r>
          </w:p>
        </w:tc>
      </w:tr>
      <w:tr w:rsidR="001E4780" w:rsidRPr="001E4780" w:rsidTr="001E4780">
        <w:trPr>
          <w:trHeight w:val="401"/>
        </w:trPr>
        <w:tc>
          <w:tcPr>
            <w:tcW w:w="2660"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835"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Initiale </w:t>
            </w:r>
          </w:p>
          <w:p w:rsidR="001E4780" w:rsidRPr="001E4780" w:rsidRDefault="001E4780">
            <w:pPr>
              <w:rPr>
                <w:rFonts w:asciiTheme="majorBidi" w:hAnsiTheme="majorBidi" w:cstheme="majorBidi"/>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Médiale</w:t>
            </w:r>
          </w:p>
        </w:tc>
        <w:tc>
          <w:tcPr>
            <w:tcW w:w="314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Finale</w:t>
            </w:r>
          </w:p>
        </w:tc>
      </w:tr>
      <w:tr w:rsidR="001E4780" w:rsidRPr="001E4780" w:rsidTr="001E4780">
        <w:trPr>
          <w:trHeight w:val="278"/>
        </w:trPr>
        <w:tc>
          <w:tcPr>
            <w:tcW w:w="266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UN</w:t>
            </w:r>
          </w:p>
        </w:tc>
        <w:tc>
          <w:tcPr>
            <w:tcW w:w="2835"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Un </w:t>
            </w:r>
            <w:r w:rsidRPr="001E4780">
              <w:rPr>
                <w:rFonts w:asciiTheme="majorBidi" w:hAnsiTheme="majorBidi" w:cstheme="majorBidi"/>
                <w:b/>
                <w:bCs/>
                <w:color w:val="000000" w:themeColor="text1"/>
                <w:sz w:val="24"/>
                <w:szCs w:val="24"/>
                <w:shd w:val="clear" w:color="auto" w:fill="FFFFFF"/>
              </w:rPr>
              <w:t>[œ̃] </w:t>
            </w:r>
          </w:p>
        </w:tc>
        <w:tc>
          <w:tcPr>
            <w:tcW w:w="18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Lundi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l</w:t>
            </w:r>
            <w:r w:rsidRPr="001E4780">
              <w:rPr>
                <w:rFonts w:asciiTheme="majorBidi" w:hAnsiTheme="majorBidi" w:cstheme="majorBidi"/>
                <w:b/>
                <w:bCs/>
                <w:color w:val="000000" w:themeColor="text1"/>
                <w:sz w:val="24"/>
                <w:szCs w:val="24"/>
                <w:shd w:val="clear" w:color="auto" w:fill="FFFFFF"/>
              </w:rPr>
              <w:t>œ</w:t>
            </w:r>
            <w:proofErr w:type="spellEnd"/>
            <w:r w:rsidRPr="001E4780">
              <w:rPr>
                <w:rFonts w:asciiTheme="majorBidi" w:hAnsiTheme="majorBidi" w:cstheme="majorBidi"/>
                <w:b/>
                <w:bCs/>
                <w:color w:val="000000" w:themeColor="text1"/>
                <w:sz w:val="24"/>
                <w:szCs w:val="24"/>
                <w:shd w:val="clear" w:color="auto" w:fill="FFFFFF"/>
              </w:rPr>
              <w:t>̃</w:t>
            </w:r>
            <w:r w:rsidRPr="001E4780">
              <w:rPr>
                <w:rFonts w:asciiTheme="majorBidi" w:hAnsiTheme="majorBidi" w:cstheme="majorBidi"/>
                <w:b/>
                <w:bCs/>
                <w:sz w:val="24"/>
                <w:szCs w:val="24"/>
              </w:rPr>
              <w:t>di]</w:t>
            </w:r>
          </w:p>
        </w:tc>
        <w:tc>
          <w:tcPr>
            <w:tcW w:w="314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Aucun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ok</w:t>
            </w:r>
            <w:r w:rsidRPr="001E4780">
              <w:rPr>
                <w:rFonts w:asciiTheme="majorBidi" w:hAnsiTheme="majorBidi" w:cstheme="majorBidi"/>
                <w:b/>
                <w:bCs/>
                <w:color w:val="000000" w:themeColor="text1"/>
                <w:sz w:val="24"/>
                <w:szCs w:val="24"/>
                <w:shd w:val="clear" w:color="auto" w:fill="FFFFFF"/>
              </w:rPr>
              <w:t>œ</w:t>
            </w:r>
            <w:proofErr w:type="spellEnd"/>
            <w:r w:rsidRPr="001E4780">
              <w:rPr>
                <w:rFonts w:asciiTheme="majorBidi" w:hAnsiTheme="majorBidi" w:cstheme="majorBidi"/>
                <w:b/>
                <w:bCs/>
                <w:color w:val="000000" w:themeColor="text1"/>
                <w:sz w:val="24"/>
                <w:szCs w:val="24"/>
                <w:shd w:val="clear" w:color="auto" w:fill="FFFFFF"/>
              </w:rPr>
              <w:t>̃</w:t>
            </w:r>
            <w:r w:rsidRPr="001E4780">
              <w:rPr>
                <w:rFonts w:asciiTheme="majorBidi" w:hAnsiTheme="majorBidi" w:cstheme="majorBidi"/>
                <w:b/>
                <w:bCs/>
                <w:sz w:val="24"/>
                <w:szCs w:val="24"/>
              </w:rPr>
              <w:t>]</w:t>
            </w:r>
          </w:p>
        </w:tc>
      </w:tr>
      <w:tr w:rsidR="001E4780" w:rsidRPr="001E4780" w:rsidTr="001E4780">
        <w:trPr>
          <w:trHeight w:val="247"/>
        </w:trPr>
        <w:tc>
          <w:tcPr>
            <w:tcW w:w="2660"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UM</w:t>
            </w:r>
          </w:p>
        </w:tc>
        <w:tc>
          <w:tcPr>
            <w:tcW w:w="2835"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843"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Humble </w:t>
            </w:r>
            <w:r w:rsidRPr="001E4780">
              <w:rPr>
                <w:rFonts w:asciiTheme="majorBidi" w:hAnsiTheme="majorBidi" w:cstheme="majorBidi"/>
                <w:b/>
                <w:bCs/>
                <w:sz w:val="24"/>
                <w:szCs w:val="24"/>
              </w:rPr>
              <w:t>[</w:t>
            </w:r>
            <w:r w:rsidRPr="001E4780">
              <w:rPr>
                <w:rFonts w:asciiTheme="majorBidi" w:hAnsiTheme="majorBidi" w:cstheme="majorBidi"/>
                <w:b/>
                <w:bCs/>
                <w:color w:val="000000" w:themeColor="text1"/>
                <w:sz w:val="24"/>
                <w:szCs w:val="24"/>
                <w:shd w:val="clear" w:color="auto" w:fill="FFFFFF"/>
              </w:rPr>
              <w:t>œ̃</w:t>
            </w:r>
            <w:proofErr w:type="spellStart"/>
            <w:r w:rsidRPr="001E4780">
              <w:rPr>
                <w:rFonts w:asciiTheme="majorBidi" w:hAnsiTheme="majorBidi" w:cstheme="majorBidi"/>
                <w:b/>
                <w:bCs/>
                <w:sz w:val="24"/>
                <w:szCs w:val="24"/>
              </w:rPr>
              <w:t>bl</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w:t>
            </w:r>
          </w:p>
          <w:p w:rsidR="001E4780" w:rsidRPr="001E4780" w:rsidRDefault="001E4780">
            <w:pPr>
              <w:rPr>
                <w:rFonts w:asciiTheme="majorBidi" w:hAnsiTheme="majorBidi" w:cstheme="majorBidi"/>
                <w:sz w:val="24"/>
                <w:szCs w:val="24"/>
              </w:rPr>
            </w:pPr>
          </w:p>
        </w:tc>
        <w:tc>
          <w:tcPr>
            <w:tcW w:w="3149"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Parfum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parf</w:t>
            </w:r>
            <w:r w:rsidRPr="001E4780">
              <w:rPr>
                <w:rFonts w:asciiTheme="majorBidi" w:hAnsiTheme="majorBidi" w:cstheme="majorBidi"/>
                <w:b/>
                <w:bCs/>
                <w:color w:val="000000" w:themeColor="text1"/>
                <w:sz w:val="24"/>
                <w:szCs w:val="24"/>
                <w:shd w:val="clear" w:color="auto" w:fill="FFFFFF"/>
              </w:rPr>
              <w:t>œ</w:t>
            </w:r>
            <w:proofErr w:type="spellEnd"/>
            <w:r w:rsidRPr="001E4780">
              <w:rPr>
                <w:rFonts w:asciiTheme="majorBidi" w:hAnsiTheme="majorBidi" w:cstheme="majorBidi"/>
                <w:b/>
                <w:bCs/>
                <w:color w:val="000000" w:themeColor="text1"/>
                <w:sz w:val="24"/>
                <w:szCs w:val="24"/>
                <w:shd w:val="clear" w:color="auto" w:fill="FFFFFF"/>
              </w:rPr>
              <w:t>̃</w:t>
            </w:r>
            <w:r w:rsidRPr="001E4780">
              <w:rPr>
                <w:rFonts w:asciiTheme="majorBidi" w:hAnsiTheme="majorBidi" w:cstheme="majorBidi"/>
                <w:b/>
                <w:bCs/>
                <w:sz w:val="24"/>
                <w:szCs w:val="24"/>
              </w:rPr>
              <w:t>]</w:t>
            </w:r>
          </w:p>
        </w:tc>
      </w:tr>
    </w:tbl>
    <w:p w:rsidR="001E4780" w:rsidRPr="001E4780" w:rsidRDefault="001E4780" w:rsidP="001E4780">
      <w:pPr>
        <w:rPr>
          <w:rFonts w:asciiTheme="majorBidi" w:hAnsiTheme="majorBidi" w:cstheme="majorBidi"/>
          <w:b/>
          <w:bCs/>
          <w:sz w:val="24"/>
          <w:szCs w:val="24"/>
        </w:rPr>
      </w:pP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 xml:space="preserve">N.B. </w:t>
      </w: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sz w:val="24"/>
          <w:szCs w:val="24"/>
        </w:rPr>
        <w:t>1. La graphie &lt;</w:t>
      </w:r>
      <w:proofErr w:type="spellStart"/>
      <w:r w:rsidRPr="001E4780">
        <w:rPr>
          <w:rFonts w:asciiTheme="majorBidi" w:hAnsiTheme="majorBidi" w:cstheme="majorBidi"/>
          <w:sz w:val="24"/>
          <w:szCs w:val="24"/>
        </w:rPr>
        <w:t>um</w:t>
      </w:r>
      <w:proofErr w:type="spellEnd"/>
      <w:r w:rsidRPr="001E4780">
        <w:rPr>
          <w:rFonts w:asciiTheme="majorBidi" w:hAnsiTheme="majorBidi" w:cstheme="majorBidi"/>
          <w:sz w:val="24"/>
          <w:szCs w:val="24"/>
        </w:rPr>
        <w:t>&gt; en finale, se prononce</w:t>
      </w:r>
      <w:r w:rsidRPr="001E4780">
        <w:rPr>
          <w:rFonts w:asciiTheme="majorBidi" w:hAnsiTheme="majorBidi" w:cstheme="majorBidi"/>
          <w:b/>
          <w:bCs/>
          <w:sz w:val="24"/>
          <w:szCs w:val="24"/>
        </w:rPr>
        <w:t xml:space="preserve"> [</w:t>
      </w:r>
      <w:proofErr w:type="spellStart"/>
      <w:r w:rsidRPr="001E4780">
        <w:rPr>
          <w:rFonts w:asciiTheme="majorBidi" w:hAnsiTheme="majorBidi" w:cstheme="majorBidi"/>
          <w:b/>
          <w:bCs/>
          <w:sz w:val="24"/>
          <w:szCs w:val="24"/>
        </w:rPr>
        <w:t>ɔm</w:t>
      </w:r>
      <w:proofErr w:type="spellEnd"/>
      <w:r w:rsidRPr="001E4780">
        <w:rPr>
          <w:rFonts w:asciiTheme="majorBidi" w:hAnsiTheme="majorBidi" w:cstheme="majorBidi"/>
          <w:b/>
          <w:bCs/>
          <w:sz w:val="24"/>
          <w:szCs w:val="24"/>
        </w:rPr>
        <w:t xml:space="preserve">] </w:t>
      </w:r>
      <w:r w:rsidRPr="001E4780">
        <w:rPr>
          <w:rFonts w:asciiTheme="majorBidi" w:hAnsiTheme="majorBidi" w:cstheme="majorBidi"/>
          <w:sz w:val="24"/>
          <w:szCs w:val="24"/>
        </w:rPr>
        <w:t>dans tous les autres</w:t>
      </w:r>
      <w:r w:rsidRPr="001E4780">
        <w:rPr>
          <w:rFonts w:asciiTheme="majorBidi" w:hAnsiTheme="majorBidi" w:cstheme="majorBidi"/>
          <w:b/>
          <w:bCs/>
          <w:sz w:val="24"/>
          <w:szCs w:val="24"/>
        </w:rPr>
        <w:t xml:space="preserve"> </w:t>
      </w:r>
      <w:r w:rsidRPr="001E4780">
        <w:rPr>
          <w:rFonts w:asciiTheme="majorBidi" w:hAnsiTheme="majorBidi" w:cstheme="majorBidi"/>
          <w:sz w:val="24"/>
          <w:szCs w:val="24"/>
        </w:rPr>
        <w:t xml:space="preserve">mots : rhum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rɔm</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maximum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maksimɔm</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minimum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minimɔm</w:t>
      </w:r>
      <w:proofErr w:type="spellEnd"/>
      <w:r w:rsidRPr="001E4780">
        <w:rPr>
          <w:rFonts w:asciiTheme="majorBidi" w:hAnsiTheme="majorBidi" w:cstheme="majorBidi"/>
          <w:b/>
          <w:bCs/>
          <w:sz w:val="24"/>
          <w:szCs w:val="24"/>
        </w:rPr>
        <w:t>]</w:t>
      </w: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sz w:val="24"/>
          <w:szCs w:val="24"/>
        </w:rPr>
        <w:t xml:space="preserve">2. La graphie &lt;un&gt; normalement prononcé </w:t>
      </w:r>
      <w:r w:rsidRPr="001E4780">
        <w:rPr>
          <w:rFonts w:asciiTheme="majorBidi" w:hAnsiTheme="majorBidi" w:cstheme="majorBidi"/>
          <w:b/>
          <w:bCs/>
          <w:sz w:val="24"/>
          <w:szCs w:val="24"/>
        </w:rPr>
        <w:t>[</w:t>
      </w:r>
      <w:r w:rsidRPr="001E4780">
        <w:rPr>
          <w:rFonts w:asciiTheme="majorBidi" w:hAnsiTheme="majorBidi" w:cstheme="majorBidi"/>
          <w:b/>
          <w:bCs/>
          <w:color w:val="000000" w:themeColor="text1"/>
          <w:sz w:val="24"/>
          <w:szCs w:val="24"/>
          <w:shd w:val="clear" w:color="auto" w:fill="FFFFFF"/>
        </w:rPr>
        <w:t>œ̃] </w:t>
      </w:r>
      <w:r w:rsidRPr="001E4780">
        <w:rPr>
          <w:rFonts w:asciiTheme="majorBidi" w:hAnsiTheme="majorBidi" w:cstheme="majorBidi"/>
          <w:sz w:val="24"/>
          <w:szCs w:val="24"/>
        </w:rPr>
        <w:t xml:space="preserve">peut se prononcer actuellement comme </w:t>
      </w:r>
      <w:r w:rsidRPr="001E4780">
        <w:rPr>
          <w:rFonts w:asciiTheme="majorBidi" w:hAnsiTheme="majorBidi" w:cstheme="majorBidi"/>
          <w:b/>
          <w:bCs/>
          <w:sz w:val="24"/>
          <w:szCs w:val="24"/>
        </w:rPr>
        <w:t>[ɛ̃].</w:t>
      </w: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Voyelle nasale [ɔ̃].</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La nasale </w:t>
      </w:r>
      <w:r w:rsidRPr="001E4780">
        <w:rPr>
          <w:rFonts w:asciiTheme="majorBidi" w:hAnsiTheme="majorBidi" w:cstheme="majorBidi"/>
          <w:b/>
          <w:bCs/>
          <w:sz w:val="24"/>
          <w:szCs w:val="24"/>
        </w:rPr>
        <w:t xml:space="preserve">[ɔ̃] </w:t>
      </w:r>
      <w:r w:rsidRPr="001E4780">
        <w:rPr>
          <w:rFonts w:asciiTheme="majorBidi" w:hAnsiTheme="majorBidi" w:cstheme="majorBidi"/>
          <w:sz w:val="24"/>
          <w:szCs w:val="24"/>
        </w:rPr>
        <w:t>peut apparaitre en toutes positions, avec la distribution graphique suivante:</w:t>
      </w:r>
    </w:p>
    <w:tbl>
      <w:tblPr>
        <w:tblStyle w:val="Grilledutableau"/>
        <w:tblW w:w="0" w:type="auto"/>
        <w:tblLook w:val="04A0"/>
      </w:tblPr>
      <w:tblGrid>
        <w:gridCol w:w="4566"/>
        <w:gridCol w:w="1812"/>
        <w:gridCol w:w="1705"/>
        <w:gridCol w:w="1348"/>
      </w:tblGrid>
      <w:tr w:rsidR="001E4780" w:rsidRPr="001E4780" w:rsidTr="001E4780">
        <w:tc>
          <w:tcPr>
            <w:tcW w:w="52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GRAPHIE</w:t>
            </w:r>
          </w:p>
        </w:tc>
        <w:tc>
          <w:tcPr>
            <w:tcW w:w="5244" w:type="dxa"/>
            <w:gridSpan w:val="3"/>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EXEMPLES DE DISTRIBUTION</w:t>
            </w:r>
          </w:p>
          <w:p w:rsidR="001E4780" w:rsidRPr="001E4780" w:rsidRDefault="001E4780">
            <w:pPr>
              <w:rPr>
                <w:rFonts w:asciiTheme="majorBidi" w:hAnsiTheme="majorBidi" w:cstheme="majorBidi"/>
                <w:sz w:val="24"/>
                <w:szCs w:val="24"/>
              </w:rPr>
            </w:pPr>
          </w:p>
        </w:tc>
      </w:tr>
      <w:tr w:rsidR="001E4780" w:rsidRPr="001E4780" w:rsidTr="001E4780">
        <w:trPr>
          <w:trHeight w:val="315"/>
        </w:trPr>
        <w:tc>
          <w:tcPr>
            <w:tcW w:w="5243"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95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Initiale</w:t>
            </w:r>
          </w:p>
        </w:tc>
        <w:tc>
          <w:tcPr>
            <w:tcW w:w="18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Médiale</w:t>
            </w:r>
          </w:p>
        </w:tc>
        <w:tc>
          <w:tcPr>
            <w:tcW w:w="144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Finale</w:t>
            </w:r>
          </w:p>
        </w:tc>
      </w:tr>
      <w:tr w:rsidR="001E4780" w:rsidRPr="001E4780" w:rsidTr="001E4780">
        <w:trPr>
          <w:trHeight w:val="363"/>
        </w:trPr>
        <w:tc>
          <w:tcPr>
            <w:tcW w:w="52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On</w:t>
            </w:r>
          </w:p>
        </w:tc>
        <w:tc>
          <w:tcPr>
            <w:tcW w:w="195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Onde</w:t>
            </w:r>
            <w:r w:rsidRPr="001E4780">
              <w:rPr>
                <w:rFonts w:asciiTheme="majorBidi" w:hAnsiTheme="majorBidi" w:cstheme="majorBidi"/>
                <w:b/>
                <w:bCs/>
                <w:sz w:val="24"/>
                <w:szCs w:val="24"/>
              </w:rPr>
              <w:t>[</w:t>
            </w:r>
            <w:proofErr w:type="gramEnd"/>
            <w:r w:rsidRPr="001E4780">
              <w:rPr>
                <w:rFonts w:asciiTheme="majorBidi" w:hAnsiTheme="majorBidi" w:cstheme="majorBidi"/>
                <w:b/>
                <w:bCs/>
                <w:sz w:val="24"/>
                <w:szCs w:val="24"/>
              </w:rPr>
              <w:t>ɔ̃d]</w:t>
            </w:r>
          </w:p>
        </w:tc>
        <w:tc>
          <w:tcPr>
            <w:tcW w:w="18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Ronde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rɔ</w:t>
            </w:r>
            <w:proofErr w:type="spellEnd"/>
            <w:r w:rsidRPr="001E4780">
              <w:rPr>
                <w:rFonts w:asciiTheme="majorBidi" w:hAnsiTheme="majorBidi" w:cstheme="majorBidi"/>
                <w:b/>
                <w:bCs/>
                <w:sz w:val="24"/>
                <w:szCs w:val="24"/>
              </w:rPr>
              <w:t>̃d]</w:t>
            </w:r>
          </w:p>
        </w:tc>
        <w:tc>
          <w:tcPr>
            <w:tcW w:w="144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Ton </w:t>
            </w:r>
            <w:r w:rsidRPr="001E4780">
              <w:rPr>
                <w:rFonts w:asciiTheme="majorBidi" w:hAnsiTheme="majorBidi" w:cstheme="majorBidi"/>
                <w:b/>
                <w:bCs/>
                <w:sz w:val="24"/>
                <w:szCs w:val="24"/>
              </w:rPr>
              <w:t>[</w:t>
            </w:r>
            <w:proofErr w:type="spellStart"/>
            <w:r w:rsidRPr="001E4780">
              <w:rPr>
                <w:rFonts w:asciiTheme="majorBidi" w:hAnsiTheme="majorBidi" w:cstheme="majorBidi"/>
                <w:sz w:val="24"/>
                <w:szCs w:val="24"/>
              </w:rPr>
              <w:t>t</w:t>
            </w:r>
            <w:r w:rsidRPr="001E4780">
              <w:rPr>
                <w:rFonts w:asciiTheme="majorBidi" w:hAnsiTheme="majorBidi" w:cstheme="majorBidi"/>
                <w:b/>
                <w:bCs/>
                <w:sz w:val="24"/>
                <w:szCs w:val="24"/>
              </w:rPr>
              <w:t>ɔ</w:t>
            </w:r>
            <w:proofErr w:type="spellEnd"/>
            <w:r w:rsidRPr="001E4780">
              <w:rPr>
                <w:rFonts w:asciiTheme="majorBidi" w:hAnsiTheme="majorBidi" w:cstheme="majorBidi"/>
                <w:b/>
                <w:bCs/>
                <w:sz w:val="24"/>
                <w:szCs w:val="24"/>
              </w:rPr>
              <w:t>̃]</w:t>
            </w:r>
          </w:p>
        </w:tc>
      </w:tr>
      <w:tr w:rsidR="001E4780" w:rsidRPr="001E4780" w:rsidTr="001E4780">
        <w:trPr>
          <w:trHeight w:val="211"/>
        </w:trPr>
        <w:tc>
          <w:tcPr>
            <w:tcW w:w="52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om+ (</w:t>
            </w:r>
            <w:proofErr w:type="spellStart"/>
            <w:r w:rsidRPr="001E4780">
              <w:rPr>
                <w:rFonts w:asciiTheme="majorBidi" w:hAnsiTheme="majorBidi" w:cstheme="majorBidi"/>
                <w:b/>
                <w:bCs/>
                <w:sz w:val="24"/>
                <w:szCs w:val="24"/>
              </w:rPr>
              <w:t>b</w:t>
            </w:r>
            <w:proofErr w:type="gramStart"/>
            <w:r w:rsidRPr="001E4780">
              <w:rPr>
                <w:rFonts w:asciiTheme="majorBidi" w:hAnsiTheme="majorBidi" w:cstheme="majorBidi"/>
                <w:b/>
                <w:bCs/>
                <w:sz w:val="24"/>
                <w:szCs w:val="24"/>
              </w:rPr>
              <w:t>,p</w:t>
            </w:r>
            <w:proofErr w:type="spellEnd"/>
            <w:proofErr w:type="gramEnd"/>
            <w:r w:rsidRPr="001E4780">
              <w:rPr>
                <w:rFonts w:asciiTheme="majorBidi" w:hAnsiTheme="majorBidi" w:cstheme="majorBidi"/>
                <w:b/>
                <w:bCs/>
                <w:sz w:val="24"/>
                <w:szCs w:val="24"/>
              </w:rPr>
              <w:t>)</w:t>
            </w:r>
          </w:p>
        </w:tc>
        <w:tc>
          <w:tcPr>
            <w:tcW w:w="1953"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Ombre </w:t>
            </w:r>
            <w:r w:rsidRPr="001E4780">
              <w:rPr>
                <w:rFonts w:asciiTheme="majorBidi" w:hAnsiTheme="majorBidi" w:cstheme="majorBidi"/>
                <w:b/>
                <w:bCs/>
                <w:sz w:val="24"/>
                <w:szCs w:val="24"/>
              </w:rPr>
              <w:t>[ɔ̃</w:t>
            </w:r>
            <w:proofErr w:type="spellStart"/>
            <w:r w:rsidRPr="001E4780">
              <w:rPr>
                <w:rFonts w:asciiTheme="majorBidi" w:hAnsiTheme="majorBidi" w:cstheme="majorBidi"/>
                <w:b/>
                <w:bCs/>
                <w:sz w:val="24"/>
                <w:szCs w:val="24"/>
              </w:rPr>
              <w:t>br</w:t>
            </w:r>
            <w:proofErr w:type="spellEnd"/>
            <w:r w:rsidRPr="001E4780">
              <w:rPr>
                <w:rFonts w:asciiTheme="majorBidi" w:hAnsiTheme="majorBidi" w:cstheme="majorBidi"/>
                <w:b/>
                <w:bCs/>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Pompe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pɔ</w:t>
            </w:r>
            <w:proofErr w:type="spellEnd"/>
            <w:r w:rsidRPr="001E4780">
              <w:rPr>
                <w:rFonts w:asciiTheme="majorBidi" w:hAnsiTheme="majorBidi" w:cstheme="majorBidi"/>
                <w:b/>
                <w:bCs/>
                <w:sz w:val="24"/>
                <w:szCs w:val="24"/>
              </w:rPr>
              <w:t>̃p]</w:t>
            </w:r>
            <w:r w:rsidRPr="001E4780">
              <w:rPr>
                <w:rFonts w:asciiTheme="majorBidi" w:hAnsiTheme="majorBidi" w:cstheme="majorBidi"/>
                <w:sz w:val="24"/>
                <w:szCs w:val="24"/>
              </w:rPr>
              <w:t xml:space="preserve"> Bombe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bɔ</w:t>
            </w:r>
            <w:proofErr w:type="spellEnd"/>
            <w:r w:rsidRPr="001E4780">
              <w:rPr>
                <w:rFonts w:asciiTheme="majorBidi" w:hAnsiTheme="majorBidi" w:cstheme="majorBidi"/>
                <w:b/>
                <w:bCs/>
                <w:sz w:val="24"/>
                <w:szCs w:val="24"/>
              </w:rPr>
              <w:t>̃b]</w:t>
            </w:r>
          </w:p>
        </w:tc>
        <w:tc>
          <w:tcPr>
            <w:tcW w:w="144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Rompt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rɔ</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Plomb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plɔ</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bl>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t>N.B.</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1. Dans le mot bonbon, on a la graphie &lt;on&gt; au lieu de &lt;om</w:t>
      </w:r>
      <w:proofErr w:type="gramStart"/>
      <w:r w:rsidRPr="001E4780">
        <w:rPr>
          <w:rFonts w:asciiTheme="majorBidi" w:hAnsiTheme="majorBidi" w:cstheme="majorBidi"/>
          <w:sz w:val="24"/>
          <w:szCs w:val="24"/>
        </w:rPr>
        <w:t>&gt; ,</w:t>
      </w:r>
      <w:proofErr w:type="gramEnd"/>
      <w:r w:rsidRPr="001E4780">
        <w:rPr>
          <w:rFonts w:asciiTheme="majorBidi" w:hAnsiTheme="majorBidi" w:cstheme="majorBidi"/>
          <w:sz w:val="24"/>
          <w:szCs w:val="24"/>
        </w:rPr>
        <w:t xml:space="preserve"> devant le &lt;b&gt;</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2. La graphie &lt;</w:t>
      </w:r>
      <w:proofErr w:type="spellStart"/>
      <w:r w:rsidRPr="001E4780">
        <w:rPr>
          <w:rFonts w:asciiTheme="majorBidi" w:hAnsiTheme="majorBidi" w:cstheme="majorBidi"/>
          <w:sz w:val="24"/>
          <w:szCs w:val="24"/>
        </w:rPr>
        <w:t>eon</w:t>
      </w:r>
      <w:proofErr w:type="spellEnd"/>
      <w:r w:rsidRPr="001E4780">
        <w:rPr>
          <w:rFonts w:asciiTheme="majorBidi" w:hAnsiTheme="majorBidi" w:cstheme="majorBidi"/>
          <w:sz w:val="24"/>
          <w:szCs w:val="24"/>
        </w:rPr>
        <w:t>&gt; se prononce [</w:t>
      </w:r>
      <w:r w:rsidRPr="001E4780">
        <w:rPr>
          <w:rFonts w:asciiTheme="majorBidi" w:hAnsiTheme="majorBidi" w:cstheme="majorBidi"/>
          <w:b/>
          <w:bCs/>
          <w:sz w:val="24"/>
          <w:szCs w:val="24"/>
        </w:rPr>
        <w:t>ɔ̃</w:t>
      </w:r>
      <w:r w:rsidRPr="001E4780">
        <w:rPr>
          <w:rFonts w:asciiTheme="majorBidi" w:hAnsiTheme="majorBidi" w:cstheme="majorBidi"/>
          <w:sz w:val="24"/>
          <w:szCs w:val="24"/>
        </w:rPr>
        <w:t>] comme dans : pigeon [</w:t>
      </w:r>
      <w:proofErr w:type="spellStart"/>
      <w:r w:rsidRPr="001E4780">
        <w:rPr>
          <w:rFonts w:asciiTheme="majorBidi" w:hAnsiTheme="majorBidi" w:cstheme="majorBidi"/>
          <w:sz w:val="24"/>
          <w:szCs w:val="24"/>
        </w:rPr>
        <w:t>piʒ</w:t>
      </w:r>
      <w:r w:rsidRPr="001E4780">
        <w:rPr>
          <w:rFonts w:asciiTheme="majorBidi" w:hAnsiTheme="majorBidi" w:cstheme="majorBidi"/>
          <w:b/>
          <w:bCs/>
          <w:sz w:val="24"/>
          <w:szCs w:val="24"/>
        </w:rPr>
        <w:t>ɔ</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mangeons [</w:t>
      </w:r>
      <w:proofErr w:type="spellStart"/>
      <w:r w:rsidRPr="001E4780">
        <w:rPr>
          <w:rFonts w:asciiTheme="majorBidi" w:hAnsiTheme="majorBidi" w:cstheme="majorBidi"/>
          <w:sz w:val="24"/>
          <w:szCs w:val="24"/>
        </w:rPr>
        <w:t>mãʒ</w:t>
      </w:r>
      <w:r w:rsidRPr="001E4780">
        <w:rPr>
          <w:rFonts w:asciiTheme="majorBidi" w:hAnsiTheme="majorBidi" w:cstheme="majorBidi"/>
          <w:b/>
          <w:bCs/>
          <w:sz w:val="24"/>
          <w:szCs w:val="24"/>
        </w:rPr>
        <w:t>ɔ</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w:t>
      </w:r>
    </w:p>
    <w:p w:rsidR="001E4780" w:rsidRPr="001E4780" w:rsidRDefault="001E4780" w:rsidP="001E4780">
      <w:pPr>
        <w:rPr>
          <w:rFonts w:asciiTheme="majorBidi" w:hAnsiTheme="majorBidi" w:cstheme="majorBidi"/>
          <w:b/>
          <w:bCs/>
          <w:sz w:val="24"/>
          <w:szCs w:val="24"/>
        </w:rPr>
      </w:pPr>
      <w:r w:rsidRPr="001E4780">
        <w:rPr>
          <w:rFonts w:asciiTheme="majorBidi" w:hAnsiTheme="majorBidi" w:cstheme="majorBidi"/>
          <w:b/>
          <w:bCs/>
          <w:sz w:val="24"/>
          <w:szCs w:val="24"/>
        </w:rPr>
        <w:lastRenderedPageBreak/>
        <w:t>Voyelle nasale [ã]</w:t>
      </w:r>
    </w:p>
    <w:p w:rsidR="001E4780" w:rsidRPr="001E4780" w:rsidRDefault="001E4780" w:rsidP="001E4780">
      <w:pPr>
        <w:rPr>
          <w:rFonts w:asciiTheme="majorBidi" w:hAnsiTheme="majorBidi" w:cstheme="majorBidi"/>
          <w:sz w:val="24"/>
          <w:szCs w:val="24"/>
        </w:rPr>
      </w:pPr>
      <w:r w:rsidRPr="001E4780">
        <w:rPr>
          <w:rFonts w:asciiTheme="majorBidi" w:hAnsiTheme="majorBidi" w:cstheme="majorBidi"/>
          <w:sz w:val="24"/>
          <w:szCs w:val="24"/>
        </w:rPr>
        <w:t xml:space="preserve">La nasale </w:t>
      </w:r>
      <w:r w:rsidRPr="001E4780">
        <w:rPr>
          <w:rFonts w:asciiTheme="majorBidi" w:hAnsiTheme="majorBidi" w:cstheme="majorBidi"/>
          <w:b/>
          <w:bCs/>
          <w:sz w:val="24"/>
          <w:szCs w:val="24"/>
        </w:rPr>
        <w:t>[ã]</w:t>
      </w:r>
      <w:r w:rsidRPr="001E4780">
        <w:rPr>
          <w:rFonts w:asciiTheme="majorBidi" w:hAnsiTheme="majorBidi" w:cstheme="majorBidi"/>
          <w:sz w:val="24"/>
          <w:szCs w:val="24"/>
        </w:rPr>
        <w:t xml:space="preserve"> peut apparaître en toutes positions avec la distribution graphique suivante:</w:t>
      </w:r>
    </w:p>
    <w:tbl>
      <w:tblPr>
        <w:tblStyle w:val="Grilledutableau"/>
        <w:tblW w:w="0" w:type="auto"/>
        <w:tblInd w:w="1242" w:type="dxa"/>
        <w:tblLook w:val="04A0"/>
      </w:tblPr>
      <w:tblGrid>
        <w:gridCol w:w="1418"/>
        <w:gridCol w:w="2321"/>
        <w:gridCol w:w="2357"/>
        <w:gridCol w:w="1984"/>
      </w:tblGrid>
      <w:tr w:rsidR="001E4780" w:rsidRPr="001E4780" w:rsidTr="001E4780">
        <w:tc>
          <w:tcPr>
            <w:tcW w:w="141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GRAPHE</w:t>
            </w:r>
          </w:p>
        </w:tc>
        <w:tc>
          <w:tcPr>
            <w:tcW w:w="6662" w:type="dxa"/>
            <w:gridSpan w:val="3"/>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EXEMPLES DE DISTRIBUTION</w:t>
            </w:r>
          </w:p>
          <w:p w:rsidR="001E4780" w:rsidRPr="001E4780" w:rsidRDefault="001E4780">
            <w:pPr>
              <w:rPr>
                <w:rFonts w:asciiTheme="majorBidi" w:hAnsiTheme="majorBidi" w:cstheme="majorBidi"/>
                <w:b/>
                <w:bCs/>
                <w:sz w:val="24"/>
                <w:szCs w:val="24"/>
              </w:rPr>
            </w:pPr>
          </w:p>
        </w:tc>
      </w:tr>
      <w:tr w:rsidR="001E4780" w:rsidRPr="001E4780" w:rsidTr="001E4780">
        <w:trPr>
          <w:trHeight w:val="339"/>
        </w:trPr>
        <w:tc>
          <w:tcPr>
            <w:tcW w:w="141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p>
        </w:tc>
        <w:tc>
          <w:tcPr>
            <w:tcW w:w="232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Initiale </w:t>
            </w:r>
          </w:p>
        </w:tc>
        <w:tc>
          <w:tcPr>
            <w:tcW w:w="2357"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 xml:space="preserve">Médiale </w:t>
            </w:r>
          </w:p>
        </w:tc>
        <w:tc>
          <w:tcPr>
            <w:tcW w:w="1984"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Finale</w:t>
            </w:r>
          </w:p>
        </w:tc>
      </w:tr>
      <w:tr w:rsidR="001E4780" w:rsidRPr="001E4780" w:rsidTr="001E4780">
        <w:trPr>
          <w:trHeight w:val="497"/>
        </w:trPr>
        <w:tc>
          <w:tcPr>
            <w:tcW w:w="141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&lt;en&gt;</w:t>
            </w:r>
          </w:p>
          <w:p w:rsidR="001E4780" w:rsidRPr="001E4780" w:rsidRDefault="001E4780">
            <w:pPr>
              <w:rPr>
                <w:rFonts w:asciiTheme="majorBidi" w:hAnsiTheme="majorBidi" w:cstheme="majorBidi"/>
                <w:b/>
                <w:bCs/>
                <w:sz w:val="24"/>
                <w:szCs w:val="24"/>
              </w:rPr>
            </w:pPr>
          </w:p>
        </w:tc>
        <w:tc>
          <w:tcPr>
            <w:tcW w:w="232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Entrer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ãtre</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w:t>
            </w:r>
          </w:p>
          <w:p w:rsidR="001E4780" w:rsidRPr="001E4780" w:rsidRDefault="001E4780">
            <w:pPr>
              <w:rPr>
                <w:rFonts w:asciiTheme="majorBidi" w:hAnsiTheme="majorBidi" w:cstheme="majorBidi"/>
                <w:sz w:val="24"/>
                <w:szCs w:val="24"/>
              </w:rPr>
            </w:pPr>
          </w:p>
        </w:tc>
        <w:tc>
          <w:tcPr>
            <w:tcW w:w="2357"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Lentement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lãtmã</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w:t>
            </w:r>
          </w:p>
          <w:p w:rsidR="001E4780" w:rsidRPr="001E4780" w:rsidRDefault="001E4780">
            <w:pPr>
              <w:rPr>
                <w:rFonts w:asciiTheme="majorBidi" w:hAnsiTheme="majorBidi" w:cstheme="majorBidi"/>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Lent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lã</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412"/>
        </w:trPr>
        <w:tc>
          <w:tcPr>
            <w:tcW w:w="141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&lt;</w:t>
            </w:r>
            <w:proofErr w:type="spellStart"/>
            <w:r w:rsidRPr="001E4780">
              <w:rPr>
                <w:rFonts w:asciiTheme="majorBidi" w:hAnsiTheme="majorBidi" w:cstheme="majorBidi"/>
                <w:b/>
                <w:bCs/>
                <w:sz w:val="24"/>
                <w:szCs w:val="24"/>
              </w:rPr>
              <w:t>em</w:t>
            </w:r>
            <w:proofErr w:type="spellEnd"/>
            <w:r w:rsidRPr="001E4780">
              <w:rPr>
                <w:rFonts w:asciiTheme="majorBidi" w:hAnsiTheme="majorBidi" w:cstheme="majorBidi"/>
                <w:b/>
                <w:bCs/>
                <w:sz w:val="24"/>
                <w:szCs w:val="24"/>
              </w:rPr>
              <w:t>&gt;+ p / b</w:t>
            </w:r>
          </w:p>
          <w:p w:rsidR="001E4780" w:rsidRPr="001E4780" w:rsidRDefault="001E4780">
            <w:pPr>
              <w:rPr>
                <w:rFonts w:asciiTheme="majorBidi" w:hAnsiTheme="majorBidi" w:cstheme="majorBidi"/>
                <w:b/>
                <w:bCs/>
                <w:sz w:val="24"/>
                <w:szCs w:val="24"/>
              </w:rPr>
            </w:pPr>
          </w:p>
        </w:tc>
        <w:tc>
          <w:tcPr>
            <w:tcW w:w="232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Emporter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ãpɔrte</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Embrasser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ãbrase</w:t>
            </w:r>
            <w:proofErr w:type="spellEnd"/>
            <w:r w:rsidRPr="001E4780">
              <w:rPr>
                <w:rFonts w:asciiTheme="majorBidi" w:hAnsiTheme="majorBidi" w:cstheme="majorBidi"/>
                <w:b/>
                <w:bCs/>
                <w:sz w:val="24"/>
                <w:szCs w:val="24"/>
              </w:rPr>
              <w:t>]</w:t>
            </w:r>
          </w:p>
        </w:tc>
        <w:tc>
          <w:tcPr>
            <w:tcW w:w="2357"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Temple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tãpl</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Sembler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sãble</w:t>
            </w:r>
            <w:proofErr w:type="spellEnd"/>
            <w:r w:rsidRPr="001E4780">
              <w:rPr>
                <w:rFonts w:asciiTheme="majorBidi" w:hAnsiTheme="majorBidi" w:cstheme="majorBidi"/>
                <w:b/>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roofErr w:type="gramStart"/>
            <w:r w:rsidRPr="001E4780">
              <w:rPr>
                <w:rFonts w:asciiTheme="majorBidi" w:hAnsiTheme="majorBidi" w:cstheme="majorBidi"/>
                <w:sz w:val="24"/>
                <w:szCs w:val="24"/>
              </w:rPr>
              <w:t>Temps</w:t>
            </w:r>
            <w:r w:rsidRPr="001E4780">
              <w:rPr>
                <w:rFonts w:asciiTheme="majorBidi" w:hAnsiTheme="majorBidi" w:cstheme="majorBidi"/>
                <w:b/>
                <w:bCs/>
                <w:sz w:val="24"/>
                <w:szCs w:val="24"/>
              </w:rPr>
              <w:t>[</w:t>
            </w:r>
            <w:proofErr w:type="spellStart"/>
            <w:proofErr w:type="gramEnd"/>
            <w:r w:rsidRPr="001E4780">
              <w:rPr>
                <w:rFonts w:asciiTheme="majorBidi" w:hAnsiTheme="majorBidi" w:cstheme="majorBidi"/>
                <w:b/>
                <w:bCs/>
                <w:sz w:val="24"/>
                <w:szCs w:val="24"/>
              </w:rPr>
              <w:t>tã</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230"/>
        </w:trPr>
        <w:tc>
          <w:tcPr>
            <w:tcW w:w="141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&lt;an&gt;</w:t>
            </w:r>
          </w:p>
        </w:tc>
        <w:tc>
          <w:tcPr>
            <w:tcW w:w="232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Ancre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ãkr</w:t>
            </w:r>
            <w:proofErr w:type="spellEnd"/>
            <w:r w:rsidRPr="001E4780">
              <w:rPr>
                <w:rFonts w:asciiTheme="majorBidi" w:hAnsiTheme="majorBidi" w:cstheme="majorBidi"/>
                <w:b/>
                <w:bCs/>
                <w:sz w:val="24"/>
                <w:szCs w:val="24"/>
              </w:rPr>
              <w:t>]</w:t>
            </w:r>
          </w:p>
        </w:tc>
        <w:tc>
          <w:tcPr>
            <w:tcW w:w="2357"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Dangers </w:t>
            </w:r>
            <w:r w:rsidRPr="001E4780">
              <w:rPr>
                <w:rFonts w:asciiTheme="majorBidi" w:hAnsiTheme="majorBidi" w:cstheme="majorBidi"/>
                <w:b/>
                <w:bCs/>
                <w:sz w:val="24"/>
                <w:szCs w:val="24"/>
              </w:rPr>
              <w:t xml:space="preserve">[d </w:t>
            </w:r>
            <w:proofErr w:type="spellStart"/>
            <w:r w:rsidRPr="001E4780">
              <w:rPr>
                <w:rFonts w:asciiTheme="majorBidi" w:hAnsiTheme="majorBidi" w:cstheme="majorBidi"/>
                <w:b/>
                <w:bCs/>
                <w:sz w:val="24"/>
                <w:szCs w:val="24"/>
              </w:rPr>
              <w:t>ãʒe</w:t>
            </w:r>
            <w:proofErr w:type="spellEnd"/>
            <w:r w:rsidRPr="001E4780">
              <w:rPr>
                <w:rFonts w:asciiTheme="majorBidi" w:hAnsiTheme="majorBidi" w:cstheme="majorBidi"/>
                <w:b/>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Dans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dã</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666"/>
        </w:trPr>
        <w:tc>
          <w:tcPr>
            <w:tcW w:w="141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&lt;</w:t>
            </w:r>
            <w:proofErr w:type="spellStart"/>
            <w:r w:rsidRPr="001E4780">
              <w:rPr>
                <w:rFonts w:asciiTheme="majorBidi" w:hAnsiTheme="majorBidi" w:cstheme="majorBidi"/>
                <w:b/>
                <w:bCs/>
                <w:sz w:val="24"/>
                <w:szCs w:val="24"/>
              </w:rPr>
              <w:t>am</w:t>
            </w:r>
            <w:proofErr w:type="spellEnd"/>
            <w:r w:rsidRPr="001E4780">
              <w:rPr>
                <w:rFonts w:asciiTheme="majorBidi" w:hAnsiTheme="majorBidi" w:cstheme="majorBidi"/>
                <w:b/>
                <w:bCs/>
                <w:sz w:val="24"/>
                <w:szCs w:val="24"/>
              </w:rPr>
              <w:t>&gt; + p /b</w:t>
            </w:r>
          </w:p>
          <w:p w:rsidR="001E4780" w:rsidRPr="001E4780" w:rsidRDefault="001E4780">
            <w:pPr>
              <w:rPr>
                <w:rFonts w:asciiTheme="majorBidi" w:hAnsiTheme="majorBidi" w:cstheme="majorBidi"/>
                <w:b/>
                <w:bCs/>
                <w:sz w:val="24"/>
                <w:szCs w:val="24"/>
              </w:rPr>
            </w:pPr>
          </w:p>
        </w:tc>
        <w:tc>
          <w:tcPr>
            <w:tcW w:w="2321"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Ampoule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ãpul</w:t>
            </w:r>
            <w:proofErr w:type="spellEnd"/>
            <w:r w:rsidRPr="001E4780">
              <w:rPr>
                <w:rFonts w:asciiTheme="majorBidi" w:hAnsiTheme="majorBidi" w:cstheme="majorBidi"/>
                <w:b/>
                <w:bCs/>
                <w:sz w:val="24"/>
                <w:szCs w:val="24"/>
              </w:rPr>
              <w:t>]</w:t>
            </w:r>
            <w:r w:rsidRPr="001E4780">
              <w:rPr>
                <w:rFonts w:asciiTheme="majorBidi" w:hAnsiTheme="majorBidi" w:cstheme="majorBidi"/>
                <w:sz w:val="24"/>
                <w:szCs w:val="24"/>
              </w:rPr>
              <w:t xml:space="preserve"> Ambulance [</w:t>
            </w:r>
            <w:proofErr w:type="spellStart"/>
            <w:r w:rsidRPr="001E4780">
              <w:rPr>
                <w:rFonts w:asciiTheme="majorBidi" w:hAnsiTheme="majorBidi" w:cstheme="majorBidi"/>
                <w:b/>
                <w:bCs/>
                <w:sz w:val="24"/>
                <w:szCs w:val="24"/>
              </w:rPr>
              <w:t>abylã:s</w:t>
            </w:r>
            <w:proofErr w:type="spellEnd"/>
            <w:r w:rsidRPr="001E4780">
              <w:rPr>
                <w:rFonts w:asciiTheme="majorBidi" w:hAnsiTheme="majorBidi" w:cstheme="majorBidi"/>
                <w:b/>
                <w:bCs/>
                <w:sz w:val="24"/>
                <w:szCs w:val="24"/>
              </w:rPr>
              <w:t>]</w:t>
            </w:r>
          </w:p>
        </w:tc>
        <w:tc>
          <w:tcPr>
            <w:tcW w:w="2357"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sz w:val="24"/>
                <w:szCs w:val="24"/>
              </w:rPr>
              <w:t xml:space="preserve">Lampe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lãp</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 Jambe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ʒãb</w:t>
            </w:r>
            <w:proofErr w:type="spellEnd"/>
            <w:r w:rsidRPr="001E4780">
              <w:rPr>
                <w:rFonts w:asciiTheme="majorBidi" w:hAnsiTheme="majorBidi" w:cstheme="majorBidi"/>
                <w:b/>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b/>
                <w:bCs/>
                <w:sz w:val="24"/>
                <w:szCs w:val="24"/>
              </w:rPr>
            </w:pPr>
            <w:r w:rsidRPr="001E4780">
              <w:rPr>
                <w:rFonts w:asciiTheme="majorBidi" w:hAnsiTheme="majorBidi" w:cstheme="majorBidi"/>
                <w:sz w:val="24"/>
                <w:szCs w:val="24"/>
              </w:rPr>
              <w:t xml:space="preserve">Adam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adã</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508"/>
        </w:trPr>
        <w:tc>
          <w:tcPr>
            <w:tcW w:w="1418"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b/>
                <w:bCs/>
                <w:sz w:val="24"/>
                <w:szCs w:val="24"/>
              </w:rPr>
            </w:pPr>
            <w:r w:rsidRPr="001E4780">
              <w:rPr>
                <w:rFonts w:asciiTheme="majorBidi" w:hAnsiTheme="majorBidi" w:cstheme="majorBidi"/>
                <w:b/>
                <w:bCs/>
                <w:sz w:val="24"/>
                <w:szCs w:val="24"/>
              </w:rPr>
              <w:t>&lt;</w:t>
            </w:r>
            <w:proofErr w:type="spellStart"/>
            <w:r w:rsidRPr="001E4780">
              <w:rPr>
                <w:rFonts w:asciiTheme="majorBidi" w:hAnsiTheme="majorBidi" w:cstheme="majorBidi"/>
                <w:b/>
                <w:bCs/>
                <w:sz w:val="24"/>
                <w:szCs w:val="24"/>
              </w:rPr>
              <w:t>aen</w:t>
            </w:r>
            <w:proofErr w:type="spellEnd"/>
            <w:r w:rsidRPr="001E4780">
              <w:rPr>
                <w:rFonts w:asciiTheme="majorBidi" w:hAnsiTheme="majorBidi" w:cstheme="majorBidi"/>
                <w:b/>
                <w:bCs/>
                <w:sz w:val="24"/>
                <w:szCs w:val="24"/>
              </w:rPr>
              <w:t>&gt;</w:t>
            </w:r>
          </w:p>
        </w:tc>
        <w:tc>
          <w:tcPr>
            <w:tcW w:w="232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357"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984"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Caen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kã</w:t>
            </w:r>
            <w:proofErr w:type="spellEnd"/>
            <w:r w:rsidRPr="001E4780">
              <w:rPr>
                <w:rFonts w:asciiTheme="majorBidi" w:hAnsiTheme="majorBidi" w:cstheme="majorBidi"/>
                <w:b/>
                <w:bCs/>
                <w:sz w:val="24"/>
                <w:szCs w:val="24"/>
              </w:rPr>
              <w:t>]</w:t>
            </w:r>
          </w:p>
          <w:p w:rsidR="001E4780" w:rsidRPr="001E4780" w:rsidRDefault="001E4780">
            <w:pPr>
              <w:rPr>
                <w:rFonts w:asciiTheme="majorBidi" w:hAnsiTheme="majorBidi" w:cstheme="majorBidi"/>
                <w:sz w:val="24"/>
                <w:szCs w:val="24"/>
              </w:rPr>
            </w:pPr>
          </w:p>
        </w:tc>
      </w:tr>
      <w:tr w:rsidR="001E4780" w:rsidRPr="001E4780" w:rsidTr="001E4780">
        <w:trPr>
          <w:trHeight w:val="436"/>
        </w:trPr>
        <w:tc>
          <w:tcPr>
            <w:tcW w:w="1418"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r w:rsidRPr="001E4780">
              <w:rPr>
                <w:rFonts w:asciiTheme="majorBidi" w:hAnsiTheme="majorBidi" w:cstheme="majorBidi"/>
                <w:b/>
                <w:bCs/>
                <w:sz w:val="24"/>
                <w:szCs w:val="24"/>
              </w:rPr>
              <w:t>&lt;</w:t>
            </w:r>
            <w:proofErr w:type="spellStart"/>
            <w:r w:rsidRPr="001E4780">
              <w:rPr>
                <w:rFonts w:asciiTheme="majorBidi" w:hAnsiTheme="majorBidi" w:cstheme="majorBidi"/>
                <w:b/>
                <w:bCs/>
                <w:sz w:val="24"/>
                <w:szCs w:val="24"/>
              </w:rPr>
              <w:t>aon</w:t>
            </w:r>
            <w:proofErr w:type="spellEnd"/>
            <w:r w:rsidRPr="001E4780">
              <w:rPr>
                <w:rFonts w:asciiTheme="majorBidi" w:hAnsiTheme="majorBidi" w:cstheme="majorBidi"/>
                <w:b/>
                <w:bCs/>
                <w:sz w:val="24"/>
                <w:szCs w:val="24"/>
              </w:rPr>
              <w:t>&gt;</w:t>
            </w:r>
            <w:r w:rsidRPr="001E4780">
              <w:rPr>
                <w:rFonts w:asciiTheme="majorBidi" w:hAnsiTheme="majorBidi" w:cstheme="majorBidi"/>
                <w:sz w:val="24"/>
                <w:szCs w:val="24"/>
              </w:rPr>
              <w:t xml:space="preserve"> </w:t>
            </w:r>
          </w:p>
          <w:p w:rsidR="001E4780" w:rsidRPr="001E4780" w:rsidRDefault="001E4780">
            <w:pPr>
              <w:rPr>
                <w:rFonts w:asciiTheme="majorBidi" w:hAnsiTheme="majorBidi" w:cstheme="majorBidi"/>
                <w:b/>
                <w:bCs/>
                <w:sz w:val="24"/>
                <w:szCs w:val="24"/>
              </w:rPr>
            </w:pPr>
          </w:p>
        </w:tc>
        <w:tc>
          <w:tcPr>
            <w:tcW w:w="2321"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2357" w:type="dxa"/>
            <w:tcBorders>
              <w:top w:val="single" w:sz="4" w:space="0" w:color="auto"/>
              <w:left w:val="single" w:sz="4" w:space="0" w:color="auto"/>
              <w:bottom w:val="single" w:sz="4" w:space="0" w:color="auto"/>
              <w:right w:val="single" w:sz="4" w:space="0" w:color="auto"/>
            </w:tcBorders>
          </w:tcPr>
          <w:p w:rsidR="001E4780" w:rsidRPr="001E4780" w:rsidRDefault="001E4780">
            <w:pPr>
              <w:rPr>
                <w:rFonts w:asciiTheme="majorBidi" w:hAnsiTheme="majorBidi" w:cstheme="majorBidi"/>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E4780" w:rsidRPr="001E4780" w:rsidRDefault="001E4780">
            <w:pPr>
              <w:rPr>
                <w:rFonts w:asciiTheme="majorBidi" w:hAnsiTheme="majorBidi" w:cstheme="majorBidi"/>
                <w:sz w:val="24"/>
                <w:szCs w:val="24"/>
              </w:rPr>
            </w:pPr>
            <w:r w:rsidRPr="001E4780">
              <w:rPr>
                <w:rFonts w:asciiTheme="majorBidi" w:hAnsiTheme="majorBidi" w:cstheme="majorBidi"/>
                <w:sz w:val="24"/>
                <w:szCs w:val="24"/>
              </w:rPr>
              <w:t xml:space="preserve">Paon </w:t>
            </w:r>
            <w:r w:rsidRPr="001E4780">
              <w:rPr>
                <w:rFonts w:asciiTheme="majorBidi" w:hAnsiTheme="majorBidi" w:cstheme="majorBidi"/>
                <w:b/>
                <w:bCs/>
                <w:sz w:val="24"/>
                <w:szCs w:val="24"/>
              </w:rPr>
              <w:t>[</w:t>
            </w:r>
            <w:proofErr w:type="spellStart"/>
            <w:r w:rsidRPr="001E4780">
              <w:rPr>
                <w:rFonts w:asciiTheme="majorBidi" w:hAnsiTheme="majorBidi" w:cstheme="majorBidi"/>
                <w:b/>
                <w:bCs/>
                <w:sz w:val="24"/>
                <w:szCs w:val="24"/>
              </w:rPr>
              <w:t>pã</w:t>
            </w:r>
            <w:proofErr w:type="spellEnd"/>
            <w:r w:rsidRPr="001E4780">
              <w:rPr>
                <w:rFonts w:asciiTheme="majorBidi" w:hAnsiTheme="majorBidi" w:cstheme="majorBidi"/>
                <w:b/>
                <w:bCs/>
                <w:sz w:val="24"/>
                <w:szCs w:val="24"/>
              </w:rPr>
              <w:t>]</w:t>
            </w:r>
          </w:p>
        </w:tc>
      </w:tr>
    </w:tbl>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sz w:val="24"/>
          <w:szCs w:val="24"/>
        </w:rPr>
      </w:pPr>
    </w:p>
    <w:p w:rsidR="001E4780" w:rsidRPr="001E4780" w:rsidRDefault="001E4780" w:rsidP="001E4780">
      <w:pPr>
        <w:rPr>
          <w:rFonts w:asciiTheme="majorBidi" w:hAnsiTheme="majorBidi" w:cstheme="majorBidi"/>
          <w:sz w:val="24"/>
          <w:szCs w:val="24"/>
        </w:rPr>
      </w:pPr>
    </w:p>
    <w:p w:rsidR="001E4780" w:rsidRDefault="001E4780" w:rsidP="001E4780">
      <w:pPr>
        <w:rPr>
          <w:sz w:val="24"/>
          <w:szCs w:val="24"/>
        </w:rPr>
      </w:pPr>
    </w:p>
    <w:p w:rsidR="001E4780" w:rsidRDefault="001E4780" w:rsidP="001E4780">
      <w:pPr>
        <w:rPr>
          <w:sz w:val="24"/>
          <w:szCs w:val="24"/>
        </w:rPr>
      </w:pPr>
    </w:p>
    <w:p w:rsidR="001E4780" w:rsidRDefault="001E4780" w:rsidP="001E4780">
      <w:pPr>
        <w:rPr>
          <w:sz w:val="24"/>
          <w:szCs w:val="24"/>
        </w:rPr>
      </w:pPr>
    </w:p>
    <w:p w:rsidR="001E4780" w:rsidRDefault="001E4780" w:rsidP="001E4780">
      <w:pPr>
        <w:rPr>
          <w:sz w:val="24"/>
          <w:szCs w:val="24"/>
        </w:rPr>
      </w:pPr>
    </w:p>
    <w:p w:rsidR="001E4780" w:rsidRDefault="001E4780" w:rsidP="001E4780">
      <w:pPr>
        <w:rPr>
          <w:sz w:val="24"/>
          <w:szCs w:val="24"/>
        </w:rPr>
      </w:pPr>
    </w:p>
    <w:p w:rsidR="00BE0A95" w:rsidRDefault="00BE0A95">
      <w:pPr>
        <w:rPr>
          <w:rFonts w:asciiTheme="majorBidi" w:hAnsiTheme="majorBidi" w:cstheme="majorBidi"/>
          <w:sz w:val="24"/>
          <w:szCs w:val="24"/>
        </w:rPr>
      </w:pPr>
      <w:r>
        <w:rPr>
          <w:rFonts w:asciiTheme="majorBidi" w:hAnsiTheme="majorBidi" w:cstheme="majorBidi"/>
          <w:sz w:val="24"/>
          <w:szCs w:val="24"/>
        </w:rPr>
        <w:br w:type="page"/>
      </w:r>
    </w:p>
    <w:p w:rsidR="001E4780" w:rsidRPr="00732991" w:rsidRDefault="00BE0A95" w:rsidP="00F37691">
      <w:pPr>
        <w:rPr>
          <w:rFonts w:asciiTheme="majorBidi" w:hAnsiTheme="majorBidi" w:cstheme="majorBidi"/>
          <w:b/>
          <w:bCs/>
          <w:sz w:val="28"/>
          <w:szCs w:val="28"/>
        </w:rPr>
      </w:pPr>
      <w:r w:rsidRPr="00732991">
        <w:rPr>
          <w:rFonts w:asciiTheme="majorBidi" w:hAnsiTheme="majorBidi" w:cstheme="majorBidi"/>
          <w:b/>
          <w:bCs/>
          <w:sz w:val="28"/>
          <w:szCs w:val="28"/>
        </w:rPr>
        <w:lastRenderedPageBreak/>
        <w:t>Références </w:t>
      </w:r>
      <w:r w:rsidR="00732991" w:rsidRPr="00732991">
        <w:rPr>
          <w:rFonts w:asciiTheme="majorBidi" w:hAnsiTheme="majorBidi" w:cstheme="majorBidi"/>
          <w:b/>
          <w:bCs/>
          <w:sz w:val="28"/>
          <w:szCs w:val="28"/>
        </w:rPr>
        <w:t xml:space="preserve">bibliographique </w:t>
      </w:r>
      <w:r w:rsidRPr="00732991">
        <w:rPr>
          <w:rFonts w:asciiTheme="majorBidi" w:hAnsiTheme="majorBidi" w:cstheme="majorBidi"/>
          <w:b/>
          <w:bCs/>
          <w:sz w:val="28"/>
          <w:szCs w:val="28"/>
        </w:rPr>
        <w:t xml:space="preserve">: </w:t>
      </w:r>
    </w:p>
    <w:p w:rsidR="00BE0A95" w:rsidRPr="00732991" w:rsidRDefault="00FD51A3" w:rsidP="00732991">
      <w:pPr>
        <w:pStyle w:val="Paragraphedeliste"/>
        <w:numPr>
          <w:ilvl w:val="0"/>
          <w:numId w:val="1"/>
        </w:numPr>
        <w:rPr>
          <w:rFonts w:asciiTheme="majorBidi" w:hAnsiTheme="majorBidi" w:cstheme="majorBidi"/>
          <w:sz w:val="24"/>
          <w:szCs w:val="24"/>
        </w:rPr>
      </w:pPr>
      <w:r w:rsidRPr="00732991">
        <w:rPr>
          <w:rFonts w:asciiTheme="majorBidi" w:hAnsiTheme="majorBidi" w:cstheme="majorBidi"/>
          <w:sz w:val="24"/>
          <w:szCs w:val="24"/>
        </w:rPr>
        <w:t xml:space="preserve">BOUSSABAT, O, 2018, </w:t>
      </w:r>
      <w:r w:rsidRPr="00732991">
        <w:rPr>
          <w:rFonts w:asciiTheme="majorBidi" w:hAnsiTheme="majorBidi" w:cstheme="majorBidi"/>
          <w:i/>
          <w:iCs/>
          <w:sz w:val="24"/>
          <w:szCs w:val="24"/>
        </w:rPr>
        <w:t>Phonétique articulatoire</w:t>
      </w:r>
      <w:r w:rsidRPr="00732991">
        <w:rPr>
          <w:rFonts w:asciiTheme="majorBidi" w:hAnsiTheme="majorBidi" w:cstheme="majorBidi"/>
          <w:sz w:val="24"/>
          <w:szCs w:val="24"/>
        </w:rPr>
        <w:t>, U</w:t>
      </w:r>
      <w:r w:rsidR="00BE0A95" w:rsidRPr="00732991">
        <w:rPr>
          <w:rFonts w:asciiTheme="majorBidi" w:hAnsiTheme="majorBidi" w:cstheme="majorBidi"/>
          <w:sz w:val="24"/>
          <w:szCs w:val="24"/>
        </w:rPr>
        <w:t xml:space="preserve">niversité </w:t>
      </w:r>
      <w:r w:rsidRPr="00732991">
        <w:rPr>
          <w:rFonts w:asciiTheme="majorBidi" w:hAnsiTheme="majorBidi" w:cstheme="majorBidi"/>
          <w:sz w:val="24"/>
          <w:szCs w:val="24"/>
        </w:rPr>
        <w:t>Les Frères MENTOURI Constantine I</w:t>
      </w:r>
    </w:p>
    <w:p w:rsidR="00BE0A95" w:rsidRPr="00732991" w:rsidRDefault="00BE0A95" w:rsidP="00732991">
      <w:pPr>
        <w:pStyle w:val="Paragraphedeliste"/>
        <w:numPr>
          <w:ilvl w:val="0"/>
          <w:numId w:val="1"/>
        </w:numPr>
        <w:rPr>
          <w:rFonts w:asciiTheme="majorBidi" w:hAnsiTheme="majorBidi" w:cstheme="majorBidi"/>
          <w:sz w:val="24"/>
          <w:szCs w:val="24"/>
        </w:rPr>
      </w:pPr>
      <w:proofErr w:type="spellStart"/>
      <w:r w:rsidRPr="00732991">
        <w:rPr>
          <w:rFonts w:asciiTheme="majorBidi" w:hAnsiTheme="majorBidi" w:cstheme="majorBidi"/>
          <w:sz w:val="24"/>
          <w:szCs w:val="24"/>
        </w:rPr>
        <w:t>ElSAADANI</w:t>
      </w:r>
      <w:proofErr w:type="spellEnd"/>
      <w:r w:rsidRPr="00732991">
        <w:rPr>
          <w:rFonts w:asciiTheme="majorBidi" w:hAnsiTheme="majorBidi" w:cstheme="majorBidi"/>
          <w:sz w:val="24"/>
          <w:szCs w:val="24"/>
        </w:rPr>
        <w:t>, A, Co</w:t>
      </w:r>
      <w:r w:rsidR="00FD51A3" w:rsidRPr="00732991">
        <w:rPr>
          <w:rFonts w:asciiTheme="majorBidi" w:hAnsiTheme="majorBidi" w:cstheme="majorBidi"/>
          <w:sz w:val="24"/>
          <w:szCs w:val="24"/>
        </w:rPr>
        <w:t xml:space="preserve">urs </w:t>
      </w:r>
      <w:r w:rsidR="00FD51A3" w:rsidRPr="00732991">
        <w:rPr>
          <w:rFonts w:asciiTheme="majorBidi" w:hAnsiTheme="majorBidi" w:cstheme="majorBidi"/>
          <w:i/>
          <w:iCs/>
          <w:sz w:val="24"/>
          <w:szCs w:val="24"/>
        </w:rPr>
        <w:t>de phonétique du français</w:t>
      </w:r>
      <w:r w:rsidR="00FD51A3" w:rsidRPr="00732991">
        <w:rPr>
          <w:rFonts w:asciiTheme="majorBidi" w:hAnsiTheme="majorBidi" w:cstheme="majorBidi"/>
          <w:sz w:val="24"/>
          <w:szCs w:val="24"/>
        </w:rPr>
        <w:t xml:space="preserve">, </w:t>
      </w:r>
      <w:proofErr w:type="spellStart"/>
      <w:r w:rsidR="00FD51A3" w:rsidRPr="00732991">
        <w:rPr>
          <w:rFonts w:asciiTheme="majorBidi" w:hAnsiTheme="majorBidi" w:cstheme="majorBidi"/>
          <w:sz w:val="24"/>
          <w:szCs w:val="24"/>
        </w:rPr>
        <w:t>U</w:t>
      </w:r>
      <w:r w:rsidRPr="00732991">
        <w:rPr>
          <w:rFonts w:asciiTheme="majorBidi" w:hAnsiTheme="majorBidi" w:cstheme="majorBidi"/>
          <w:sz w:val="24"/>
          <w:szCs w:val="24"/>
        </w:rPr>
        <w:t>nivérsité</w:t>
      </w:r>
      <w:proofErr w:type="spellEnd"/>
      <w:r w:rsidRPr="00732991">
        <w:rPr>
          <w:rFonts w:asciiTheme="majorBidi" w:hAnsiTheme="majorBidi" w:cstheme="majorBidi"/>
          <w:sz w:val="24"/>
          <w:szCs w:val="24"/>
        </w:rPr>
        <w:t xml:space="preserve"> de Mansourah </w:t>
      </w:r>
    </w:p>
    <w:p w:rsidR="00006E88" w:rsidRDefault="00006E88" w:rsidP="00F37691">
      <w:pPr>
        <w:rPr>
          <w:rFonts w:asciiTheme="majorBidi" w:hAnsiTheme="majorBidi" w:cstheme="majorBidi"/>
          <w:sz w:val="24"/>
          <w:szCs w:val="24"/>
        </w:rPr>
      </w:pPr>
    </w:p>
    <w:p w:rsidR="00F37691" w:rsidRPr="009A4627" w:rsidRDefault="00F37691" w:rsidP="00F37691">
      <w:pPr>
        <w:rPr>
          <w:rFonts w:asciiTheme="majorBidi" w:hAnsiTheme="majorBidi" w:cstheme="majorBidi"/>
          <w:sz w:val="24"/>
          <w:szCs w:val="24"/>
        </w:rPr>
      </w:pPr>
    </w:p>
    <w:sectPr w:rsidR="00F37691" w:rsidRPr="009A4627" w:rsidSect="00BE0A95">
      <w:pgSz w:w="11906" w:h="16838"/>
      <w:pgMar w:top="709" w:right="1274"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D42F2"/>
    <w:multiLevelType w:val="hybridMultilevel"/>
    <w:tmpl w:val="3CD88F2E"/>
    <w:lvl w:ilvl="0" w:tplc="F34097F6">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640D14"/>
    <w:rsid w:val="00006E88"/>
    <w:rsid w:val="000B7036"/>
    <w:rsid w:val="000F560D"/>
    <w:rsid w:val="00135E72"/>
    <w:rsid w:val="00142479"/>
    <w:rsid w:val="001C25EF"/>
    <w:rsid w:val="001D107B"/>
    <w:rsid w:val="001E4780"/>
    <w:rsid w:val="001F3B66"/>
    <w:rsid w:val="00214E21"/>
    <w:rsid w:val="00286AC6"/>
    <w:rsid w:val="002A4146"/>
    <w:rsid w:val="002D4222"/>
    <w:rsid w:val="00301534"/>
    <w:rsid w:val="00460F8D"/>
    <w:rsid w:val="004708F6"/>
    <w:rsid w:val="004D2C44"/>
    <w:rsid w:val="005B3524"/>
    <w:rsid w:val="00601BA3"/>
    <w:rsid w:val="00640D14"/>
    <w:rsid w:val="006716AC"/>
    <w:rsid w:val="00732991"/>
    <w:rsid w:val="007D3CE3"/>
    <w:rsid w:val="00814137"/>
    <w:rsid w:val="008729E7"/>
    <w:rsid w:val="00887A81"/>
    <w:rsid w:val="009A4627"/>
    <w:rsid w:val="009B260D"/>
    <w:rsid w:val="00AE3D4A"/>
    <w:rsid w:val="00B026F4"/>
    <w:rsid w:val="00B65FBF"/>
    <w:rsid w:val="00BE0A95"/>
    <w:rsid w:val="00D532D7"/>
    <w:rsid w:val="00D652BB"/>
    <w:rsid w:val="00E84EB1"/>
    <w:rsid w:val="00F37691"/>
    <w:rsid w:val="00FD51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AC6"/>
  </w:style>
  <w:style w:type="paragraph" w:styleId="Titre3">
    <w:name w:val="heading 3"/>
    <w:basedOn w:val="Normal"/>
    <w:link w:val="Titre3Car"/>
    <w:uiPriority w:val="9"/>
    <w:qFormat/>
    <w:rsid w:val="00B026F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5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5EF"/>
    <w:rPr>
      <w:rFonts w:ascii="Tahoma" w:hAnsi="Tahoma" w:cs="Tahoma"/>
      <w:sz w:val="16"/>
      <w:szCs w:val="16"/>
    </w:rPr>
  </w:style>
  <w:style w:type="character" w:customStyle="1" w:styleId="Titre3Car">
    <w:name w:val="Titre 3 Car"/>
    <w:basedOn w:val="Policepardfaut"/>
    <w:link w:val="Titre3"/>
    <w:uiPriority w:val="9"/>
    <w:rsid w:val="00B026F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026F4"/>
    <w:rPr>
      <w:color w:val="0000FF"/>
      <w:u w:val="single"/>
    </w:rPr>
  </w:style>
  <w:style w:type="table" w:styleId="Grilledutableau">
    <w:name w:val="Table Grid"/>
    <w:basedOn w:val="TableauNormal"/>
    <w:uiPriority w:val="59"/>
    <w:rsid w:val="001E4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32991"/>
    <w:pPr>
      <w:ind w:left="720"/>
      <w:contextualSpacing/>
    </w:pPr>
  </w:style>
</w:styles>
</file>

<file path=word/webSettings.xml><?xml version="1.0" encoding="utf-8"?>
<w:webSettings xmlns:r="http://schemas.openxmlformats.org/officeDocument/2006/relationships" xmlns:w="http://schemas.openxmlformats.org/wordprocessingml/2006/main">
  <w:divs>
    <w:div w:id="553393934">
      <w:bodyDiv w:val="1"/>
      <w:marLeft w:val="0"/>
      <w:marRight w:val="0"/>
      <w:marTop w:val="0"/>
      <w:marBottom w:val="0"/>
      <w:divBdr>
        <w:top w:val="none" w:sz="0" w:space="0" w:color="auto"/>
        <w:left w:val="none" w:sz="0" w:space="0" w:color="auto"/>
        <w:bottom w:val="none" w:sz="0" w:space="0" w:color="auto"/>
        <w:right w:val="none" w:sz="0" w:space="0" w:color="auto"/>
      </w:divBdr>
    </w:div>
    <w:div w:id="20865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17</Pages>
  <Words>3585</Words>
  <Characters>19721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2023-11-21T16:52:00Z</dcterms:created>
  <dcterms:modified xsi:type="dcterms:W3CDTF">2023-12-10T13:52:00Z</dcterms:modified>
</cp:coreProperties>
</file>