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25" w:rsidRDefault="007924D2">
      <w:pPr>
        <w:pStyle w:val="Corpsdetexte"/>
        <w:spacing w:before="12"/>
        <w:rPr>
          <w:rFonts w:ascii="Bauhaus 93"/>
          <w:sz w:val="27"/>
        </w:rPr>
      </w:pPr>
      <w:r>
        <w:rPr>
          <w:rFonts w:ascii="Bauhaus 93"/>
          <w:sz w:val="27"/>
        </w:rPr>
        <w:t>Centre universitaire de mila</w:t>
      </w:r>
    </w:p>
    <w:p w:rsidR="007924D2" w:rsidRPr="007924D2" w:rsidRDefault="007924D2">
      <w:pPr>
        <w:pStyle w:val="Corpsdetexte"/>
        <w:spacing w:before="12"/>
        <w:rPr>
          <w:rFonts w:ascii="Segoe Print" w:hAnsi="Segoe Print"/>
          <w:sz w:val="27"/>
        </w:rPr>
      </w:pPr>
      <w:r w:rsidRPr="007924D2">
        <w:rPr>
          <w:rFonts w:ascii="Segoe Print" w:hAnsi="Segoe Print"/>
          <w:sz w:val="27"/>
        </w:rPr>
        <w:t>Matière : phonétique corrective et articulatoire</w:t>
      </w:r>
    </w:p>
    <w:p w:rsidR="007924D2" w:rsidRPr="007924D2" w:rsidRDefault="007924D2">
      <w:pPr>
        <w:pStyle w:val="Corpsdetexte"/>
        <w:spacing w:before="12"/>
        <w:rPr>
          <w:rFonts w:ascii="Segoe Print" w:hAnsi="Segoe Print"/>
          <w:sz w:val="27"/>
        </w:rPr>
      </w:pPr>
      <w:r w:rsidRPr="007924D2">
        <w:rPr>
          <w:rFonts w:ascii="Segoe Print" w:hAnsi="Segoe Print"/>
          <w:sz w:val="27"/>
        </w:rPr>
        <w:t xml:space="preserve">Ce contenu est destiné aux étudiants de la première année </w:t>
      </w:r>
    </w:p>
    <w:p w:rsidR="00072E25" w:rsidRPr="00FF2131" w:rsidRDefault="007924D2" w:rsidP="00FF2131">
      <w:pPr>
        <w:pStyle w:val="Corpsdetexte"/>
        <w:spacing w:before="12"/>
        <w:rPr>
          <w:rFonts w:ascii="Segoe Print" w:hAnsi="Segoe Print"/>
          <w:sz w:val="27"/>
        </w:rPr>
      </w:pPr>
      <w:r w:rsidRPr="007924D2">
        <w:rPr>
          <w:rFonts w:ascii="Segoe Print" w:hAnsi="Segoe Print"/>
          <w:sz w:val="27"/>
        </w:rPr>
        <w:t xml:space="preserve">Contenu </w:t>
      </w:r>
      <w:r>
        <w:rPr>
          <w:rFonts w:ascii="Segoe Print" w:hAnsi="Segoe Print"/>
          <w:sz w:val="27"/>
        </w:rPr>
        <w:t>du premier semestre</w:t>
      </w:r>
      <w:r w:rsidRPr="007924D2">
        <w:rPr>
          <w:rFonts w:ascii="Segoe Print" w:hAnsi="Segoe Print"/>
          <w:sz w:val="27"/>
        </w:rPr>
        <w:t xml:space="preserve">  </w:t>
      </w:r>
    </w:p>
    <w:p w:rsidR="00072E25" w:rsidRPr="00FF2131" w:rsidRDefault="007924D2" w:rsidP="00BE5F3C">
      <w:pPr>
        <w:pStyle w:val="Heading4"/>
        <w:spacing w:line="360" w:lineRule="auto"/>
        <w:rPr>
          <w:rFonts w:asciiTheme="majorBidi" w:hAnsiTheme="majorBidi" w:cstheme="majorBidi"/>
          <w:sz w:val="24"/>
          <w:szCs w:val="24"/>
        </w:rPr>
      </w:pPr>
      <w:r w:rsidRPr="00FF2131">
        <w:rPr>
          <w:rFonts w:asciiTheme="majorBidi" w:hAnsiTheme="majorBidi" w:cstheme="majorBidi"/>
          <w:sz w:val="24"/>
          <w:szCs w:val="24"/>
        </w:rPr>
        <w:t>-</w:t>
      </w:r>
      <w:r w:rsidR="007A3D76" w:rsidRPr="00FF2131">
        <w:rPr>
          <w:rFonts w:asciiTheme="majorBidi" w:hAnsiTheme="majorBidi" w:cstheme="majorBidi"/>
          <w:sz w:val="24"/>
          <w:szCs w:val="24"/>
        </w:rPr>
        <w:t>La langue est essentiellement orale</w:t>
      </w:r>
    </w:p>
    <w:p w:rsidR="00072E25" w:rsidRPr="00FF2131" w:rsidRDefault="007924D2" w:rsidP="00BE5F3C">
      <w:pPr>
        <w:pStyle w:val="Corpsdetexte"/>
        <w:spacing w:line="360" w:lineRule="auto"/>
        <w:ind w:left="627" w:right="330"/>
        <w:jc w:val="both"/>
        <w:rPr>
          <w:rFonts w:asciiTheme="majorBidi" w:hAnsiTheme="majorBidi" w:cstheme="majorBidi"/>
          <w:sz w:val="24"/>
          <w:szCs w:val="24"/>
        </w:rPr>
      </w:pPr>
      <w:r w:rsidRPr="00FF2131">
        <w:rPr>
          <w:rFonts w:asciiTheme="majorBidi" w:hAnsiTheme="majorBidi" w:cstheme="majorBidi"/>
          <w:w w:val="105"/>
          <w:sz w:val="24"/>
          <w:szCs w:val="24"/>
        </w:rPr>
        <w:t xml:space="preserve">   </w:t>
      </w:r>
      <w:r w:rsidR="007A3D76" w:rsidRPr="00FF2131">
        <w:rPr>
          <w:rFonts w:asciiTheme="majorBidi" w:hAnsiTheme="majorBidi" w:cstheme="majorBidi"/>
          <w:w w:val="105"/>
          <w:sz w:val="24"/>
          <w:szCs w:val="24"/>
        </w:rPr>
        <w:t xml:space="preserve">Je ne vous apprendrai rien en vous disant que le français est une langue. L’important, c’est justement que le terme de </w:t>
      </w:r>
      <w:r w:rsidR="007A3D76" w:rsidRPr="00FF2131">
        <w:rPr>
          <w:rFonts w:asciiTheme="majorBidi" w:hAnsiTheme="majorBidi" w:cstheme="majorBidi"/>
          <w:b/>
          <w:w w:val="105"/>
          <w:sz w:val="24"/>
          <w:szCs w:val="24"/>
        </w:rPr>
        <w:t xml:space="preserve">langue </w:t>
      </w:r>
      <w:r w:rsidR="007A3D76" w:rsidRPr="00FF2131">
        <w:rPr>
          <w:rFonts w:asciiTheme="majorBidi" w:hAnsiTheme="majorBidi" w:cstheme="majorBidi"/>
          <w:w w:val="105"/>
          <w:sz w:val="24"/>
          <w:szCs w:val="24"/>
        </w:rPr>
        <w:t>fasse référence à la qualité orale du français.</w:t>
      </w:r>
    </w:p>
    <w:p w:rsidR="00072E25" w:rsidRPr="00FF2131" w:rsidRDefault="007A3D76" w:rsidP="00BE5F3C">
      <w:pPr>
        <w:spacing w:line="360" w:lineRule="auto"/>
        <w:ind w:left="627" w:right="328"/>
        <w:jc w:val="both"/>
        <w:rPr>
          <w:rFonts w:asciiTheme="majorBidi" w:hAnsiTheme="majorBidi" w:cstheme="majorBidi"/>
          <w:sz w:val="24"/>
          <w:szCs w:val="24"/>
        </w:rPr>
      </w:pPr>
      <w:r w:rsidRPr="00FF2131">
        <w:rPr>
          <w:rFonts w:asciiTheme="majorBidi" w:hAnsiTheme="majorBidi" w:cstheme="majorBidi"/>
          <w:w w:val="105"/>
          <w:sz w:val="24"/>
          <w:szCs w:val="24"/>
        </w:rPr>
        <w:t xml:space="preserve">Quand on enseigne une langue étrangère, que l’on utilise un manuel écrit, avec des cahiers d’exercices écrits, que de plus on enseigne la grammaire, on aurait plutôt tendance à privilégier l’écrit. Pourtant, </w:t>
      </w:r>
      <w:r w:rsidRPr="00FF2131">
        <w:rPr>
          <w:rFonts w:asciiTheme="majorBidi" w:hAnsiTheme="majorBidi" w:cstheme="majorBidi"/>
          <w:b/>
          <w:w w:val="105"/>
          <w:sz w:val="24"/>
          <w:szCs w:val="24"/>
        </w:rPr>
        <w:t>une langue passe avant tout par l’oral</w:t>
      </w:r>
      <w:r w:rsidRPr="00FF2131">
        <w:rPr>
          <w:rFonts w:asciiTheme="majorBidi" w:hAnsiTheme="majorBidi" w:cstheme="majorBidi"/>
          <w:w w:val="105"/>
          <w:sz w:val="24"/>
          <w:szCs w:val="24"/>
        </w:rPr>
        <w:t xml:space="preserve">. Faites une petite expérience. Dites-vous, dans votre tête, consciemment : « </w:t>
      </w:r>
      <w:r w:rsidRPr="00FF2131">
        <w:rPr>
          <w:rFonts w:asciiTheme="majorBidi" w:hAnsiTheme="majorBidi" w:cstheme="majorBidi"/>
          <w:b/>
          <w:i/>
          <w:color w:val="365F91"/>
          <w:w w:val="105"/>
          <w:sz w:val="24"/>
          <w:szCs w:val="24"/>
        </w:rPr>
        <w:t xml:space="preserve">Le français est une langue difficile. </w:t>
      </w:r>
      <w:r w:rsidRPr="00FF2131">
        <w:rPr>
          <w:rFonts w:asciiTheme="majorBidi" w:hAnsiTheme="majorBidi" w:cstheme="majorBidi"/>
          <w:w w:val="105"/>
          <w:sz w:val="24"/>
          <w:szCs w:val="24"/>
        </w:rPr>
        <w:t>»</w:t>
      </w:r>
    </w:p>
    <w:p w:rsidR="00072E25" w:rsidRPr="00FF2131" w:rsidRDefault="007A3D76" w:rsidP="00BE5F3C">
      <w:pPr>
        <w:pStyle w:val="Corpsdetexte"/>
        <w:spacing w:before="4" w:line="360" w:lineRule="auto"/>
        <w:ind w:left="627" w:right="378"/>
        <w:jc w:val="both"/>
        <w:rPr>
          <w:rFonts w:asciiTheme="majorBidi" w:hAnsiTheme="majorBidi" w:cstheme="majorBidi"/>
          <w:sz w:val="24"/>
          <w:szCs w:val="24"/>
        </w:rPr>
      </w:pPr>
      <w:r w:rsidRPr="00FF2131">
        <w:rPr>
          <w:rFonts w:asciiTheme="majorBidi" w:hAnsiTheme="majorBidi" w:cstheme="majorBidi"/>
          <w:w w:val="105"/>
          <w:sz w:val="24"/>
          <w:szCs w:val="24"/>
        </w:rPr>
        <w:t>Quel code utilisez-vous dans votre tête ? Votre cerveau mémorise le français dans sa forme orale. D’ailleurs, au moment où j’écris ces lignes sur mon ordinateur, je les formule dans ma tête sous une forme orale. Mon cerveau commande à mes doigts d’appuyer sur des touches qui portent bien une lettre écrite, mais il formule les idées par oral, et c’est une partie inconsciente qui code l’oral en écrit. De même, lorsque vous lirez ces lignes, votre cerveau décodera l’écrit pour le formuler en code oral, et lorsque vous raisonnerez sur le contenu, vous le ferez par oral, même si, je l’espère du moins, aucun son ne sort de votre</w:t>
      </w:r>
      <w:r w:rsidRPr="00FF2131">
        <w:rPr>
          <w:rFonts w:asciiTheme="majorBidi" w:hAnsiTheme="majorBidi" w:cstheme="majorBidi"/>
          <w:spacing w:val="3"/>
          <w:w w:val="105"/>
          <w:sz w:val="24"/>
          <w:szCs w:val="24"/>
        </w:rPr>
        <w:t xml:space="preserve"> </w:t>
      </w:r>
      <w:r w:rsidRPr="00FF2131">
        <w:rPr>
          <w:rFonts w:asciiTheme="majorBidi" w:hAnsiTheme="majorBidi" w:cstheme="majorBidi"/>
          <w:w w:val="105"/>
          <w:sz w:val="24"/>
          <w:szCs w:val="24"/>
        </w:rPr>
        <w:t>cerveau.</w:t>
      </w:r>
    </w:p>
    <w:p w:rsidR="00072E25" w:rsidRPr="00FF2131" w:rsidRDefault="00072E25" w:rsidP="00BE5F3C">
      <w:pPr>
        <w:pStyle w:val="Corpsdetexte"/>
        <w:spacing w:before="5" w:line="360" w:lineRule="auto"/>
        <w:jc w:val="both"/>
        <w:rPr>
          <w:rFonts w:asciiTheme="majorBidi" w:hAnsiTheme="majorBidi" w:cstheme="majorBidi"/>
          <w:sz w:val="24"/>
          <w:szCs w:val="24"/>
        </w:rPr>
      </w:pPr>
    </w:p>
    <w:tbl>
      <w:tblPr>
        <w:tblStyle w:val="TableNormal"/>
        <w:tblW w:w="0" w:type="auto"/>
        <w:tblInd w:w="52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tblPr>
      <w:tblGrid>
        <w:gridCol w:w="9163"/>
      </w:tblGrid>
      <w:tr w:rsidR="00072E25" w:rsidRPr="00FF2131">
        <w:trPr>
          <w:trHeight w:val="238"/>
        </w:trPr>
        <w:tc>
          <w:tcPr>
            <w:tcW w:w="9163" w:type="dxa"/>
            <w:tcBorders>
              <w:bottom w:val="single" w:sz="18" w:space="0" w:color="C0504D"/>
            </w:tcBorders>
          </w:tcPr>
          <w:p w:rsidR="00072E25" w:rsidRPr="00FF2131" w:rsidRDefault="007A3D76" w:rsidP="00BE5F3C">
            <w:pPr>
              <w:pStyle w:val="TableParagraph"/>
              <w:spacing w:line="360" w:lineRule="auto"/>
              <w:ind w:left="109"/>
              <w:jc w:val="both"/>
              <w:rPr>
                <w:rFonts w:asciiTheme="majorBidi" w:hAnsiTheme="majorBidi" w:cstheme="majorBidi"/>
                <w:b/>
                <w:sz w:val="24"/>
                <w:szCs w:val="24"/>
              </w:rPr>
            </w:pPr>
            <w:r w:rsidRPr="00FF2131">
              <w:rPr>
                <w:rFonts w:asciiTheme="majorBidi" w:hAnsiTheme="majorBidi" w:cstheme="majorBidi"/>
                <w:b/>
                <w:w w:val="105"/>
                <w:sz w:val="24"/>
                <w:szCs w:val="24"/>
              </w:rPr>
              <w:t>Formulons cette première constatation :</w:t>
            </w:r>
          </w:p>
        </w:tc>
      </w:tr>
      <w:tr w:rsidR="00072E25" w:rsidRPr="00FF2131">
        <w:trPr>
          <w:trHeight w:val="963"/>
        </w:trPr>
        <w:tc>
          <w:tcPr>
            <w:tcW w:w="9163" w:type="dxa"/>
            <w:tcBorders>
              <w:top w:val="single" w:sz="18" w:space="0" w:color="C0504D"/>
            </w:tcBorders>
            <w:shd w:val="clear" w:color="auto" w:fill="EFD3D2"/>
          </w:tcPr>
          <w:p w:rsidR="00072E25" w:rsidRPr="00FF2131" w:rsidRDefault="007A3D76" w:rsidP="00BE5F3C">
            <w:pPr>
              <w:pStyle w:val="TableParagraph"/>
              <w:spacing w:line="360" w:lineRule="auto"/>
              <w:ind w:left="109"/>
              <w:jc w:val="both"/>
              <w:rPr>
                <w:rFonts w:asciiTheme="majorBidi" w:hAnsiTheme="majorBidi" w:cstheme="majorBidi"/>
                <w:sz w:val="24"/>
                <w:szCs w:val="24"/>
              </w:rPr>
            </w:pPr>
            <w:r w:rsidRPr="00FF2131">
              <w:rPr>
                <w:rFonts w:asciiTheme="majorBidi" w:hAnsiTheme="majorBidi" w:cstheme="majorBidi"/>
                <w:w w:val="105"/>
                <w:sz w:val="24"/>
                <w:szCs w:val="24"/>
              </w:rPr>
              <w:t xml:space="preserve">Le français, comme toutes les autres langues, possède un </w:t>
            </w:r>
            <w:r w:rsidRPr="00FF2131">
              <w:rPr>
                <w:rFonts w:asciiTheme="majorBidi" w:hAnsiTheme="majorBidi" w:cstheme="majorBidi"/>
                <w:b/>
                <w:w w:val="105"/>
                <w:sz w:val="24"/>
                <w:szCs w:val="24"/>
              </w:rPr>
              <w:t>code oral</w:t>
            </w:r>
            <w:r w:rsidRPr="00FF2131">
              <w:rPr>
                <w:rFonts w:asciiTheme="majorBidi" w:hAnsiTheme="majorBidi" w:cstheme="majorBidi"/>
                <w:w w:val="105"/>
                <w:sz w:val="24"/>
                <w:szCs w:val="24"/>
              </w:rPr>
              <w:t>. C’est donc ce code qu’il s’agit d’apprendre.</w:t>
            </w:r>
          </w:p>
          <w:p w:rsidR="00072E25" w:rsidRPr="00FF2131" w:rsidRDefault="007A3D76" w:rsidP="00BE5F3C">
            <w:pPr>
              <w:pStyle w:val="TableParagraph"/>
              <w:spacing w:before="0" w:line="360" w:lineRule="auto"/>
              <w:ind w:left="109"/>
              <w:jc w:val="both"/>
              <w:rPr>
                <w:rFonts w:asciiTheme="majorBidi" w:hAnsiTheme="majorBidi" w:cstheme="majorBidi"/>
                <w:sz w:val="24"/>
                <w:szCs w:val="24"/>
              </w:rPr>
            </w:pPr>
            <w:r w:rsidRPr="00FF2131">
              <w:rPr>
                <w:rFonts w:asciiTheme="majorBidi" w:hAnsiTheme="majorBidi" w:cstheme="majorBidi"/>
                <w:w w:val="105"/>
                <w:sz w:val="24"/>
                <w:szCs w:val="24"/>
              </w:rPr>
              <w:t xml:space="preserve">Bien évidemment, le français possède aussi un </w:t>
            </w:r>
            <w:r w:rsidRPr="00FF2131">
              <w:rPr>
                <w:rFonts w:asciiTheme="majorBidi" w:hAnsiTheme="majorBidi" w:cstheme="majorBidi"/>
                <w:b/>
                <w:w w:val="105"/>
                <w:sz w:val="24"/>
                <w:szCs w:val="24"/>
              </w:rPr>
              <w:t>code écrit</w:t>
            </w:r>
            <w:r w:rsidRPr="00FF2131">
              <w:rPr>
                <w:rFonts w:asciiTheme="majorBidi" w:hAnsiTheme="majorBidi" w:cstheme="majorBidi"/>
                <w:w w:val="105"/>
                <w:sz w:val="24"/>
                <w:szCs w:val="24"/>
              </w:rPr>
              <w:t>, qui n’est qu’une méthode de codification</w:t>
            </w:r>
          </w:p>
          <w:p w:rsidR="00072E25" w:rsidRPr="00FF2131" w:rsidRDefault="007A3D76" w:rsidP="00BE5F3C">
            <w:pPr>
              <w:pStyle w:val="TableParagraph"/>
              <w:spacing w:before="21" w:line="360" w:lineRule="auto"/>
              <w:ind w:left="109"/>
              <w:jc w:val="both"/>
              <w:rPr>
                <w:rFonts w:asciiTheme="majorBidi" w:hAnsiTheme="majorBidi" w:cstheme="majorBidi"/>
                <w:b/>
                <w:i/>
                <w:sz w:val="24"/>
                <w:szCs w:val="24"/>
              </w:rPr>
            </w:pPr>
            <w:r w:rsidRPr="00FF2131">
              <w:rPr>
                <w:rFonts w:asciiTheme="majorBidi" w:hAnsiTheme="majorBidi" w:cstheme="majorBidi"/>
                <w:w w:val="105"/>
                <w:sz w:val="24"/>
                <w:szCs w:val="24"/>
              </w:rPr>
              <w:t xml:space="preserve">de l’oral, et qu’il faut aussi apprendre. </w:t>
            </w:r>
            <w:r w:rsidRPr="00FF2131">
              <w:rPr>
                <w:rFonts w:asciiTheme="majorBidi" w:hAnsiTheme="majorBidi" w:cstheme="majorBidi"/>
                <w:b/>
                <w:i/>
                <w:w w:val="105"/>
                <w:sz w:val="24"/>
                <w:szCs w:val="24"/>
              </w:rPr>
              <w:t>Mais le code de référence, c’est l’oral.</w:t>
            </w:r>
          </w:p>
        </w:tc>
      </w:tr>
    </w:tbl>
    <w:p w:rsidR="00504B50" w:rsidRPr="00FF2131" w:rsidRDefault="00504B50" w:rsidP="00BE5F3C">
      <w:pPr>
        <w:spacing w:before="98" w:line="360" w:lineRule="auto"/>
        <w:rPr>
          <w:rFonts w:asciiTheme="majorBidi" w:hAnsiTheme="majorBidi" w:cstheme="majorBidi"/>
          <w:b/>
          <w:sz w:val="24"/>
          <w:szCs w:val="24"/>
        </w:rPr>
      </w:pPr>
      <w:r w:rsidRPr="00FF2131">
        <w:rPr>
          <w:rFonts w:asciiTheme="majorBidi" w:hAnsiTheme="majorBidi" w:cstheme="majorBidi"/>
          <w:b/>
          <w:sz w:val="24"/>
          <w:szCs w:val="24"/>
        </w:rPr>
        <w:t>Remarque :</w:t>
      </w:r>
    </w:p>
    <w:p w:rsidR="00504B50" w:rsidRPr="00FF2131" w:rsidRDefault="00504B50" w:rsidP="00BE5F3C">
      <w:pPr>
        <w:pStyle w:val="Corpsdetexte"/>
        <w:spacing w:line="360" w:lineRule="auto"/>
        <w:ind w:left="627" w:right="330"/>
        <w:jc w:val="both"/>
        <w:rPr>
          <w:rFonts w:asciiTheme="majorBidi" w:hAnsiTheme="majorBidi" w:cstheme="majorBidi"/>
          <w:sz w:val="24"/>
          <w:szCs w:val="24"/>
        </w:rPr>
      </w:pPr>
      <w:r w:rsidRPr="00FF2131">
        <w:rPr>
          <w:rFonts w:asciiTheme="majorBidi" w:hAnsiTheme="majorBidi" w:cstheme="majorBidi"/>
          <w:w w:val="105"/>
          <w:sz w:val="24"/>
          <w:szCs w:val="24"/>
        </w:rPr>
        <w:t xml:space="preserve">   Étant donné que nous travaillons tous azimuts, les apprenants pouvant être de niveaux et de langue maternelle différents, les enseignants s’adressant à des publics linguistiquement homogènes ou hétérogènes, avec des méthodes différentes, il n’est pas possible de faire un cours type. Nous devrons nous limiter à mettre notre public enseignant à même de reconnaître et de corriger les fautes lui-même. Pour reprendre un proverbe chinois bien connu, nous ne lui offrirons pas le poisson, mais nous lui apprendrons à</w:t>
      </w:r>
      <w:r w:rsidRPr="00FF2131">
        <w:rPr>
          <w:rFonts w:asciiTheme="majorBidi" w:hAnsiTheme="majorBidi" w:cstheme="majorBidi"/>
          <w:spacing w:val="5"/>
          <w:w w:val="105"/>
          <w:sz w:val="24"/>
          <w:szCs w:val="24"/>
        </w:rPr>
        <w:t xml:space="preserve"> </w:t>
      </w:r>
      <w:r w:rsidRPr="00FF2131">
        <w:rPr>
          <w:rFonts w:asciiTheme="majorBidi" w:hAnsiTheme="majorBidi" w:cstheme="majorBidi"/>
          <w:w w:val="105"/>
          <w:sz w:val="24"/>
          <w:szCs w:val="24"/>
        </w:rPr>
        <w:t>pêcher.</w:t>
      </w:r>
    </w:p>
    <w:p w:rsidR="00504B50" w:rsidRPr="00FF2131" w:rsidRDefault="00504B50" w:rsidP="00BE5F3C">
      <w:pPr>
        <w:pStyle w:val="Heading4"/>
        <w:spacing w:line="360" w:lineRule="auto"/>
        <w:rPr>
          <w:rFonts w:asciiTheme="majorBidi" w:hAnsiTheme="majorBidi" w:cstheme="majorBidi"/>
          <w:sz w:val="24"/>
          <w:szCs w:val="24"/>
        </w:rPr>
      </w:pPr>
      <w:r w:rsidRPr="00FF2131">
        <w:rPr>
          <w:rFonts w:asciiTheme="majorBidi" w:hAnsiTheme="majorBidi" w:cstheme="majorBidi"/>
          <w:sz w:val="24"/>
          <w:szCs w:val="24"/>
        </w:rPr>
        <w:lastRenderedPageBreak/>
        <w:t>notre démarche :</w:t>
      </w:r>
    </w:p>
    <w:p w:rsidR="00504B50" w:rsidRPr="00FF2131" w:rsidRDefault="00504B50" w:rsidP="00BE5F3C">
      <w:pPr>
        <w:pStyle w:val="Corpsdetexte"/>
        <w:spacing w:after="8" w:line="360" w:lineRule="auto"/>
        <w:ind w:left="627"/>
        <w:rPr>
          <w:rFonts w:asciiTheme="majorBidi" w:hAnsiTheme="majorBidi" w:cstheme="majorBidi"/>
          <w:sz w:val="24"/>
          <w:szCs w:val="24"/>
        </w:rPr>
      </w:pPr>
      <w:r w:rsidRPr="00FF2131">
        <w:rPr>
          <w:rFonts w:asciiTheme="majorBidi" w:hAnsiTheme="majorBidi" w:cstheme="majorBidi"/>
          <w:w w:val="105"/>
          <w:sz w:val="24"/>
          <w:szCs w:val="24"/>
        </w:rPr>
        <w:t>Nous allons procéder en plusieurs étapes :</w:t>
      </w:r>
    </w:p>
    <w:tbl>
      <w:tblPr>
        <w:tblStyle w:val="TableNormal"/>
        <w:tblW w:w="0" w:type="auto"/>
        <w:tblInd w:w="52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9206"/>
      </w:tblGrid>
      <w:tr w:rsidR="00504B50" w:rsidRPr="00FF2131" w:rsidTr="00504B50">
        <w:trPr>
          <w:trHeight w:val="718"/>
        </w:trPr>
        <w:tc>
          <w:tcPr>
            <w:tcW w:w="9206" w:type="dxa"/>
            <w:tcBorders>
              <w:bottom w:val="single" w:sz="18" w:space="0" w:color="4F81BD"/>
            </w:tcBorders>
          </w:tcPr>
          <w:p w:rsidR="00504B50" w:rsidRPr="00FF2131" w:rsidRDefault="00504B50" w:rsidP="00BE5F3C">
            <w:pPr>
              <w:pStyle w:val="TableParagraph"/>
              <w:numPr>
                <w:ilvl w:val="0"/>
                <w:numId w:val="10"/>
              </w:numPr>
              <w:tabs>
                <w:tab w:val="left" w:pos="1041"/>
              </w:tabs>
              <w:spacing w:line="360" w:lineRule="auto"/>
              <w:ind w:hanging="224"/>
              <w:rPr>
                <w:rFonts w:asciiTheme="majorBidi" w:hAnsiTheme="majorBidi" w:cstheme="majorBidi"/>
                <w:b/>
                <w:sz w:val="24"/>
                <w:szCs w:val="24"/>
              </w:rPr>
            </w:pPr>
            <w:r w:rsidRPr="00FF2131">
              <w:rPr>
                <w:rFonts w:asciiTheme="majorBidi" w:hAnsiTheme="majorBidi" w:cstheme="majorBidi"/>
                <w:b/>
                <w:w w:val="105"/>
                <w:sz w:val="24"/>
                <w:szCs w:val="24"/>
              </w:rPr>
              <w:t xml:space="preserve">Expliquer les </w:t>
            </w:r>
            <w:r w:rsidRPr="00FF2131">
              <w:rPr>
                <w:rFonts w:asciiTheme="majorBidi" w:hAnsiTheme="majorBidi" w:cstheme="majorBidi"/>
                <w:b/>
                <w:spacing w:val="2"/>
                <w:w w:val="105"/>
                <w:sz w:val="24"/>
                <w:szCs w:val="24"/>
              </w:rPr>
              <w:t xml:space="preserve">bases </w:t>
            </w:r>
            <w:r w:rsidRPr="00FF2131">
              <w:rPr>
                <w:rFonts w:asciiTheme="majorBidi" w:hAnsiTheme="majorBidi" w:cstheme="majorBidi"/>
                <w:b/>
                <w:w w:val="105"/>
                <w:sz w:val="24"/>
                <w:szCs w:val="24"/>
              </w:rPr>
              <w:t>de la phonétique du</w:t>
            </w:r>
            <w:r w:rsidRPr="00FF2131">
              <w:rPr>
                <w:rFonts w:asciiTheme="majorBidi" w:hAnsiTheme="majorBidi" w:cstheme="majorBidi"/>
                <w:b/>
                <w:spacing w:val="16"/>
                <w:w w:val="105"/>
                <w:sz w:val="24"/>
                <w:szCs w:val="24"/>
              </w:rPr>
              <w:t xml:space="preserve"> </w:t>
            </w:r>
            <w:r w:rsidRPr="00FF2131">
              <w:rPr>
                <w:rFonts w:asciiTheme="majorBidi" w:hAnsiTheme="majorBidi" w:cstheme="majorBidi"/>
                <w:b/>
                <w:w w:val="105"/>
                <w:sz w:val="24"/>
                <w:szCs w:val="24"/>
              </w:rPr>
              <w:t>FLE</w:t>
            </w:r>
          </w:p>
          <w:p w:rsidR="00504B50" w:rsidRPr="00FF2131" w:rsidRDefault="00504B50" w:rsidP="00BE5F3C">
            <w:pPr>
              <w:pStyle w:val="TableParagraph"/>
              <w:numPr>
                <w:ilvl w:val="1"/>
                <w:numId w:val="10"/>
              </w:numPr>
              <w:tabs>
                <w:tab w:val="left" w:pos="1207"/>
              </w:tabs>
              <w:spacing w:before="22" w:line="360" w:lineRule="auto"/>
              <w:ind w:hanging="390"/>
              <w:rPr>
                <w:rFonts w:asciiTheme="majorBidi" w:hAnsiTheme="majorBidi" w:cstheme="majorBidi"/>
                <w:b/>
                <w:sz w:val="24"/>
                <w:szCs w:val="24"/>
              </w:rPr>
            </w:pPr>
            <w:r w:rsidRPr="00FF2131">
              <w:rPr>
                <w:rFonts w:asciiTheme="majorBidi" w:hAnsiTheme="majorBidi" w:cstheme="majorBidi"/>
                <w:b/>
                <w:w w:val="105"/>
                <w:sz w:val="24"/>
                <w:szCs w:val="24"/>
              </w:rPr>
              <w:t>L’intonation du</w:t>
            </w:r>
            <w:r w:rsidRPr="00FF2131">
              <w:rPr>
                <w:rFonts w:asciiTheme="majorBidi" w:hAnsiTheme="majorBidi" w:cstheme="majorBidi"/>
                <w:b/>
                <w:spacing w:val="2"/>
                <w:w w:val="105"/>
                <w:sz w:val="24"/>
                <w:szCs w:val="24"/>
              </w:rPr>
              <w:t xml:space="preserve"> </w:t>
            </w:r>
            <w:r w:rsidRPr="00FF2131">
              <w:rPr>
                <w:rFonts w:asciiTheme="majorBidi" w:hAnsiTheme="majorBidi" w:cstheme="majorBidi"/>
                <w:b/>
                <w:w w:val="105"/>
                <w:sz w:val="24"/>
                <w:szCs w:val="24"/>
              </w:rPr>
              <w:t>français</w:t>
            </w:r>
          </w:p>
          <w:p w:rsidR="00504B50" w:rsidRPr="00FF2131" w:rsidRDefault="00504B50" w:rsidP="00BE5F3C">
            <w:pPr>
              <w:pStyle w:val="TableParagraph"/>
              <w:numPr>
                <w:ilvl w:val="1"/>
                <w:numId w:val="10"/>
              </w:numPr>
              <w:tabs>
                <w:tab w:val="left" w:pos="1207"/>
              </w:tabs>
              <w:spacing w:before="21" w:line="360" w:lineRule="auto"/>
              <w:ind w:hanging="390"/>
              <w:rPr>
                <w:rFonts w:asciiTheme="majorBidi" w:hAnsiTheme="majorBidi" w:cstheme="majorBidi"/>
                <w:b/>
                <w:sz w:val="24"/>
                <w:szCs w:val="24"/>
              </w:rPr>
            </w:pPr>
            <w:r w:rsidRPr="00FF2131">
              <w:rPr>
                <w:rFonts w:asciiTheme="majorBidi" w:hAnsiTheme="majorBidi" w:cstheme="majorBidi"/>
                <w:b/>
                <w:spacing w:val="2"/>
                <w:w w:val="105"/>
                <w:sz w:val="24"/>
                <w:szCs w:val="24"/>
              </w:rPr>
              <w:t xml:space="preserve">Les phonèmes </w:t>
            </w:r>
            <w:r w:rsidRPr="00FF2131">
              <w:rPr>
                <w:rFonts w:asciiTheme="majorBidi" w:hAnsiTheme="majorBidi" w:cstheme="majorBidi"/>
                <w:b/>
                <w:w w:val="105"/>
                <w:sz w:val="24"/>
                <w:szCs w:val="24"/>
              </w:rPr>
              <w:t>du</w:t>
            </w:r>
            <w:r w:rsidRPr="00FF2131">
              <w:rPr>
                <w:rFonts w:asciiTheme="majorBidi" w:hAnsiTheme="majorBidi" w:cstheme="majorBidi"/>
                <w:b/>
                <w:spacing w:val="-1"/>
                <w:w w:val="105"/>
                <w:sz w:val="24"/>
                <w:szCs w:val="24"/>
              </w:rPr>
              <w:t xml:space="preserve"> </w:t>
            </w:r>
            <w:r w:rsidRPr="00FF2131">
              <w:rPr>
                <w:rFonts w:asciiTheme="majorBidi" w:hAnsiTheme="majorBidi" w:cstheme="majorBidi"/>
                <w:b/>
                <w:w w:val="105"/>
                <w:sz w:val="24"/>
                <w:szCs w:val="24"/>
              </w:rPr>
              <w:t>français</w:t>
            </w:r>
          </w:p>
        </w:tc>
      </w:tr>
      <w:tr w:rsidR="00504B50" w:rsidRPr="00FF2131" w:rsidTr="00504B50">
        <w:trPr>
          <w:trHeight w:val="718"/>
        </w:trPr>
        <w:tc>
          <w:tcPr>
            <w:tcW w:w="9206" w:type="dxa"/>
            <w:tcBorders>
              <w:top w:val="single" w:sz="18" w:space="0" w:color="4F81BD"/>
            </w:tcBorders>
            <w:shd w:val="clear" w:color="auto" w:fill="D3DFEE"/>
          </w:tcPr>
          <w:p w:rsidR="00504B50" w:rsidRPr="00FF2131" w:rsidRDefault="00504B50" w:rsidP="00BE5F3C">
            <w:pPr>
              <w:pStyle w:val="TableParagraph"/>
              <w:tabs>
                <w:tab w:val="left" w:pos="1207"/>
              </w:tabs>
              <w:spacing w:before="22" w:line="360" w:lineRule="auto"/>
              <w:rPr>
                <w:rFonts w:asciiTheme="majorBidi" w:hAnsiTheme="majorBidi" w:cstheme="majorBidi"/>
                <w:b/>
                <w:sz w:val="24"/>
                <w:szCs w:val="24"/>
              </w:rPr>
            </w:pPr>
          </w:p>
        </w:tc>
      </w:tr>
      <w:tr w:rsidR="00504B50" w:rsidRPr="00FF2131" w:rsidTr="00504B50">
        <w:trPr>
          <w:trHeight w:val="2390"/>
        </w:trPr>
        <w:tc>
          <w:tcPr>
            <w:tcW w:w="9206" w:type="dxa"/>
          </w:tcPr>
          <w:p w:rsidR="00504B50" w:rsidRPr="00FF2131" w:rsidRDefault="00504B50" w:rsidP="00BE5F3C">
            <w:pPr>
              <w:pStyle w:val="TableParagraph"/>
              <w:tabs>
                <w:tab w:val="left" w:pos="1041"/>
              </w:tabs>
              <w:spacing w:line="360" w:lineRule="auto"/>
              <w:ind w:left="817"/>
              <w:rPr>
                <w:rFonts w:asciiTheme="majorBidi" w:hAnsiTheme="majorBidi" w:cstheme="majorBidi"/>
                <w:b/>
                <w:sz w:val="24"/>
                <w:szCs w:val="24"/>
              </w:rPr>
            </w:pPr>
            <w:r w:rsidRPr="00FF2131">
              <w:rPr>
                <w:rFonts w:asciiTheme="majorBidi" w:hAnsiTheme="majorBidi" w:cstheme="majorBidi"/>
                <w:b/>
                <w:w w:val="105"/>
                <w:sz w:val="24"/>
                <w:szCs w:val="24"/>
              </w:rPr>
              <w:t>2-La phonétique corrective dans la</w:t>
            </w:r>
            <w:r w:rsidRPr="00FF2131">
              <w:rPr>
                <w:rFonts w:asciiTheme="majorBidi" w:hAnsiTheme="majorBidi" w:cstheme="majorBidi"/>
                <w:b/>
                <w:spacing w:val="18"/>
                <w:w w:val="105"/>
                <w:sz w:val="24"/>
                <w:szCs w:val="24"/>
              </w:rPr>
              <w:t xml:space="preserve"> </w:t>
            </w:r>
            <w:r w:rsidRPr="00FF2131">
              <w:rPr>
                <w:rFonts w:asciiTheme="majorBidi" w:hAnsiTheme="majorBidi" w:cstheme="majorBidi"/>
                <w:b/>
                <w:w w:val="105"/>
                <w:sz w:val="24"/>
                <w:szCs w:val="24"/>
              </w:rPr>
              <w:t>pratique.</w:t>
            </w:r>
          </w:p>
          <w:p w:rsidR="00504B50" w:rsidRPr="00FF2131" w:rsidRDefault="00504B50" w:rsidP="00BE5F3C">
            <w:pPr>
              <w:pStyle w:val="TableParagraph"/>
              <w:numPr>
                <w:ilvl w:val="1"/>
                <w:numId w:val="9"/>
              </w:numPr>
              <w:tabs>
                <w:tab w:val="left" w:pos="1207"/>
              </w:tabs>
              <w:spacing w:before="22" w:line="360" w:lineRule="auto"/>
              <w:ind w:hanging="390"/>
              <w:rPr>
                <w:rFonts w:asciiTheme="majorBidi" w:hAnsiTheme="majorBidi" w:cstheme="majorBidi"/>
                <w:b/>
                <w:sz w:val="24"/>
                <w:szCs w:val="24"/>
              </w:rPr>
            </w:pPr>
            <w:r w:rsidRPr="00FF2131">
              <w:rPr>
                <w:rFonts w:asciiTheme="majorBidi" w:hAnsiTheme="majorBidi" w:cstheme="majorBidi"/>
                <w:b/>
                <w:w w:val="105"/>
                <w:sz w:val="24"/>
                <w:szCs w:val="24"/>
              </w:rPr>
              <w:t>Principes de</w:t>
            </w:r>
            <w:r w:rsidRPr="00FF2131">
              <w:rPr>
                <w:rFonts w:asciiTheme="majorBidi" w:hAnsiTheme="majorBidi" w:cstheme="majorBidi"/>
                <w:b/>
                <w:spacing w:val="7"/>
                <w:w w:val="105"/>
                <w:sz w:val="24"/>
                <w:szCs w:val="24"/>
              </w:rPr>
              <w:t xml:space="preserve"> </w:t>
            </w:r>
            <w:r w:rsidRPr="00FF2131">
              <w:rPr>
                <w:rFonts w:asciiTheme="majorBidi" w:hAnsiTheme="majorBidi" w:cstheme="majorBidi"/>
                <w:b/>
                <w:spacing w:val="2"/>
                <w:w w:val="105"/>
                <w:sz w:val="24"/>
                <w:szCs w:val="24"/>
              </w:rPr>
              <w:t>base.</w:t>
            </w:r>
          </w:p>
          <w:p w:rsidR="00504B50" w:rsidRPr="00FF2131" w:rsidRDefault="00504B50" w:rsidP="00BE5F3C">
            <w:pPr>
              <w:pStyle w:val="TableParagraph"/>
              <w:numPr>
                <w:ilvl w:val="2"/>
                <w:numId w:val="9"/>
              </w:numPr>
              <w:tabs>
                <w:tab w:val="left" w:pos="1374"/>
              </w:tabs>
              <w:spacing w:before="21" w:line="360" w:lineRule="auto"/>
              <w:ind w:hanging="557"/>
              <w:rPr>
                <w:rFonts w:asciiTheme="majorBidi" w:hAnsiTheme="majorBidi" w:cstheme="majorBidi"/>
                <w:b/>
                <w:sz w:val="24"/>
                <w:szCs w:val="24"/>
              </w:rPr>
            </w:pPr>
            <w:r w:rsidRPr="00FF2131">
              <w:rPr>
                <w:rFonts w:asciiTheme="majorBidi" w:hAnsiTheme="majorBidi" w:cstheme="majorBidi"/>
                <w:b/>
                <w:w w:val="105"/>
                <w:sz w:val="24"/>
                <w:szCs w:val="24"/>
              </w:rPr>
              <w:t>Corriger l’intonation.</w:t>
            </w:r>
          </w:p>
          <w:p w:rsidR="00504B50" w:rsidRPr="00FF2131" w:rsidRDefault="00504B50" w:rsidP="00BE5F3C">
            <w:pPr>
              <w:pStyle w:val="TableParagraph"/>
              <w:numPr>
                <w:ilvl w:val="2"/>
                <w:numId w:val="9"/>
              </w:numPr>
              <w:tabs>
                <w:tab w:val="left" w:pos="1374"/>
              </w:tabs>
              <w:spacing w:before="26" w:line="360" w:lineRule="auto"/>
              <w:ind w:hanging="557"/>
              <w:rPr>
                <w:rFonts w:asciiTheme="majorBidi" w:hAnsiTheme="majorBidi" w:cstheme="majorBidi"/>
                <w:b/>
                <w:sz w:val="24"/>
                <w:szCs w:val="24"/>
              </w:rPr>
            </w:pPr>
            <w:r w:rsidRPr="00FF2131">
              <w:rPr>
                <w:rFonts w:asciiTheme="majorBidi" w:hAnsiTheme="majorBidi" w:cstheme="majorBidi"/>
                <w:b/>
                <w:w w:val="105"/>
                <w:sz w:val="24"/>
                <w:szCs w:val="24"/>
              </w:rPr>
              <w:t>Corriger les</w:t>
            </w:r>
            <w:r w:rsidRPr="00FF2131">
              <w:rPr>
                <w:rFonts w:asciiTheme="majorBidi" w:hAnsiTheme="majorBidi" w:cstheme="majorBidi"/>
                <w:b/>
                <w:spacing w:val="1"/>
                <w:w w:val="105"/>
                <w:sz w:val="24"/>
                <w:szCs w:val="24"/>
              </w:rPr>
              <w:t xml:space="preserve"> </w:t>
            </w:r>
            <w:r w:rsidRPr="00FF2131">
              <w:rPr>
                <w:rFonts w:asciiTheme="majorBidi" w:hAnsiTheme="majorBidi" w:cstheme="majorBidi"/>
                <w:b/>
                <w:w w:val="105"/>
                <w:sz w:val="24"/>
                <w:szCs w:val="24"/>
              </w:rPr>
              <w:t>voyelles.</w:t>
            </w:r>
          </w:p>
          <w:p w:rsidR="00504B50" w:rsidRPr="00FF2131" w:rsidRDefault="00504B50" w:rsidP="00BE5F3C">
            <w:pPr>
              <w:pStyle w:val="TableParagraph"/>
              <w:numPr>
                <w:ilvl w:val="2"/>
                <w:numId w:val="9"/>
              </w:numPr>
              <w:tabs>
                <w:tab w:val="left" w:pos="1374"/>
              </w:tabs>
              <w:spacing w:before="22" w:line="360" w:lineRule="auto"/>
              <w:ind w:hanging="557"/>
              <w:rPr>
                <w:rFonts w:asciiTheme="majorBidi" w:hAnsiTheme="majorBidi" w:cstheme="majorBidi"/>
                <w:b/>
                <w:sz w:val="24"/>
                <w:szCs w:val="24"/>
              </w:rPr>
            </w:pPr>
            <w:r w:rsidRPr="00FF2131">
              <w:rPr>
                <w:rFonts w:asciiTheme="majorBidi" w:hAnsiTheme="majorBidi" w:cstheme="majorBidi"/>
                <w:b/>
                <w:w w:val="105"/>
                <w:sz w:val="24"/>
                <w:szCs w:val="24"/>
              </w:rPr>
              <w:t>Corriger les</w:t>
            </w:r>
            <w:r w:rsidRPr="00FF2131">
              <w:rPr>
                <w:rFonts w:asciiTheme="majorBidi" w:hAnsiTheme="majorBidi" w:cstheme="majorBidi"/>
                <w:b/>
                <w:spacing w:val="1"/>
                <w:w w:val="105"/>
                <w:sz w:val="24"/>
                <w:szCs w:val="24"/>
              </w:rPr>
              <w:t xml:space="preserve"> </w:t>
            </w:r>
            <w:r w:rsidRPr="00FF2131">
              <w:rPr>
                <w:rFonts w:asciiTheme="majorBidi" w:hAnsiTheme="majorBidi" w:cstheme="majorBidi"/>
                <w:b/>
                <w:w w:val="105"/>
                <w:sz w:val="24"/>
                <w:szCs w:val="24"/>
              </w:rPr>
              <w:t>semi-consonnes.</w:t>
            </w:r>
          </w:p>
          <w:p w:rsidR="00504B50" w:rsidRPr="00FF2131" w:rsidRDefault="00504B50" w:rsidP="00BE5F3C">
            <w:pPr>
              <w:pStyle w:val="TableParagraph"/>
              <w:numPr>
                <w:ilvl w:val="2"/>
                <w:numId w:val="9"/>
              </w:numPr>
              <w:tabs>
                <w:tab w:val="left" w:pos="1374"/>
              </w:tabs>
              <w:spacing w:before="21" w:line="360" w:lineRule="auto"/>
              <w:ind w:hanging="557"/>
              <w:rPr>
                <w:rFonts w:asciiTheme="majorBidi" w:hAnsiTheme="majorBidi" w:cstheme="majorBidi"/>
                <w:b/>
                <w:sz w:val="24"/>
                <w:szCs w:val="24"/>
              </w:rPr>
            </w:pPr>
            <w:r w:rsidRPr="00FF2131">
              <w:rPr>
                <w:rFonts w:asciiTheme="majorBidi" w:hAnsiTheme="majorBidi" w:cstheme="majorBidi"/>
                <w:b/>
                <w:w w:val="105"/>
                <w:sz w:val="24"/>
                <w:szCs w:val="24"/>
              </w:rPr>
              <w:t>Corriger les</w:t>
            </w:r>
            <w:r w:rsidRPr="00FF2131">
              <w:rPr>
                <w:rFonts w:asciiTheme="majorBidi" w:hAnsiTheme="majorBidi" w:cstheme="majorBidi"/>
                <w:b/>
                <w:spacing w:val="1"/>
                <w:w w:val="105"/>
                <w:sz w:val="24"/>
                <w:szCs w:val="24"/>
              </w:rPr>
              <w:t xml:space="preserve"> </w:t>
            </w:r>
            <w:r w:rsidRPr="00FF2131">
              <w:rPr>
                <w:rFonts w:asciiTheme="majorBidi" w:hAnsiTheme="majorBidi" w:cstheme="majorBidi"/>
                <w:b/>
                <w:w w:val="105"/>
                <w:sz w:val="24"/>
                <w:szCs w:val="24"/>
              </w:rPr>
              <w:t>consonnes.</w:t>
            </w:r>
          </w:p>
          <w:p w:rsidR="00504B50" w:rsidRPr="00FF2131" w:rsidRDefault="00504B50" w:rsidP="00BE5F3C">
            <w:pPr>
              <w:pStyle w:val="TableParagraph"/>
              <w:numPr>
                <w:ilvl w:val="1"/>
                <w:numId w:val="8"/>
              </w:numPr>
              <w:tabs>
                <w:tab w:val="left" w:pos="1207"/>
              </w:tabs>
              <w:spacing w:before="22" w:line="360" w:lineRule="auto"/>
              <w:ind w:hanging="390"/>
              <w:rPr>
                <w:rFonts w:asciiTheme="majorBidi" w:hAnsiTheme="majorBidi" w:cstheme="majorBidi"/>
                <w:b/>
                <w:sz w:val="24"/>
                <w:szCs w:val="24"/>
              </w:rPr>
            </w:pPr>
            <w:r w:rsidRPr="00FF2131">
              <w:rPr>
                <w:rFonts w:asciiTheme="majorBidi" w:hAnsiTheme="majorBidi" w:cstheme="majorBidi"/>
                <w:b/>
                <w:spacing w:val="2"/>
                <w:w w:val="105"/>
                <w:sz w:val="24"/>
                <w:szCs w:val="24"/>
              </w:rPr>
              <w:t>Exercices</w:t>
            </w:r>
            <w:r w:rsidRPr="00FF2131">
              <w:rPr>
                <w:rFonts w:asciiTheme="majorBidi" w:hAnsiTheme="majorBidi" w:cstheme="majorBidi"/>
                <w:b/>
                <w:spacing w:val="1"/>
                <w:w w:val="105"/>
                <w:sz w:val="24"/>
                <w:szCs w:val="24"/>
              </w:rPr>
              <w:t xml:space="preserve"> </w:t>
            </w:r>
            <w:r w:rsidRPr="00FF2131">
              <w:rPr>
                <w:rFonts w:asciiTheme="majorBidi" w:hAnsiTheme="majorBidi" w:cstheme="majorBidi"/>
                <w:b/>
                <w:spacing w:val="2"/>
                <w:w w:val="105"/>
                <w:sz w:val="24"/>
                <w:szCs w:val="24"/>
              </w:rPr>
              <w:t>d’entraînement.</w:t>
            </w:r>
          </w:p>
          <w:p w:rsidR="00504B50" w:rsidRPr="00FF2131" w:rsidRDefault="00504B50" w:rsidP="00BE5F3C">
            <w:pPr>
              <w:pStyle w:val="TableParagraph"/>
              <w:numPr>
                <w:ilvl w:val="1"/>
                <w:numId w:val="8"/>
              </w:numPr>
              <w:tabs>
                <w:tab w:val="left" w:pos="1207"/>
              </w:tabs>
              <w:spacing w:before="21" w:line="360" w:lineRule="auto"/>
              <w:ind w:hanging="390"/>
              <w:rPr>
                <w:rFonts w:asciiTheme="majorBidi" w:hAnsiTheme="majorBidi" w:cstheme="majorBidi"/>
                <w:b/>
                <w:sz w:val="24"/>
                <w:szCs w:val="24"/>
              </w:rPr>
            </w:pPr>
          </w:p>
        </w:tc>
      </w:tr>
    </w:tbl>
    <w:p w:rsidR="00504B50" w:rsidRPr="00FF2131" w:rsidRDefault="00504B50" w:rsidP="00BE5F3C">
      <w:pPr>
        <w:pStyle w:val="Corpsdetexte"/>
        <w:spacing w:line="360" w:lineRule="auto"/>
        <w:rPr>
          <w:rFonts w:asciiTheme="majorBidi" w:hAnsiTheme="majorBidi" w:cstheme="majorBidi"/>
          <w:sz w:val="24"/>
          <w:szCs w:val="24"/>
        </w:rPr>
      </w:pPr>
    </w:p>
    <w:p w:rsidR="00504B50" w:rsidRPr="00FF2131" w:rsidRDefault="00504B50" w:rsidP="00BE5F3C">
      <w:pPr>
        <w:pStyle w:val="Corpsdetexte"/>
        <w:spacing w:before="10" w:line="360" w:lineRule="auto"/>
        <w:rPr>
          <w:rFonts w:asciiTheme="majorBidi" w:hAnsiTheme="majorBidi" w:cstheme="majorBidi"/>
          <w:sz w:val="24"/>
          <w:szCs w:val="24"/>
        </w:rPr>
      </w:pPr>
    </w:p>
    <w:p w:rsidR="00504B50" w:rsidRPr="00FF2131" w:rsidRDefault="00504B50" w:rsidP="00BE5F3C">
      <w:pPr>
        <w:pStyle w:val="Heading1"/>
        <w:numPr>
          <w:ilvl w:val="0"/>
          <w:numId w:val="7"/>
        </w:numPr>
        <w:tabs>
          <w:tab w:val="left" w:pos="1059"/>
          <w:tab w:val="left" w:pos="1060"/>
        </w:tabs>
        <w:spacing w:before="60" w:line="360" w:lineRule="auto"/>
        <w:ind w:hanging="433"/>
        <w:rPr>
          <w:rFonts w:asciiTheme="majorBidi" w:hAnsiTheme="majorBidi" w:cstheme="majorBidi"/>
        </w:rPr>
      </w:pPr>
      <w:bookmarkStart w:id="0" w:name="_TOC_250075"/>
      <w:r w:rsidRPr="00FF2131">
        <w:rPr>
          <w:rFonts w:asciiTheme="majorBidi" w:hAnsiTheme="majorBidi" w:cstheme="majorBidi"/>
        </w:rPr>
        <w:t>- Expliquer les bases de la phonétique du</w:t>
      </w:r>
      <w:r w:rsidRPr="00FF2131">
        <w:rPr>
          <w:rFonts w:asciiTheme="majorBidi" w:hAnsiTheme="majorBidi" w:cstheme="majorBidi"/>
          <w:spacing w:val="-2"/>
        </w:rPr>
        <w:t xml:space="preserve"> </w:t>
      </w:r>
      <w:bookmarkEnd w:id="0"/>
      <w:r w:rsidRPr="00FF2131">
        <w:rPr>
          <w:rFonts w:asciiTheme="majorBidi" w:hAnsiTheme="majorBidi" w:cstheme="majorBidi"/>
        </w:rPr>
        <w:t>FLE</w:t>
      </w:r>
    </w:p>
    <w:p w:rsidR="00504B50" w:rsidRPr="00FF2131" w:rsidRDefault="00504B50" w:rsidP="00BE5F3C">
      <w:pPr>
        <w:pStyle w:val="Corpsdetexte"/>
        <w:spacing w:before="3" w:line="360" w:lineRule="auto"/>
        <w:rPr>
          <w:rFonts w:asciiTheme="majorBidi" w:hAnsiTheme="majorBidi" w:cstheme="majorBidi"/>
          <w:b/>
          <w:i/>
          <w:sz w:val="24"/>
          <w:szCs w:val="24"/>
        </w:rPr>
      </w:pPr>
    </w:p>
    <w:p w:rsidR="00504B50" w:rsidRPr="00FF2131" w:rsidRDefault="00504B50" w:rsidP="00BE5F3C">
      <w:pPr>
        <w:pStyle w:val="Corpsdetexte"/>
        <w:spacing w:line="360" w:lineRule="auto"/>
        <w:ind w:left="627" w:right="330"/>
        <w:jc w:val="both"/>
        <w:rPr>
          <w:rFonts w:asciiTheme="majorBidi" w:hAnsiTheme="majorBidi" w:cstheme="majorBidi"/>
          <w:sz w:val="24"/>
          <w:szCs w:val="24"/>
        </w:rPr>
      </w:pPr>
      <w:r w:rsidRPr="00FF2131">
        <w:rPr>
          <w:rFonts w:asciiTheme="majorBidi" w:hAnsiTheme="majorBidi" w:cstheme="majorBidi"/>
          <w:w w:val="105"/>
          <w:sz w:val="24"/>
          <w:szCs w:val="24"/>
        </w:rPr>
        <w:t xml:space="preserve">Avant de décrire le système phonique du français, il va falloir revoir quels sont les organes qui servent à former ces sons, et que l'on appelle </w:t>
      </w:r>
      <w:r w:rsidRPr="00FF2131">
        <w:rPr>
          <w:rFonts w:asciiTheme="majorBidi" w:hAnsiTheme="majorBidi" w:cstheme="majorBidi"/>
          <w:b/>
          <w:w w:val="105"/>
          <w:sz w:val="24"/>
          <w:szCs w:val="24"/>
        </w:rPr>
        <w:t>organes phonateurs</w:t>
      </w:r>
      <w:r w:rsidRPr="00FF2131">
        <w:rPr>
          <w:rFonts w:asciiTheme="majorBidi" w:hAnsiTheme="majorBidi" w:cstheme="majorBidi"/>
          <w:w w:val="105"/>
          <w:sz w:val="24"/>
          <w:szCs w:val="24"/>
        </w:rPr>
        <w:t>, ainsi que ceux qui participent à l'audition et à la compréhension.</w:t>
      </w:r>
    </w:p>
    <w:p w:rsidR="00504B50" w:rsidRPr="00FF2131" w:rsidRDefault="00504B50" w:rsidP="00BE5F3C">
      <w:pPr>
        <w:pStyle w:val="Corpsdetexte"/>
        <w:spacing w:line="360" w:lineRule="auto"/>
        <w:ind w:left="627" w:right="334"/>
        <w:jc w:val="both"/>
        <w:rPr>
          <w:rFonts w:asciiTheme="majorBidi" w:hAnsiTheme="majorBidi" w:cstheme="majorBidi"/>
          <w:sz w:val="24"/>
          <w:szCs w:val="24"/>
        </w:rPr>
      </w:pPr>
      <w:r w:rsidRPr="00FF2131">
        <w:rPr>
          <w:rFonts w:asciiTheme="majorBidi" w:hAnsiTheme="majorBidi" w:cstheme="majorBidi"/>
          <w:w w:val="105"/>
          <w:sz w:val="24"/>
          <w:szCs w:val="24"/>
        </w:rPr>
        <w:t>Il est utile, lorsque l’on procède à la correction des fautes, de savoir quel organe participe à l’articulation pour poser le diagnostic et trouver une méthode pour la correction.</w:t>
      </w:r>
    </w:p>
    <w:p w:rsidR="00504B50" w:rsidRPr="00FF2131" w:rsidRDefault="00504B50" w:rsidP="00BE5F3C">
      <w:pPr>
        <w:pStyle w:val="Corpsdetexte"/>
        <w:spacing w:line="360" w:lineRule="auto"/>
        <w:ind w:left="627" w:right="330"/>
        <w:jc w:val="both"/>
        <w:rPr>
          <w:rFonts w:asciiTheme="majorBidi" w:hAnsiTheme="majorBidi" w:cstheme="majorBidi"/>
          <w:sz w:val="24"/>
          <w:szCs w:val="24"/>
        </w:rPr>
      </w:pPr>
      <w:r w:rsidRPr="00FF2131">
        <w:rPr>
          <w:rFonts w:asciiTheme="majorBidi" w:hAnsiTheme="majorBidi" w:cstheme="majorBidi"/>
          <w:w w:val="105"/>
          <w:sz w:val="24"/>
          <w:szCs w:val="24"/>
        </w:rPr>
        <w:t>Ensuite, il nous faudra voir quelles méthodes on emploie pour produire l’intonation adéquate, et pour former les phonèmes (consonnes, voyelles et semi-consonnes). Nous donnerons ensuite une description de ces sons, et nous montrerons quelles difficultés ils posent à des élèves non francophones.</w:t>
      </w:r>
    </w:p>
    <w:p w:rsidR="00504B50" w:rsidRPr="00FF2131" w:rsidRDefault="00504B50" w:rsidP="00BE5F3C">
      <w:pPr>
        <w:pStyle w:val="Corpsdetexte"/>
        <w:spacing w:before="3" w:line="360" w:lineRule="auto"/>
        <w:jc w:val="both"/>
        <w:rPr>
          <w:rFonts w:asciiTheme="majorBidi" w:hAnsiTheme="majorBidi" w:cstheme="majorBidi"/>
          <w:sz w:val="24"/>
          <w:szCs w:val="24"/>
        </w:rPr>
      </w:pPr>
    </w:p>
    <w:p w:rsidR="00504B50" w:rsidRPr="00FF2131" w:rsidRDefault="00504B50" w:rsidP="00BE5F3C">
      <w:pPr>
        <w:pStyle w:val="Heading1"/>
        <w:numPr>
          <w:ilvl w:val="1"/>
          <w:numId w:val="7"/>
        </w:numPr>
        <w:tabs>
          <w:tab w:val="left" w:pos="1203"/>
          <w:tab w:val="left" w:pos="1204"/>
        </w:tabs>
        <w:spacing w:line="360" w:lineRule="auto"/>
        <w:ind w:hanging="577"/>
        <w:jc w:val="both"/>
        <w:rPr>
          <w:rFonts w:asciiTheme="majorBidi" w:hAnsiTheme="majorBidi" w:cstheme="majorBidi"/>
        </w:rPr>
      </w:pPr>
      <w:bookmarkStart w:id="1" w:name="_TOC_250074"/>
      <w:r w:rsidRPr="00FF2131">
        <w:rPr>
          <w:rFonts w:asciiTheme="majorBidi" w:hAnsiTheme="majorBidi" w:cstheme="majorBidi"/>
        </w:rPr>
        <w:t>Les organes participant à la</w:t>
      </w:r>
      <w:r w:rsidRPr="00FF2131">
        <w:rPr>
          <w:rFonts w:asciiTheme="majorBidi" w:hAnsiTheme="majorBidi" w:cstheme="majorBidi"/>
          <w:spacing w:val="-2"/>
        </w:rPr>
        <w:t xml:space="preserve"> </w:t>
      </w:r>
      <w:bookmarkEnd w:id="1"/>
      <w:r w:rsidRPr="00FF2131">
        <w:rPr>
          <w:rFonts w:asciiTheme="majorBidi" w:hAnsiTheme="majorBidi" w:cstheme="majorBidi"/>
        </w:rPr>
        <w:t>parole</w:t>
      </w:r>
    </w:p>
    <w:p w:rsidR="00504B50" w:rsidRPr="00FF2131" w:rsidRDefault="00504B50" w:rsidP="00BE5F3C">
      <w:pPr>
        <w:pStyle w:val="Corpsdetexte"/>
        <w:spacing w:before="8" w:line="360" w:lineRule="auto"/>
        <w:jc w:val="both"/>
        <w:rPr>
          <w:rFonts w:asciiTheme="majorBidi" w:hAnsiTheme="majorBidi" w:cstheme="majorBidi"/>
          <w:b/>
          <w:i/>
          <w:sz w:val="24"/>
          <w:szCs w:val="24"/>
        </w:rPr>
      </w:pPr>
    </w:p>
    <w:p w:rsidR="00504B50" w:rsidRPr="00FF2131" w:rsidRDefault="00504B50" w:rsidP="00BE5F3C">
      <w:pPr>
        <w:pStyle w:val="Corpsdetexte"/>
        <w:spacing w:line="360" w:lineRule="auto"/>
        <w:ind w:left="627" w:right="330"/>
        <w:jc w:val="both"/>
        <w:rPr>
          <w:rFonts w:asciiTheme="majorBidi" w:hAnsiTheme="majorBidi" w:cstheme="majorBidi"/>
          <w:sz w:val="24"/>
          <w:szCs w:val="24"/>
        </w:rPr>
      </w:pPr>
      <w:r w:rsidRPr="00FF2131">
        <w:rPr>
          <w:rFonts w:asciiTheme="majorBidi" w:hAnsiTheme="majorBidi" w:cstheme="majorBidi"/>
          <w:w w:val="105"/>
          <w:sz w:val="24"/>
          <w:szCs w:val="24"/>
        </w:rPr>
        <w:t>Nous nous occuperons d'abord des organes articulateurs, responsables de la production de la parole, et puis, plus succinctement, des organes auditifs, responsables de la perception, la première partie de la compréhension.</w:t>
      </w:r>
    </w:p>
    <w:p w:rsidR="00504B50" w:rsidRPr="00FF2131" w:rsidRDefault="00504B50" w:rsidP="00BE5F3C">
      <w:pPr>
        <w:pStyle w:val="Corpsdetexte"/>
        <w:spacing w:line="360" w:lineRule="auto"/>
        <w:jc w:val="both"/>
        <w:rPr>
          <w:rFonts w:asciiTheme="majorBidi" w:hAnsiTheme="majorBidi" w:cstheme="majorBidi"/>
          <w:sz w:val="24"/>
          <w:szCs w:val="24"/>
        </w:rPr>
      </w:pPr>
    </w:p>
    <w:p w:rsidR="00504B50" w:rsidRPr="00FF2131" w:rsidRDefault="00504B50" w:rsidP="00BE5F3C">
      <w:pPr>
        <w:pStyle w:val="Heading1"/>
        <w:numPr>
          <w:ilvl w:val="2"/>
          <w:numId w:val="7"/>
        </w:numPr>
        <w:tabs>
          <w:tab w:val="left" w:pos="2110"/>
          <w:tab w:val="left" w:pos="2111"/>
        </w:tabs>
        <w:spacing w:before="1" w:line="360" w:lineRule="auto"/>
        <w:ind w:hanging="1484"/>
        <w:jc w:val="both"/>
        <w:rPr>
          <w:rFonts w:asciiTheme="majorBidi" w:hAnsiTheme="majorBidi" w:cstheme="majorBidi"/>
        </w:rPr>
      </w:pPr>
      <w:bookmarkStart w:id="2" w:name="_TOC_250073"/>
      <w:bookmarkEnd w:id="2"/>
      <w:r w:rsidRPr="00FF2131">
        <w:rPr>
          <w:rFonts w:asciiTheme="majorBidi" w:hAnsiTheme="majorBidi" w:cstheme="majorBidi"/>
        </w:rPr>
        <w:lastRenderedPageBreak/>
        <w:t>Les organes phonateurs</w:t>
      </w:r>
    </w:p>
    <w:p w:rsidR="00504B50" w:rsidRPr="00FF2131" w:rsidRDefault="00504B50" w:rsidP="00BE5F3C">
      <w:pPr>
        <w:pStyle w:val="Corpsdetexte"/>
        <w:spacing w:line="360" w:lineRule="auto"/>
        <w:jc w:val="both"/>
        <w:rPr>
          <w:rFonts w:asciiTheme="majorBidi" w:hAnsiTheme="majorBidi" w:cstheme="majorBidi"/>
          <w:b/>
          <w:i/>
          <w:sz w:val="24"/>
          <w:szCs w:val="24"/>
        </w:rPr>
      </w:pPr>
    </w:p>
    <w:p w:rsidR="00504B50" w:rsidRPr="00FF2131" w:rsidRDefault="00504B50" w:rsidP="00BE5F3C">
      <w:pPr>
        <w:pStyle w:val="Corpsdetexte"/>
        <w:spacing w:after="8" w:line="360" w:lineRule="auto"/>
        <w:ind w:left="627"/>
        <w:jc w:val="both"/>
        <w:rPr>
          <w:rFonts w:asciiTheme="majorBidi" w:hAnsiTheme="majorBidi" w:cstheme="majorBidi"/>
          <w:sz w:val="24"/>
          <w:szCs w:val="24"/>
        </w:rPr>
      </w:pPr>
      <w:r w:rsidRPr="00FF2131">
        <w:rPr>
          <w:rFonts w:asciiTheme="majorBidi" w:hAnsiTheme="majorBidi" w:cstheme="majorBidi"/>
          <w:w w:val="105"/>
          <w:sz w:val="24"/>
          <w:szCs w:val="24"/>
        </w:rPr>
        <w:t>Les organes participant à la phonation, outre le cerveau et le système nerveux, sont:</w:t>
      </w:r>
    </w:p>
    <w:tbl>
      <w:tblPr>
        <w:tblStyle w:val="TableNormal"/>
        <w:tblW w:w="0" w:type="auto"/>
        <w:tblInd w:w="52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9206"/>
      </w:tblGrid>
      <w:tr w:rsidR="00504B50" w:rsidRPr="00FF2131" w:rsidTr="00504B50">
        <w:trPr>
          <w:trHeight w:val="2403"/>
        </w:trPr>
        <w:tc>
          <w:tcPr>
            <w:tcW w:w="9206" w:type="dxa"/>
            <w:tcBorders>
              <w:bottom w:val="single" w:sz="18" w:space="0" w:color="4F81BD"/>
            </w:tcBorders>
          </w:tcPr>
          <w:p w:rsidR="00504B50" w:rsidRPr="00FF2131" w:rsidRDefault="00504B50" w:rsidP="00BE5F3C">
            <w:pPr>
              <w:pStyle w:val="TableParagraph"/>
              <w:numPr>
                <w:ilvl w:val="0"/>
                <w:numId w:val="6"/>
              </w:numPr>
              <w:tabs>
                <w:tab w:val="left" w:pos="1549"/>
                <w:tab w:val="left" w:pos="1550"/>
              </w:tabs>
              <w:spacing w:line="360" w:lineRule="auto"/>
              <w:ind w:hanging="361"/>
              <w:jc w:val="both"/>
              <w:rPr>
                <w:rFonts w:asciiTheme="majorBidi" w:hAnsiTheme="majorBidi" w:cstheme="majorBidi"/>
                <w:b/>
                <w:sz w:val="24"/>
                <w:szCs w:val="24"/>
              </w:rPr>
            </w:pPr>
            <w:r w:rsidRPr="00FF2131">
              <w:rPr>
                <w:rFonts w:asciiTheme="majorBidi" w:hAnsiTheme="majorBidi" w:cstheme="majorBidi"/>
                <w:b/>
                <w:w w:val="105"/>
                <w:sz w:val="24"/>
                <w:szCs w:val="24"/>
              </w:rPr>
              <w:t>les poumons, fournisseurs</w:t>
            </w:r>
            <w:r w:rsidRPr="00FF2131">
              <w:rPr>
                <w:rFonts w:asciiTheme="majorBidi" w:hAnsiTheme="majorBidi" w:cstheme="majorBidi"/>
                <w:b/>
                <w:spacing w:val="3"/>
                <w:w w:val="105"/>
                <w:sz w:val="24"/>
                <w:szCs w:val="24"/>
              </w:rPr>
              <w:t xml:space="preserve"> </w:t>
            </w:r>
            <w:r w:rsidRPr="00FF2131">
              <w:rPr>
                <w:rFonts w:asciiTheme="majorBidi" w:hAnsiTheme="majorBidi" w:cstheme="majorBidi"/>
                <w:b/>
                <w:w w:val="105"/>
                <w:sz w:val="24"/>
                <w:szCs w:val="24"/>
              </w:rPr>
              <w:t>d'air,</w:t>
            </w:r>
          </w:p>
          <w:p w:rsidR="00504B50" w:rsidRPr="00FF2131" w:rsidRDefault="00504B50" w:rsidP="00BE5F3C">
            <w:pPr>
              <w:pStyle w:val="TableParagraph"/>
              <w:numPr>
                <w:ilvl w:val="0"/>
                <w:numId w:val="6"/>
              </w:numPr>
              <w:tabs>
                <w:tab w:val="left" w:pos="1549"/>
                <w:tab w:val="left" w:pos="1550"/>
              </w:tabs>
              <w:spacing w:before="5" w:line="360" w:lineRule="auto"/>
              <w:ind w:hanging="361"/>
              <w:jc w:val="both"/>
              <w:rPr>
                <w:rFonts w:asciiTheme="majorBidi" w:hAnsiTheme="majorBidi" w:cstheme="majorBidi"/>
                <w:b/>
                <w:sz w:val="24"/>
                <w:szCs w:val="24"/>
              </w:rPr>
            </w:pPr>
            <w:r w:rsidRPr="00FF2131">
              <w:rPr>
                <w:rFonts w:asciiTheme="majorBidi" w:hAnsiTheme="majorBidi" w:cstheme="majorBidi"/>
                <w:b/>
                <w:w w:val="105"/>
                <w:sz w:val="24"/>
                <w:szCs w:val="24"/>
              </w:rPr>
              <w:t xml:space="preserve">les bronches </w:t>
            </w:r>
            <w:r w:rsidRPr="00FF2131">
              <w:rPr>
                <w:rFonts w:asciiTheme="majorBidi" w:hAnsiTheme="majorBidi" w:cstheme="majorBidi"/>
                <w:b/>
                <w:spacing w:val="3"/>
                <w:w w:val="105"/>
                <w:sz w:val="24"/>
                <w:szCs w:val="24"/>
              </w:rPr>
              <w:t xml:space="preserve">et </w:t>
            </w:r>
            <w:r w:rsidRPr="00FF2131">
              <w:rPr>
                <w:rFonts w:asciiTheme="majorBidi" w:hAnsiTheme="majorBidi" w:cstheme="majorBidi"/>
                <w:b/>
                <w:w w:val="105"/>
                <w:sz w:val="24"/>
                <w:szCs w:val="24"/>
              </w:rPr>
              <w:t>la</w:t>
            </w:r>
            <w:r w:rsidRPr="00FF2131">
              <w:rPr>
                <w:rFonts w:asciiTheme="majorBidi" w:hAnsiTheme="majorBidi" w:cstheme="majorBidi"/>
                <w:b/>
                <w:spacing w:val="1"/>
                <w:w w:val="105"/>
                <w:sz w:val="24"/>
                <w:szCs w:val="24"/>
              </w:rPr>
              <w:t xml:space="preserve"> </w:t>
            </w:r>
            <w:r w:rsidRPr="00FF2131">
              <w:rPr>
                <w:rFonts w:asciiTheme="majorBidi" w:hAnsiTheme="majorBidi" w:cstheme="majorBidi"/>
                <w:b/>
                <w:spacing w:val="2"/>
                <w:w w:val="105"/>
                <w:sz w:val="24"/>
                <w:szCs w:val="24"/>
              </w:rPr>
              <w:t>trachée-artère,</w:t>
            </w:r>
          </w:p>
          <w:p w:rsidR="00504B50" w:rsidRPr="00FF2131" w:rsidRDefault="00504B50" w:rsidP="00BE5F3C">
            <w:pPr>
              <w:pStyle w:val="TableParagraph"/>
              <w:numPr>
                <w:ilvl w:val="0"/>
                <w:numId w:val="6"/>
              </w:numPr>
              <w:tabs>
                <w:tab w:val="left" w:pos="1549"/>
                <w:tab w:val="left" w:pos="1550"/>
              </w:tabs>
              <w:spacing w:before="5" w:line="360" w:lineRule="auto"/>
              <w:ind w:hanging="361"/>
              <w:jc w:val="both"/>
              <w:rPr>
                <w:rFonts w:asciiTheme="majorBidi" w:hAnsiTheme="majorBidi" w:cstheme="majorBidi"/>
                <w:b/>
                <w:sz w:val="24"/>
                <w:szCs w:val="24"/>
              </w:rPr>
            </w:pPr>
            <w:r w:rsidRPr="00FF2131">
              <w:rPr>
                <w:rFonts w:asciiTheme="majorBidi" w:hAnsiTheme="majorBidi" w:cstheme="majorBidi"/>
                <w:b/>
                <w:w w:val="105"/>
                <w:sz w:val="24"/>
                <w:szCs w:val="24"/>
              </w:rPr>
              <w:t xml:space="preserve">le larynx, qui contient les </w:t>
            </w:r>
            <w:r w:rsidRPr="00FF2131">
              <w:rPr>
                <w:rFonts w:asciiTheme="majorBidi" w:hAnsiTheme="majorBidi" w:cstheme="majorBidi"/>
                <w:b/>
                <w:spacing w:val="2"/>
                <w:w w:val="105"/>
                <w:sz w:val="24"/>
                <w:szCs w:val="24"/>
              </w:rPr>
              <w:t>cordes</w:t>
            </w:r>
            <w:r w:rsidRPr="00FF2131">
              <w:rPr>
                <w:rFonts w:asciiTheme="majorBidi" w:hAnsiTheme="majorBidi" w:cstheme="majorBidi"/>
                <w:b/>
                <w:spacing w:val="9"/>
                <w:w w:val="105"/>
                <w:sz w:val="24"/>
                <w:szCs w:val="24"/>
              </w:rPr>
              <w:t xml:space="preserve"> </w:t>
            </w:r>
            <w:r w:rsidRPr="00FF2131">
              <w:rPr>
                <w:rFonts w:asciiTheme="majorBidi" w:hAnsiTheme="majorBidi" w:cstheme="majorBidi"/>
                <w:b/>
                <w:w w:val="105"/>
                <w:sz w:val="24"/>
                <w:szCs w:val="24"/>
              </w:rPr>
              <w:t>vocales,</w:t>
            </w:r>
          </w:p>
          <w:p w:rsidR="00504B50" w:rsidRPr="00FF2131" w:rsidRDefault="00504B50" w:rsidP="00BE5F3C">
            <w:pPr>
              <w:pStyle w:val="TableParagraph"/>
              <w:numPr>
                <w:ilvl w:val="0"/>
                <w:numId w:val="6"/>
              </w:numPr>
              <w:tabs>
                <w:tab w:val="left" w:pos="1549"/>
                <w:tab w:val="left" w:pos="1550"/>
              </w:tabs>
              <w:spacing w:before="4" w:line="360" w:lineRule="auto"/>
              <w:ind w:hanging="361"/>
              <w:jc w:val="both"/>
              <w:rPr>
                <w:rFonts w:asciiTheme="majorBidi" w:hAnsiTheme="majorBidi" w:cstheme="majorBidi"/>
                <w:b/>
                <w:sz w:val="24"/>
                <w:szCs w:val="24"/>
              </w:rPr>
            </w:pPr>
            <w:r w:rsidRPr="00FF2131">
              <w:rPr>
                <w:rFonts w:asciiTheme="majorBidi" w:hAnsiTheme="majorBidi" w:cstheme="majorBidi"/>
                <w:b/>
                <w:w w:val="105"/>
                <w:sz w:val="24"/>
                <w:szCs w:val="24"/>
              </w:rPr>
              <w:t>le pharynx, carrefour de plusieurs</w:t>
            </w:r>
            <w:r w:rsidRPr="00FF2131">
              <w:rPr>
                <w:rFonts w:asciiTheme="majorBidi" w:hAnsiTheme="majorBidi" w:cstheme="majorBidi"/>
                <w:b/>
                <w:spacing w:val="14"/>
                <w:w w:val="105"/>
                <w:sz w:val="24"/>
                <w:szCs w:val="24"/>
              </w:rPr>
              <w:t xml:space="preserve"> </w:t>
            </w:r>
            <w:r w:rsidRPr="00FF2131">
              <w:rPr>
                <w:rFonts w:asciiTheme="majorBidi" w:hAnsiTheme="majorBidi" w:cstheme="majorBidi"/>
                <w:b/>
                <w:w w:val="105"/>
                <w:sz w:val="24"/>
                <w:szCs w:val="24"/>
              </w:rPr>
              <w:t>voies,</w:t>
            </w:r>
          </w:p>
          <w:p w:rsidR="00504B50" w:rsidRPr="00FF2131" w:rsidRDefault="00504B50" w:rsidP="00BE5F3C">
            <w:pPr>
              <w:pStyle w:val="TableParagraph"/>
              <w:numPr>
                <w:ilvl w:val="0"/>
                <w:numId w:val="6"/>
              </w:numPr>
              <w:tabs>
                <w:tab w:val="left" w:pos="1549"/>
                <w:tab w:val="left" w:pos="1550"/>
              </w:tabs>
              <w:spacing w:before="5" w:line="360" w:lineRule="auto"/>
              <w:ind w:hanging="361"/>
              <w:jc w:val="both"/>
              <w:rPr>
                <w:rFonts w:asciiTheme="majorBidi" w:hAnsiTheme="majorBidi" w:cstheme="majorBidi"/>
                <w:b/>
                <w:sz w:val="24"/>
                <w:szCs w:val="24"/>
              </w:rPr>
            </w:pPr>
            <w:r w:rsidRPr="00FF2131">
              <w:rPr>
                <w:rFonts w:asciiTheme="majorBidi" w:hAnsiTheme="majorBidi" w:cstheme="majorBidi"/>
                <w:b/>
                <w:w w:val="105"/>
                <w:sz w:val="24"/>
                <w:szCs w:val="24"/>
              </w:rPr>
              <w:t xml:space="preserve">les fosses nasales </w:t>
            </w:r>
            <w:r w:rsidRPr="00FF2131">
              <w:rPr>
                <w:rFonts w:asciiTheme="majorBidi" w:hAnsiTheme="majorBidi" w:cstheme="majorBidi"/>
                <w:b/>
                <w:spacing w:val="3"/>
                <w:w w:val="105"/>
                <w:sz w:val="24"/>
                <w:szCs w:val="24"/>
              </w:rPr>
              <w:t xml:space="preserve">et </w:t>
            </w:r>
            <w:r w:rsidRPr="00FF2131">
              <w:rPr>
                <w:rFonts w:asciiTheme="majorBidi" w:hAnsiTheme="majorBidi" w:cstheme="majorBidi"/>
                <w:b/>
                <w:w w:val="105"/>
                <w:sz w:val="24"/>
                <w:szCs w:val="24"/>
              </w:rPr>
              <w:t>le</w:t>
            </w:r>
            <w:r w:rsidRPr="00FF2131">
              <w:rPr>
                <w:rFonts w:asciiTheme="majorBidi" w:hAnsiTheme="majorBidi" w:cstheme="majorBidi"/>
                <w:b/>
                <w:spacing w:val="7"/>
                <w:w w:val="105"/>
                <w:sz w:val="24"/>
                <w:szCs w:val="24"/>
              </w:rPr>
              <w:t xml:space="preserve"> </w:t>
            </w:r>
            <w:r w:rsidRPr="00FF2131">
              <w:rPr>
                <w:rFonts w:asciiTheme="majorBidi" w:hAnsiTheme="majorBidi" w:cstheme="majorBidi"/>
                <w:b/>
                <w:w w:val="105"/>
                <w:sz w:val="24"/>
                <w:szCs w:val="24"/>
              </w:rPr>
              <w:t>nez,</w:t>
            </w:r>
          </w:p>
          <w:p w:rsidR="00504B50" w:rsidRPr="00FF2131" w:rsidRDefault="00504B50" w:rsidP="00BE5F3C">
            <w:pPr>
              <w:pStyle w:val="TableParagraph"/>
              <w:numPr>
                <w:ilvl w:val="0"/>
                <w:numId w:val="6"/>
              </w:numPr>
              <w:tabs>
                <w:tab w:val="left" w:pos="1549"/>
                <w:tab w:val="left" w:pos="1550"/>
              </w:tabs>
              <w:spacing w:before="5" w:line="360" w:lineRule="auto"/>
              <w:ind w:hanging="361"/>
              <w:jc w:val="both"/>
              <w:rPr>
                <w:rFonts w:asciiTheme="majorBidi" w:hAnsiTheme="majorBidi" w:cstheme="majorBidi"/>
                <w:b/>
                <w:sz w:val="24"/>
                <w:szCs w:val="24"/>
              </w:rPr>
            </w:pPr>
            <w:r w:rsidRPr="00FF2131">
              <w:rPr>
                <w:rFonts w:asciiTheme="majorBidi" w:hAnsiTheme="majorBidi" w:cstheme="majorBidi"/>
                <w:b/>
                <w:w w:val="105"/>
                <w:sz w:val="24"/>
                <w:szCs w:val="24"/>
              </w:rPr>
              <w:t xml:space="preserve">la langue, </w:t>
            </w:r>
            <w:r w:rsidRPr="00FF2131">
              <w:rPr>
                <w:rFonts w:asciiTheme="majorBidi" w:hAnsiTheme="majorBidi" w:cstheme="majorBidi"/>
                <w:b/>
                <w:spacing w:val="3"/>
                <w:w w:val="105"/>
                <w:sz w:val="24"/>
                <w:szCs w:val="24"/>
              </w:rPr>
              <w:t xml:space="preserve">en </w:t>
            </w:r>
            <w:r w:rsidRPr="00FF2131">
              <w:rPr>
                <w:rFonts w:asciiTheme="majorBidi" w:hAnsiTheme="majorBidi" w:cstheme="majorBidi"/>
                <w:b/>
                <w:w w:val="105"/>
                <w:sz w:val="24"/>
                <w:szCs w:val="24"/>
              </w:rPr>
              <w:t xml:space="preserve">particulier la pointe </w:t>
            </w:r>
            <w:r w:rsidRPr="00FF2131">
              <w:rPr>
                <w:rFonts w:asciiTheme="majorBidi" w:hAnsiTheme="majorBidi" w:cstheme="majorBidi"/>
                <w:b/>
                <w:spacing w:val="3"/>
                <w:w w:val="105"/>
                <w:sz w:val="24"/>
                <w:szCs w:val="24"/>
              </w:rPr>
              <w:t xml:space="preserve">et </w:t>
            </w:r>
            <w:r w:rsidRPr="00FF2131">
              <w:rPr>
                <w:rFonts w:asciiTheme="majorBidi" w:hAnsiTheme="majorBidi" w:cstheme="majorBidi"/>
                <w:b/>
                <w:w w:val="105"/>
                <w:sz w:val="24"/>
                <w:szCs w:val="24"/>
              </w:rPr>
              <w:t>le</w:t>
            </w:r>
            <w:r w:rsidRPr="00FF2131">
              <w:rPr>
                <w:rFonts w:asciiTheme="majorBidi" w:hAnsiTheme="majorBidi" w:cstheme="majorBidi"/>
                <w:b/>
                <w:spacing w:val="12"/>
                <w:w w:val="105"/>
                <w:sz w:val="24"/>
                <w:szCs w:val="24"/>
              </w:rPr>
              <w:t xml:space="preserve"> </w:t>
            </w:r>
            <w:r w:rsidRPr="00FF2131">
              <w:rPr>
                <w:rFonts w:asciiTheme="majorBidi" w:hAnsiTheme="majorBidi" w:cstheme="majorBidi"/>
                <w:b/>
                <w:w w:val="105"/>
                <w:sz w:val="24"/>
                <w:szCs w:val="24"/>
              </w:rPr>
              <w:t>dos,</w:t>
            </w:r>
          </w:p>
          <w:p w:rsidR="00504B50" w:rsidRPr="00FF2131" w:rsidRDefault="00504B50" w:rsidP="00BE5F3C">
            <w:pPr>
              <w:pStyle w:val="TableParagraph"/>
              <w:numPr>
                <w:ilvl w:val="0"/>
                <w:numId w:val="6"/>
              </w:numPr>
              <w:tabs>
                <w:tab w:val="left" w:pos="1549"/>
                <w:tab w:val="left" w:pos="1550"/>
              </w:tabs>
              <w:spacing w:before="4" w:line="360" w:lineRule="auto"/>
              <w:ind w:left="1549" w:right="86"/>
              <w:jc w:val="both"/>
              <w:rPr>
                <w:rFonts w:asciiTheme="majorBidi" w:hAnsiTheme="majorBidi" w:cstheme="majorBidi"/>
                <w:b/>
                <w:sz w:val="24"/>
                <w:szCs w:val="24"/>
              </w:rPr>
            </w:pPr>
            <w:r w:rsidRPr="00FF2131">
              <w:rPr>
                <w:rFonts w:asciiTheme="majorBidi" w:hAnsiTheme="majorBidi" w:cstheme="majorBidi"/>
                <w:b/>
                <w:w w:val="105"/>
                <w:sz w:val="24"/>
                <w:szCs w:val="24"/>
              </w:rPr>
              <w:t xml:space="preserve">les </w:t>
            </w:r>
            <w:r w:rsidRPr="00FF2131">
              <w:rPr>
                <w:rFonts w:asciiTheme="majorBidi" w:hAnsiTheme="majorBidi" w:cstheme="majorBidi"/>
                <w:b/>
                <w:spacing w:val="2"/>
                <w:w w:val="105"/>
                <w:sz w:val="24"/>
                <w:szCs w:val="24"/>
              </w:rPr>
              <w:t xml:space="preserve">alvéoles, </w:t>
            </w:r>
            <w:r w:rsidRPr="00FF2131">
              <w:rPr>
                <w:rFonts w:asciiTheme="majorBidi" w:hAnsiTheme="majorBidi" w:cstheme="majorBidi"/>
                <w:b/>
                <w:w w:val="105"/>
                <w:sz w:val="24"/>
                <w:szCs w:val="24"/>
              </w:rPr>
              <w:t>le palais dur, le palais mou (appelé aussi voile du palais), la</w:t>
            </w:r>
            <w:r w:rsidRPr="00FF2131">
              <w:rPr>
                <w:rFonts w:asciiTheme="majorBidi" w:hAnsiTheme="majorBidi" w:cstheme="majorBidi"/>
                <w:b/>
                <w:spacing w:val="55"/>
                <w:w w:val="105"/>
                <w:sz w:val="24"/>
                <w:szCs w:val="24"/>
              </w:rPr>
              <w:t xml:space="preserve"> </w:t>
            </w:r>
            <w:r w:rsidRPr="00FF2131">
              <w:rPr>
                <w:rFonts w:asciiTheme="majorBidi" w:hAnsiTheme="majorBidi" w:cstheme="majorBidi"/>
                <w:b/>
                <w:spacing w:val="2"/>
                <w:w w:val="105"/>
                <w:sz w:val="24"/>
                <w:szCs w:val="24"/>
              </w:rPr>
              <w:t>luette,</w:t>
            </w:r>
          </w:p>
          <w:p w:rsidR="00504B50" w:rsidRPr="00FF2131" w:rsidRDefault="00504B50" w:rsidP="00BE5F3C">
            <w:pPr>
              <w:pStyle w:val="TableParagraph"/>
              <w:numPr>
                <w:ilvl w:val="0"/>
                <w:numId w:val="6"/>
              </w:numPr>
              <w:tabs>
                <w:tab w:val="left" w:pos="1549"/>
                <w:tab w:val="left" w:pos="1550"/>
              </w:tabs>
              <w:spacing w:before="18" w:line="360" w:lineRule="auto"/>
              <w:ind w:hanging="361"/>
              <w:jc w:val="both"/>
              <w:rPr>
                <w:rFonts w:asciiTheme="majorBidi" w:hAnsiTheme="majorBidi" w:cstheme="majorBidi"/>
                <w:b/>
                <w:sz w:val="24"/>
                <w:szCs w:val="24"/>
              </w:rPr>
            </w:pPr>
            <w:r w:rsidRPr="00FF2131">
              <w:rPr>
                <w:rFonts w:asciiTheme="majorBidi" w:hAnsiTheme="majorBidi" w:cstheme="majorBidi"/>
                <w:b/>
                <w:w w:val="105"/>
                <w:sz w:val="24"/>
                <w:szCs w:val="24"/>
              </w:rPr>
              <w:t>les</w:t>
            </w:r>
            <w:r w:rsidRPr="00FF2131">
              <w:rPr>
                <w:rFonts w:asciiTheme="majorBidi" w:hAnsiTheme="majorBidi" w:cstheme="majorBidi"/>
                <w:b/>
                <w:spacing w:val="6"/>
                <w:w w:val="105"/>
                <w:sz w:val="24"/>
                <w:szCs w:val="24"/>
              </w:rPr>
              <w:t xml:space="preserve"> </w:t>
            </w:r>
            <w:r w:rsidRPr="00FF2131">
              <w:rPr>
                <w:rFonts w:asciiTheme="majorBidi" w:hAnsiTheme="majorBidi" w:cstheme="majorBidi"/>
                <w:b/>
                <w:w w:val="105"/>
                <w:sz w:val="24"/>
                <w:szCs w:val="24"/>
              </w:rPr>
              <w:t>dents,</w:t>
            </w:r>
          </w:p>
          <w:p w:rsidR="00504B50" w:rsidRPr="00FF2131" w:rsidRDefault="00504B50" w:rsidP="00BE5F3C">
            <w:pPr>
              <w:pStyle w:val="TableParagraph"/>
              <w:numPr>
                <w:ilvl w:val="0"/>
                <w:numId w:val="6"/>
              </w:numPr>
              <w:tabs>
                <w:tab w:val="left" w:pos="1549"/>
                <w:tab w:val="left" w:pos="1550"/>
              </w:tabs>
              <w:spacing w:before="5" w:line="360" w:lineRule="auto"/>
              <w:ind w:hanging="361"/>
              <w:jc w:val="both"/>
              <w:rPr>
                <w:rFonts w:asciiTheme="majorBidi" w:hAnsiTheme="majorBidi" w:cstheme="majorBidi"/>
                <w:b/>
                <w:sz w:val="24"/>
                <w:szCs w:val="24"/>
              </w:rPr>
            </w:pPr>
            <w:r w:rsidRPr="00FF2131">
              <w:rPr>
                <w:rFonts w:asciiTheme="majorBidi" w:hAnsiTheme="majorBidi" w:cstheme="majorBidi"/>
                <w:b/>
                <w:w w:val="105"/>
                <w:sz w:val="24"/>
                <w:szCs w:val="24"/>
              </w:rPr>
              <w:t>les</w:t>
            </w:r>
            <w:r w:rsidRPr="00FF2131">
              <w:rPr>
                <w:rFonts w:asciiTheme="majorBidi" w:hAnsiTheme="majorBidi" w:cstheme="majorBidi"/>
                <w:b/>
                <w:spacing w:val="1"/>
                <w:w w:val="105"/>
                <w:sz w:val="24"/>
                <w:szCs w:val="24"/>
              </w:rPr>
              <w:t xml:space="preserve"> </w:t>
            </w:r>
            <w:r w:rsidRPr="00FF2131">
              <w:rPr>
                <w:rFonts w:asciiTheme="majorBidi" w:hAnsiTheme="majorBidi" w:cstheme="majorBidi"/>
                <w:b/>
                <w:spacing w:val="2"/>
                <w:w w:val="105"/>
                <w:sz w:val="24"/>
                <w:szCs w:val="24"/>
              </w:rPr>
              <w:t>lèvres.</w:t>
            </w:r>
          </w:p>
        </w:tc>
      </w:tr>
    </w:tbl>
    <w:p w:rsidR="00504B50" w:rsidRPr="00FF2131" w:rsidRDefault="00504B50" w:rsidP="00BE5F3C">
      <w:pPr>
        <w:pStyle w:val="Corpsdetexte"/>
        <w:spacing w:line="360" w:lineRule="auto"/>
        <w:jc w:val="both"/>
        <w:rPr>
          <w:rFonts w:asciiTheme="majorBidi" w:hAnsiTheme="majorBidi" w:cstheme="majorBidi"/>
          <w:sz w:val="24"/>
          <w:szCs w:val="24"/>
        </w:rPr>
      </w:pPr>
    </w:p>
    <w:p w:rsidR="00504B50" w:rsidRPr="00FF2131" w:rsidRDefault="00504B50" w:rsidP="00BE5F3C">
      <w:pPr>
        <w:pStyle w:val="Corpsdetexte"/>
        <w:spacing w:before="1" w:line="360" w:lineRule="auto"/>
        <w:ind w:left="627" w:right="330"/>
        <w:jc w:val="both"/>
        <w:rPr>
          <w:rFonts w:asciiTheme="majorBidi" w:hAnsiTheme="majorBidi" w:cstheme="majorBidi"/>
          <w:sz w:val="24"/>
          <w:szCs w:val="24"/>
        </w:rPr>
      </w:pPr>
      <w:r w:rsidRPr="00FF2131">
        <w:rPr>
          <w:rFonts w:asciiTheme="majorBidi" w:hAnsiTheme="majorBidi" w:cstheme="majorBidi"/>
          <w:w w:val="105"/>
          <w:sz w:val="24"/>
          <w:szCs w:val="24"/>
        </w:rPr>
        <w:t xml:space="preserve">  Vous avez peut-être quelques petits problèmes avec l'anatomie en langue française. Nous allons représenter tout cela sur un schéma. Cependant, comme les poumons, les bronches et la trachée- artère sont de simples fournisseurs d'air, et qu'ils fonctionnent de la même façon pour chacun des sons, nous nous limiterons aux organes supra-glottaux, c'est-à-dire ceux qui sont situés au-dessus des cordes</w:t>
      </w:r>
      <w:r w:rsidRPr="00FF2131">
        <w:rPr>
          <w:rFonts w:asciiTheme="majorBidi" w:hAnsiTheme="majorBidi" w:cstheme="majorBidi"/>
          <w:spacing w:val="4"/>
          <w:w w:val="105"/>
          <w:sz w:val="24"/>
          <w:szCs w:val="24"/>
        </w:rPr>
        <w:t xml:space="preserve"> </w:t>
      </w:r>
      <w:r w:rsidRPr="00FF2131">
        <w:rPr>
          <w:rFonts w:asciiTheme="majorBidi" w:hAnsiTheme="majorBidi" w:cstheme="majorBidi"/>
          <w:w w:val="105"/>
          <w:sz w:val="24"/>
          <w:szCs w:val="24"/>
        </w:rPr>
        <w:t>vocales.</w:t>
      </w:r>
    </w:p>
    <w:p w:rsidR="00504B50" w:rsidRPr="00FF2131" w:rsidRDefault="00504B50" w:rsidP="00BE5F3C">
      <w:pPr>
        <w:pStyle w:val="Corpsdetexte"/>
        <w:spacing w:line="360" w:lineRule="auto"/>
        <w:ind w:left="627" w:right="330"/>
        <w:jc w:val="both"/>
        <w:rPr>
          <w:rFonts w:asciiTheme="majorBidi" w:hAnsiTheme="majorBidi" w:cstheme="majorBidi"/>
          <w:sz w:val="24"/>
          <w:szCs w:val="24"/>
        </w:rPr>
      </w:pPr>
      <w:r w:rsidRPr="00FF2131">
        <w:rPr>
          <w:rFonts w:asciiTheme="majorBidi" w:hAnsiTheme="majorBidi" w:cstheme="majorBidi"/>
          <w:w w:val="105"/>
          <w:sz w:val="24"/>
          <w:szCs w:val="24"/>
        </w:rPr>
        <w:t xml:space="preserve">     Imaginez que, d'un coup d'épée, nous coupions une personne de haut en bas: nous obtiendrions ce que l'on appelle une coupe sagittale du genre de celle-ci:</w:t>
      </w:r>
    </w:p>
    <w:p w:rsidR="00504B50" w:rsidRDefault="00EA4E29" w:rsidP="00BE5F3C">
      <w:pPr>
        <w:pStyle w:val="Corpsdetexte"/>
        <w:spacing w:before="2" w:line="360" w:lineRule="auto"/>
        <w:rPr>
          <w:rFonts w:asciiTheme="majorBidi" w:hAnsiTheme="majorBidi" w:cstheme="majorBidi"/>
          <w:sz w:val="24"/>
          <w:szCs w:val="24"/>
        </w:rPr>
      </w:pPr>
      <w:r>
        <w:rPr>
          <w:rFonts w:asciiTheme="majorBidi" w:hAnsiTheme="majorBidi" w:cstheme="majorBidi"/>
          <w:sz w:val="24"/>
          <w:szCs w:val="24"/>
        </w:rPr>
        <w:pict>
          <v:group id="_x0000_s2573" style="position:absolute;margin-left:180.8pt;margin-top:11.3pt;width:233.05pt;height:157.95pt;z-index:-251643904;mso-wrap-distance-left:0;mso-wrap-distance-right:0;mso-position-horizontal-relative:page" coordorigin="3616,226" coordsize="4661,3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74" type="#_x0000_t75" style="position:absolute;left:3616;top:225;width:4661;height:3159">
              <v:imagedata r:id="rId7" o:title=""/>
            </v:shape>
            <v:shape id="_x0000_s2575" type="#_x0000_t75" style="position:absolute;left:3661;top:265;width:4485;height:2990">
              <v:imagedata r:id="rId8" o:title=""/>
            </v:shape>
            <w10:wrap type="topAndBottom" anchorx="page"/>
          </v:group>
        </w:pict>
      </w:r>
    </w:p>
    <w:p w:rsidR="00504B50" w:rsidRPr="00FF2131" w:rsidRDefault="00504B50" w:rsidP="00BE5F3C">
      <w:pPr>
        <w:pStyle w:val="Corpsdetexte"/>
        <w:spacing w:before="73" w:line="360" w:lineRule="auto"/>
        <w:ind w:right="332"/>
        <w:jc w:val="both"/>
        <w:rPr>
          <w:rFonts w:asciiTheme="majorBidi" w:hAnsiTheme="majorBidi" w:cstheme="majorBidi"/>
          <w:sz w:val="24"/>
          <w:szCs w:val="24"/>
        </w:rPr>
      </w:pPr>
      <w:r>
        <w:tab/>
      </w:r>
      <w:r w:rsidRPr="00FF2131">
        <w:rPr>
          <w:rFonts w:asciiTheme="majorBidi" w:hAnsiTheme="majorBidi" w:cstheme="majorBidi"/>
          <w:w w:val="105"/>
          <w:sz w:val="24"/>
          <w:szCs w:val="24"/>
        </w:rPr>
        <w:t xml:space="preserve">  Pour faire plus savants, nous aurons besoin d'employer les adjectifs correspondant à ces organes. Voici un tableau qui vous permettra de retrouver l'adjectif correspondant aux organes ou aux parties anatomiques cités:</w:t>
      </w:r>
    </w:p>
    <w:p w:rsidR="00504B50" w:rsidRPr="00FF2131" w:rsidRDefault="00504B50" w:rsidP="00BE5F3C">
      <w:pPr>
        <w:pStyle w:val="Corpsdetexte"/>
        <w:spacing w:before="7" w:line="360" w:lineRule="auto"/>
        <w:rPr>
          <w:rFonts w:asciiTheme="majorBidi" w:hAnsiTheme="majorBidi" w:cstheme="majorBidi"/>
          <w:sz w:val="24"/>
          <w:szCs w:val="24"/>
        </w:rPr>
      </w:pPr>
    </w:p>
    <w:tbl>
      <w:tblPr>
        <w:tblStyle w:val="TableNormal"/>
        <w:tblW w:w="0" w:type="auto"/>
        <w:tblInd w:w="155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3643"/>
        <w:gridCol w:w="3585"/>
      </w:tblGrid>
      <w:tr w:rsidR="00504B50" w:rsidRPr="00FF2131" w:rsidTr="00504B50">
        <w:trPr>
          <w:trHeight w:val="243"/>
        </w:trPr>
        <w:tc>
          <w:tcPr>
            <w:tcW w:w="3643" w:type="dxa"/>
            <w:tcBorders>
              <w:bottom w:val="single" w:sz="18" w:space="0" w:color="4F81BD"/>
            </w:tcBorders>
          </w:tcPr>
          <w:p w:rsidR="00504B50" w:rsidRPr="00FF2131" w:rsidRDefault="00504B50" w:rsidP="00BE5F3C">
            <w:pPr>
              <w:pStyle w:val="TableParagraph"/>
              <w:spacing w:before="18" w:line="360" w:lineRule="auto"/>
              <w:ind w:left="250" w:right="227"/>
              <w:jc w:val="center"/>
              <w:rPr>
                <w:rFonts w:asciiTheme="majorBidi" w:hAnsiTheme="majorBidi" w:cstheme="majorBidi"/>
                <w:b/>
                <w:sz w:val="24"/>
                <w:szCs w:val="24"/>
              </w:rPr>
            </w:pPr>
            <w:r w:rsidRPr="00FF2131">
              <w:rPr>
                <w:rFonts w:asciiTheme="majorBidi" w:hAnsiTheme="majorBidi" w:cstheme="majorBidi"/>
                <w:b/>
                <w:w w:val="105"/>
                <w:sz w:val="24"/>
                <w:szCs w:val="24"/>
              </w:rPr>
              <w:lastRenderedPageBreak/>
              <w:t>Organes ou parties anatomiques</w:t>
            </w:r>
          </w:p>
        </w:tc>
        <w:tc>
          <w:tcPr>
            <w:tcW w:w="3585" w:type="dxa"/>
            <w:tcBorders>
              <w:bottom w:val="single" w:sz="18" w:space="0" w:color="4F81BD"/>
            </w:tcBorders>
          </w:tcPr>
          <w:p w:rsidR="00504B50" w:rsidRPr="00FF2131" w:rsidRDefault="00504B50" w:rsidP="00BE5F3C">
            <w:pPr>
              <w:pStyle w:val="TableParagraph"/>
              <w:spacing w:before="18" w:line="360" w:lineRule="auto"/>
              <w:ind w:left="105" w:right="82"/>
              <w:jc w:val="center"/>
              <w:rPr>
                <w:rFonts w:asciiTheme="majorBidi" w:hAnsiTheme="majorBidi" w:cstheme="majorBidi"/>
                <w:b/>
                <w:sz w:val="24"/>
                <w:szCs w:val="24"/>
              </w:rPr>
            </w:pPr>
            <w:r w:rsidRPr="00FF2131">
              <w:rPr>
                <w:rFonts w:asciiTheme="majorBidi" w:hAnsiTheme="majorBidi" w:cstheme="majorBidi"/>
                <w:b/>
                <w:w w:val="105"/>
                <w:sz w:val="24"/>
                <w:szCs w:val="24"/>
              </w:rPr>
              <w:t>adjectif correspondant (au féminin)</w:t>
            </w:r>
          </w:p>
        </w:tc>
      </w:tr>
      <w:tr w:rsidR="00504B50" w:rsidRPr="00FF2131" w:rsidTr="00504B50">
        <w:trPr>
          <w:trHeight w:val="238"/>
        </w:trPr>
        <w:tc>
          <w:tcPr>
            <w:tcW w:w="3643" w:type="dxa"/>
            <w:tcBorders>
              <w:top w:val="single" w:sz="18" w:space="0" w:color="4F81BD"/>
            </w:tcBorders>
            <w:shd w:val="clear" w:color="auto" w:fill="D3DFEE"/>
          </w:tcPr>
          <w:p w:rsidR="00504B50" w:rsidRPr="00FF2131" w:rsidRDefault="00504B50" w:rsidP="00BE5F3C">
            <w:pPr>
              <w:pStyle w:val="TableParagraph"/>
              <w:spacing w:line="360" w:lineRule="auto"/>
              <w:ind w:left="250" w:right="227"/>
              <w:jc w:val="center"/>
              <w:rPr>
                <w:rFonts w:asciiTheme="majorBidi" w:hAnsiTheme="majorBidi" w:cstheme="majorBidi"/>
                <w:b/>
                <w:sz w:val="24"/>
                <w:szCs w:val="24"/>
              </w:rPr>
            </w:pPr>
            <w:r w:rsidRPr="00FF2131">
              <w:rPr>
                <w:rFonts w:asciiTheme="majorBidi" w:hAnsiTheme="majorBidi" w:cstheme="majorBidi"/>
                <w:b/>
                <w:w w:val="105"/>
                <w:sz w:val="24"/>
                <w:szCs w:val="24"/>
              </w:rPr>
              <w:t>cordes vocales</w:t>
            </w:r>
          </w:p>
        </w:tc>
        <w:tc>
          <w:tcPr>
            <w:tcW w:w="3585" w:type="dxa"/>
            <w:tcBorders>
              <w:top w:val="single" w:sz="18" w:space="0" w:color="4F81BD"/>
            </w:tcBorders>
            <w:shd w:val="clear" w:color="auto" w:fill="D3DFEE"/>
          </w:tcPr>
          <w:p w:rsidR="00504B50" w:rsidRPr="00FF2131" w:rsidRDefault="00504B50" w:rsidP="00BE5F3C">
            <w:pPr>
              <w:pStyle w:val="TableParagraph"/>
              <w:spacing w:line="360" w:lineRule="auto"/>
              <w:ind w:left="105" w:right="82"/>
              <w:jc w:val="center"/>
              <w:rPr>
                <w:rFonts w:asciiTheme="majorBidi" w:hAnsiTheme="majorBidi" w:cstheme="majorBidi"/>
                <w:sz w:val="24"/>
                <w:szCs w:val="24"/>
              </w:rPr>
            </w:pPr>
            <w:r w:rsidRPr="00FF2131">
              <w:rPr>
                <w:rFonts w:asciiTheme="majorBidi" w:hAnsiTheme="majorBidi" w:cstheme="majorBidi"/>
                <w:w w:val="105"/>
                <w:sz w:val="24"/>
                <w:szCs w:val="24"/>
              </w:rPr>
              <w:t>sonore (contraire: sourde)</w:t>
            </w:r>
          </w:p>
        </w:tc>
      </w:tr>
      <w:tr w:rsidR="00504B50" w:rsidRPr="00FF2131" w:rsidTr="00504B50">
        <w:trPr>
          <w:trHeight w:val="239"/>
        </w:trPr>
        <w:tc>
          <w:tcPr>
            <w:tcW w:w="3643" w:type="dxa"/>
          </w:tcPr>
          <w:p w:rsidR="00504B50" w:rsidRPr="00FF2131" w:rsidRDefault="00504B50" w:rsidP="00BE5F3C">
            <w:pPr>
              <w:pStyle w:val="TableParagraph"/>
              <w:spacing w:line="360" w:lineRule="auto"/>
              <w:ind w:left="250" w:right="225"/>
              <w:jc w:val="center"/>
              <w:rPr>
                <w:rFonts w:asciiTheme="majorBidi" w:hAnsiTheme="majorBidi" w:cstheme="majorBidi"/>
                <w:b/>
                <w:sz w:val="24"/>
                <w:szCs w:val="24"/>
              </w:rPr>
            </w:pPr>
            <w:r w:rsidRPr="00FF2131">
              <w:rPr>
                <w:rFonts w:asciiTheme="majorBidi" w:hAnsiTheme="majorBidi" w:cstheme="majorBidi"/>
                <w:b/>
                <w:w w:val="105"/>
                <w:sz w:val="24"/>
                <w:szCs w:val="24"/>
              </w:rPr>
              <w:t>fosses nasales et nez</w:t>
            </w:r>
          </w:p>
        </w:tc>
        <w:tc>
          <w:tcPr>
            <w:tcW w:w="3585" w:type="dxa"/>
          </w:tcPr>
          <w:p w:rsidR="00504B50" w:rsidRPr="00FF2131" w:rsidRDefault="00504B50" w:rsidP="00BE5F3C">
            <w:pPr>
              <w:pStyle w:val="TableParagraph"/>
              <w:spacing w:line="360" w:lineRule="auto"/>
              <w:ind w:left="105" w:right="82"/>
              <w:jc w:val="center"/>
              <w:rPr>
                <w:rFonts w:asciiTheme="majorBidi" w:hAnsiTheme="majorBidi" w:cstheme="majorBidi"/>
                <w:sz w:val="24"/>
                <w:szCs w:val="24"/>
              </w:rPr>
            </w:pPr>
            <w:r w:rsidRPr="00FF2131">
              <w:rPr>
                <w:rFonts w:asciiTheme="majorBidi" w:hAnsiTheme="majorBidi" w:cstheme="majorBidi"/>
                <w:w w:val="105"/>
                <w:sz w:val="24"/>
                <w:szCs w:val="24"/>
              </w:rPr>
              <w:t>nasale</w:t>
            </w:r>
          </w:p>
        </w:tc>
      </w:tr>
      <w:tr w:rsidR="00504B50" w:rsidRPr="00FF2131" w:rsidTr="00504B50">
        <w:trPr>
          <w:trHeight w:val="479"/>
        </w:trPr>
        <w:tc>
          <w:tcPr>
            <w:tcW w:w="3643" w:type="dxa"/>
            <w:shd w:val="clear" w:color="auto" w:fill="D3DFEE"/>
          </w:tcPr>
          <w:p w:rsidR="00504B50" w:rsidRPr="00FF2131" w:rsidRDefault="00504B50" w:rsidP="00BE5F3C">
            <w:pPr>
              <w:pStyle w:val="TableParagraph"/>
              <w:spacing w:line="360" w:lineRule="auto"/>
              <w:ind w:left="246" w:right="227"/>
              <w:jc w:val="center"/>
              <w:rPr>
                <w:rFonts w:asciiTheme="majorBidi" w:hAnsiTheme="majorBidi" w:cstheme="majorBidi"/>
                <w:b/>
                <w:sz w:val="24"/>
                <w:szCs w:val="24"/>
              </w:rPr>
            </w:pPr>
            <w:r w:rsidRPr="00FF2131">
              <w:rPr>
                <w:rFonts w:asciiTheme="majorBidi" w:hAnsiTheme="majorBidi" w:cstheme="majorBidi"/>
                <w:b/>
                <w:w w:val="105"/>
                <w:sz w:val="24"/>
                <w:szCs w:val="24"/>
              </w:rPr>
              <w:t>langue pointe</w:t>
            </w:r>
          </w:p>
          <w:p w:rsidR="00504B50" w:rsidRPr="00FF2131" w:rsidRDefault="00504B50" w:rsidP="00BE5F3C">
            <w:pPr>
              <w:pStyle w:val="TableParagraph"/>
              <w:spacing w:before="22" w:line="360" w:lineRule="auto"/>
              <w:ind w:left="250" w:right="225"/>
              <w:jc w:val="center"/>
              <w:rPr>
                <w:rFonts w:asciiTheme="majorBidi" w:hAnsiTheme="majorBidi" w:cstheme="majorBidi"/>
                <w:b/>
                <w:sz w:val="24"/>
                <w:szCs w:val="24"/>
              </w:rPr>
            </w:pPr>
            <w:r w:rsidRPr="00FF2131">
              <w:rPr>
                <w:rFonts w:asciiTheme="majorBidi" w:hAnsiTheme="majorBidi" w:cstheme="majorBidi"/>
                <w:b/>
                <w:w w:val="105"/>
                <w:sz w:val="24"/>
                <w:szCs w:val="24"/>
              </w:rPr>
              <w:t>dos</w:t>
            </w:r>
          </w:p>
        </w:tc>
        <w:tc>
          <w:tcPr>
            <w:tcW w:w="3585" w:type="dxa"/>
            <w:shd w:val="clear" w:color="auto" w:fill="D3DFEE"/>
          </w:tcPr>
          <w:p w:rsidR="00504B50" w:rsidRPr="00FF2131" w:rsidRDefault="00504B50" w:rsidP="00BE5F3C">
            <w:pPr>
              <w:pStyle w:val="TableParagraph"/>
              <w:spacing w:line="360" w:lineRule="auto"/>
              <w:ind w:left="1111"/>
              <w:rPr>
                <w:rFonts w:asciiTheme="majorBidi" w:hAnsiTheme="majorBidi" w:cstheme="majorBidi"/>
                <w:sz w:val="24"/>
                <w:szCs w:val="24"/>
              </w:rPr>
            </w:pPr>
            <w:r w:rsidRPr="00FF2131">
              <w:rPr>
                <w:rFonts w:asciiTheme="majorBidi" w:hAnsiTheme="majorBidi" w:cstheme="majorBidi"/>
                <w:w w:val="105"/>
                <w:sz w:val="24"/>
                <w:szCs w:val="24"/>
              </w:rPr>
              <w:t>apicale</w:t>
            </w:r>
            <w:r w:rsidRPr="00FF2131">
              <w:rPr>
                <w:rFonts w:asciiTheme="majorBidi" w:hAnsiTheme="majorBidi" w:cstheme="majorBidi"/>
                <w:spacing w:val="-10"/>
                <w:w w:val="105"/>
                <w:sz w:val="24"/>
                <w:szCs w:val="24"/>
              </w:rPr>
              <w:t xml:space="preserve"> </w:t>
            </w:r>
            <w:r w:rsidRPr="00FF2131">
              <w:rPr>
                <w:rFonts w:asciiTheme="majorBidi" w:hAnsiTheme="majorBidi" w:cstheme="majorBidi"/>
                <w:w w:val="105"/>
                <w:sz w:val="24"/>
                <w:szCs w:val="24"/>
              </w:rPr>
              <w:t>(apico-)</w:t>
            </w:r>
          </w:p>
          <w:p w:rsidR="00504B50" w:rsidRPr="00FF2131" w:rsidRDefault="00504B50" w:rsidP="00BE5F3C">
            <w:pPr>
              <w:pStyle w:val="TableParagraph"/>
              <w:spacing w:before="22" w:line="360" w:lineRule="auto"/>
              <w:ind w:left="1089"/>
              <w:rPr>
                <w:rFonts w:asciiTheme="majorBidi" w:hAnsiTheme="majorBidi" w:cstheme="majorBidi"/>
                <w:sz w:val="24"/>
                <w:szCs w:val="24"/>
              </w:rPr>
            </w:pPr>
            <w:r w:rsidRPr="00FF2131">
              <w:rPr>
                <w:rFonts w:asciiTheme="majorBidi" w:hAnsiTheme="majorBidi" w:cstheme="majorBidi"/>
                <w:w w:val="105"/>
                <w:sz w:val="24"/>
                <w:szCs w:val="24"/>
              </w:rPr>
              <w:t>dorsale</w:t>
            </w:r>
            <w:r w:rsidRPr="00FF2131">
              <w:rPr>
                <w:rFonts w:asciiTheme="majorBidi" w:hAnsiTheme="majorBidi" w:cstheme="majorBidi"/>
                <w:spacing w:val="-6"/>
                <w:w w:val="105"/>
                <w:sz w:val="24"/>
                <w:szCs w:val="24"/>
              </w:rPr>
              <w:t xml:space="preserve"> </w:t>
            </w:r>
            <w:r w:rsidRPr="00FF2131">
              <w:rPr>
                <w:rFonts w:asciiTheme="majorBidi" w:hAnsiTheme="majorBidi" w:cstheme="majorBidi"/>
                <w:w w:val="105"/>
                <w:sz w:val="24"/>
                <w:szCs w:val="24"/>
              </w:rPr>
              <w:t>(dorso-)</w:t>
            </w:r>
          </w:p>
        </w:tc>
      </w:tr>
      <w:tr w:rsidR="00504B50" w:rsidRPr="00FF2131" w:rsidTr="00504B50">
        <w:trPr>
          <w:trHeight w:val="1924"/>
        </w:trPr>
        <w:tc>
          <w:tcPr>
            <w:tcW w:w="3643" w:type="dxa"/>
          </w:tcPr>
          <w:p w:rsidR="00504B50" w:rsidRPr="00FF2131" w:rsidRDefault="00504B50" w:rsidP="00BE5F3C">
            <w:pPr>
              <w:pStyle w:val="TableParagraph"/>
              <w:spacing w:before="18" w:line="360" w:lineRule="auto"/>
              <w:ind w:left="1350" w:right="1325" w:hanging="1"/>
              <w:jc w:val="center"/>
              <w:rPr>
                <w:rFonts w:asciiTheme="majorBidi" w:hAnsiTheme="majorBidi" w:cstheme="majorBidi"/>
                <w:b/>
                <w:sz w:val="24"/>
                <w:szCs w:val="24"/>
              </w:rPr>
            </w:pPr>
            <w:r w:rsidRPr="00FF2131">
              <w:rPr>
                <w:rFonts w:asciiTheme="majorBidi" w:hAnsiTheme="majorBidi" w:cstheme="majorBidi"/>
                <w:b/>
                <w:w w:val="105"/>
                <w:sz w:val="24"/>
                <w:szCs w:val="24"/>
              </w:rPr>
              <w:t>lèvres dents alvéoles palais dur</w:t>
            </w:r>
          </w:p>
          <w:p w:rsidR="00504B50" w:rsidRPr="00FF2131" w:rsidRDefault="00504B50" w:rsidP="00BE5F3C">
            <w:pPr>
              <w:pStyle w:val="TableParagraph"/>
              <w:spacing w:before="0" w:line="360" w:lineRule="auto"/>
              <w:ind w:left="1131" w:right="1106"/>
              <w:jc w:val="center"/>
              <w:rPr>
                <w:rFonts w:asciiTheme="majorBidi" w:hAnsiTheme="majorBidi" w:cstheme="majorBidi"/>
                <w:b/>
                <w:sz w:val="24"/>
                <w:szCs w:val="24"/>
              </w:rPr>
            </w:pPr>
            <w:r w:rsidRPr="00FF2131">
              <w:rPr>
                <w:rFonts w:asciiTheme="majorBidi" w:hAnsiTheme="majorBidi" w:cstheme="majorBidi"/>
                <w:b/>
                <w:w w:val="105"/>
                <w:sz w:val="24"/>
                <w:szCs w:val="24"/>
              </w:rPr>
              <w:t>voile du palais luette</w:t>
            </w:r>
          </w:p>
          <w:p w:rsidR="00504B50" w:rsidRPr="00FF2131" w:rsidRDefault="00504B50" w:rsidP="00BE5F3C">
            <w:pPr>
              <w:pStyle w:val="TableParagraph"/>
              <w:spacing w:before="0" w:line="360" w:lineRule="auto"/>
              <w:ind w:left="250" w:right="227"/>
              <w:jc w:val="center"/>
              <w:rPr>
                <w:rFonts w:asciiTheme="majorBidi" w:hAnsiTheme="majorBidi" w:cstheme="majorBidi"/>
                <w:b/>
                <w:sz w:val="24"/>
                <w:szCs w:val="24"/>
              </w:rPr>
            </w:pPr>
            <w:r w:rsidRPr="00FF2131">
              <w:rPr>
                <w:rFonts w:asciiTheme="majorBidi" w:hAnsiTheme="majorBidi" w:cstheme="majorBidi"/>
                <w:b/>
                <w:w w:val="105"/>
                <w:sz w:val="24"/>
                <w:szCs w:val="24"/>
              </w:rPr>
              <w:t>pharynx</w:t>
            </w:r>
          </w:p>
          <w:p w:rsidR="00504B50" w:rsidRPr="00FF2131" w:rsidRDefault="00504B50" w:rsidP="00BE5F3C">
            <w:pPr>
              <w:pStyle w:val="TableParagraph"/>
              <w:spacing w:before="20" w:line="360" w:lineRule="auto"/>
              <w:ind w:left="250" w:right="227"/>
              <w:jc w:val="center"/>
              <w:rPr>
                <w:rFonts w:asciiTheme="majorBidi" w:hAnsiTheme="majorBidi" w:cstheme="majorBidi"/>
                <w:b/>
                <w:sz w:val="24"/>
                <w:szCs w:val="24"/>
              </w:rPr>
            </w:pPr>
            <w:r w:rsidRPr="00FF2131">
              <w:rPr>
                <w:rFonts w:asciiTheme="majorBidi" w:hAnsiTheme="majorBidi" w:cstheme="majorBidi"/>
                <w:b/>
                <w:w w:val="105"/>
                <w:sz w:val="24"/>
                <w:szCs w:val="24"/>
              </w:rPr>
              <w:t>larynx</w:t>
            </w:r>
          </w:p>
        </w:tc>
        <w:tc>
          <w:tcPr>
            <w:tcW w:w="3585" w:type="dxa"/>
          </w:tcPr>
          <w:p w:rsidR="00504B50" w:rsidRPr="00FF2131" w:rsidRDefault="00504B50" w:rsidP="00BE5F3C">
            <w:pPr>
              <w:pStyle w:val="TableParagraph"/>
              <w:spacing w:before="4" w:line="360" w:lineRule="auto"/>
              <w:ind w:left="1304" w:right="1279"/>
              <w:jc w:val="center"/>
              <w:rPr>
                <w:rFonts w:asciiTheme="majorBidi" w:hAnsiTheme="majorBidi" w:cstheme="majorBidi"/>
                <w:sz w:val="24"/>
                <w:szCs w:val="24"/>
              </w:rPr>
            </w:pPr>
            <w:r w:rsidRPr="00FF2131">
              <w:rPr>
                <w:rFonts w:asciiTheme="majorBidi" w:hAnsiTheme="majorBidi" w:cstheme="majorBidi"/>
                <w:w w:val="105"/>
                <w:sz w:val="24"/>
                <w:szCs w:val="24"/>
              </w:rPr>
              <w:t xml:space="preserve">labiale dentale alvéolaire palatale vélaire uvulaire </w:t>
            </w:r>
            <w:r w:rsidRPr="00FF2131">
              <w:rPr>
                <w:rFonts w:asciiTheme="majorBidi" w:hAnsiTheme="majorBidi" w:cstheme="majorBidi"/>
                <w:sz w:val="24"/>
                <w:szCs w:val="24"/>
              </w:rPr>
              <w:t xml:space="preserve">pharyngale </w:t>
            </w:r>
            <w:r w:rsidRPr="00FF2131">
              <w:rPr>
                <w:rFonts w:asciiTheme="majorBidi" w:hAnsiTheme="majorBidi" w:cstheme="majorBidi"/>
                <w:w w:val="105"/>
                <w:sz w:val="24"/>
                <w:szCs w:val="24"/>
              </w:rPr>
              <w:t>laryngale</w:t>
            </w:r>
          </w:p>
        </w:tc>
      </w:tr>
    </w:tbl>
    <w:p w:rsidR="00504B50" w:rsidRPr="00FF2131" w:rsidRDefault="00504B50" w:rsidP="00BE5F3C">
      <w:pPr>
        <w:pStyle w:val="Corpsdetexte"/>
        <w:spacing w:line="360" w:lineRule="auto"/>
        <w:rPr>
          <w:rFonts w:asciiTheme="majorBidi" w:hAnsiTheme="majorBidi" w:cstheme="majorBidi"/>
          <w:sz w:val="24"/>
          <w:szCs w:val="24"/>
        </w:rPr>
      </w:pPr>
    </w:p>
    <w:p w:rsidR="00504B50" w:rsidRPr="00FF2131" w:rsidRDefault="00504B50" w:rsidP="00BE5F3C">
      <w:pPr>
        <w:pStyle w:val="Corpsdetexte"/>
        <w:spacing w:before="1" w:line="360" w:lineRule="auto"/>
        <w:ind w:left="627" w:right="330"/>
        <w:jc w:val="both"/>
        <w:rPr>
          <w:rFonts w:asciiTheme="majorBidi" w:hAnsiTheme="majorBidi" w:cstheme="majorBidi"/>
          <w:sz w:val="24"/>
          <w:szCs w:val="24"/>
        </w:rPr>
      </w:pPr>
      <w:r w:rsidRPr="00FF2131">
        <w:rPr>
          <w:rFonts w:asciiTheme="majorBidi" w:hAnsiTheme="majorBidi" w:cstheme="majorBidi"/>
          <w:w w:val="105"/>
          <w:sz w:val="24"/>
          <w:szCs w:val="24"/>
        </w:rPr>
        <w:t xml:space="preserve">    Les cordes vocales sont capables de vibrer. Elles vibrent environ à 100 Hz (100 Hertz = 100 vibrations par seconde) chez les hommes, 200 Hz pour les femmes et 300 Hz pour les enfants avant la mue.</w:t>
      </w:r>
    </w:p>
    <w:p w:rsidR="00504B50" w:rsidRPr="00FF2131" w:rsidRDefault="00504B50" w:rsidP="00BE5F3C">
      <w:pPr>
        <w:pStyle w:val="Corpsdetexte"/>
        <w:spacing w:line="360" w:lineRule="auto"/>
        <w:ind w:left="627" w:right="329"/>
        <w:jc w:val="both"/>
        <w:rPr>
          <w:rFonts w:asciiTheme="majorBidi" w:hAnsiTheme="majorBidi" w:cstheme="majorBidi"/>
          <w:b/>
          <w:sz w:val="24"/>
          <w:szCs w:val="24"/>
        </w:rPr>
      </w:pPr>
      <w:r w:rsidRPr="00FF2131">
        <w:rPr>
          <w:rFonts w:asciiTheme="majorBidi" w:hAnsiTheme="majorBidi" w:cstheme="majorBidi"/>
          <w:w w:val="105"/>
          <w:sz w:val="24"/>
          <w:szCs w:val="24"/>
        </w:rPr>
        <w:t xml:space="preserve">   Le </w:t>
      </w:r>
      <w:r w:rsidRPr="00FF2131">
        <w:rPr>
          <w:rFonts w:asciiTheme="majorBidi" w:hAnsiTheme="majorBidi" w:cstheme="majorBidi"/>
          <w:b/>
          <w:w w:val="105"/>
          <w:sz w:val="24"/>
          <w:szCs w:val="24"/>
        </w:rPr>
        <w:t xml:space="preserve">voile du palais </w:t>
      </w:r>
      <w:r w:rsidRPr="00FF2131">
        <w:rPr>
          <w:rFonts w:asciiTheme="majorBidi" w:hAnsiTheme="majorBidi" w:cstheme="majorBidi"/>
          <w:w w:val="105"/>
          <w:sz w:val="24"/>
          <w:szCs w:val="24"/>
        </w:rPr>
        <w:t xml:space="preserve">est très important. Outre le fait qu'il vibre chez certains dormeurs, provoquant alors un ronflement intempestif, il est capable de se soulever, fermant alors le passage vers le nez, ou de s'abaisser, ce qui permet alors à une partie de l'air de passer par le nez. Dans ce dernier cas, et si les cordes vocales vibrent, les fosses nasales vont également entrer en vibration, et le son sera </w:t>
      </w:r>
      <w:r w:rsidRPr="00FF2131">
        <w:rPr>
          <w:rFonts w:asciiTheme="majorBidi" w:hAnsiTheme="majorBidi" w:cstheme="majorBidi"/>
          <w:b/>
          <w:w w:val="105"/>
          <w:sz w:val="24"/>
          <w:szCs w:val="24"/>
        </w:rPr>
        <w:t>nasal.</w:t>
      </w:r>
    </w:p>
    <w:p w:rsidR="00504B50" w:rsidRPr="00FF2131" w:rsidRDefault="00504B50" w:rsidP="00BE5F3C">
      <w:pPr>
        <w:pStyle w:val="Corpsdetexte"/>
        <w:spacing w:line="360" w:lineRule="auto"/>
        <w:ind w:left="627"/>
        <w:jc w:val="both"/>
        <w:rPr>
          <w:rFonts w:asciiTheme="majorBidi" w:hAnsiTheme="majorBidi" w:cstheme="majorBidi"/>
          <w:sz w:val="24"/>
          <w:szCs w:val="24"/>
        </w:rPr>
      </w:pPr>
      <w:r w:rsidRPr="00FF2131">
        <w:rPr>
          <w:rFonts w:asciiTheme="majorBidi" w:hAnsiTheme="majorBidi" w:cstheme="majorBidi"/>
          <w:w w:val="105"/>
          <w:sz w:val="24"/>
          <w:szCs w:val="24"/>
        </w:rPr>
        <w:t xml:space="preserve">    Nous reparlerons des organes ci-dessus lorsque nous décrirons les divers phonèmes.</w:t>
      </w:r>
    </w:p>
    <w:p w:rsidR="00504B50" w:rsidRPr="00FF2131" w:rsidRDefault="00504B50" w:rsidP="00BE5F3C">
      <w:pPr>
        <w:pStyle w:val="Corpsdetexte"/>
        <w:spacing w:before="10" w:line="360" w:lineRule="auto"/>
        <w:rPr>
          <w:rFonts w:asciiTheme="majorBidi" w:hAnsiTheme="majorBidi" w:cstheme="majorBidi"/>
          <w:sz w:val="24"/>
          <w:szCs w:val="24"/>
        </w:rPr>
      </w:pPr>
    </w:p>
    <w:p w:rsidR="00504B50" w:rsidRPr="00FF2131" w:rsidRDefault="00504B50" w:rsidP="00BE5F3C">
      <w:pPr>
        <w:pStyle w:val="Heading1"/>
        <w:numPr>
          <w:ilvl w:val="2"/>
          <w:numId w:val="7"/>
        </w:numPr>
        <w:tabs>
          <w:tab w:val="left" w:pos="2110"/>
          <w:tab w:val="left" w:pos="2111"/>
        </w:tabs>
        <w:spacing w:line="360" w:lineRule="auto"/>
        <w:ind w:hanging="1484"/>
        <w:rPr>
          <w:rFonts w:asciiTheme="majorBidi" w:hAnsiTheme="majorBidi" w:cstheme="majorBidi"/>
        </w:rPr>
      </w:pPr>
      <w:bookmarkStart w:id="3" w:name="_TOC_250072"/>
      <w:r w:rsidRPr="00FF2131">
        <w:rPr>
          <w:rFonts w:asciiTheme="majorBidi" w:hAnsiTheme="majorBidi" w:cstheme="majorBidi"/>
        </w:rPr>
        <w:t xml:space="preserve">         Les organes responsables de</w:t>
      </w:r>
      <w:r w:rsidRPr="00FF2131">
        <w:rPr>
          <w:rFonts w:asciiTheme="majorBidi" w:hAnsiTheme="majorBidi" w:cstheme="majorBidi"/>
          <w:spacing w:val="-1"/>
        </w:rPr>
        <w:t xml:space="preserve"> </w:t>
      </w:r>
      <w:bookmarkEnd w:id="3"/>
      <w:r w:rsidRPr="00FF2131">
        <w:rPr>
          <w:rFonts w:asciiTheme="majorBidi" w:hAnsiTheme="majorBidi" w:cstheme="majorBidi"/>
        </w:rPr>
        <w:t>l'audition</w:t>
      </w:r>
    </w:p>
    <w:p w:rsidR="00504B50" w:rsidRPr="00FF2131" w:rsidRDefault="00504B50" w:rsidP="00BE5F3C">
      <w:pPr>
        <w:pStyle w:val="Corpsdetexte"/>
        <w:spacing w:before="83" w:line="360" w:lineRule="auto"/>
        <w:ind w:left="627" w:right="331"/>
        <w:jc w:val="both"/>
        <w:rPr>
          <w:rFonts w:asciiTheme="majorBidi" w:hAnsiTheme="majorBidi" w:cstheme="majorBidi"/>
          <w:sz w:val="24"/>
          <w:szCs w:val="24"/>
        </w:rPr>
      </w:pPr>
      <w:r w:rsidRPr="00FF2131">
        <w:rPr>
          <w:rFonts w:asciiTheme="majorBidi" w:hAnsiTheme="majorBidi" w:cstheme="majorBidi"/>
          <w:w w:val="105"/>
          <w:sz w:val="24"/>
          <w:szCs w:val="24"/>
        </w:rPr>
        <w:t>Outre le cerveau et le système nerveux (ici, nerf auditif), l'organe responsable de l'audition est bien évidemment l'</w:t>
      </w:r>
      <w:r w:rsidRPr="00FF2131">
        <w:rPr>
          <w:rFonts w:asciiTheme="majorBidi" w:hAnsiTheme="majorBidi" w:cstheme="majorBidi"/>
          <w:b/>
          <w:w w:val="105"/>
          <w:sz w:val="24"/>
          <w:szCs w:val="24"/>
        </w:rPr>
        <w:t xml:space="preserve">oreille </w:t>
      </w:r>
      <w:r w:rsidRPr="00FF2131">
        <w:rPr>
          <w:rFonts w:asciiTheme="majorBidi" w:hAnsiTheme="majorBidi" w:cstheme="majorBidi"/>
          <w:w w:val="105"/>
          <w:sz w:val="24"/>
          <w:szCs w:val="24"/>
        </w:rPr>
        <w:t>(au nombre de deux, comme vous vous en doutez ).L'oreille se compose de:</w:t>
      </w:r>
    </w:p>
    <w:p w:rsidR="00504B50" w:rsidRPr="00FF2131" w:rsidRDefault="00504B50" w:rsidP="00BE5F3C">
      <w:pPr>
        <w:pStyle w:val="Corpsdetexte"/>
        <w:spacing w:before="7" w:line="360" w:lineRule="auto"/>
        <w:rPr>
          <w:rFonts w:asciiTheme="majorBidi" w:hAnsiTheme="majorBidi" w:cstheme="majorBidi"/>
          <w:sz w:val="24"/>
          <w:szCs w:val="24"/>
        </w:rPr>
      </w:pPr>
    </w:p>
    <w:tbl>
      <w:tblPr>
        <w:tblStyle w:val="TableNormal"/>
        <w:tblW w:w="0" w:type="auto"/>
        <w:tblInd w:w="219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2237"/>
        <w:gridCol w:w="3720"/>
      </w:tblGrid>
      <w:tr w:rsidR="00504B50" w:rsidRPr="00FF2131" w:rsidTr="00504B50">
        <w:trPr>
          <w:trHeight w:val="257"/>
        </w:trPr>
        <w:tc>
          <w:tcPr>
            <w:tcW w:w="2237" w:type="dxa"/>
            <w:tcBorders>
              <w:bottom w:val="single" w:sz="18" w:space="0" w:color="4F81BD"/>
            </w:tcBorders>
          </w:tcPr>
          <w:p w:rsidR="00504B50" w:rsidRPr="00FF2131" w:rsidRDefault="00504B50" w:rsidP="00BE5F3C">
            <w:pPr>
              <w:pStyle w:val="TableParagraph"/>
              <w:spacing w:line="360" w:lineRule="auto"/>
              <w:ind w:left="109"/>
              <w:rPr>
                <w:rFonts w:asciiTheme="majorBidi" w:hAnsiTheme="majorBidi" w:cstheme="majorBidi"/>
                <w:b/>
                <w:sz w:val="24"/>
                <w:szCs w:val="24"/>
              </w:rPr>
            </w:pPr>
            <w:r w:rsidRPr="00FF2131">
              <w:rPr>
                <w:rFonts w:asciiTheme="majorBidi" w:hAnsiTheme="majorBidi" w:cstheme="majorBidi"/>
                <w:b/>
                <w:w w:val="105"/>
                <w:sz w:val="24"/>
                <w:szCs w:val="24"/>
              </w:rPr>
              <w:t>l’oreille externe</w:t>
            </w:r>
          </w:p>
        </w:tc>
        <w:tc>
          <w:tcPr>
            <w:tcW w:w="3720" w:type="dxa"/>
            <w:tcBorders>
              <w:bottom w:val="single" w:sz="18" w:space="0" w:color="4F81BD"/>
            </w:tcBorders>
          </w:tcPr>
          <w:p w:rsidR="00504B50" w:rsidRPr="00FF2131" w:rsidRDefault="00504B50" w:rsidP="00BE5F3C">
            <w:pPr>
              <w:pStyle w:val="TableParagraph"/>
              <w:spacing w:line="360" w:lineRule="auto"/>
              <w:ind w:left="109"/>
              <w:rPr>
                <w:rFonts w:asciiTheme="majorBidi" w:hAnsiTheme="majorBidi" w:cstheme="majorBidi"/>
                <w:b/>
                <w:sz w:val="24"/>
                <w:szCs w:val="24"/>
              </w:rPr>
            </w:pPr>
            <w:r w:rsidRPr="00FF2131">
              <w:rPr>
                <w:rFonts w:asciiTheme="majorBidi" w:hAnsiTheme="majorBidi" w:cstheme="majorBidi"/>
                <w:b/>
                <w:w w:val="105"/>
                <w:sz w:val="24"/>
                <w:szCs w:val="24"/>
              </w:rPr>
              <w:t>Située à l’extérieur</w:t>
            </w:r>
          </w:p>
        </w:tc>
      </w:tr>
      <w:tr w:rsidR="00504B50" w:rsidRPr="00FF2131" w:rsidTr="00504B50">
        <w:trPr>
          <w:trHeight w:val="497"/>
        </w:trPr>
        <w:tc>
          <w:tcPr>
            <w:tcW w:w="2237" w:type="dxa"/>
            <w:tcBorders>
              <w:top w:val="single" w:sz="18" w:space="0" w:color="4F81BD"/>
            </w:tcBorders>
            <w:shd w:val="clear" w:color="auto" w:fill="D3DFEE"/>
          </w:tcPr>
          <w:p w:rsidR="00504B50" w:rsidRPr="00FF2131" w:rsidRDefault="00504B50" w:rsidP="00BE5F3C">
            <w:pPr>
              <w:pStyle w:val="TableParagraph"/>
              <w:spacing w:line="360" w:lineRule="auto"/>
              <w:ind w:left="109"/>
              <w:rPr>
                <w:rFonts w:asciiTheme="majorBidi" w:hAnsiTheme="majorBidi" w:cstheme="majorBidi"/>
                <w:b/>
                <w:sz w:val="24"/>
                <w:szCs w:val="24"/>
              </w:rPr>
            </w:pPr>
            <w:r w:rsidRPr="00FF2131">
              <w:rPr>
                <w:rFonts w:asciiTheme="majorBidi" w:hAnsiTheme="majorBidi" w:cstheme="majorBidi"/>
                <w:b/>
                <w:w w:val="105"/>
                <w:sz w:val="24"/>
                <w:szCs w:val="24"/>
              </w:rPr>
              <w:t>l’oreille moyenne</w:t>
            </w:r>
          </w:p>
          <w:p w:rsidR="00504B50" w:rsidRPr="00FF2131" w:rsidRDefault="00504B50" w:rsidP="00BE5F3C">
            <w:pPr>
              <w:pStyle w:val="TableParagraph"/>
              <w:spacing w:before="21" w:line="360" w:lineRule="auto"/>
              <w:ind w:left="109"/>
              <w:rPr>
                <w:rFonts w:asciiTheme="majorBidi" w:hAnsiTheme="majorBidi" w:cstheme="majorBidi"/>
                <w:b/>
                <w:sz w:val="24"/>
                <w:szCs w:val="24"/>
              </w:rPr>
            </w:pPr>
            <w:r w:rsidRPr="00FF2131">
              <w:rPr>
                <w:rFonts w:asciiTheme="majorBidi" w:hAnsiTheme="majorBidi" w:cstheme="majorBidi"/>
                <w:b/>
                <w:w w:val="105"/>
                <w:sz w:val="24"/>
                <w:szCs w:val="24"/>
              </w:rPr>
              <w:t>l’oreille interne</w:t>
            </w:r>
          </w:p>
        </w:tc>
        <w:tc>
          <w:tcPr>
            <w:tcW w:w="3720" w:type="dxa"/>
            <w:tcBorders>
              <w:top w:val="single" w:sz="18" w:space="0" w:color="4F81BD"/>
            </w:tcBorders>
            <w:shd w:val="clear" w:color="auto" w:fill="D3DFEE"/>
          </w:tcPr>
          <w:p w:rsidR="00504B50" w:rsidRPr="00FF2131" w:rsidRDefault="00504B50" w:rsidP="00BE5F3C">
            <w:pPr>
              <w:pStyle w:val="TableParagraph"/>
              <w:spacing w:line="360" w:lineRule="auto"/>
              <w:ind w:left="109"/>
              <w:rPr>
                <w:rFonts w:asciiTheme="majorBidi" w:hAnsiTheme="majorBidi" w:cstheme="majorBidi"/>
                <w:sz w:val="24"/>
                <w:szCs w:val="24"/>
              </w:rPr>
            </w:pPr>
            <w:r w:rsidRPr="00FF2131">
              <w:rPr>
                <w:rFonts w:asciiTheme="majorBidi" w:hAnsiTheme="majorBidi" w:cstheme="majorBidi"/>
                <w:w w:val="105"/>
                <w:sz w:val="24"/>
                <w:szCs w:val="24"/>
              </w:rPr>
              <w:t>Contenues dans un os, le rocher.</w:t>
            </w:r>
          </w:p>
        </w:tc>
      </w:tr>
    </w:tbl>
    <w:p w:rsidR="00504B50" w:rsidRPr="00FF2131" w:rsidRDefault="00504B50" w:rsidP="00BE5F3C">
      <w:pPr>
        <w:pStyle w:val="Corpsdetexte"/>
        <w:spacing w:line="360" w:lineRule="auto"/>
        <w:rPr>
          <w:rFonts w:asciiTheme="majorBidi" w:hAnsiTheme="majorBidi" w:cstheme="majorBidi"/>
          <w:sz w:val="24"/>
          <w:szCs w:val="24"/>
        </w:rPr>
      </w:pPr>
    </w:p>
    <w:p w:rsidR="00504B50" w:rsidRPr="00FF2131" w:rsidRDefault="00504B50" w:rsidP="00BE5F3C">
      <w:pPr>
        <w:spacing w:before="1" w:line="360" w:lineRule="auto"/>
        <w:ind w:left="627"/>
        <w:jc w:val="both"/>
        <w:rPr>
          <w:rFonts w:asciiTheme="majorBidi" w:hAnsiTheme="majorBidi" w:cstheme="majorBidi"/>
          <w:sz w:val="24"/>
          <w:szCs w:val="24"/>
        </w:rPr>
      </w:pPr>
      <w:r w:rsidRPr="00FF2131">
        <w:rPr>
          <w:rFonts w:asciiTheme="majorBidi" w:hAnsiTheme="majorBidi" w:cstheme="majorBidi"/>
          <w:w w:val="90"/>
          <w:sz w:val="24"/>
          <w:szCs w:val="24"/>
        </w:rPr>
        <w:t xml:space="preserve"> </w:t>
      </w:r>
      <w:r w:rsidRPr="00FF2131">
        <w:rPr>
          <w:rFonts w:asciiTheme="majorBidi" w:hAnsiTheme="majorBidi" w:cstheme="majorBidi"/>
          <w:b/>
          <w:sz w:val="24"/>
          <w:szCs w:val="24"/>
        </w:rPr>
        <w:t xml:space="preserve">L'oreille externe </w:t>
      </w:r>
      <w:r w:rsidRPr="00FF2131">
        <w:rPr>
          <w:rFonts w:asciiTheme="majorBidi" w:hAnsiTheme="majorBidi" w:cstheme="majorBidi"/>
          <w:sz w:val="24"/>
          <w:szCs w:val="24"/>
        </w:rPr>
        <w:t>se compose du pavillon, du conduit auditif externe, et du tympan.</w:t>
      </w:r>
    </w:p>
    <w:p w:rsidR="00504B50" w:rsidRPr="00FF2131" w:rsidRDefault="00504B50" w:rsidP="00BE5F3C">
      <w:pPr>
        <w:pStyle w:val="Corpsdetexte"/>
        <w:spacing w:before="8" w:line="360" w:lineRule="auto"/>
        <w:rPr>
          <w:rFonts w:asciiTheme="majorBidi" w:hAnsiTheme="majorBidi" w:cstheme="majorBidi"/>
          <w:sz w:val="24"/>
          <w:szCs w:val="24"/>
        </w:rPr>
      </w:pPr>
    </w:p>
    <w:p w:rsidR="00504B50" w:rsidRPr="00FF2131" w:rsidRDefault="00504B50" w:rsidP="00BE5F3C">
      <w:pPr>
        <w:pStyle w:val="Corpsdetexte"/>
        <w:spacing w:line="360" w:lineRule="auto"/>
        <w:ind w:left="627" w:right="329"/>
        <w:jc w:val="both"/>
        <w:rPr>
          <w:rFonts w:asciiTheme="majorBidi" w:hAnsiTheme="majorBidi" w:cstheme="majorBidi"/>
          <w:sz w:val="24"/>
          <w:szCs w:val="24"/>
        </w:rPr>
      </w:pPr>
      <w:r w:rsidRPr="00FF2131">
        <w:rPr>
          <w:rFonts w:asciiTheme="majorBidi" w:hAnsiTheme="majorBidi" w:cstheme="majorBidi"/>
          <w:w w:val="90"/>
          <w:sz w:val="24"/>
          <w:szCs w:val="24"/>
        </w:rPr>
        <w:t></w:t>
      </w:r>
      <w:r w:rsidRPr="00FF2131">
        <w:rPr>
          <w:rFonts w:asciiTheme="majorBidi" w:hAnsiTheme="majorBidi" w:cstheme="majorBidi"/>
          <w:w w:val="90"/>
          <w:sz w:val="24"/>
          <w:szCs w:val="24"/>
        </w:rPr>
        <w:t xml:space="preserve"> </w:t>
      </w:r>
      <w:r w:rsidRPr="00FF2131">
        <w:rPr>
          <w:rFonts w:asciiTheme="majorBidi" w:hAnsiTheme="majorBidi" w:cstheme="majorBidi"/>
          <w:b/>
          <w:w w:val="105"/>
          <w:sz w:val="24"/>
          <w:szCs w:val="24"/>
        </w:rPr>
        <w:t xml:space="preserve">L'oreille moyenne </w:t>
      </w:r>
      <w:r w:rsidRPr="00FF2131">
        <w:rPr>
          <w:rFonts w:asciiTheme="majorBidi" w:hAnsiTheme="majorBidi" w:cstheme="majorBidi"/>
          <w:w w:val="105"/>
          <w:sz w:val="24"/>
          <w:szCs w:val="24"/>
        </w:rPr>
        <w:t>se compose de la caisse du tympan, dans laquelle se trouve la chaîne des osselets, la trompe d'Eustache, qui communique avec le rhinopharynx, et la paroi interne, qui communique avec l'oreille interne par la fenêtre ovale (où se rattache l'étrier) et la fenêtre ronde.</w:t>
      </w:r>
    </w:p>
    <w:p w:rsidR="00504B50" w:rsidRPr="00FF2131" w:rsidRDefault="00504B50" w:rsidP="00BE5F3C">
      <w:pPr>
        <w:pStyle w:val="Corpsdetexte"/>
        <w:spacing w:before="7" w:line="360" w:lineRule="auto"/>
        <w:rPr>
          <w:rFonts w:asciiTheme="majorBidi" w:hAnsiTheme="majorBidi" w:cstheme="majorBidi"/>
          <w:sz w:val="24"/>
          <w:szCs w:val="24"/>
        </w:rPr>
      </w:pPr>
    </w:p>
    <w:p w:rsidR="00504B50" w:rsidRPr="00FF2131" w:rsidRDefault="00504B50" w:rsidP="00BE5F3C">
      <w:pPr>
        <w:pStyle w:val="Corpsdetexte"/>
        <w:spacing w:line="360" w:lineRule="auto"/>
        <w:ind w:left="627" w:right="329"/>
        <w:jc w:val="both"/>
        <w:rPr>
          <w:rFonts w:asciiTheme="majorBidi" w:hAnsiTheme="majorBidi" w:cstheme="majorBidi"/>
          <w:sz w:val="24"/>
          <w:szCs w:val="24"/>
        </w:rPr>
      </w:pPr>
      <w:r w:rsidRPr="00FF2131">
        <w:rPr>
          <w:rFonts w:asciiTheme="majorBidi" w:hAnsiTheme="majorBidi" w:cstheme="majorBidi"/>
          <w:w w:val="90"/>
          <w:sz w:val="24"/>
          <w:szCs w:val="24"/>
        </w:rPr>
        <w:t xml:space="preserve">    </w:t>
      </w:r>
      <w:r w:rsidRPr="00FF2131">
        <w:rPr>
          <w:rFonts w:asciiTheme="majorBidi" w:hAnsiTheme="majorBidi" w:cstheme="majorBidi"/>
          <w:b/>
          <w:w w:val="105"/>
          <w:sz w:val="24"/>
          <w:szCs w:val="24"/>
        </w:rPr>
        <w:t>L'oreille interne</w:t>
      </w:r>
      <w:r w:rsidRPr="00FF2131">
        <w:rPr>
          <w:rFonts w:asciiTheme="majorBidi" w:hAnsiTheme="majorBidi" w:cstheme="majorBidi"/>
          <w:w w:val="105"/>
          <w:sz w:val="24"/>
          <w:szCs w:val="24"/>
        </w:rPr>
        <w:t>, qui se compose, entre autres, du labyrinthe membraneux (membrane basilaire, membrane de Reisner, canal cochléaire) et des canaux semi-circulaires, ces derniers étant responsables de l'équilibre.</w:t>
      </w:r>
    </w:p>
    <w:p w:rsidR="00504B50" w:rsidRPr="00FF2131" w:rsidRDefault="00504B50" w:rsidP="00BE5F3C">
      <w:pPr>
        <w:pStyle w:val="Corpsdetexte"/>
        <w:spacing w:line="360" w:lineRule="auto"/>
        <w:ind w:left="627" w:right="327"/>
        <w:jc w:val="both"/>
        <w:rPr>
          <w:rFonts w:asciiTheme="majorBidi" w:hAnsiTheme="majorBidi" w:cstheme="majorBidi"/>
          <w:sz w:val="24"/>
          <w:szCs w:val="24"/>
        </w:rPr>
      </w:pPr>
      <w:r w:rsidRPr="00FF2131">
        <w:rPr>
          <w:rFonts w:asciiTheme="majorBidi" w:hAnsiTheme="majorBidi" w:cstheme="majorBidi"/>
          <w:w w:val="105"/>
          <w:sz w:val="24"/>
          <w:szCs w:val="24"/>
        </w:rPr>
        <w:t xml:space="preserve">   Pour rester simple, disons que le son pénètre dans l'oreille par l'oreille externe. Il fait vibrer le tympan. Celui-ci ne peut vibrer que si la pression est la même à l'intérieur qu'à l'extérieur. L'équilibre est rétabli par l'ouverture de la trompe d'Eustache, qui a lieu lorsque l'individu déglutit (lorsqu'il avale sa salive).</w:t>
      </w:r>
    </w:p>
    <w:p w:rsidR="00504B50" w:rsidRPr="00FF2131" w:rsidRDefault="00504B50" w:rsidP="00BE5F3C">
      <w:pPr>
        <w:pStyle w:val="Corpsdetexte"/>
        <w:spacing w:before="9" w:line="360" w:lineRule="auto"/>
        <w:rPr>
          <w:rFonts w:asciiTheme="majorBidi" w:hAnsiTheme="majorBidi" w:cstheme="majorBidi"/>
          <w:sz w:val="24"/>
          <w:szCs w:val="24"/>
        </w:rPr>
      </w:pPr>
    </w:p>
    <w:p w:rsidR="00504B50" w:rsidRDefault="00504B50" w:rsidP="00BE5F3C">
      <w:pPr>
        <w:tabs>
          <w:tab w:val="left" w:pos="1390"/>
        </w:tabs>
        <w:spacing w:line="360" w:lineRule="auto"/>
        <w:rPr>
          <w:rFonts w:asciiTheme="majorBidi" w:hAnsiTheme="majorBidi" w:cstheme="majorBidi"/>
          <w:w w:val="105"/>
          <w:sz w:val="24"/>
          <w:szCs w:val="24"/>
        </w:rPr>
      </w:pPr>
      <w:r w:rsidRPr="00FF2131">
        <w:rPr>
          <w:rFonts w:asciiTheme="majorBidi" w:hAnsiTheme="majorBidi" w:cstheme="majorBidi"/>
          <w:w w:val="105"/>
          <w:sz w:val="24"/>
          <w:szCs w:val="24"/>
        </w:rPr>
        <w:t>La vibration du tympan est transmise par la chaîne des osselets à l'oreille interne, par l'intermédiaire de la fenêtre</w:t>
      </w:r>
      <w:r w:rsidRPr="00FF2131">
        <w:rPr>
          <w:rFonts w:asciiTheme="majorBidi" w:hAnsiTheme="majorBidi" w:cstheme="majorBidi"/>
          <w:spacing w:val="1"/>
          <w:w w:val="105"/>
          <w:sz w:val="24"/>
          <w:szCs w:val="24"/>
        </w:rPr>
        <w:t xml:space="preserve"> </w:t>
      </w:r>
      <w:r w:rsidRPr="00FF2131">
        <w:rPr>
          <w:rFonts w:asciiTheme="majorBidi" w:hAnsiTheme="majorBidi" w:cstheme="majorBidi"/>
          <w:w w:val="105"/>
          <w:sz w:val="24"/>
          <w:szCs w:val="24"/>
        </w:rPr>
        <w:t>ovale</w:t>
      </w:r>
    </w:p>
    <w:p w:rsidR="00504B50" w:rsidRPr="00FF2131" w:rsidRDefault="00504B50" w:rsidP="00BE5F3C">
      <w:pPr>
        <w:pStyle w:val="Corpsdetexte"/>
        <w:spacing w:before="74" w:line="360" w:lineRule="auto"/>
        <w:jc w:val="both"/>
        <w:rPr>
          <w:rFonts w:asciiTheme="majorBidi" w:hAnsiTheme="majorBidi" w:cstheme="majorBidi"/>
          <w:sz w:val="24"/>
          <w:szCs w:val="24"/>
        </w:rPr>
      </w:pPr>
      <w:r w:rsidRPr="00FF2131">
        <w:rPr>
          <w:rFonts w:asciiTheme="majorBidi" w:hAnsiTheme="majorBidi" w:cstheme="majorBidi"/>
          <w:w w:val="105"/>
          <w:sz w:val="24"/>
          <w:szCs w:val="24"/>
        </w:rPr>
        <w:t>Les osselets transmettent le mieux les fréquences autour de 2000 Hz. C'est ce qui explique pourquoi</w:t>
      </w:r>
    </w:p>
    <w:p w:rsidR="00504B50" w:rsidRPr="00FF2131" w:rsidRDefault="00504B50" w:rsidP="00BE5F3C">
      <w:pPr>
        <w:pStyle w:val="Corpsdetexte"/>
        <w:spacing w:before="21" w:line="360" w:lineRule="auto"/>
        <w:ind w:left="5595" w:right="328"/>
        <w:jc w:val="both"/>
        <w:rPr>
          <w:rFonts w:asciiTheme="majorBidi" w:hAnsiTheme="majorBidi" w:cstheme="majorBidi"/>
          <w:sz w:val="24"/>
          <w:szCs w:val="24"/>
        </w:rPr>
      </w:pPr>
      <w:r w:rsidRPr="00FF2131">
        <w:rPr>
          <w:rFonts w:asciiTheme="majorBidi" w:hAnsiTheme="majorBidi" w:cstheme="majorBidi"/>
          <w:noProof/>
          <w:sz w:val="24"/>
          <w:szCs w:val="24"/>
          <w:lang w:bidi="ar-SA"/>
        </w:rPr>
        <w:drawing>
          <wp:anchor distT="0" distB="0" distL="0" distR="0" simplePos="0" relativeHeight="251676672" behindDoc="0" locked="0" layoutInCell="1" allowOverlap="1">
            <wp:simplePos x="0" y="0"/>
            <wp:positionH relativeFrom="page">
              <wp:posOffset>1275884</wp:posOffset>
            </wp:positionH>
            <wp:positionV relativeFrom="paragraph">
              <wp:posOffset>182891</wp:posOffset>
            </wp:positionV>
            <wp:extent cx="2361291" cy="1844421"/>
            <wp:effectExtent l="0" t="0" r="0" b="0"/>
            <wp:wrapNone/>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9" cstate="print"/>
                    <a:stretch>
                      <a:fillRect/>
                    </a:stretch>
                  </pic:blipFill>
                  <pic:spPr>
                    <a:xfrm>
                      <a:off x="0" y="0"/>
                      <a:ext cx="2361291" cy="1844421"/>
                    </a:xfrm>
                    <a:prstGeom prst="rect">
                      <a:avLst/>
                    </a:prstGeom>
                  </pic:spPr>
                </pic:pic>
              </a:graphicData>
            </a:graphic>
          </wp:anchor>
        </w:drawing>
      </w:r>
      <w:r w:rsidRPr="00FF2131">
        <w:rPr>
          <w:rFonts w:asciiTheme="majorBidi" w:hAnsiTheme="majorBidi" w:cstheme="majorBidi"/>
          <w:w w:val="105"/>
          <w:sz w:val="24"/>
          <w:szCs w:val="24"/>
        </w:rPr>
        <w:t>c'est de 1000 à 3000 Hz que l'oreille est le plus sensible , alors qu'elle est capable de percevoir les sons de 16 à 16000 Hz, cette limite supérieure s'abaissant avec</w:t>
      </w:r>
      <w:r w:rsidRPr="00FF2131">
        <w:rPr>
          <w:rFonts w:asciiTheme="majorBidi" w:hAnsiTheme="majorBidi" w:cstheme="majorBidi"/>
          <w:spacing w:val="-3"/>
          <w:w w:val="105"/>
          <w:sz w:val="24"/>
          <w:szCs w:val="24"/>
        </w:rPr>
        <w:t xml:space="preserve"> </w:t>
      </w:r>
      <w:r w:rsidRPr="00FF2131">
        <w:rPr>
          <w:rFonts w:asciiTheme="majorBidi" w:hAnsiTheme="majorBidi" w:cstheme="majorBidi"/>
          <w:w w:val="105"/>
          <w:sz w:val="24"/>
          <w:szCs w:val="24"/>
        </w:rPr>
        <w:t>l'âge.</w:t>
      </w:r>
    </w:p>
    <w:p w:rsidR="00504B50" w:rsidRPr="00FF2131" w:rsidRDefault="00504B50" w:rsidP="00BE5F3C">
      <w:pPr>
        <w:pStyle w:val="Corpsdetexte"/>
        <w:spacing w:line="360" w:lineRule="auto"/>
        <w:ind w:left="5595" w:right="328"/>
        <w:jc w:val="both"/>
        <w:rPr>
          <w:rFonts w:asciiTheme="majorBidi" w:hAnsiTheme="majorBidi" w:cstheme="majorBidi"/>
          <w:sz w:val="24"/>
          <w:szCs w:val="24"/>
        </w:rPr>
      </w:pPr>
      <w:r w:rsidRPr="00FF2131">
        <w:rPr>
          <w:rFonts w:asciiTheme="majorBidi" w:hAnsiTheme="majorBidi" w:cstheme="majorBidi"/>
          <w:w w:val="105"/>
          <w:sz w:val="24"/>
          <w:szCs w:val="24"/>
        </w:rPr>
        <w:t>Le phénomène de l'audition est</w:t>
      </w:r>
      <w:r w:rsidRPr="00FF2131">
        <w:rPr>
          <w:rFonts w:asciiTheme="majorBidi" w:hAnsiTheme="majorBidi" w:cstheme="majorBidi"/>
          <w:spacing w:val="55"/>
          <w:w w:val="105"/>
          <w:sz w:val="24"/>
          <w:szCs w:val="24"/>
        </w:rPr>
        <w:t xml:space="preserve"> </w:t>
      </w:r>
      <w:r w:rsidRPr="00FF2131">
        <w:rPr>
          <w:rFonts w:asciiTheme="majorBidi" w:hAnsiTheme="majorBidi" w:cstheme="majorBidi"/>
          <w:w w:val="105"/>
          <w:sz w:val="24"/>
          <w:szCs w:val="24"/>
        </w:rPr>
        <w:t>très complexe, et encore incomplètement connu. Notons que le décodage des vibrations en influx nerveux a lieu dans l'oreille interne.</w:t>
      </w:r>
    </w:p>
    <w:p w:rsidR="00504B50" w:rsidRPr="00FF2131" w:rsidRDefault="00504B50" w:rsidP="00BE5F3C">
      <w:pPr>
        <w:spacing w:line="360" w:lineRule="auto"/>
        <w:ind w:left="5595" w:right="328"/>
        <w:jc w:val="both"/>
        <w:rPr>
          <w:rFonts w:asciiTheme="majorBidi" w:hAnsiTheme="majorBidi" w:cstheme="majorBidi"/>
          <w:sz w:val="24"/>
          <w:szCs w:val="24"/>
        </w:rPr>
      </w:pPr>
      <w:r w:rsidRPr="00FF2131">
        <w:rPr>
          <w:rFonts w:asciiTheme="majorBidi" w:hAnsiTheme="majorBidi" w:cstheme="majorBidi"/>
          <w:w w:val="105"/>
          <w:sz w:val="24"/>
          <w:szCs w:val="24"/>
        </w:rPr>
        <w:t xml:space="preserve">Celle-ci est sensible aux </w:t>
      </w:r>
      <w:r w:rsidRPr="00FF2131">
        <w:rPr>
          <w:rFonts w:asciiTheme="majorBidi" w:hAnsiTheme="majorBidi" w:cstheme="majorBidi"/>
          <w:b/>
          <w:i/>
          <w:color w:val="365F91"/>
          <w:w w:val="105"/>
          <w:sz w:val="24"/>
          <w:szCs w:val="24"/>
        </w:rPr>
        <w:t xml:space="preserve">variations d'intensité </w:t>
      </w:r>
      <w:r w:rsidRPr="00FF2131">
        <w:rPr>
          <w:rFonts w:asciiTheme="majorBidi" w:hAnsiTheme="majorBidi" w:cstheme="majorBidi"/>
          <w:w w:val="105"/>
          <w:sz w:val="24"/>
          <w:szCs w:val="24"/>
        </w:rPr>
        <w:t xml:space="preserve">(son plus ou moins fort), de </w:t>
      </w:r>
      <w:r w:rsidRPr="00FF2131">
        <w:rPr>
          <w:rFonts w:asciiTheme="majorBidi" w:hAnsiTheme="majorBidi" w:cstheme="majorBidi"/>
          <w:b/>
          <w:i/>
          <w:color w:val="365F91"/>
          <w:w w:val="105"/>
          <w:sz w:val="24"/>
          <w:szCs w:val="24"/>
        </w:rPr>
        <w:t xml:space="preserve">fréquence </w:t>
      </w:r>
      <w:r w:rsidRPr="00FF2131">
        <w:rPr>
          <w:rFonts w:asciiTheme="majorBidi" w:hAnsiTheme="majorBidi" w:cstheme="majorBidi"/>
          <w:w w:val="105"/>
          <w:sz w:val="24"/>
          <w:szCs w:val="24"/>
        </w:rPr>
        <w:t xml:space="preserve">(son plus ou moins aigu) et de </w:t>
      </w:r>
      <w:r w:rsidRPr="00FF2131">
        <w:rPr>
          <w:rFonts w:asciiTheme="majorBidi" w:hAnsiTheme="majorBidi" w:cstheme="majorBidi"/>
          <w:b/>
          <w:i/>
          <w:color w:val="365F91"/>
          <w:w w:val="105"/>
          <w:sz w:val="24"/>
          <w:szCs w:val="24"/>
        </w:rPr>
        <w:t xml:space="preserve">durée </w:t>
      </w:r>
      <w:r w:rsidRPr="00FF2131">
        <w:rPr>
          <w:rFonts w:asciiTheme="majorBidi" w:hAnsiTheme="majorBidi" w:cstheme="majorBidi"/>
          <w:w w:val="105"/>
          <w:sz w:val="24"/>
          <w:szCs w:val="24"/>
        </w:rPr>
        <w:t>(son plus ou moins long).</w:t>
      </w:r>
    </w:p>
    <w:p w:rsidR="00504B50" w:rsidRPr="00FF2131" w:rsidRDefault="00504B50" w:rsidP="00BE5F3C">
      <w:pPr>
        <w:pStyle w:val="Corpsdetexte"/>
        <w:spacing w:before="2" w:line="360" w:lineRule="auto"/>
        <w:rPr>
          <w:rFonts w:asciiTheme="majorBidi" w:hAnsiTheme="majorBidi" w:cstheme="majorBidi"/>
          <w:sz w:val="24"/>
          <w:szCs w:val="24"/>
        </w:rPr>
      </w:pPr>
    </w:p>
    <w:p w:rsidR="00504B50" w:rsidRPr="00FF2131" w:rsidRDefault="00504B50" w:rsidP="00BE5F3C">
      <w:pPr>
        <w:pStyle w:val="Corpsdetexte"/>
        <w:spacing w:before="1" w:line="360" w:lineRule="auto"/>
        <w:ind w:left="5595" w:right="327"/>
        <w:jc w:val="both"/>
        <w:rPr>
          <w:rFonts w:asciiTheme="majorBidi" w:hAnsiTheme="majorBidi" w:cstheme="majorBidi"/>
          <w:sz w:val="24"/>
          <w:szCs w:val="24"/>
        </w:rPr>
      </w:pPr>
      <w:r w:rsidRPr="00FF2131">
        <w:rPr>
          <w:rFonts w:asciiTheme="majorBidi" w:hAnsiTheme="majorBidi" w:cstheme="majorBidi"/>
          <w:w w:val="105"/>
          <w:sz w:val="24"/>
          <w:szCs w:val="24"/>
        </w:rPr>
        <w:lastRenderedPageBreak/>
        <w:t>L'oreille ne perçoit pas de la même façon les sons venus de l'extérieur, qui lui parviennent par l'oreille externe, portés par l'air ambiant, et</w:t>
      </w:r>
    </w:p>
    <w:p w:rsidR="00504B50" w:rsidRPr="00FF2131" w:rsidRDefault="00504B50" w:rsidP="00BE5F3C">
      <w:pPr>
        <w:pStyle w:val="Corpsdetexte"/>
        <w:spacing w:line="360" w:lineRule="auto"/>
        <w:ind w:left="627"/>
        <w:jc w:val="both"/>
        <w:rPr>
          <w:rFonts w:asciiTheme="majorBidi" w:hAnsiTheme="majorBidi" w:cstheme="majorBidi"/>
          <w:sz w:val="24"/>
          <w:szCs w:val="24"/>
        </w:rPr>
      </w:pPr>
      <w:r w:rsidRPr="00FF2131">
        <w:rPr>
          <w:rFonts w:asciiTheme="majorBidi" w:hAnsiTheme="majorBidi" w:cstheme="majorBidi"/>
          <w:w w:val="105"/>
          <w:sz w:val="24"/>
          <w:szCs w:val="24"/>
        </w:rPr>
        <w:t>ceux qui sont produits à l'intérieur, qui sont transmis par le rocher.</w:t>
      </w:r>
    </w:p>
    <w:p w:rsidR="00504B50" w:rsidRPr="00FF2131" w:rsidRDefault="00504B50" w:rsidP="00BE5F3C">
      <w:pPr>
        <w:pStyle w:val="Corpsdetexte"/>
        <w:spacing w:before="8" w:line="360" w:lineRule="auto"/>
        <w:rPr>
          <w:rFonts w:asciiTheme="majorBidi" w:hAnsiTheme="majorBidi" w:cstheme="majorBidi"/>
          <w:sz w:val="24"/>
          <w:szCs w:val="24"/>
        </w:rPr>
      </w:pPr>
    </w:p>
    <w:p w:rsidR="00504B50" w:rsidRPr="00FF2131" w:rsidRDefault="00504B50" w:rsidP="00BE5F3C">
      <w:pPr>
        <w:pStyle w:val="Corpsdetexte"/>
        <w:spacing w:line="360" w:lineRule="auto"/>
        <w:ind w:left="1366" w:right="330" w:hanging="740"/>
        <w:jc w:val="both"/>
        <w:rPr>
          <w:rFonts w:asciiTheme="majorBidi" w:hAnsiTheme="majorBidi" w:cstheme="majorBidi"/>
          <w:sz w:val="24"/>
          <w:szCs w:val="24"/>
        </w:rPr>
      </w:pPr>
      <w:r w:rsidRPr="00FF2131">
        <w:rPr>
          <w:rFonts w:asciiTheme="majorBidi" w:hAnsiTheme="majorBidi" w:cstheme="majorBidi"/>
          <w:noProof/>
          <w:sz w:val="24"/>
          <w:szCs w:val="24"/>
          <w:lang w:bidi="ar-SA"/>
        </w:rPr>
        <w:drawing>
          <wp:anchor distT="0" distB="0" distL="0" distR="0" simplePos="0" relativeHeight="251674624" behindDoc="1" locked="0" layoutInCell="1" allowOverlap="1">
            <wp:simplePos x="0" y="0"/>
            <wp:positionH relativeFrom="page">
              <wp:posOffset>907210</wp:posOffset>
            </wp:positionH>
            <wp:positionV relativeFrom="paragraph">
              <wp:posOffset>293634</wp:posOffset>
            </wp:positionV>
            <wp:extent cx="348615" cy="348614"/>
            <wp:effectExtent l="0" t="0" r="0" b="0"/>
            <wp:wrapNone/>
            <wp:docPr id="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0" cstate="print"/>
                    <a:stretch>
                      <a:fillRect/>
                    </a:stretch>
                  </pic:blipFill>
                  <pic:spPr>
                    <a:xfrm>
                      <a:off x="0" y="0"/>
                      <a:ext cx="348615" cy="348614"/>
                    </a:xfrm>
                    <a:prstGeom prst="rect">
                      <a:avLst/>
                    </a:prstGeom>
                  </pic:spPr>
                </pic:pic>
              </a:graphicData>
            </a:graphic>
          </wp:anchor>
        </w:drawing>
      </w:r>
      <w:r w:rsidRPr="00FF2131">
        <w:rPr>
          <w:rFonts w:asciiTheme="majorBidi" w:hAnsiTheme="majorBidi" w:cstheme="majorBidi"/>
          <w:w w:val="105"/>
          <w:sz w:val="24"/>
          <w:szCs w:val="24"/>
        </w:rPr>
        <w:t xml:space="preserve">Ainsi, le locuteur entend sa voix </w:t>
      </w:r>
      <w:r w:rsidRPr="00FF2131">
        <w:rPr>
          <w:rFonts w:asciiTheme="majorBidi" w:hAnsiTheme="majorBidi" w:cstheme="majorBidi"/>
          <w:b/>
          <w:w w:val="105"/>
          <w:sz w:val="24"/>
          <w:szCs w:val="24"/>
        </w:rPr>
        <w:t>par l'intérieur</w:t>
      </w:r>
      <w:r w:rsidRPr="00FF2131">
        <w:rPr>
          <w:rFonts w:asciiTheme="majorBidi" w:hAnsiTheme="majorBidi" w:cstheme="majorBidi"/>
          <w:w w:val="105"/>
          <w:sz w:val="24"/>
          <w:szCs w:val="24"/>
        </w:rPr>
        <w:t xml:space="preserve">, alors qu'il entend celle des autres </w:t>
      </w:r>
      <w:r w:rsidRPr="00FF2131">
        <w:rPr>
          <w:rFonts w:asciiTheme="majorBidi" w:hAnsiTheme="majorBidi" w:cstheme="majorBidi"/>
          <w:b/>
          <w:w w:val="105"/>
          <w:sz w:val="24"/>
          <w:szCs w:val="24"/>
        </w:rPr>
        <w:t>par l'extérieur</w:t>
      </w:r>
      <w:r w:rsidRPr="00FF2131">
        <w:rPr>
          <w:rFonts w:asciiTheme="majorBidi" w:hAnsiTheme="majorBidi" w:cstheme="majorBidi"/>
          <w:w w:val="105"/>
          <w:sz w:val="24"/>
          <w:szCs w:val="24"/>
        </w:rPr>
        <w:t>. C'est ce qui explique que l'on soit si étonné lorsqu'on entend pour la première fois sa propre voix, enregistrée, et qui parvient donc pour la première fois à l'oreille par la voie</w:t>
      </w:r>
      <w:r w:rsidRPr="00FF2131">
        <w:rPr>
          <w:rFonts w:asciiTheme="majorBidi" w:hAnsiTheme="majorBidi" w:cstheme="majorBidi"/>
          <w:spacing w:val="-19"/>
          <w:w w:val="105"/>
          <w:sz w:val="24"/>
          <w:szCs w:val="24"/>
        </w:rPr>
        <w:t xml:space="preserve"> </w:t>
      </w:r>
      <w:r w:rsidRPr="00FF2131">
        <w:rPr>
          <w:rFonts w:asciiTheme="majorBidi" w:hAnsiTheme="majorBidi" w:cstheme="majorBidi"/>
          <w:w w:val="105"/>
          <w:sz w:val="24"/>
          <w:szCs w:val="24"/>
        </w:rPr>
        <w:t>aérienne.</w:t>
      </w:r>
    </w:p>
    <w:p w:rsidR="00504B50" w:rsidRPr="00FF2131" w:rsidRDefault="00504B50" w:rsidP="00BE5F3C">
      <w:pPr>
        <w:pStyle w:val="Corpsdetexte"/>
        <w:spacing w:line="360" w:lineRule="auto"/>
        <w:ind w:left="1366" w:right="331"/>
        <w:jc w:val="both"/>
        <w:rPr>
          <w:rFonts w:asciiTheme="majorBidi" w:hAnsiTheme="majorBidi" w:cstheme="majorBidi"/>
          <w:sz w:val="24"/>
          <w:szCs w:val="24"/>
        </w:rPr>
      </w:pPr>
      <w:r w:rsidRPr="00FF2131">
        <w:rPr>
          <w:rFonts w:asciiTheme="majorBidi" w:hAnsiTheme="majorBidi" w:cstheme="majorBidi"/>
          <w:w w:val="105"/>
          <w:sz w:val="24"/>
          <w:szCs w:val="24"/>
        </w:rPr>
        <w:t>L'oreille ne sert pas qu'à écouter les autres. Lorsque le locuteur parle, ses oreilles contrôlent en permanence sa production, permettant d'ajuster la voix lorsque l'articulation sort des</w:t>
      </w:r>
      <w:r>
        <w:rPr>
          <w:rFonts w:asciiTheme="majorBidi" w:hAnsiTheme="majorBidi" w:cstheme="majorBidi"/>
          <w:sz w:val="24"/>
          <w:szCs w:val="24"/>
        </w:rPr>
        <w:t xml:space="preserve"> </w:t>
      </w:r>
      <w:r w:rsidRPr="00FF2131">
        <w:rPr>
          <w:rFonts w:asciiTheme="majorBidi" w:hAnsiTheme="majorBidi" w:cstheme="majorBidi"/>
          <w:w w:val="105"/>
          <w:sz w:val="24"/>
          <w:szCs w:val="24"/>
        </w:rPr>
        <w:t>normes.</w:t>
      </w:r>
    </w:p>
    <w:p w:rsidR="00504B50" w:rsidRPr="00FF2131" w:rsidRDefault="00504B50" w:rsidP="00BE5F3C">
      <w:pPr>
        <w:pStyle w:val="Corpsdetexte"/>
        <w:spacing w:before="21" w:line="360" w:lineRule="auto"/>
        <w:ind w:left="627" w:right="329"/>
        <w:jc w:val="both"/>
        <w:rPr>
          <w:rFonts w:asciiTheme="majorBidi" w:hAnsiTheme="majorBidi" w:cstheme="majorBidi"/>
          <w:sz w:val="24"/>
          <w:szCs w:val="24"/>
        </w:rPr>
      </w:pPr>
      <w:r>
        <w:rPr>
          <w:rFonts w:asciiTheme="majorBidi" w:hAnsiTheme="majorBidi" w:cstheme="majorBidi"/>
          <w:w w:val="105"/>
          <w:sz w:val="24"/>
          <w:szCs w:val="24"/>
        </w:rPr>
        <w:t xml:space="preserve">   </w:t>
      </w:r>
      <w:r w:rsidRPr="00FF2131">
        <w:rPr>
          <w:rFonts w:asciiTheme="majorBidi" w:hAnsiTheme="majorBidi" w:cstheme="majorBidi"/>
          <w:w w:val="105"/>
          <w:sz w:val="24"/>
          <w:szCs w:val="24"/>
        </w:rPr>
        <w:t>Cette correction a du mal à s'établir lorsque la personne chante, alors qu'elle écoute une chanson avec son baladeur. L'oreille entend à la fois la voix de son propriétaire par la voie interne, et celle de la vedette (plus la musique) par la voie externe, ce qui la désoriente et explique pourquoi son propriétaire chante particulièrement faux.</w:t>
      </w:r>
    </w:p>
    <w:p w:rsidR="00504B50" w:rsidRPr="00FF2131" w:rsidRDefault="00504B50" w:rsidP="00BE5F3C">
      <w:pPr>
        <w:pStyle w:val="Corpsdetexte"/>
        <w:spacing w:line="360" w:lineRule="auto"/>
        <w:ind w:left="627" w:right="332"/>
        <w:jc w:val="both"/>
        <w:rPr>
          <w:rFonts w:asciiTheme="majorBidi" w:hAnsiTheme="majorBidi" w:cstheme="majorBidi"/>
          <w:sz w:val="24"/>
          <w:szCs w:val="24"/>
        </w:rPr>
      </w:pPr>
      <w:r w:rsidRPr="00FF2131">
        <w:rPr>
          <w:rFonts w:asciiTheme="majorBidi" w:hAnsiTheme="majorBidi" w:cstheme="majorBidi"/>
          <w:w w:val="105"/>
          <w:sz w:val="24"/>
          <w:szCs w:val="24"/>
        </w:rPr>
        <w:t>Maintenant que nous avons fait connaissance avec les organes, nous allons voir comment ils fonctionnent.</w:t>
      </w:r>
    </w:p>
    <w:p w:rsidR="00504B50" w:rsidRPr="00FF2131" w:rsidRDefault="00504B50" w:rsidP="00BE5F3C">
      <w:pPr>
        <w:pStyle w:val="Heading1"/>
        <w:numPr>
          <w:ilvl w:val="1"/>
          <w:numId w:val="7"/>
        </w:numPr>
        <w:tabs>
          <w:tab w:val="left" w:pos="1203"/>
          <w:tab w:val="left" w:pos="1204"/>
        </w:tabs>
        <w:spacing w:line="360" w:lineRule="auto"/>
        <w:ind w:hanging="577"/>
        <w:rPr>
          <w:rFonts w:asciiTheme="majorBidi" w:hAnsiTheme="majorBidi" w:cstheme="majorBidi"/>
        </w:rPr>
      </w:pPr>
      <w:bookmarkStart w:id="4" w:name="_TOC_250071"/>
      <w:r w:rsidRPr="00FF2131">
        <w:rPr>
          <w:rFonts w:asciiTheme="majorBidi" w:hAnsiTheme="majorBidi" w:cstheme="majorBidi"/>
        </w:rPr>
        <w:t>Le système phonique du</w:t>
      </w:r>
      <w:r w:rsidRPr="00FF2131">
        <w:rPr>
          <w:rFonts w:asciiTheme="majorBidi" w:hAnsiTheme="majorBidi" w:cstheme="majorBidi"/>
          <w:spacing w:val="-1"/>
        </w:rPr>
        <w:t xml:space="preserve"> </w:t>
      </w:r>
      <w:bookmarkEnd w:id="4"/>
      <w:r w:rsidRPr="00FF2131">
        <w:rPr>
          <w:rFonts w:asciiTheme="majorBidi" w:hAnsiTheme="majorBidi" w:cstheme="majorBidi"/>
        </w:rPr>
        <w:t>français</w:t>
      </w:r>
    </w:p>
    <w:p w:rsidR="00504B50" w:rsidRPr="00FF2131" w:rsidRDefault="00504B50" w:rsidP="00BE5F3C">
      <w:pPr>
        <w:pStyle w:val="Corpsdetexte"/>
        <w:spacing w:before="83" w:line="360" w:lineRule="auto"/>
        <w:ind w:left="627"/>
        <w:jc w:val="both"/>
        <w:rPr>
          <w:rFonts w:asciiTheme="majorBidi" w:hAnsiTheme="majorBidi" w:cstheme="majorBidi"/>
          <w:sz w:val="24"/>
          <w:szCs w:val="24"/>
        </w:rPr>
      </w:pPr>
      <w:r w:rsidRPr="00FF2131">
        <w:rPr>
          <w:rFonts w:asciiTheme="majorBidi" w:hAnsiTheme="majorBidi" w:cstheme="majorBidi"/>
          <w:w w:val="105"/>
          <w:sz w:val="24"/>
          <w:szCs w:val="24"/>
        </w:rPr>
        <w:t>On peut diviser le système phonique en deux domaines différents :</w:t>
      </w:r>
    </w:p>
    <w:p w:rsidR="00504B50" w:rsidRPr="00FF2131" w:rsidRDefault="00504B50" w:rsidP="00BE5F3C">
      <w:pPr>
        <w:pStyle w:val="Corpsdetexte"/>
        <w:spacing w:before="21" w:line="360" w:lineRule="auto"/>
        <w:ind w:left="627" w:right="899"/>
        <w:rPr>
          <w:rFonts w:asciiTheme="majorBidi" w:hAnsiTheme="majorBidi" w:cstheme="majorBidi"/>
          <w:sz w:val="24"/>
          <w:szCs w:val="24"/>
        </w:rPr>
      </w:pPr>
      <w:r w:rsidRPr="00FF2131">
        <w:rPr>
          <w:rFonts w:asciiTheme="majorBidi" w:hAnsiTheme="majorBidi" w:cstheme="majorBidi"/>
          <w:w w:val="105"/>
          <w:sz w:val="24"/>
          <w:szCs w:val="24"/>
        </w:rPr>
        <w:t>La mélodie, qui est créée par la variation de la vibration des cordes vocales en fréquence (aigu / grave), en intensité (accent tonique) et en vitesse (durée). Ainsi, on aura :</w:t>
      </w:r>
    </w:p>
    <w:p w:rsidR="00504B50" w:rsidRPr="00FF2131" w:rsidRDefault="00EA4E29" w:rsidP="00BE5F3C">
      <w:pPr>
        <w:pStyle w:val="Corpsdetexte"/>
        <w:spacing w:before="2" w:line="360" w:lineRule="auto"/>
        <w:rPr>
          <w:rFonts w:asciiTheme="majorBidi" w:hAnsiTheme="majorBidi" w:cstheme="majorBidi"/>
          <w:sz w:val="24"/>
          <w:szCs w:val="24"/>
        </w:rPr>
      </w:pPr>
      <w:r>
        <w:rPr>
          <w:rFonts w:asciiTheme="majorBidi" w:hAnsiTheme="majorBidi" w:cstheme="majorBidi"/>
          <w:sz w:val="24"/>
          <w:szCs w:val="24"/>
        </w:rPr>
        <w:pict>
          <v:group id="_x0000_s2576" style="position:absolute;margin-left:229.75pt;margin-top:15.9pt;width:136.5pt;height:66.7pt;z-index:-251638784;mso-wrap-distance-left:0;mso-wrap-distance-right:0;mso-position-horizontal-relative:page" coordorigin="4595,318" coordsize="2730,1334">
            <v:shape id="_x0000_s2577" style="position:absolute;left:4628;top:351;width:2664;height:1267" coordorigin="4628,352" coordsize="2664,1267" path="m7140,352r-2361,l4720,363r-48,32l4640,441r-12,58l4628,1472r12,57l4672,1576r48,31l4779,1619r2361,l7199,1607r48,-31l7279,1529r12,-57l7291,499r-12,-58l7247,395r-48,-32l7140,352xe" fillcolor="#ffee91" stroked="f">
              <v:path arrowok="t"/>
            </v:shape>
            <v:shape id="_x0000_s2578" style="position:absolute;left:4628;top:351;width:2664;height:1267" coordorigin="4628,352" coordsize="2664,1267" path="m4779,352r2361,l7199,363r48,32l7279,441r12,58l7291,1472r-12,57l7247,1576r-48,31l7140,1619r-2361,l4720,1607r-48,-31l4640,1529r-12,-57l4628,499r12,-58l4672,395r48,-32l4779,352xe" filled="f" strokecolor="#001156" strokeweight="1.1759mm">
              <v:path arrowok="t"/>
            </v:shape>
            <v:shape id="_x0000_s2579" style="position:absolute;left:5302;top:353;width:689;height:280" coordorigin="5302,354" coordsize="689,280" o:spt="100" adj="0,,0" path="m5354,567r-11,2l5331,575r-12,10l5309,597r-5,13l5302,620r4,7l5314,630r60,2l5418,633r46,l5511,632r48,-3l5607,624r48,-7l5691,609r24,-6l5738,597r23,-8l5784,580r22,-9l5807,570r-350,l5414,569r-60,-2xm5981,354r-10,1l5958,361r-12,9l5937,382r-7,12l5927,402r-6,16l5914,432r-8,12l5897,456r-10,10l5876,476r-12,10l5850,496r-15,9l5818,514r-18,8l5781,529r-20,7l5740,542r-21,5l5686,554r-45,7l5594,566r-46,3l5502,570r-45,l5807,570r20,-10l5849,547r21,-14l5890,517r20,-17l5929,480r17,-21l5961,437r13,-24l5985,389r4,-13l5991,365r-3,-8l5981,354xe" fillcolor="#f42300" stroked="f">
              <v:stroke joinstyle="round"/>
              <v:formulas/>
              <v:path arrowok="t" o:connecttype="segments"/>
            </v:shape>
            <v:shape id="_x0000_s2580" style="position:absolute;left:5289;top:1027;width:689;height:190" coordorigin="5289,1027" coordsize="689,190" o:spt="100" adj="0,,0" path="m5910,1090r-291,l5662,1092r31,2l5713,1097r20,3l5752,1104r19,5l5789,1115r18,7l5824,1130r17,9l5856,1150r15,11l5886,1174r13,14l5911,1204r6,8l5924,1217r10,-1l5946,1211r12,-9l5968,1190r7,-12l5978,1167r-2,-9l5969,1149r-13,-17l5941,1117r-15,-14l5910,1090xm5341,1034r-11,2l5318,1042r-12,9l5296,1064r-6,12l5289,1086r3,8l5300,1097r10,1l5329,1098r31,1l5401,1098r175,-7l5910,1090r-17,-11l5875,1069r-19,-8l5837,1053r-20,-6l5797,1042r-20,-4l5765,1036r-367,l5369,1035r-19,-1l5341,1034xm5657,1027r-45,l5546,1030r-108,5l5398,1036r367,l5755,1034r-21,-3l5701,1029r-44,-2xe" fillcolor="#f42300" stroked="f">
              <v:stroke joinstyle="round"/>
              <v:formulas/>
              <v:path arrowok="t" o:connecttype="segments"/>
            </v:shape>
            <v:shapetype id="_x0000_t202" coordsize="21600,21600" o:spt="202" path="m,l,21600r21600,l21600,xe">
              <v:stroke joinstyle="miter"/>
              <v:path gradientshapeok="t" o:connecttype="rect"/>
            </v:shapetype>
            <v:shape id="_x0000_s2581" type="#_x0000_t202" style="position:absolute;left:4594;top:318;width:2730;height:1334" filled="f" stroked="f">
              <v:textbox inset="0,0,0,0">
                <w:txbxContent>
                  <w:p w:rsidR="00C42301" w:rsidRDefault="00C42301" w:rsidP="00504B50">
                    <w:pPr>
                      <w:rPr>
                        <w:sz w:val="20"/>
                      </w:rPr>
                    </w:pPr>
                  </w:p>
                  <w:p w:rsidR="00C42301" w:rsidRDefault="00C42301" w:rsidP="00504B50">
                    <w:pPr>
                      <w:numPr>
                        <w:ilvl w:val="0"/>
                        <w:numId w:val="5"/>
                      </w:numPr>
                      <w:tabs>
                        <w:tab w:val="left" w:pos="709"/>
                      </w:tabs>
                      <w:spacing w:before="134"/>
                      <w:ind w:hanging="209"/>
                      <w:rPr>
                        <w:b/>
                        <w:i/>
                        <w:sz w:val="18"/>
                      </w:rPr>
                    </w:pPr>
                    <w:r>
                      <w:rPr>
                        <w:b/>
                        <w:i/>
                        <w:color w:val="001156"/>
                        <w:w w:val="105"/>
                        <w:position w:val="2"/>
                        <w:sz w:val="18"/>
                      </w:rPr>
                      <w:t>il pleut</w:t>
                    </w:r>
                    <w:r>
                      <w:rPr>
                        <w:b/>
                        <w:i/>
                        <w:color w:val="001156"/>
                        <w:spacing w:val="36"/>
                        <w:w w:val="105"/>
                        <w:position w:val="2"/>
                        <w:sz w:val="18"/>
                      </w:rPr>
                      <w:t xml:space="preserve"> </w:t>
                    </w:r>
                    <w:r>
                      <w:rPr>
                        <w:b/>
                        <w:i/>
                        <w:color w:val="572800"/>
                        <w:w w:val="105"/>
                        <w:sz w:val="18"/>
                      </w:rPr>
                      <w:t>interrogative</w:t>
                    </w:r>
                  </w:p>
                  <w:p w:rsidR="00C42301" w:rsidRDefault="00C42301" w:rsidP="00504B50">
                    <w:pPr>
                      <w:spacing w:before="11"/>
                      <w:rPr>
                        <w:sz w:val="24"/>
                      </w:rPr>
                    </w:pPr>
                  </w:p>
                  <w:p w:rsidR="00C42301" w:rsidRDefault="00C42301" w:rsidP="00504B50">
                    <w:pPr>
                      <w:numPr>
                        <w:ilvl w:val="0"/>
                        <w:numId w:val="5"/>
                      </w:numPr>
                      <w:tabs>
                        <w:tab w:val="left" w:pos="709"/>
                        <w:tab w:val="left" w:pos="1560"/>
                      </w:tabs>
                      <w:ind w:hanging="209"/>
                      <w:rPr>
                        <w:b/>
                        <w:i/>
                        <w:sz w:val="18"/>
                      </w:rPr>
                    </w:pPr>
                    <w:r>
                      <w:rPr>
                        <w:b/>
                        <w:i/>
                        <w:color w:val="001156"/>
                        <w:w w:val="105"/>
                        <w:sz w:val="18"/>
                      </w:rPr>
                      <w:t>il</w:t>
                    </w:r>
                    <w:r>
                      <w:rPr>
                        <w:b/>
                        <w:i/>
                        <w:color w:val="001156"/>
                        <w:spacing w:val="-5"/>
                        <w:w w:val="105"/>
                        <w:sz w:val="18"/>
                      </w:rPr>
                      <w:t xml:space="preserve"> </w:t>
                    </w:r>
                    <w:r>
                      <w:rPr>
                        <w:b/>
                        <w:i/>
                        <w:color w:val="001156"/>
                        <w:w w:val="105"/>
                        <w:sz w:val="18"/>
                      </w:rPr>
                      <w:t>pleut</w:t>
                    </w:r>
                    <w:r>
                      <w:rPr>
                        <w:b/>
                        <w:i/>
                        <w:color w:val="001156"/>
                        <w:w w:val="105"/>
                        <w:sz w:val="18"/>
                      </w:rPr>
                      <w:tab/>
                    </w:r>
                    <w:r>
                      <w:rPr>
                        <w:b/>
                        <w:i/>
                        <w:color w:val="572800"/>
                        <w:w w:val="105"/>
                        <w:sz w:val="18"/>
                      </w:rPr>
                      <w:t>affirmative</w:t>
                    </w:r>
                  </w:p>
                </w:txbxContent>
              </v:textbox>
            </v:shape>
            <w10:wrap type="topAndBottom" anchorx="page"/>
          </v:group>
        </w:pict>
      </w:r>
    </w:p>
    <w:p w:rsidR="00504B50" w:rsidRPr="00FF2131" w:rsidRDefault="00504B50" w:rsidP="00BE5F3C">
      <w:pPr>
        <w:pStyle w:val="Corpsdetexte"/>
        <w:spacing w:before="4" w:line="360" w:lineRule="auto"/>
        <w:rPr>
          <w:rFonts w:asciiTheme="majorBidi" w:hAnsiTheme="majorBidi" w:cstheme="majorBidi"/>
          <w:sz w:val="24"/>
          <w:szCs w:val="24"/>
        </w:rPr>
      </w:pPr>
    </w:p>
    <w:p w:rsidR="00504B50" w:rsidRPr="00FF2131" w:rsidRDefault="00504B50" w:rsidP="00BE5F3C">
      <w:pPr>
        <w:pStyle w:val="Corpsdetexte"/>
        <w:spacing w:line="360" w:lineRule="auto"/>
        <w:ind w:left="627" w:right="910"/>
        <w:rPr>
          <w:rFonts w:asciiTheme="majorBidi" w:hAnsiTheme="majorBidi" w:cstheme="majorBidi"/>
          <w:sz w:val="24"/>
          <w:szCs w:val="24"/>
        </w:rPr>
      </w:pPr>
      <w:r w:rsidRPr="00FF2131">
        <w:rPr>
          <w:rFonts w:asciiTheme="majorBidi" w:hAnsiTheme="majorBidi" w:cstheme="majorBidi"/>
          <w:w w:val="105"/>
          <w:sz w:val="24"/>
          <w:szCs w:val="24"/>
        </w:rPr>
        <w:t>Dans le premier cas, la voix devient plus aiguë à la fin, ce qui fait de la phrase une interrogative. Dans le deuxième, la voix devient plus grave à la fin, ce qui fait de la phrase une affirmative.</w:t>
      </w:r>
    </w:p>
    <w:p w:rsidR="00504B50" w:rsidRPr="00FF2131" w:rsidRDefault="00504B50" w:rsidP="00BE5F3C">
      <w:pPr>
        <w:pStyle w:val="Corpsdetexte"/>
        <w:spacing w:before="5" w:line="360" w:lineRule="auto"/>
        <w:rPr>
          <w:rFonts w:asciiTheme="majorBidi" w:hAnsiTheme="majorBidi" w:cstheme="majorBidi"/>
          <w:sz w:val="24"/>
          <w:szCs w:val="24"/>
        </w:rPr>
      </w:pPr>
    </w:p>
    <w:p w:rsidR="00504B50" w:rsidRPr="00FF2131" w:rsidRDefault="00504B50" w:rsidP="00BE5F3C">
      <w:pPr>
        <w:pStyle w:val="Corpsdetexte"/>
        <w:spacing w:before="1" w:line="360" w:lineRule="auto"/>
        <w:ind w:left="1458" w:right="378" w:hanging="831"/>
        <w:rPr>
          <w:rFonts w:asciiTheme="majorBidi" w:hAnsiTheme="majorBidi" w:cstheme="majorBidi"/>
          <w:sz w:val="24"/>
          <w:szCs w:val="24"/>
        </w:rPr>
      </w:pPr>
      <w:r w:rsidRPr="00FF2131">
        <w:rPr>
          <w:rFonts w:asciiTheme="majorBidi" w:hAnsiTheme="majorBidi" w:cstheme="majorBidi"/>
          <w:noProof/>
          <w:sz w:val="24"/>
          <w:szCs w:val="24"/>
          <w:lang w:bidi="ar-SA"/>
        </w:rPr>
        <w:drawing>
          <wp:anchor distT="0" distB="0" distL="0" distR="0" simplePos="0" relativeHeight="251675648" behindDoc="1" locked="0" layoutInCell="1" allowOverlap="1">
            <wp:simplePos x="0" y="0"/>
            <wp:positionH relativeFrom="page">
              <wp:posOffset>978965</wp:posOffset>
            </wp:positionH>
            <wp:positionV relativeFrom="paragraph">
              <wp:posOffset>143140</wp:posOffset>
            </wp:positionV>
            <wp:extent cx="340994" cy="340994"/>
            <wp:effectExtent l="0" t="0" r="0" b="0"/>
            <wp:wrapNone/>
            <wp:docPr id="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1" cstate="print"/>
                    <a:stretch>
                      <a:fillRect/>
                    </a:stretch>
                  </pic:blipFill>
                  <pic:spPr>
                    <a:xfrm>
                      <a:off x="0" y="0"/>
                      <a:ext cx="340994" cy="340994"/>
                    </a:xfrm>
                    <a:prstGeom prst="rect">
                      <a:avLst/>
                    </a:prstGeom>
                  </pic:spPr>
                </pic:pic>
              </a:graphicData>
            </a:graphic>
          </wp:anchor>
        </w:drawing>
      </w:r>
      <w:r w:rsidRPr="00FF2131">
        <w:rPr>
          <w:rFonts w:asciiTheme="majorBidi" w:hAnsiTheme="majorBidi" w:cstheme="majorBidi"/>
          <w:w w:val="105"/>
          <w:sz w:val="24"/>
          <w:szCs w:val="24"/>
        </w:rPr>
        <w:t xml:space="preserve">On oublie souvent de parler de l’intonation, alors qu’elle est très importante. Elle permet </w:t>
      </w:r>
      <w:r w:rsidRPr="00FF2131">
        <w:rPr>
          <w:rFonts w:asciiTheme="majorBidi" w:hAnsiTheme="majorBidi" w:cstheme="majorBidi"/>
          <w:w w:val="105"/>
          <w:sz w:val="24"/>
          <w:szCs w:val="24"/>
        </w:rPr>
        <w:lastRenderedPageBreak/>
        <w:t>l’organisation de la phrase orale, de repérer les informations connues ou nouvelles, de reconnaître les éléments qui constituent la phrase, ce qui permet une bonne compréhension de l’information donnée, et une production orale plus ordonnée, donc, plus claire.</w:t>
      </w:r>
    </w:p>
    <w:p w:rsidR="00504B50" w:rsidRPr="00FF2131" w:rsidRDefault="00504B50" w:rsidP="00BE5F3C">
      <w:pPr>
        <w:pStyle w:val="Corpsdetexte"/>
        <w:spacing w:before="8" w:line="360" w:lineRule="auto"/>
        <w:rPr>
          <w:rFonts w:asciiTheme="majorBidi" w:hAnsiTheme="majorBidi" w:cstheme="majorBidi"/>
          <w:sz w:val="24"/>
          <w:szCs w:val="24"/>
        </w:rPr>
      </w:pPr>
    </w:p>
    <w:p w:rsidR="00504B50" w:rsidRPr="00504B50" w:rsidRDefault="00504B50" w:rsidP="00BE5F3C">
      <w:pPr>
        <w:tabs>
          <w:tab w:val="left" w:pos="1390"/>
        </w:tabs>
        <w:spacing w:line="360" w:lineRule="auto"/>
      </w:pPr>
      <w:r w:rsidRPr="00FF2131">
        <w:rPr>
          <w:rFonts w:asciiTheme="majorBidi" w:hAnsiTheme="majorBidi" w:cstheme="majorBidi"/>
          <w:w w:val="105"/>
          <w:sz w:val="24"/>
          <w:szCs w:val="24"/>
        </w:rPr>
        <w:t>Comme elle explique plusieurs phénomènes oraux, c’est par elle que nous commencerons. Une fois les règles de l’intonation expliquées, nous passerons à la formation et la compréhension des phonèmes (voyelles, consonnes et semi-consonnes).</w:t>
      </w:r>
    </w:p>
    <w:p w:rsidR="00504B50" w:rsidRPr="00FF2131" w:rsidRDefault="00504B50" w:rsidP="00BE5F3C">
      <w:pPr>
        <w:pStyle w:val="Heading1"/>
        <w:tabs>
          <w:tab w:val="left" w:pos="1348"/>
        </w:tabs>
        <w:spacing w:before="1" w:line="360" w:lineRule="auto"/>
        <w:ind w:left="0" w:firstLine="0"/>
        <w:rPr>
          <w:rFonts w:asciiTheme="majorBidi" w:hAnsiTheme="majorBidi" w:cstheme="majorBidi"/>
        </w:rPr>
      </w:pPr>
      <w:r>
        <w:t xml:space="preserve">        </w:t>
      </w:r>
      <w:bookmarkStart w:id="5" w:name="_TOC_250065"/>
      <w:r w:rsidRPr="00FF2131">
        <w:rPr>
          <w:rFonts w:asciiTheme="majorBidi" w:hAnsiTheme="majorBidi" w:cstheme="majorBidi"/>
        </w:rPr>
        <w:t>Les phonèmes du</w:t>
      </w:r>
      <w:r w:rsidRPr="00FF2131">
        <w:rPr>
          <w:rFonts w:asciiTheme="majorBidi" w:hAnsiTheme="majorBidi" w:cstheme="majorBidi"/>
          <w:spacing w:val="-1"/>
        </w:rPr>
        <w:t xml:space="preserve"> </w:t>
      </w:r>
      <w:bookmarkEnd w:id="5"/>
      <w:r w:rsidRPr="00FF2131">
        <w:rPr>
          <w:rFonts w:asciiTheme="majorBidi" w:hAnsiTheme="majorBidi" w:cstheme="majorBidi"/>
        </w:rPr>
        <w:t>français</w:t>
      </w:r>
    </w:p>
    <w:p w:rsidR="00504B50" w:rsidRPr="00FF2131" w:rsidRDefault="00504B50" w:rsidP="00BE5F3C">
      <w:pPr>
        <w:pStyle w:val="Corpsdetexte"/>
        <w:spacing w:before="7" w:line="360" w:lineRule="auto"/>
        <w:rPr>
          <w:rFonts w:asciiTheme="majorBidi" w:hAnsiTheme="majorBidi" w:cstheme="majorBidi"/>
          <w:b/>
          <w:i/>
          <w:sz w:val="24"/>
          <w:szCs w:val="24"/>
        </w:rPr>
      </w:pPr>
    </w:p>
    <w:p w:rsidR="00504B50" w:rsidRPr="00FF2131" w:rsidRDefault="00504B50" w:rsidP="00BE5F3C">
      <w:pPr>
        <w:spacing w:line="360" w:lineRule="auto"/>
        <w:ind w:left="987"/>
        <w:rPr>
          <w:rFonts w:asciiTheme="majorBidi" w:hAnsiTheme="majorBidi" w:cstheme="majorBidi"/>
          <w:sz w:val="24"/>
          <w:szCs w:val="24"/>
        </w:rPr>
      </w:pPr>
      <w:r w:rsidRPr="00FF2131">
        <w:rPr>
          <w:rFonts w:asciiTheme="majorBidi" w:hAnsiTheme="majorBidi" w:cstheme="majorBidi"/>
          <w:noProof/>
          <w:sz w:val="24"/>
          <w:szCs w:val="24"/>
          <w:lang w:bidi="ar-SA"/>
        </w:rPr>
        <w:drawing>
          <wp:inline distT="0" distB="0" distL="0" distR="0">
            <wp:extent cx="103631" cy="100583"/>
            <wp:effectExtent l="0" t="0" r="0" b="0"/>
            <wp:docPr id="6"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5.jpeg"/>
                    <pic:cNvPicPr/>
                  </pic:nvPicPr>
                  <pic:blipFill>
                    <a:blip r:embed="rId12" cstate="print"/>
                    <a:stretch>
                      <a:fillRect/>
                    </a:stretch>
                  </pic:blipFill>
                  <pic:spPr>
                    <a:xfrm>
                      <a:off x="0" y="0"/>
                      <a:ext cx="103631" cy="100583"/>
                    </a:xfrm>
                    <a:prstGeom prst="rect">
                      <a:avLst/>
                    </a:prstGeom>
                  </pic:spPr>
                </pic:pic>
              </a:graphicData>
            </a:graphic>
          </wp:inline>
        </w:drawing>
      </w:r>
      <w:r w:rsidRPr="00FF2131">
        <w:rPr>
          <w:rFonts w:asciiTheme="majorBidi" w:hAnsiTheme="majorBidi" w:cstheme="majorBidi"/>
          <w:sz w:val="24"/>
          <w:szCs w:val="24"/>
        </w:rPr>
        <w:t xml:space="preserve">   </w:t>
      </w:r>
      <w:r w:rsidRPr="00FF2131">
        <w:rPr>
          <w:rFonts w:asciiTheme="majorBidi" w:hAnsiTheme="majorBidi" w:cstheme="majorBidi"/>
          <w:spacing w:val="-4"/>
          <w:sz w:val="24"/>
          <w:szCs w:val="24"/>
        </w:rPr>
        <w:t xml:space="preserve"> </w:t>
      </w:r>
      <w:r w:rsidRPr="00FF2131">
        <w:rPr>
          <w:rFonts w:asciiTheme="majorBidi" w:hAnsiTheme="majorBidi" w:cstheme="majorBidi"/>
          <w:b/>
          <w:w w:val="105"/>
          <w:sz w:val="24"/>
          <w:szCs w:val="24"/>
        </w:rPr>
        <w:t>Définitions</w:t>
      </w:r>
      <w:r w:rsidRPr="00FF2131">
        <w:rPr>
          <w:rFonts w:asciiTheme="majorBidi" w:hAnsiTheme="majorBidi" w:cstheme="majorBidi"/>
          <w:w w:val="105"/>
          <w:sz w:val="24"/>
          <w:szCs w:val="24"/>
        </w:rPr>
        <w:t>:</w:t>
      </w:r>
    </w:p>
    <w:p w:rsidR="00504B50" w:rsidRPr="00FF2131" w:rsidRDefault="00504B50" w:rsidP="00BE5F3C">
      <w:pPr>
        <w:pStyle w:val="Corpsdetexte"/>
        <w:spacing w:before="22" w:line="360" w:lineRule="auto"/>
        <w:ind w:left="627" w:right="330"/>
        <w:jc w:val="both"/>
        <w:rPr>
          <w:rFonts w:asciiTheme="majorBidi" w:hAnsiTheme="majorBidi" w:cstheme="majorBidi"/>
          <w:sz w:val="24"/>
          <w:szCs w:val="24"/>
        </w:rPr>
      </w:pPr>
      <w:r w:rsidRPr="00FF2131">
        <w:rPr>
          <w:rFonts w:asciiTheme="majorBidi" w:hAnsiTheme="majorBidi" w:cstheme="majorBidi"/>
          <w:w w:val="105"/>
          <w:sz w:val="24"/>
          <w:szCs w:val="24"/>
        </w:rPr>
        <w:t xml:space="preserve">    Par </w:t>
      </w:r>
      <w:r w:rsidRPr="00FF2131">
        <w:rPr>
          <w:rFonts w:asciiTheme="majorBidi" w:hAnsiTheme="majorBidi" w:cstheme="majorBidi"/>
          <w:b/>
          <w:w w:val="105"/>
          <w:sz w:val="24"/>
          <w:szCs w:val="24"/>
        </w:rPr>
        <w:t>phonème</w:t>
      </w:r>
      <w:r w:rsidRPr="00FF2131">
        <w:rPr>
          <w:rFonts w:asciiTheme="majorBidi" w:hAnsiTheme="majorBidi" w:cstheme="majorBidi"/>
          <w:w w:val="105"/>
          <w:sz w:val="24"/>
          <w:szCs w:val="24"/>
        </w:rPr>
        <w:t xml:space="preserve">, nous entendons un son de la parole, c'est-à-dire une unité linguistique de deuxième articulation. Un phonème représente </w:t>
      </w:r>
      <w:r w:rsidRPr="00FF2131">
        <w:rPr>
          <w:rFonts w:asciiTheme="majorBidi" w:hAnsiTheme="majorBidi" w:cstheme="majorBidi"/>
          <w:b/>
          <w:w w:val="105"/>
          <w:sz w:val="24"/>
          <w:szCs w:val="24"/>
        </w:rPr>
        <w:t>la plus petite unité orale du langage, dénuée de sens</w:t>
      </w:r>
      <w:r w:rsidRPr="00FF2131">
        <w:rPr>
          <w:rFonts w:asciiTheme="majorBidi" w:hAnsiTheme="majorBidi" w:cstheme="majorBidi"/>
          <w:w w:val="105"/>
          <w:sz w:val="24"/>
          <w:szCs w:val="24"/>
        </w:rPr>
        <w:t>. Les phonèmes servent à construire des unités de première articulation, qui sont les plus petites unités porteuses de sens (lexèmes, morphèmes, etc.).</w:t>
      </w:r>
    </w:p>
    <w:p w:rsidR="00504B50" w:rsidRPr="00FF2131" w:rsidRDefault="00504B50" w:rsidP="00BE5F3C">
      <w:pPr>
        <w:pStyle w:val="Corpsdetexte"/>
        <w:spacing w:before="1" w:line="360" w:lineRule="auto"/>
        <w:ind w:left="627" w:right="332"/>
        <w:jc w:val="both"/>
        <w:rPr>
          <w:rFonts w:asciiTheme="majorBidi" w:hAnsiTheme="majorBidi" w:cstheme="majorBidi"/>
          <w:sz w:val="24"/>
          <w:szCs w:val="24"/>
        </w:rPr>
      </w:pPr>
      <w:r w:rsidRPr="00FF2131">
        <w:rPr>
          <w:rFonts w:asciiTheme="majorBidi" w:hAnsiTheme="majorBidi" w:cstheme="majorBidi"/>
          <w:w w:val="105"/>
          <w:sz w:val="24"/>
          <w:szCs w:val="24"/>
        </w:rPr>
        <w:t xml:space="preserve">   Les phonèmes se divisent en deux grandes catégories: les </w:t>
      </w:r>
      <w:r w:rsidRPr="00FF2131">
        <w:rPr>
          <w:rFonts w:asciiTheme="majorBidi" w:hAnsiTheme="majorBidi" w:cstheme="majorBidi"/>
          <w:b/>
          <w:i/>
          <w:color w:val="365F91"/>
          <w:w w:val="105"/>
          <w:sz w:val="24"/>
          <w:szCs w:val="24"/>
        </w:rPr>
        <w:t xml:space="preserve">consonnes </w:t>
      </w:r>
      <w:r w:rsidRPr="00FF2131">
        <w:rPr>
          <w:rFonts w:asciiTheme="majorBidi" w:hAnsiTheme="majorBidi" w:cstheme="majorBidi"/>
          <w:w w:val="105"/>
          <w:sz w:val="24"/>
          <w:szCs w:val="24"/>
        </w:rPr>
        <w:t xml:space="preserve">et les </w:t>
      </w:r>
      <w:r w:rsidRPr="00FF2131">
        <w:rPr>
          <w:rFonts w:asciiTheme="majorBidi" w:hAnsiTheme="majorBidi" w:cstheme="majorBidi"/>
          <w:b/>
          <w:i/>
          <w:color w:val="365F91"/>
          <w:w w:val="105"/>
          <w:sz w:val="24"/>
          <w:szCs w:val="24"/>
        </w:rPr>
        <w:t>voyelles</w:t>
      </w:r>
      <w:r w:rsidRPr="00FF2131">
        <w:rPr>
          <w:rFonts w:asciiTheme="majorBidi" w:hAnsiTheme="majorBidi" w:cstheme="majorBidi"/>
          <w:w w:val="105"/>
          <w:sz w:val="24"/>
          <w:szCs w:val="24"/>
        </w:rPr>
        <w:t xml:space="preserve">, auxquelles nous ajouterons les </w:t>
      </w:r>
      <w:r w:rsidRPr="00FF2131">
        <w:rPr>
          <w:rFonts w:asciiTheme="majorBidi" w:hAnsiTheme="majorBidi" w:cstheme="majorBidi"/>
          <w:b/>
          <w:i/>
          <w:color w:val="365F91"/>
          <w:w w:val="105"/>
          <w:sz w:val="24"/>
          <w:szCs w:val="24"/>
        </w:rPr>
        <w:t>semi-consonnes</w:t>
      </w:r>
      <w:r w:rsidRPr="00FF2131">
        <w:rPr>
          <w:rFonts w:asciiTheme="majorBidi" w:hAnsiTheme="majorBidi" w:cstheme="majorBidi"/>
          <w:w w:val="105"/>
          <w:sz w:val="24"/>
          <w:szCs w:val="24"/>
        </w:rPr>
        <w:t>, qui sont des voyelles réalisées comme des consonnes.</w:t>
      </w:r>
    </w:p>
    <w:p w:rsidR="00504B50" w:rsidRPr="00FF2131" w:rsidRDefault="00504B50" w:rsidP="00BE5F3C">
      <w:pPr>
        <w:pStyle w:val="Corpsdetexte"/>
        <w:spacing w:line="360" w:lineRule="auto"/>
        <w:ind w:left="627" w:right="329"/>
        <w:jc w:val="both"/>
        <w:rPr>
          <w:rFonts w:asciiTheme="majorBidi" w:hAnsiTheme="majorBidi" w:cstheme="majorBidi"/>
          <w:sz w:val="24"/>
          <w:szCs w:val="24"/>
        </w:rPr>
      </w:pPr>
      <w:r w:rsidRPr="00FF2131">
        <w:rPr>
          <w:rFonts w:asciiTheme="majorBidi" w:hAnsiTheme="majorBidi" w:cstheme="majorBidi"/>
          <w:w w:val="105"/>
          <w:sz w:val="24"/>
          <w:szCs w:val="24"/>
        </w:rPr>
        <w:t xml:space="preserve">   Tout le monde croit savoir ce qu'est une consonne. Pourtant, rares sont ceux qui peuvent en donner une définition.</w:t>
      </w:r>
    </w:p>
    <w:p w:rsidR="00504B50" w:rsidRPr="00FF2131" w:rsidRDefault="00504B50" w:rsidP="00BE5F3C">
      <w:pPr>
        <w:pStyle w:val="Corpsdetexte"/>
        <w:spacing w:before="6" w:line="360" w:lineRule="auto"/>
        <w:rPr>
          <w:rFonts w:asciiTheme="majorBidi" w:hAnsiTheme="majorBidi" w:cstheme="majorBidi"/>
          <w:sz w:val="24"/>
          <w:szCs w:val="24"/>
        </w:rPr>
      </w:pPr>
    </w:p>
    <w:tbl>
      <w:tblPr>
        <w:tblStyle w:val="TableNormal"/>
        <w:tblW w:w="0" w:type="auto"/>
        <w:tblInd w:w="52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tblPr>
      <w:tblGrid>
        <w:gridCol w:w="9163"/>
      </w:tblGrid>
      <w:tr w:rsidR="00504B50" w:rsidRPr="00FF2131" w:rsidTr="00504B50">
        <w:trPr>
          <w:trHeight w:val="243"/>
        </w:trPr>
        <w:tc>
          <w:tcPr>
            <w:tcW w:w="9163" w:type="dxa"/>
            <w:tcBorders>
              <w:bottom w:val="single" w:sz="18" w:space="0" w:color="C0504D"/>
            </w:tcBorders>
          </w:tcPr>
          <w:p w:rsidR="00504B50" w:rsidRPr="00FF2131" w:rsidRDefault="00504B50" w:rsidP="00BE5F3C">
            <w:pPr>
              <w:pStyle w:val="TableParagraph"/>
              <w:spacing w:before="18" w:line="360" w:lineRule="auto"/>
              <w:ind w:left="109"/>
              <w:rPr>
                <w:rFonts w:asciiTheme="majorBidi" w:hAnsiTheme="majorBidi" w:cstheme="majorBidi"/>
                <w:b/>
                <w:sz w:val="24"/>
                <w:szCs w:val="24"/>
              </w:rPr>
            </w:pPr>
            <w:r w:rsidRPr="00FF2131">
              <w:rPr>
                <w:rFonts w:asciiTheme="majorBidi" w:hAnsiTheme="majorBidi" w:cstheme="majorBidi"/>
                <w:b/>
                <w:w w:val="105"/>
                <w:sz w:val="24"/>
                <w:szCs w:val="24"/>
              </w:rPr>
              <w:t>Notre définition des consonnes et des voyelles</w:t>
            </w:r>
          </w:p>
        </w:tc>
      </w:tr>
      <w:tr w:rsidR="00504B50" w:rsidRPr="00FF2131" w:rsidTr="00504B50">
        <w:trPr>
          <w:trHeight w:val="478"/>
        </w:trPr>
        <w:tc>
          <w:tcPr>
            <w:tcW w:w="9163" w:type="dxa"/>
            <w:tcBorders>
              <w:top w:val="single" w:sz="18" w:space="0" w:color="C0504D"/>
            </w:tcBorders>
            <w:shd w:val="clear" w:color="auto" w:fill="EFD3D2"/>
          </w:tcPr>
          <w:p w:rsidR="00504B50" w:rsidRPr="00FF2131" w:rsidRDefault="00504B50" w:rsidP="00BE5F3C">
            <w:pPr>
              <w:pStyle w:val="TableParagraph"/>
              <w:spacing w:line="360" w:lineRule="auto"/>
              <w:ind w:left="109"/>
              <w:rPr>
                <w:rFonts w:asciiTheme="majorBidi" w:hAnsiTheme="majorBidi" w:cstheme="majorBidi"/>
                <w:b/>
                <w:sz w:val="24"/>
                <w:szCs w:val="24"/>
              </w:rPr>
            </w:pPr>
            <w:r w:rsidRPr="00FF2131">
              <w:rPr>
                <w:rFonts w:asciiTheme="majorBidi" w:hAnsiTheme="majorBidi" w:cstheme="majorBidi"/>
                <w:b/>
                <w:w w:val="105"/>
                <w:sz w:val="24"/>
                <w:szCs w:val="24"/>
              </w:rPr>
              <w:t xml:space="preserve">Nous appellerons </w:t>
            </w:r>
            <w:r w:rsidRPr="00FF2131">
              <w:rPr>
                <w:rFonts w:asciiTheme="majorBidi" w:hAnsiTheme="majorBidi" w:cstheme="majorBidi"/>
                <w:i/>
                <w:color w:val="365F91"/>
                <w:w w:val="105"/>
                <w:sz w:val="24"/>
                <w:szCs w:val="24"/>
              </w:rPr>
              <w:t xml:space="preserve">consonne </w:t>
            </w:r>
            <w:r w:rsidRPr="00FF2131">
              <w:rPr>
                <w:rFonts w:asciiTheme="majorBidi" w:hAnsiTheme="majorBidi" w:cstheme="majorBidi"/>
                <w:b/>
                <w:w w:val="105"/>
                <w:sz w:val="24"/>
                <w:szCs w:val="24"/>
              </w:rPr>
              <w:t xml:space="preserve">un phonème qui est prononcé avec un obstacle. Une </w:t>
            </w:r>
            <w:r w:rsidRPr="00FF2131">
              <w:rPr>
                <w:rFonts w:asciiTheme="majorBidi" w:hAnsiTheme="majorBidi" w:cstheme="majorBidi"/>
                <w:i/>
                <w:color w:val="365F91"/>
                <w:w w:val="105"/>
                <w:sz w:val="24"/>
                <w:szCs w:val="24"/>
              </w:rPr>
              <w:t xml:space="preserve">voyelle </w:t>
            </w:r>
            <w:r w:rsidRPr="00FF2131">
              <w:rPr>
                <w:rFonts w:asciiTheme="majorBidi" w:hAnsiTheme="majorBidi" w:cstheme="majorBidi"/>
                <w:b/>
                <w:w w:val="105"/>
                <w:sz w:val="24"/>
                <w:szCs w:val="24"/>
              </w:rPr>
              <w:t>sera</w:t>
            </w:r>
          </w:p>
          <w:p w:rsidR="00504B50" w:rsidRPr="00FF2131" w:rsidRDefault="00504B50" w:rsidP="00BE5F3C">
            <w:pPr>
              <w:pStyle w:val="TableParagraph"/>
              <w:spacing w:before="21" w:line="360" w:lineRule="auto"/>
              <w:ind w:left="109"/>
              <w:rPr>
                <w:rFonts w:asciiTheme="majorBidi" w:hAnsiTheme="majorBidi" w:cstheme="majorBidi"/>
                <w:b/>
                <w:sz w:val="24"/>
                <w:szCs w:val="24"/>
              </w:rPr>
            </w:pPr>
            <w:r w:rsidRPr="00FF2131">
              <w:rPr>
                <w:rFonts w:asciiTheme="majorBidi" w:hAnsiTheme="majorBidi" w:cstheme="majorBidi"/>
                <w:b/>
                <w:w w:val="105"/>
                <w:sz w:val="24"/>
                <w:szCs w:val="24"/>
              </w:rPr>
              <w:t>alors un phonème prononcé sans obstacle.</w:t>
            </w:r>
          </w:p>
        </w:tc>
      </w:tr>
    </w:tbl>
    <w:p w:rsidR="00504B50" w:rsidRPr="00FF2131" w:rsidRDefault="00504B50" w:rsidP="00BE5F3C">
      <w:pPr>
        <w:spacing w:before="13" w:line="360" w:lineRule="auto"/>
        <w:ind w:left="627"/>
        <w:jc w:val="both"/>
        <w:rPr>
          <w:rFonts w:asciiTheme="majorBidi" w:hAnsiTheme="majorBidi" w:cstheme="majorBidi"/>
          <w:sz w:val="24"/>
          <w:szCs w:val="24"/>
        </w:rPr>
      </w:pPr>
      <w:r w:rsidRPr="00FF2131">
        <w:rPr>
          <w:rFonts w:asciiTheme="majorBidi" w:hAnsiTheme="majorBidi" w:cstheme="majorBidi"/>
          <w:w w:val="105"/>
          <w:sz w:val="24"/>
          <w:szCs w:val="24"/>
        </w:rPr>
        <w:t xml:space="preserve">Voyons ce que l’on entend par </w:t>
      </w:r>
      <w:r w:rsidRPr="00FF2131">
        <w:rPr>
          <w:rFonts w:asciiTheme="majorBidi" w:hAnsiTheme="majorBidi" w:cstheme="majorBidi"/>
          <w:b/>
          <w:w w:val="105"/>
          <w:sz w:val="24"/>
          <w:szCs w:val="24"/>
        </w:rPr>
        <w:t>obstacle</w:t>
      </w:r>
      <w:r w:rsidRPr="00FF2131">
        <w:rPr>
          <w:rFonts w:asciiTheme="majorBidi" w:hAnsiTheme="majorBidi" w:cstheme="majorBidi"/>
          <w:w w:val="105"/>
          <w:sz w:val="24"/>
          <w:szCs w:val="24"/>
        </w:rPr>
        <w:t>.</w:t>
      </w:r>
    </w:p>
    <w:p w:rsidR="00504B50" w:rsidRPr="00FF2131" w:rsidRDefault="00504B50" w:rsidP="00BE5F3C">
      <w:pPr>
        <w:pStyle w:val="Heading1"/>
        <w:numPr>
          <w:ilvl w:val="3"/>
          <w:numId w:val="7"/>
        </w:numPr>
        <w:tabs>
          <w:tab w:val="left" w:pos="2110"/>
          <w:tab w:val="left" w:pos="2111"/>
        </w:tabs>
        <w:spacing w:before="1" w:line="360" w:lineRule="auto"/>
        <w:rPr>
          <w:rFonts w:asciiTheme="majorBidi" w:hAnsiTheme="majorBidi" w:cstheme="majorBidi"/>
        </w:rPr>
      </w:pPr>
      <w:bookmarkStart w:id="6" w:name="_TOC_250064"/>
      <w:r w:rsidRPr="00FF2131">
        <w:rPr>
          <w:rFonts w:asciiTheme="majorBidi" w:hAnsiTheme="majorBidi" w:cstheme="majorBidi"/>
        </w:rPr>
        <w:t>Les</w:t>
      </w:r>
      <w:r w:rsidRPr="00FF2131">
        <w:rPr>
          <w:rFonts w:asciiTheme="majorBidi" w:hAnsiTheme="majorBidi" w:cstheme="majorBidi"/>
          <w:spacing w:val="-1"/>
        </w:rPr>
        <w:t xml:space="preserve"> </w:t>
      </w:r>
      <w:bookmarkEnd w:id="6"/>
      <w:r w:rsidRPr="00FF2131">
        <w:rPr>
          <w:rFonts w:asciiTheme="majorBidi" w:hAnsiTheme="majorBidi" w:cstheme="majorBidi"/>
        </w:rPr>
        <w:t>consonnes</w:t>
      </w:r>
    </w:p>
    <w:p w:rsidR="00504B50" w:rsidRPr="00FF2131" w:rsidRDefault="00504B50" w:rsidP="00BE5F3C">
      <w:pPr>
        <w:pStyle w:val="Heading4"/>
        <w:spacing w:line="360" w:lineRule="auto"/>
        <w:ind w:left="987"/>
        <w:rPr>
          <w:rFonts w:asciiTheme="majorBidi" w:hAnsiTheme="majorBidi" w:cstheme="majorBidi"/>
          <w:sz w:val="24"/>
          <w:szCs w:val="24"/>
        </w:rPr>
      </w:pPr>
      <w:r w:rsidRPr="00FF2131">
        <w:rPr>
          <w:rFonts w:asciiTheme="majorBidi" w:hAnsiTheme="majorBidi" w:cstheme="majorBidi"/>
          <w:b w:val="0"/>
          <w:noProof/>
          <w:sz w:val="24"/>
          <w:szCs w:val="24"/>
          <w:lang w:bidi="ar-SA"/>
        </w:rPr>
        <w:drawing>
          <wp:inline distT="0" distB="0" distL="0" distR="0">
            <wp:extent cx="103631" cy="100584"/>
            <wp:effectExtent l="0" t="0" r="0" b="0"/>
            <wp:docPr id="8"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5.jpeg"/>
                    <pic:cNvPicPr/>
                  </pic:nvPicPr>
                  <pic:blipFill>
                    <a:blip r:embed="rId12" cstate="print"/>
                    <a:stretch>
                      <a:fillRect/>
                    </a:stretch>
                  </pic:blipFill>
                  <pic:spPr>
                    <a:xfrm>
                      <a:off x="0" y="0"/>
                      <a:ext cx="103631" cy="100584"/>
                    </a:xfrm>
                    <a:prstGeom prst="rect">
                      <a:avLst/>
                    </a:prstGeom>
                  </pic:spPr>
                </pic:pic>
              </a:graphicData>
            </a:graphic>
          </wp:inline>
        </w:drawing>
      </w:r>
      <w:r w:rsidRPr="00FF2131">
        <w:rPr>
          <w:rFonts w:asciiTheme="majorBidi" w:hAnsiTheme="majorBidi" w:cstheme="majorBidi"/>
          <w:b w:val="0"/>
          <w:sz w:val="24"/>
          <w:szCs w:val="24"/>
        </w:rPr>
        <w:t xml:space="preserve">   </w:t>
      </w:r>
      <w:r w:rsidRPr="00FF2131">
        <w:rPr>
          <w:rFonts w:asciiTheme="majorBidi" w:hAnsiTheme="majorBidi" w:cstheme="majorBidi"/>
          <w:b w:val="0"/>
          <w:spacing w:val="-4"/>
          <w:sz w:val="24"/>
          <w:szCs w:val="24"/>
        </w:rPr>
        <w:t xml:space="preserve"> </w:t>
      </w:r>
      <w:r w:rsidRPr="00FF2131">
        <w:rPr>
          <w:rFonts w:asciiTheme="majorBidi" w:hAnsiTheme="majorBidi" w:cstheme="majorBidi"/>
          <w:w w:val="105"/>
          <w:sz w:val="24"/>
          <w:szCs w:val="24"/>
        </w:rPr>
        <w:t xml:space="preserve">Voyelles </w:t>
      </w:r>
      <w:r w:rsidRPr="00FF2131">
        <w:rPr>
          <w:rFonts w:asciiTheme="majorBidi" w:hAnsiTheme="majorBidi" w:cstheme="majorBidi"/>
          <w:spacing w:val="3"/>
          <w:w w:val="105"/>
          <w:sz w:val="24"/>
          <w:szCs w:val="24"/>
        </w:rPr>
        <w:t>et</w:t>
      </w:r>
      <w:r w:rsidRPr="00FF2131">
        <w:rPr>
          <w:rFonts w:asciiTheme="majorBidi" w:hAnsiTheme="majorBidi" w:cstheme="majorBidi"/>
          <w:spacing w:val="1"/>
          <w:w w:val="105"/>
          <w:sz w:val="24"/>
          <w:szCs w:val="24"/>
        </w:rPr>
        <w:t xml:space="preserve"> </w:t>
      </w:r>
      <w:r w:rsidRPr="00FF2131">
        <w:rPr>
          <w:rFonts w:asciiTheme="majorBidi" w:hAnsiTheme="majorBidi" w:cstheme="majorBidi"/>
          <w:w w:val="105"/>
          <w:sz w:val="24"/>
          <w:szCs w:val="24"/>
        </w:rPr>
        <w:t>consonnes</w:t>
      </w:r>
    </w:p>
    <w:p w:rsidR="00504B50" w:rsidRPr="00FF2131" w:rsidRDefault="00504B50" w:rsidP="00BE5F3C">
      <w:pPr>
        <w:pStyle w:val="Corpsdetexte"/>
        <w:spacing w:before="22" w:line="360" w:lineRule="auto"/>
        <w:ind w:left="627"/>
        <w:jc w:val="both"/>
        <w:rPr>
          <w:rFonts w:asciiTheme="majorBidi" w:hAnsiTheme="majorBidi" w:cstheme="majorBidi"/>
          <w:sz w:val="24"/>
          <w:szCs w:val="24"/>
        </w:rPr>
      </w:pPr>
      <w:r w:rsidRPr="00FF2131">
        <w:rPr>
          <w:rFonts w:asciiTheme="majorBidi" w:hAnsiTheme="majorBidi" w:cstheme="majorBidi"/>
          <w:w w:val="105"/>
          <w:sz w:val="24"/>
          <w:szCs w:val="24"/>
        </w:rPr>
        <w:t>Lorsque l’on veut produire des sons, on a le choix entre deux méthodes de base :</w:t>
      </w:r>
    </w:p>
    <w:p w:rsidR="00504B50" w:rsidRPr="00FF2131" w:rsidRDefault="00504B50" w:rsidP="00BE5F3C">
      <w:pPr>
        <w:pStyle w:val="Corpsdetexte"/>
        <w:spacing w:before="8" w:line="360" w:lineRule="auto"/>
        <w:rPr>
          <w:rFonts w:asciiTheme="majorBidi" w:hAnsiTheme="majorBidi" w:cstheme="majorBidi"/>
          <w:sz w:val="24"/>
          <w:szCs w:val="24"/>
        </w:rPr>
      </w:pPr>
    </w:p>
    <w:p w:rsidR="00504B50" w:rsidRPr="00FF2131" w:rsidRDefault="00504B50" w:rsidP="00BE5F3C">
      <w:pPr>
        <w:pStyle w:val="Paragraphedeliste"/>
        <w:numPr>
          <w:ilvl w:val="0"/>
          <w:numId w:val="4"/>
        </w:numPr>
        <w:tabs>
          <w:tab w:val="left" w:pos="770"/>
        </w:tabs>
        <w:spacing w:before="1" w:line="360" w:lineRule="auto"/>
        <w:ind w:right="330" w:firstLine="0"/>
        <w:jc w:val="both"/>
        <w:rPr>
          <w:rFonts w:asciiTheme="majorBidi" w:hAnsiTheme="majorBidi" w:cstheme="majorBidi"/>
          <w:sz w:val="24"/>
          <w:szCs w:val="24"/>
        </w:rPr>
      </w:pPr>
      <w:r w:rsidRPr="00FF2131">
        <w:rPr>
          <w:rFonts w:asciiTheme="majorBidi" w:hAnsiTheme="majorBidi" w:cstheme="majorBidi"/>
          <w:w w:val="105"/>
          <w:sz w:val="24"/>
          <w:szCs w:val="24"/>
        </w:rPr>
        <w:t xml:space="preserve">on peut </w:t>
      </w:r>
      <w:r w:rsidRPr="00FF2131">
        <w:rPr>
          <w:rFonts w:asciiTheme="majorBidi" w:hAnsiTheme="majorBidi" w:cstheme="majorBidi"/>
          <w:b/>
          <w:w w:val="105"/>
          <w:sz w:val="24"/>
          <w:szCs w:val="24"/>
        </w:rPr>
        <w:t xml:space="preserve">faire vibrer les cordes vocales </w:t>
      </w:r>
      <w:r w:rsidRPr="00FF2131">
        <w:rPr>
          <w:rFonts w:asciiTheme="majorBidi" w:hAnsiTheme="majorBidi" w:cstheme="majorBidi"/>
          <w:w w:val="105"/>
          <w:sz w:val="24"/>
          <w:szCs w:val="24"/>
        </w:rPr>
        <w:t xml:space="preserve">tandis que la bouche reste assez ouverte pour que </w:t>
      </w:r>
      <w:r w:rsidRPr="00FF2131">
        <w:rPr>
          <w:rFonts w:asciiTheme="majorBidi" w:hAnsiTheme="majorBidi" w:cstheme="majorBidi"/>
          <w:b/>
          <w:w w:val="105"/>
          <w:sz w:val="24"/>
          <w:szCs w:val="24"/>
        </w:rPr>
        <w:t xml:space="preserve">l'air puisse sortir sans être </w:t>
      </w:r>
      <w:r w:rsidRPr="00FF2131">
        <w:rPr>
          <w:rFonts w:asciiTheme="majorBidi" w:hAnsiTheme="majorBidi" w:cstheme="majorBidi"/>
          <w:b/>
          <w:spacing w:val="3"/>
          <w:w w:val="105"/>
          <w:sz w:val="24"/>
          <w:szCs w:val="24"/>
        </w:rPr>
        <w:t>gêné</w:t>
      </w:r>
      <w:r w:rsidRPr="00FF2131">
        <w:rPr>
          <w:rFonts w:asciiTheme="majorBidi" w:hAnsiTheme="majorBidi" w:cstheme="majorBidi"/>
          <w:spacing w:val="3"/>
          <w:w w:val="105"/>
          <w:sz w:val="24"/>
          <w:szCs w:val="24"/>
        </w:rPr>
        <w:t xml:space="preserve">. </w:t>
      </w:r>
      <w:r w:rsidRPr="00FF2131">
        <w:rPr>
          <w:rFonts w:asciiTheme="majorBidi" w:hAnsiTheme="majorBidi" w:cstheme="majorBidi"/>
          <w:w w:val="105"/>
          <w:sz w:val="24"/>
          <w:szCs w:val="24"/>
        </w:rPr>
        <w:t xml:space="preserve">C'est le cas lorsque l'on prononce [a] ou [i]. </w:t>
      </w:r>
      <w:r w:rsidRPr="00FF2131">
        <w:rPr>
          <w:rFonts w:asciiTheme="majorBidi" w:hAnsiTheme="majorBidi" w:cstheme="majorBidi"/>
          <w:b/>
          <w:w w:val="105"/>
          <w:sz w:val="24"/>
          <w:szCs w:val="24"/>
        </w:rPr>
        <w:t>L'air sort sans obstacle</w:t>
      </w:r>
      <w:r w:rsidRPr="00FF2131">
        <w:rPr>
          <w:rFonts w:asciiTheme="majorBidi" w:hAnsiTheme="majorBidi" w:cstheme="majorBidi"/>
          <w:w w:val="105"/>
          <w:sz w:val="24"/>
          <w:szCs w:val="24"/>
        </w:rPr>
        <w:t xml:space="preserve">, et l'on produit donc </w:t>
      </w:r>
      <w:r w:rsidRPr="00FF2131">
        <w:rPr>
          <w:rFonts w:asciiTheme="majorBidi" w:hAnsiTheme="majorBidi" w:cstheme="majorBidi"/>
          <w:b/>
          <w:w w:val="105"/>
          <w:sz w:val="24"/>
          <w:szCs w:val="24"/>
        </w:rPr>
        <w:t>une</w:t>
      </w:r>
      <w:r w:rsidRPr="00FF2131">
        <w:rPr>
          <w:rFonts w:asciiTheme="majorBidi" w:hAnsiTheme="majorBidi" w:cstheme="majorBidi"/>
          <w:b/>
          <w:spacing w:val="9"/>
          <w:w w:val="105"/>
          <w:sz w:val="24"/>
          <w:szCs w:val="24"/>
        </w:rPr>
        <w:t xml:space="preserve"> </w:t>
      </w:r>
      <w:r w:rsidRPr="00FF2131">
        <w:rPr>
          <w:rFonts w:asciiTheme="majorBidi" w:hAnsiTheme="majorBidi" w:cstheme="majorBidi"/>
          <w:b/>
          <w:w w:val="105"/>
          <w:sz w:val="24"/>
          <w:szCs w:val="24"/>
        </w:rPr>
        <w:t>voyelle</w:t>
      </w:r>
      <w:r w:rsidRPr="00FF2131">
        <w:rPr>
          <w:rFonts w:asciiTheme="majorBidi" w:hAnsiTheme="majorBidi" w:cstheme="majorBidi"/>
          <w:w w:val="105"/>
          <w:sz w:val="24"/>
          <w:szCs w:val="24"/>
        </w:rPr>
        <w:t>.</w:t>
      </w:r>
    </w:p>
    <w:p w:rsidR="00504B50" w:rsidRPr="00FF2131" w:rsidRDefault="00504B50" w:rsidP="00BE5F3C">
      <w:pPr>
        <w:pStyle w:val="Corpsdetexte"/>
        <w:spacing w:before="8" w:line="360" w:lineRule="auto"/>
        <w:rPr>
          <w:rFonts w:asciiTheme="majorBidi" w:hAnsiTheme="majorBidi" w:cstheme="majorBidi"/>
          <w:sz w:val="24"/>
          <w:szCs w:val="24"/>
        </w:rPr>
      </w:pPr>
    </w:p>
    <w:p w:rsidR="00504B50" w:rsidRPr="00FF2131" w:rsidRDefault="00504B50" w:rsidP="00BE5F3C">
      <w:pPr>
        <w:pStyle w:val="Paragraphedeliste"/>
        <w:numPr>
          <w:ilvl w:val="0"/>
          <w:numId w:val="4"/>
        </w:numPr>
        <w:tabs>
          <w:tab w:val="left" w:pos="754"/>
        </w:tabs>
        <w:spacing w:before="1" w:line="360" w:lineRule="auto"/>
        <w:ind w:right="330" w:firstLine="0"/>
        <w:jc w:val="both"/>
        <w:rPr>
          <w:rFonts w:asciiTheme="majorBidi" w:hAnsiTheme="majorBidi" w:cstheme="majorBidi"/>
          <w:sz w:val="24"/>
          <w:szCs w:val="24"/>
        </w:rPr>
      </w:pPr>
      <w:r w:rsidRPr="00FF2131">
        <w:rPr>
          <w:rFonts w:asciiTheme="majorBidi" w:hAnsiTheme="majorBidi" w:cstheme="majorBidi"/>
          <w:w w:val="105"/>
          <w:sz w:val="24"/>
          <w:szCs w:val="24"/>
        </w:rPr>
        <w:t xml:space="preserve">on peut aussi </w:t>
      </w:r>
      <w:r w:rsidRPr="00FF2131">
        <w:rPr>
          <w:rFonts w:asciiTheme="majorBidi" w:hAnsiTheme="majorBidi" w:cstheme="majorBidi"/>
          <w:b/>
          <w:w w:val="105"/>
          <w:sz w:val="24"/>
          <w:szCs w:val="24"/>
        </w:rPr>
        <w:t>mettre un obstacle sur le chemin de l'air</w:t>
      </w:r>
      <w:r w:rsidRPr="00FF2131">
        <w:rPr>
          <w:rFonts w:asciiTheme="majorBidi" w:hAnsiTheme="majorBidi" w:cstheme="majorBidi"/>
          <w:w w:val="105"/>
          <w:sz w:val="24"/>
          <w:szCs w:val="24"/>
        </w:rPr>
        <w:t xml:space="preserve">. L'obstacle gêne alors l'air en </w:t>
      </w:r>
      <w:r w:rsidRPr="00FF2131">
        <w:rPr>
          <w:rFonts w:asciiTheme="majorBidi" w:hAnsiTheme="majorBidi" w:cstheme="majorBidi"/>
          <w:w w:val="105"/>
          <w:sz w:val="24"/>
          <w:szCs w:val="24"/>
        </w:rPr>
        <w:lastRenderedPageBreak/>
        <w:t>ralentissant son passage ou en l’empêchant totalement. Cet air produit un bruit de frottement, par exemple</w:t>
      </w:r>
      <w:r w:rsidRPr="00FF2131">
        <w:rPr>
          <w:rFonts w:asciiTheme="majorBidi" w:hAnsiTheme="majorBidi" w:cstheme="majorBidi"/>
          <w:spacing w:val="27"/>
          <w:w w:val="105"/>
          <w:sz w:val="24"/>
          <w:szCs w:val="24"/>
        </w:rPr>
        <w:t xml:space="preserve"> </w:t>
      </w:r>
      <w:r w:rsidRPr="00FF2131">
        <w:rPr>
          <w:rFonts w:asciiTheme="majorBidi" w:hAnsiTheme="majorBidi" w:cstheme="majorBidi"/>
          <w:w w:val="105"/>
          <w:sz w:val="24"/>
          <w:szCs w:val="24"/>
        </w:rPr>
        <w:t>pour</w:t>
      </w:r>
    </w:p>
    <w:p w:rsidR="00504B50" w:rsidRPr="00FF2131" w:rsidRDefault="00504B50" w:rsidP="00BE5F3C">
      <w:pPr>
        <w:pStyle w:val="Corpsdetexte"/>
        <w:spacing w:line="360" w:lineRule="auto"/>
        <w:ind w:left="627" w:right="378"/>
        <w:rPr>
          <w:rFonts w:asciiTheme="majorBidi" w:hAnsiTheme="majorBidi" w:cstheme="majorBidi"/>
          <w:sz w:val="24"/>
          <w:szCs w:val="24"/>
        </w:rPr>
      </w:pPr>
      <w:r w:rsidRPr="00FF2131">
        <w:rPr>
          <w:rFonts w:asciiTheme="majorBidi" w:hAnsiTheme="majorBidi" w:cstheme="majorBidi"/>
          <w:w w:val="105"/>
          <w:sz w:val="24"/>
          <w:szCs w:val="24"/>
        </w:rPr>
        <w:t xml:space="preserve">[s] (obstacle partiel), ou une explosion [p] (obstacle total). Comme il y a création d'obstacle, nous avons affaire à </w:t>
      </w:r>
      <w:r w:rsidRPr="00FF2131">
        <w:rPr>
          <w:rFonts w:asciiTheme="majorBidi" w:hAnsiTheme="majorBidi" w:cstheme="majorBidi"/>
          <w:b/>
          <w:w w:val="105"/>
          <w:sz w:val="24"/>
          <w:szCs w:val="24"/>
        </w:rPr>
        <w:t>une</w:t>
      </w:r>
      <w:r w:rsidRPr="00FF2131">
        <w:rPr>
          <w:rFonts w:asciiTheme="majorBidi" w:hAnsiTheme="majorBidi" w:cstheme="majorBidi"/>
          <w:b/>
          <w:spacing w:val="11"/>
          <w:w w:val="105"/>
          <w:sz w:val="24"/>
          <w:szCs w:val="24"/>
        </w:rPr>
        <w:t xml:space="preserve"> </w:t>
      </w:r>
      <w:r w:rsidRPr="00FF2131">
        <w:rPr>
          <w:rFonts w:asciiTheme="majorBidi" w:hAnsiTheme="majorBidi" w:cstheme="majorBidi"/>
          <w:b/>
          <w:w w:val="105"/>
          <w:sz w:val="24"/>
          <w:szCs w:val="24"/>
        </w:rPr>
        <w:t>consonne</w:t>
      </w:r>
      <w:r w:rsidRPr="00FF2131">
        <w:rPr>
          <w:rFonts w:asciiTheme="majorBidi" w:hAnsiTheme="majorBidi" w:cstheme="majorBidi"/>
          <w:w w:val="105"/>
          <w:sz w:val="24"/>
          <w:szCs w:val="24"/>
        </w:rPr>
        <w:t>.</w:t>
      </w:r>
    </w:p>
    <w:p w:rsidR="00504B50" w:rsidRPr="00FF2131" w:rsidRDefault="00504B50" w:rsidP="00BE5F3C">
      <w:pPr>
        <w:pStyle w:val="Corpsdetexte"/>
        <w:spacing w:before="8" w:line="360" w:lineRule="auto"/>
        <w:rPr>
          <w:rFonts w:asciiTheme="majorBidi" w:hAnsiTheme="majorBidi" w:cstheme="majorBidi"/>
          <w:sz w:val="24"/>
          <w:szCs w:val="24"/>
        </w:rPr>
      </w:pPr>
    </w:p>
    <w:p w:rsidR="00504B50" w:rsidRPr="00FF2131" w:rsidRDefault="00504B50" w:rsidP="00BE5F3C">
      <w:pPr>
        <w:pStyle w:val="Paragraphedeliste"/>
        <w:numPr>
          <w:ilvl w:val="0"/>
          <w:numId w:val="4"/>
        </w:numPr>
        <w:tabs>
          <w:tab w:val="left" w:pos="767"/>
        </w:tabs>
        <w:spacing w:line="360" w:lineRule="auto"/>
        <w:ind w:right="330" w:firstLine="0"/>
        <w:jc w:val="both"/>
        <w:rPr>
          <w:rFonts w:asciiTheme="majorBidi" w:hAnsiTheme="majorBidi" w:cstheme="majorBidi"/>
          <w:sz w:val="24"/>
          <w:szCs w:val="24"/>
        </w:rPr>
      </w:pPr>
      <w:r w:rsidRPr="00FF2131">
        <w:rPr>
          <w:rFonts w:asciiTheme="majorBidi" w:hAnsiTheme="majorBidi" w:cstheme="majorBidi"/>
          <w:w w:val="105"/>
          <w:sz w:val="24"/>
          <w:szCs w:val="24"/>
        </w:rPr>
        <w:t>on peut bien sûr également combiner les deux méthodes en ayant un obstacle, accompagné de la vibration des cordes vocales. C'est le cas lorsque l'on prononce [b] ou</w:t>
      </w:r>
      <w:r w:rsidRPr="00FF2131">
        <w:rPr>
          <w:rFonts w:asciiTheme="majorBidi" w:hAnsiTheme="majorBidi" w:cstheme="majorBidi"/>
          <w:spacing w:val="4"/>
          <w:w w:val="105"/>
          <w:sz w:val="24"/>
          <w:szCs w:val="24"/>
        </w:rPr>
        <w:t xml:space="preserve"> </w:t>
      </w:r>
      <w:r w:rsidRPr="00FF2131">
        <w:rPr>
          <w:rFonts w:asciiTheme="majorBidi" w:hAnsiTheme="majorBidi" w:cstheme="majorBidi"/>
          <w:w w:val="105"/>
          <w:sz w:val="24"/>
          <w:szCs w:val="24"/>
        </w:rPr>
        <w:t>[z].</w:t>
      </w:r>
    </w:p>
    <w:p w:rsidR="00504B50" w:rsidRPr="00FF2131" w:rsidRDefault="00504B50" w:rsidP="00BE5F3C">
      <w:pPr>
        <w:pStyle w:val="Corpsdetexte"/>
        <w:spacing w:before="9" w:line="360" w:lineRule="auto"/>
        <w:rPr>
          <w:rFonts w:asciiTheme="majorBidi" w:hAnsiTheme="majorBidi" w:cstheme="majorBidi"/>
          <w:sz w:val="24"/>
          <w:szCs w:val="24"/>
        </w:rPr>
      </w:pPr>
    </w:p>
    <w:p w:rsidR="00504B50" w:rsidRPr="00FF2131" w:rsidRDefault="00504B50" w:rsidP="00BE5F3C">
      <w:pPr>
        <w:pStyle w:val="Corpsdetexte"/>
        <w:spacing w:before="1" w:line="360" w:lineRule="auto"/>
        <w:ind w:left="627" w:right="329"/>
        <w:jc w:val="both"/>
        <w:rPr>
          <w:rFonts w:asciiTheme="majorBidi" w:hAnsiTheme="majorBidi" w:cstheme="majorBidi"/>
          <w:sz w:val="24"/>
          <w:szCs w:val="24"/>
        </w:rPr>
      </w:pPr>
      <w:r w:rsidRPr="00FF2131">
        <w:rPr>
          <w:rFonts w:asciiTheme="majorBidi" w:hAnsiTheme="majorBidi" w:cstheme="majorBidi"/>
          <w:w w:val="105"/>
          <w:sz w:val="24"/>
          <w:szCs w:val="24"/>
        </w:rPr>
        <w:t xml:space="preserve">La solution </w:t>
      </w:r>
      <w:r w:rsidRPr="00FF2131">
        <w:rPr>
          <w:rFonts w:asciiTheme="majorBidi" w:hAnsiTheme="majorBidi" w:cstheme="majorBidi"/>
          <w:b/>
          <w:w w:val="105"/>
          <w:sz w:val="24"/>
          <w:szCs w:val="24"/>
        </w:rPr>
        <w:t xml:space="preserve">voyelle </w:t>
      </w:r>
      <w:r w:rsidRPr="00FF2131">
        <w:rPr>
          <w:rFonts w:asciiTheme="majorBidi" w:hAnsiTheme="majorBidi" w:cstheme="majorBidi"/>
          <w:w w:val="105"/>
          <w:sz w:val="24"/>
          <w:szCs w:val="24"/>
        </w:rPr>
        <w:t>est celle qui produit la plus forte intensité. Si vous voulez, dans la rue, attirer l'attention de quelqu'un, il vaudra mieux produire une voyelle qu'une consonne</w:t>
      </w:r>
      <w:r w:rsidRPr="00FF2131">
        <w:rPr>
          <w:rFonts w:asciiTheme="majorBidi" w:hAnsiTheme="majorBidi" w:cstheme="majorBidi"/>
          <w:spacing w:val="-5"/>
          <w:w w:val="105"/>
          <w:sz w:val="24"/>
          <w:szCs w:val="24"/>
        </w:rPr>
        <w:t xml:space="preserve"> </w:t>
      </w:r>
      <w:r w:rsidRPr="00FF2131">
        <w:rPr>
          <w:rFonts w:asciiTheme="majorBidi" w:hAnsiTheme="majorBidi" w:cstheme="majorBidi"/>
          <w:w w:val="105"/>
          <w:sz w:val="24"/>
          <w:szCs w:val="24"/>
        </w:rPr>
        <w:t>:</w:t>
      </w:r>
    </w:p>
    <w:p w:rsidR="00504B50" w:rsidRPr="00FF2131" w:rsidRDefault="00504B50" w:rsidP="00BE5F3C">
      <w:pPr>
        <w:pStyle w:val="Corpsdetexte"/>
        <w:spacing w:before="9" w:line="360" w:lineRule="auto"/>
        <w:rPr>
          <w:rFonts w:asciiTheme="majorBidi" w:hAnsiTheme="majorBidi" w:cstheme="majorBidi"/>
          <w:sz w:val="24"/>
          <w:szCs w:val="24"/>
        </w:rPr>
      </w:pPr>
    </w:p>
    <w:p w:rsidR="00504B50" w:rsidRPr="00FF2131" w:rsidRDefault="00504B50" w:rsidP="00BE5F3C">
      <w:pPr>
        <w:spacing w:line="360" w:lineRule="auto"/>
        <w:ind w:left="1335"/>
        <w:rPr>
          <w:rFonts w:asciiTheme="majorBidi" w:hAnsiTheme="majorBidi" w:cstheme="majorBidi"/>
          <w:b/>
          <w:i/>
          <w:sz w:val="24"/>
          <w:szCs w:val="24"/>
        </w:rPr>
      </w:pPr>
      <w:r w:rsidRPr="00FF2131">
        <w:rPr>
          <w:rFonts w:asciiTheme="majorBidi" w:hAnsiTheme="majorBidi" w:cstheme="majorBidi"/>
          <w:b/>
          <w:i/>
          <w:color w:val="365F91"/>
          <w:w w:val="105"/>
          <w:sz w:val="24"/>
          <w:szCs w:val="24"/>
        </w:rPr>
        <w:t xml:space="preserve">Eh! Houhou! </w:t>
      </w:r>
      <w:r w:rsidRPr="00FF2131">
        <w:rPr>
          <w:rFonts w:asciiTheme="majorBidi" w:hAnsiTheme="majorBidi" w:cstheme="majorBidi"/>
          <w:w w:val="105"/>
          <w:sz w:val="24"/>
          <w:szCs w:val="24"/>
        </w:rPr>
        <w:t xml:space="preserve">et au téléphone </w:t>
      </w:r>
      <w:r w:rsidRPr="00FF2131">
        <w:rPr>
          <w:rFonts w:asciiTheme="majorBidi" w:hAnsiTheme="majorBidi" w:cstheme="majorBidi"/>
          <w:b/>
          <w:i/>
          <w:color w:val="365F91"/>
          <w:w w:val="105"/>
          <w:sz w:val="24"/>
          <w:szCs w:val="24"/>
        </w:rPr>
        <w:t>Allo!</w:t>
      </w:r>
    </w:p>
    <w:p w:rsidR="00504B50" w:rsidRPr="00FF2131" w:rsidRDefault="00504B50" w:rsidP="00BE5F3C">
      <w:pPr>
        <w:pStyle w:val="Corpsdetexte"/>
        <w:spacing w:before="22" w:line="360" w:lineRule="auto"/>
        <w:ind w:left="627" w:right="378"/>
        <w:rPr>
          <w:rFonts w:asciiTheme="majorBidi" w:hAnsiTheme="majorBidi" w:cstheme="majorBidi"/>
          <w:sz w:val="24"/>
          <w:szCs w:val="24"/>
        </w:rPr>
      </w:pPr>
      <w:r w:rsidRPr="00FF2131">
        <w:rPr>
          <w:rFonts w:asciiTheme="majorBidi" w:hAnsiTheme="majorBidi" w:cstheme="majorBidi"/>
          <w:w w:val="105"/>
          <w:sz w:val="24"/>
          <w:szCs w:val="24"/>
        </w:rPr>
        <w:t>En revanche, si nous allons ensemble au cinéma, et que je discute un peu trop pendant le film, vous me ferez taire discrètement en faisant:</w:t>
      </w:r>
    </w:p>
    <w:p w:rsidR="00504B50" w:rsidRPr="00FF2131" w:rsidRDefault="00504B50" w:rsidP="00BE5F3C">
      <w:pPr>
        <w:pStyle w:val="Corpsdetexte"/>
        <w:spacing w:line="360" w:lineRule="auto"/>
        <w:ind w:left="1335"/>
        <w:rPr>
          <w:rFonts w:asciiTheme="majorBidi" w:hAnsiTheme="majorBidi" w:cstheme="majorBidi"/>
          <w:sz w:val="24"/>
          <w:szCs w:val="24"/>
        </w:rPr>
      </w:pPr>
      <w:r w:rsidRPr="00FF2131">
        <w:rPr>
          <w:rFonts w:asciiTheme="majorBidi" w:hAnsiTheme="majorBidi" w:cstheme="majorBidi"/>
          <w:b/>
          <w:i/>
          <w:color w:val="365F91"/>
          <w:w w:val="105"/>
          <w:sz w:val="24"/>
          <w:szCs w:val="24"/>
        </w:rPr>
        <w:t xml:space="preserve">chut </w:t>
      </w:r>
      <w:r w:rsidRPr="00FF2131">
        <w:rPr>
          <w:rFonts w:asciiTheme="majorBidi" w:hAnsiTheme="majorBidi" w:cstheme="majorBidi"/>
          <w:w w:val="105"/>
          <w:sz w:val="24"/>
          <w:szCs w:val="24"/>
        </w:rPr>
        <w:t>[ʃt] où le [y] n'est pas prononcé.</w:t>
      </w:r>
    </w:p>
    <w:p w:rsidR="00504B50" w:rsidRPr="00FF2131" w:rsidRDefault="00504B50" w:rsidP="00BE5F3C">
      <w:pPr>
        <w:spacing w:line="360" w:lineRule="auto"/>
        <w:rPr>
          <w:rFonts w:asciiTheme="majorBidi" w:hAnsiTheme="majorBidi" w:cstheme="majorBidi"/>
          <w:sz w:val="24"/>
          <w:szCs w:val="24"/>
        </w:rPr>
        <w:sectPr w:rsidR="00504B50" w:rsidRPr="00FF2131">
          <w:pgSz w:w="11910" w:h="16840"/>
          <w:pgMar w:top="900" w:right="1080" w:bottom="1120" w:left="800" w:header="707" w:footer="933" w:gutter="0"/>
          <w:cols w:space="720"/>
        </w:sectPr>
      </w:pPr>
    </w:p>
    <w:p w:rsidR="00504B50" w:rsidRPr="00FF2131" w:rsidRDefault="00504B50" w:rsidP="00BE5F3C">
      <w:pPr>
        <w:pStyle w:val="Corpsdetexte"/>
        <w:spacing w:line="360" w:lineRule="auto"/>
        <w:rPr>
          <w:rFonts w:asciiTheme="majorBidi" w:hAnsiTheme="majorBidi" w:cstheme="majorBidi"/>
          <w:sz w:val="24"/>
          <w:szCs w:val="24"/>
        </w:rPr>
      </w:pPr>
    </w:p>
    <w:p w:rsidR="00504B50" w:rsidRPr="00FF2131" w:rsidRDefault="00504B50" w:rsidP="00BE5F3C">
      <w:pPr>
        <w:pStyle w:val="Corpsdetexte"/>
        <w:spacing w:line="360" w:lineRule="auto"/>
        <w:rPr>
          <w:rFonts w:asciiTheme="majorBidi" w:hAnsiTheme="majorBidi" w:cstheme="majorBidi"/>
          <w:sz w:val="24"/>
          <w:szCs w:val="24"/>
        </w:rPr>
      </w:pPr>
    </w:p>
    <w:p w:rsidR="00504B50" w:rsidRPr="00FF2131" w:rsidRDefault="00504B50" w:rsidP="00BE5F3C">
      <w:pPr>
        <w:pStyle w:val="Corpsdetexte"/>
        <w:spacing w:before="10" w:line="360" w:lineRule="auto"/>
        <w:rPr>
          <w:rFonts w:asciiTheme="majorBidi" w:hAnsiTheme="majorBidi" w:cstheme="majorBidi"/>
          <w:sz w:val="24"/>
          <w:szCs w:val="24"/>
        </w:rPr>
      </w:pPr>
    </w:p>
    <w:p w:rsidR="00504B50" w:rsidRPr="00FF2131" w:rsidRDefault="00504B50" w:rsidP="00BE5F3C">
      <w:pPr>
        <w:pStyle w:val="Corpsdetexte"/>
        <w:spacing w:before="74" w:line="360" w:lineRule="auto"/>
        <w:ind w:left="627"/>
        <w:jc w:val="both"/>
        <w:rPr>
          <w:rFonts w:asciiTheme="majorBidi" w:hAnsiTheme="majorBidi" w:cstheme="majorBidi"/>
          <w:sz w:val="24"/>
          <w:szCs w:val="24"/>
        </w:rPr>
      </w:pPr>
      <w:r w:rsidRPr="00FF2131">
        <w:rPr>
          <w:rFonts w:asciiTheme="majorBidi" w:hAnsiTheme="majorBidi" w:cstheme="majorBidi"/>
          <w:w w:val="105"/>
          <w:sz w:val="24"/>
          <w:szCs w:val="24"/>
        </w:rPr>
        <w:t xml:space="preserve">Il y a plusieurs façons de réaliser un obstacle: la méthode utilisée s'appellera </w:t>
      </w:r>
      <w:r w:rsidRPr="00FF2131">
        <w:rPr>
          <w:rFonts w:asciiTheme="majorBidi" w:hAnsiTheme="majorBidi" w:cstheme="majorBidi"/>
          <w:b/>
          <w:w w:val="105"/>
          <w:sz w:val="24"/>
          <w:szCs w:val="24"/>
        </w:rPr>
        <w:t>mode d'articulation</w:t>
      </w:r>
      <w:r w:rsidRPr="00FF2131">
        <w:rPr>
          <w:rFonts w:asciiTheme="majorBidi" w:hAnsiTheme="majorBidi" w:cstheme="majorBidi"/>
          <w:w w:val="105"/>
          <w:sz w:val="24"/>
          <w:szCs w:val="24"/>
        </w:rPr>
        <w:t>.</w:t>
      </w:r>
    </w:p>
    <w:p w:rsidR="00504B50" w:rsidRPr="00FF2131" w:rsidRDefault="00504B50" w:rsidP="00BE5F3C">
      <w:pPr>
        <w:pStyle w:val="Corpsdetexte"/>
        <w:spacing w:line="360" w:lineRule="auto"/>
        <w:ind w:left="627" w:right="330"/>
        <w:jc w:val="both"/>
        <w:rPr>
          <w:rFonts w:asciiTheme="majorBidi" w:hAnsiTheme="majorBidi" w:cstheme="majorBidi"/>
          <w:sz w:val="24"/>
          <w:szCs w:val="24"/>
        </w:rPr>
      </w:pPr>
      <w:r w:rsidRPr="00FF2131">
        <w:rPr>
          <w:rFonts w:asciiTheme="majorBidi" w:hAnsiTheme="majorBidi" w:cstheme="majorBidi"/>
          <w:w w:val="105"/>
          <w:sz w:val="24"/>
          <w:szCs w:val="24"/>
        </w:rPr>
        <w:t xml:space="preserve">Le </w:t>
      </w:r>
      <w:r w:rsidRPr="00FF2131">
        <w:rPr>
          <w:rFonts w:asciiTheme="majorBidi" w:hAnsiTheme="majorBidi" w:cstheme="majorBidi"/>
          <w:b/>
          <w:w w:val="105"/>
          <w:sz w:val="24"/>
          <w:szCs w:val="24"/>
        </w:rPr>
        <w:t>lieu d'articulation</w:t>
      </w:r>
      <w:r w:rsidRPr="00FF2131">
        <w:rPr>
          <w:rFonts w:asciiTheme="majorBidi" w:hAnsiTheme="majorBidi" w:cstheme="majorBidi"/>
          <w:w w:val="105"/>
          <w:sz w:val="24"/>
          <w:szCs w:val="24"/>
        </w:rPr>
        <w:t>, lui, décrit l'endroit où l'obstacle est réalisé. Cet endroit dépend de l'organe utilisé.</w:t>
      </w:r>
    </w:p>
    <w:tbl>
      <w:tblPr>
        <w:tblStyle w:val="TableNormal"/>
        <w:tblW w:w="0" w:type="auto"/>
        <w:tblInd w:w="52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tblPr>
      <w:tblGrid>
        <w:gridCol w:w="9163"/>
      </w:tblGrid>
      <w:tr w:rsidR="00504B50" w:rsidRPr="00FF2131" w:rsidTr="00504B50">
        <w:trPr>
          <w:trHeight w:val="243"/>
        </w:trPr>
        <w:tc>
          <w:tcPr>
            <w:tcW w:w="9163" w:type="dxa"/>
            <w:tcBorders>
              <w:bottom w:val="single" w:sz="18" w:space="0" w:color="C0504D"/>
            </w:tcBorders>
          </w:tcPr>
          <w:p w:rsidR="00504B50" w:rsidRPr="00FF2131" w:rsidRDefault="00504B50" w:rsidP="00BE5F3C">
            <w:pPr>
              <w:pStyle w:val="TableParagraph"/>
              <w:spacing w:before="18" w:line="360" w:lineRule="auto"/>
              <w:ind w:left="109"/>
              <w:rPr>
                <w:rFonts w:asciiTheme="majorBidi" w:hAnsiTheme="majorBidi" w:cstheme="majorBidi"/>
                <w:b/>
                <w:sz w:val="24"/>
                <w:szCs w:val="24"/>
              </w:rPr>
            </w:pPr>
            <w:r w:rsidRPr="00FF2131">
              <w:rPr>
                <w:rFonts w:asciiTheme="majorBidi" w:hAnsiTheme="majorBidi" w:cstheme="majorBidi"/>
                <w:b/>
                <w:w w:val="105"/>
                <w:sz w:val="24"/>
                <w:szCs w:val="24"/>
              </w:rPr>
              <w:t>Pour décrire une consonne, on précisera:</w:t>
            </w:r>
          </w:p>
        </w:tc>
      </w:tr>
      <w:tr w:rsidR="00504B50" w:rsidRPr="00FF2131" w:rsidTr="00504B50">
        <w:trPr>
          <w:trHeight w:val="1198"/>
        </w:trPr>
        <w:tc>
          <w:tcPr>
            <w:tcW w:w="9163" w:type="dxa"/>
            <w:tcBorders>
              <w:top w:val="single" w:sz="18" w:space="0" w:color="C0504D"/>
            </w:tcBorders>
            <w:shd w:val="clear" w:color="auto" w:fill="EFD3D2"/>
          </w:tcPr>
          <w:p w:rsidR="00504B50" w:rsidRPr="00FF2131" w:rsidRDefault="00504B50" w:rsidP="00BE5F3C">
            <w:pPr>
              <w:pStyle w:val="TableParagraph"/>
              <w:numPr>
                <w:ilvl w:val="0"/>
                <w:numId w:val="3"/>
              </w:numPr>
              <w:tabs>
                <w:tab w:val="left" w:pos="939"/>
              </w:tabs>
              <w:spacing w:line="360" w:lineRule="auto"/>
              <w:ind w:hanging="122"/>
              <w:rPr>
                <w:rFonts w:asciiTheme="majorBidi" w:hAnsiTheme="majorBidi" w:cstheme="majorBidi"/>
                <w:b/>
                <w:sz w:val="24"/>
                <w:szCs w:val="24"/>
              </w:rPr>
            </w:pPr>
            <w:r w:rsidRPr="00FF2131">
              <w:rPr>
                <w:rFonts w:asciiTheme="majorBidi" w:hAnsiTheme="majorBidi" w:cstheme="majorBidi"/>
                <w:b/>
                <w:w w:val="105"/>
                <w:sz w:val="24"/>
                <w:szCs w:val="24"/>
              </w:rPr>
              <w:t>son mode</w:t>
            </w:r>
            <w:r w:rsidRPr="00FF2131">
              <w:rPr>
                <w:rFonts w:asciiTheme="majorBidi" w:hAnsiTheme="majorBidi" w:cstheme="majorBidi"/>
                <w:b/>
                <w:spacing w:val="7"/>
                <w:w w:val="105"/>
                <w:sz w:val="24"/>
                <w:szCs w:val="24"/>
              </w:rPr>
              <w:t xml:space="preserve"> </w:t>
            </w:r>
            <w:r w:rsidRPr="00FF2131">
              <w:rPr>
                <w:rFonts w:asciiTheme="majorBidi" w:hAnsiTheme="majorBidi" w:cstheme="majorBidi"/>
                <w:b/>
                <w:w w:val="105"/>
                <w:sz w:val="24"/>
                <w:szCs w:val="24"/>
              </w:rPr>
              <w:t>d'articulation</w:t>
            </w:r>
          </w:p>
          <w:p w:rsidR="00504B50" w:rsidRPr="00FF2131" w:rsidRDefault="00504B50" w:rsidP="00BE5F3C">
            <w:pPr>
              <w:pStyle w:val="TableParagraph"/>
              <w:numPr>
                <w:ilvl w:val="0"/>
                <w:numId w:val="3"/>
              </w:numPr>
              <w:tabs>
                <w:tab w:val="left" w:pos="939"/>
              </w:tabs>
              <w:spacing w:before="21" w:line="360" w:lineRule="auto"/>
              <w:ind w:hanging="122"/>
              <w:rPr>
                <w:rFonts w:asciiTheme="majorBidi" w:hAnsiTheme="majorBidi" w:cstheme="majorBidi"/>
                <w:b/>
                <w:sz w:val="24"/>
                <w:szCs w:val="24"/>
              </w:rPr>
            </w:pPr>
            <w:r w:rsidRPr="00FF2131">
              <w:rPr>
                <w:rFonts w:asciiTheme="majorBidi" w:hAnsiTheme="majorBidi" w:cstheme="majorBidi"/>
                <w:b/>
                <w:w w:val="105"/>
                <w:sz w:val="24"/>
                <w:szCs w:val="24"/>
              </w:rPr>
              <w:t>son lieu</w:t>
            </w:r>
            <w:r w:rsidRPr="00FF2131">
              <w:rPr>
                <w:rFonts w:asciiTheme="majorBidi" w:hAnsiTheme="majorBidi" w:cstheme="majorBidi"/>
                <w:b/>
                <w:spacing w:val="2"/>
                <w:w w:val="105"/>
                <w:sz w:val="24"/>
                <w:szCs w:val="24"/>
              </w:rPr>
              <w:t xml:space="preserve"> </w:t>
            </w:r>
            <w:r w:rsidRPr="00FF2131">
              <w:rPr>
                <w:rFonts w:asciiTheme="majorBidi" w:hAnsiTheme="majorBidi" w:cstheme="majorBidi"/>
                <w:b/>
                <w:w w:val="105"/>
                <w:sz w:val="24"/>
                <w:szCs w:val="24"/>
              </w:rPr>
              <w:t>d'articulation</w:t>
            </w:r>
          </w:p>
          <w:p w:rsidR="00504B50" w:rsidRPr="00FF2131" w:rsidRDefault="00504B50" w:rsidP="00BE5F3C">
            <w:pPr>
              <w:pStyle w:val="TableParagraph"/>
              <w:numPr>
                <w:ilvl w:val="0"/>
                <w:numId w:val="3"/>
              </w:numPr>
              <w:tabs>
                <w:tab w:val="left" w:pos="939"/>
              </w:tabs>
              <w:spacing w:before="22" w:line="360" w:lineRule="auto"/>
              <w:ind w:hanging="122"/>
              <w:rPr>
                <w:rFonts w:asciiTheme="majorBidi" w:hAnsiTheme="majorBidi" w:cstheme="majorBidi"/>
                <w:b/>
                <w:sz w:val="24"/>
                <w:szCs w:val="24"/>
              </w:rPr>
            </w:pPr>
            <w:r w:rsidRPr="00FF2131">
              <w:rPr>
                <w:rFonts w:asciiTheme="majorBidi" w:hAnsiTheme="majorBidi" w:cstheme="majorBidi"/>
                <w:b/>
                <w:w w:val="105"/>
                <w:sz w:val="24"/>
                <w:szCs w:val="24"/>
              </w:rPr>
              <w:t>si les cordes vocales vibrent (sonore) ou non</w:t>
            </w:r>
            <w:r w:rsidRPr="00FF2131">
              <w:rPr>
                <w:rFonts w:asciiTheme="majorBidi" w:hAnsiTheme="majorBidi" w:cstheme="majorBidi"/>
                <w:b/>
                <w:spacing w:val="8"/>
                <w:w w:val="105"/>
                <w:sz w:val="24"/>
                <w:szCs w:val="24"/>
              </w:rPr>
              <w:t xml:space="preserve"> </w:t>
            </w:r>
            <w:r w:rsidRPr="00FF2131">
              <w:rPr>
                <w:rFonts w:asciiTheme="majorBidi" w:hAnsiTheme="majorBidi" w:cstheme="majorBidi"/>
                <w:b/>
                <w:w w:val="105"/>
                <w:sz w:val="24"/>
                <w:szCs w:val="24"/>
              </w:rPr>
              <w:t>(sourde)</w:t>
            </w:r>
          </w:p>
          <w:p w:rsidR="00504B50" w:rsidRPr="00FF2131" w:rsidRDefault="00504B50" w:rsidP="00BE5F3C">
            <w:pPr>
              <w:pStyle w:val="TableParagraph"/>
              <w:numPr>
                <w:ilvl w:val="0"/>
                <w:numId w:val="3"/>
              </w:numPr>
              <w:tabs>
                <w:tab w:val="left" w:pos="939"/>
              </w:tabs>
              <w:spacing w:before="21" w:line="360" w:lineRule="auto"/>
              <w:ind w:hanging="122"/>
              <w:rPr>
                <w:rFonts w:asciiTheme="majorBidi" w:hAnsiTheme="majorBidi" w:cstheme="majorBidi"/>
                <w:b/>
                <w:sz w:val="24"/>
                <w:szCs w:val="24"/>
              </w:rPr>
            </w:pPr>
            <w:r w:rsidRPr="00FF2131">
              <w:rPr>
                <w:rFonts w:asciiTheme="majorBidi" w:hAnsiTheme="majorBidi" w:cstheme="majorBidi"/>
                <w:b/>
                <w:w w:val="105"/>
                <w:sz w:val="24"/>
                <w:szCs w:val="24"/>
              </w:rPr>
              <w:t xml:space="preserve">si l'air passe par le </w:t>
            </w:r>
            <w:r w:rsidRPr="00FF2131">
              <w:rPr>
                <w:rFonts w:asciiTheme="majorBidi" w:hAnsiTheme="majorBidi" w:cstheme="majorBidi"/>
                <w:b/>
                <w:spacing w:val="2"/>
                <w:w w:val="105"/>
                <w:sz w:val="24"/>
                <w:szCs w:val="24"/>
              </w:rPr>
              <w:t xml:space="preserve">nez </w:t>
            </w:r>
            <w:r w:rsidRPr="00FF2131">
              <w:rPr>
                <w:rFonts w:asciiTheme="majorBidi" w:hAnsiTheme="majorBidi" w:cstheme="majorBidi"/>
                <w:b/>
                <w:spacing w:val="3"/>
                <w:w w:val="105"/>
                <w:sz w:val="24"/>
                <w:szCs w:val="24"/>
              </w:rPr>
              <w:t xml:space="preserve">et </w:t>
            </w:r>
            <w:r w:rsidRPr="00FF2131">
              <w:rPr>
                <w:rFonts w:asciiTheme="majorBidi" w:hAnsiTheme="majorBidi" w:cstheme="majorBidi"/>
                <w:b/>
                <w:w w:val="105"/>
                <w:sz w:val="24"/>
                <w:szCs w:val="24"/>
              </w:rPr>
              <w:t>fait vibrer les fosses nasales (nasale) ou non</w:t>
            </w:r>
            <w:r w:rsidRPr="00FF2131">
              <w:rPr>
                <w:rFonts w:asciiTheme="majorBidi" w:hAnsiTheme="majorBidi" w:cstheme="majorBidi"/>
                <w:b/>
                <w:spacing w:val="15"/>
                <w:w w:val="105"/>
                <w:sz w:val="24"/>
                <w:szCs w:val="24"/>
              </w:rPr>
              <w:t xml:space="preserve"> </w:t>
            </w:r>
            <w:r w:rsidRPr="00FF2131">
              <w:rPr>
                <w:rFonts w:asciiTheme="majorBidi" w:hAnsiTheme="majorBidi" w:cstheme="majorBidi"/>
                <w:b/>
                <w:w w:val="105"/>
                <w:sz w:val="24"/>
                <w:szCs w:val="24"/>
              </w:rPr>
              <w:t>(orale).</w:t>
            </w:r>
          </w:p>
        </w:tc>
      </w:tr>
    </w:tbl>
    <w:p w:rsidR="00504B50" w:rsidRPr="00FF2131" w:rsidRDefault="00504B50" w:rsidP="00BE5F3C">
      <w:pPr>
        <w:pStyle w:val="Corpsdetexte"/>
        <w:spacing w:line="360" w:lineRule="auto"/>
        <w:rPr>
          <w:rFonts w:asciiTheme="majorBidi" w:hAnsiTheme="majorBidi" w:cstheme="majorBidi"/>
          <w:sz w:val="24"/>
          <w:szCs w:val="24"/>
        </w:rPr>
      </w:pPr>
    </w:p>
    <w:p w:rsidR="00504B50" w:rsidRPr="00B16D27" w:rsidRDefault="00504B50" w:rsidP="00BE5F3C">
      <w:pPr>
        <w:pStyle w:val="Heading4"/>
        <w:spacing w:before="1" w:line="360" w:lineRule="auto"/>
        <w:ind w:left="987"/>
        <w:rPr>
          <w:rFonts w:asciiTheme="majorBidi" w:hAnsiTheme="majorBidi" w:cstheme="majorBidi"/>
          <w:sz w:val="24"/>
          <w:szCs w:val="24"/>
        </w:rPr>
      </w:pPr>
      <w:r w:rsidRPr="00FF2131">
        <w:rPr>
          <w:rFonts w:asciiTheme="majorBidi" w:hAnsiTheme="majorBidi" w:cstheme="majorBidi"/>
          <w:b w:val="0"/>
          <w:noProof/>
          <w:sz w:val="24"/>
          <w:szCs w:val="24"/>
          <w:lang w:bidi="ar-SA"/>
        </w:rPr>
        <w:drawing>
          <wp:inline distT="0" distB="0" distL="0" distR="0">
            <wp:extent cx="103631" cy="100583"/>
            <wp:effectExtent l="0" t="0" r="0" b="0"/>
            <wp:docPr id="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5.jpeg"/>
                    <pic:cNvPicPr/>
                  </pic:nvPicPr>
                  <pic:blipFill>
                    <a:blip r:embed="rId12" cstate="print"/>
                    <a:stretch>
                      <a:fillRect/>
                    </a:stretch>
                  </pic:blipFill>
                  <pic:spPr>
                    <a:xfrm>
                      <a:off x="0" y="0"/>
                      <a:ext cx="103631" cy="100583"/>
                    </a:xfrm>
                    <a:prstGeom prst="rect">
                      <a:avLst/>
                    </a:prstGeom>
                  </pic:spPr>
                </pic:pic>
              </a:graphicData>
            </a:graphic>
          </wp:inline>
        </w:drawing>
      </w:r>
      <w:r w:rsidRPr="00FF2131">
        <w:rPr>
          <w:rFonts w:asciiTheme="majorBidi" w:hAnsiTheme="majorBidi" w:cstheme="majorBidi"/>
          <w:b w:val="0"/>
          <w:sz w:val="24"/>
          <w:szCs w:val="24"/>
        </w:rPr>
        <w:t xml:space="preserve">   </w:t>
      </w:r>
      <w:r w:rsidRPr="00FF2131">
        <w:rPr>
          <w:rFonts w:asciiTheme="majorBidi" w:hAnsiTheme="majorBidi" w:cstheme="majorBidi"/>
          <w:b w:val="0"/>
          <w:spacing w:val="-4"/>
          <w:sz w:val="24"/>
          <w:szCs w:val="24"/>
        </w:rPr>
        <w:t xml:space="preserve"> </w:t>
      </w:r>
      <w:r w:rsidRPr="00FF2131">
        <w:rPr>
          <w:rFonts w:asciiTheme="majorBidi" w:hAnsiTheme="majorBidi" w:cstheme="majorBidi"/>
          <w:w w:val="105"/>
          <w:sz w:val="24"/>
          <w:szCs w:val="24"/>
        </w:rPr>
        <w:t>Le mode</w:t>
      </w:r>
      <w:r w:rsidRPr="00FF2131">
        <w:rPr>
          <w:rFonts w:asciiTheme="majorBidi" w:hAnsiTheme="majorBidi" w:cstheme="majorBidi"/>
          <w:spacing w:val="12"/>
          <w:w w:val="105"/>
          <w:sz w:val="24"/>
          <w:szCs w:val="24"/>
        </w:rPr>
        <w:t xml:space="preserve"> </w:t>
      </w:r>
      <w:r w:rsidRPr="00FF2131">
        <w:rPr>
          <w:rFonts w:asciiTheme="majorBidi" w:hAnsiTheme="majorBidi" w:cstheme="majorBidi"/>
          <w:w w:val="105"/>
          <w:sz w:val="24"/>
          <w:szCs w:val="24"/>
        </w:rPr>
        <w:t>d'articulation</w:t>
      </w:r>
    </w:p>
    <w:p w:rsidR="00504B50" w:rsidRPr="00FF2131" w:rsidRDefault="00504B50" w:rsidP="00BE5F3C">
      <w:pPr>
        <w:spacing w:line="360" w:lineRule="auto"/>
        <w:ind w:left="627" w:right="330"/>
        <w:jc w:val="both"/>
        <w:rPr>
          <w:rFonts w:asciiTheme="majorBidi" w:hAnsiTheme="majorBidi" w:cstheme="majorBidi"/>
          <w:sz w:val="24"/>
          <w:szCs w:val="24"/>
        </w:rPr>
      </w:pPr>
      <w:r w:rsidRPr="00FF2131">
        <w:rPr>
          <w:rFonts w:asciiTheme="majorBidi" w:hAnsiTheme="majorBidi" w:cstheme="majorBidi"/>
          <w:w w:val="90"/>
          <w:sz w:val="24"/>
          <w:szCs w:val="24"/>
        </w:rPr>
        <w:t></w:t>
      </w:r>
      <w:r w:rsidRPr="00FF2131">
        <w:rPr>
          <w:rFonts w:asciiTheme="majorBidi" w:hAnsiTheme="majorBidi" w:cstheme="majorBidi"/>
          <w:w w:val="90"/>
          <w:sz w:val="24"/>
          <w:szCs w:val="24"/>
        </w:rPr>
        <w:t xml:space="preserve"> </w:t>
      </w:r>
      <w:r w:rsidRPr="00FF2131">
        <w:rPr>
          <w:rFonts w:asciiTheme="majorBidi" w:hAnsiTheme="majorBidi" w:cstheme="majorBidi"/>
          <w:w w:val="105"/>
          <w:sz w:val="24"/>
          <w:szCs w:val="24"/>
        </w:rPr>
        <w:t xml:space="preserve">La première façon de réaliser un obstacle, c'est </w:t>
      </w:r>
      <w:r w:rsidRPr="00FF2131">
        <w:rPr>
          <w:rFonts w:asciiTheme="majorBidi" w:hAnsiTheme="majorBidi" w:cstheme="majorBidi"/>
          <w:b/>
          <w:w w:val="105"/>
          <w:sz w:val="24"/>
          <w:szCs w:val="24"/>
        </w:rPr>
        <w:t>d'empêcher l'air de passer complètement</w:t>
      </w:r>
      <w:r w:rsidRPr="00FF2131">
        <w:rPr>
          <w:rFonts w:asciiTheme="majorBidi" w:hAnsiTheme="majorBidi" w:cstheme="majorBidi"/>
          <w:w w:val="105"/>
          <w:sz w:val="24"/>
          <w:szCs w:val="24"/>
        </w:rPr>
        <w:t xml:space="preserve">. L'air s'accumule alors derrière l'obstacle, la pression augmente, et lorsqu'elle atteint une valeur suffisante, </w:t>
      </w:r>
      <w:r w:rsidRPr="00FF2131">
        <w:rPr>
          <w:rFonts w:asciiTheme="majorBidi" w:hAnsiTheme="majorBidi" w:cstheme="majorBidi"/>
          <w:b/>
          <w:w w:val="105"/>
          <w:sz w:val="24"/>
          <w:szCs w:val="24"/>
        </w:rPr>
        <w:t>l'obstacle cède, et l'air sort brusquement en produisant une explosion</w:t>
      </w:r>
      <w:r w:rsidRPr="00FF2131">
        <w:rPr>
          <w:rFonts w:asciiTheme="majorBidi" w:hAnsiTheme="majorBidi" w:cstheme="majorBidi"/>
          <w:w w:val="105"/>
          <w:sz w:val="24"/>
          <w:szCs w:val="24"/>
        </w:rPr>
        <w:t>.</w:t>
      </w:r>
    </w:p>
    <w:p w:rsidR="00504B50" w:rsidRPr="00FF2131" w:rsidRDefault="00504B50" w:rsidP="00BE5F3C">
      <w:pPr>
        <w:pStyle w:val="Corpsdetexte"/>
        <w:spacing w:line="360" w:lineRule="auto"/>
        <w:ind w:left="627"/>
        <w:jc w:val="both"/>
        <w:rPr>
          <w:rFonts w:asciiTheme="majorBidi" w:hAnsiTheme="majorBidi" w:cstheme="majorBidi"/>
          <w:b/>
          <w:sz w:val="24"/>
          <w:szCs w:val="24"/>
        </w:rPr>
      </w:pPr>
      <w:r w:rsidRPr="00FF2131">
        <w:rPr>
          <w:rFonts w:asciiTheme="majorBidi" w:hAnsiTheme="majorBidi" w:cstheme="majorBidi"/>
          <w:w w:val="105"/>
          <w:sz w:val="24"/>
          <w:szCs w:val="24"/>
        </w:rPr>
        <w:t xml:space="preserve">On appellera une consonne produite de cette façon une </w:t>
      </w:r>
      <w:r w:rsidRPr="00FF2131">
        <w:rPr>
          <w:rFonts w:asciiTheme="majorBidi" w:hAnsiTheme="majorBidi" w:cstheme="majorBidi"/>
          <w:b/>
          <w:w w:val="105"/>
          <w:sz w:val="24"/>
          <w:szCs w:val="24"/>
        </w:rPr>
        <w:t>occlusive</w:t>
      </w:r>
      <w:r w:rsidR="00EA4E29" w:rsidRPr="00EA4E29">
        <w:rPr>
          <w:rFonts w:asciiTheme="majorBidi" w:hAnsiTheme="majorBidi" w:cstheme="majorBidi"/>
          <w:sz w:val="24"/>
          <w:szCs w:val="24"/>
        </w:rPr>
        <w:pict>
          <v:group id="_x0000_s2582" style="position:absolute;left:0;text-align:left;margin-left:224pt;margin-top:12.4pt;width:148.1pt;height:15.4pt;z-index:-251636736;mso-wrap-distance-left:0;mso-wrap-distance-right:0;mso-position-horizontal-relative:page;mso-position-vertical-relative:text" coordorigin="4480,248" coordsize="2962,308">
            <v:line id="_x0000_s2583" style="position:absolute" from="4500,258" to="7423,258" strokecolor="#4f81bd" strokeweight=".96pt"/>
            <v:line id="_x0000_s2584" style="position:absolute" from="4490,248" to="4490,512" strokecolor="#4f81bd" strokeweight=".96pt"/>
            <v:line id="_x0000_s2585" style="position:absolute" from="4480,534" to="7423,534" strokecolor="#4f81bd" strokeweight="2.16pt"/>
            <v:line id="_x0000_s2586" style="position:absolute" from="7432,248" to="7432,555" strokecolor="#4f81bd" strokeweight=".96pt"/>
            <v:shape id="_x0000_s2587" type="#_x0000_t202" style="position:absolute;left:4499;top:267;width:2924;height:245" filled="f" stroked="f">
              <v:textbox inset="0,0,0,0">
                <w:txbxContent>
                  <w:p w:rsidR="00C42301" w:rsidRDefault="00C42301" w:rsidP="00504B50">
                    <w:pPr>
                      <w:spacing w:before="18"/>
                      <w:ind w:left="151"/>
                      <w:rPr>
                        <w:b/>
                        <w:sz w:val="19"/>
                      </w:rPr>
                    </w:pPr>
                    <w:r>
                      <w:rPr>
                        <w:b/>
                        <w:color w:val="17365D"/>
                        <w:sz w:val="19"/>
                      </w:rPr>
                      <w:t xml:space="preserve">obstacle total </w:t>
                    </w:r>
                    <w:r>
                      <w:rPr>
                        <w:rFonts w:ascii="Wingdings" w:hAnsi="Wingdings"/>
                        <w:color w:val="17365D"/>
                        <w:w w:val="90"/>
                        <w:sz w:val="19"/>
                      </w:rPr>
                      <w:t></w:t>
                    </w:r>
                    <w:r>
                      <w:rPr>
                        <w:rFonts w:ascii="Wingdings" w:hAnsi="Wingdings"/>
                        <w:color w:val="17365D"/>
                        <w:w w:val="90"/>
                        <w:sz w:val="19"/>
                      </w:rPr>
                      <w:t></w:t>
                    </w:r>
                    <w:r>
                      <w:rPr>
                        <w:rFonts w:ascii="Times New Roman" w:hAnsi="Times New Roman"/>
                        <w:color w:val="17365D"/>
                        <w:w w:val="90"/>
                        <w:sz w:val="19"/>
                      </w:rPr>
                      <w:t xml:space="preserve"> </w:t>
                    </w:r>
                    <w:r>
                      <w:rPr>
                        <w:b/>
                        <w:color w:val="17365D"/>
                        <w:sz w:val="19"/>
                      </w:rPr>
                      <w:t>occlusive</w:t>
                    </w:r>
                  </w:p>
                </w:txbxContent>
              </v:textbox>
            </v:shape>
            <w10:wrap type="topAndBottom" anchorx="page"/>
          </v:group>
        </w:pict>
      </w:r>
    </w:p>
    <w:p w:rsidR="00504B50" w:rsidRPr="00FF2131" w:rsidRDefault="00504B50" w:rsidP="00BE5F3C">
      <w:pPr>
        <w:pStyle w:val="Corpsdetexte"/>
        <w:spacing w:before="73" w:line="360" w:lineRule="auto"/>
        <w:ind w:left="1347"/>
        <w:rPr>
          <w:rFonts w:asciiTheme="majorBidi" w:hAnsiTheme="majorBidi" w:cstheme="majorBidi"/>
          <w:sz w:val="24"/>
          <w:szCs w:val="24"/>
        </w:rPr>
      </w:pPr>
      <w:r w:rsidRPr="00FF2131">
        <w:rPr>
          <w:rFonts w:asciiTheme="majorBidi" w:hAnsiTheme="majorBidi" w:cstheme="majorBidi"/>
          <w:w w:val="105"/>
          <w:sz w:val="24"/>
          <w:szCs w:val="24"/>
        </w:rPr>
        <w:t>Il y a, en français, plusieurs occlusives:</w:t>
      </w:r>
    </w:p>
    <w:p w:rsidR="00504B50" w:rsidRPr="00FF2131" w:rsidRDefault="00504B50" w:rsidP="00BE5F3C">
      <w:pPr>
        <w:pStyle w:val="Corpsdetexte"/>
        <w:spacing w:before="7" w:line="360" w:lineRule="auto"/>
        <w:rPr>
          <w:rFonts w:asciiTheme="majorBidi" w:hAnsiTheme="majorBidi" w:cstheme="majorBidi"/>
          <w:sz w:val="24"/>
          <w:szCs w:val="24"/>
        </w:rPr>
      </w:pPr>
    </w:p>
    <w:tbl>
      <w:tblPr>
        <w:tblStyle w:val="TableNormal"/>
        <w:tblW w:w="0" w:type="auto"/>
        <w:tblInd w:w="212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2918"/>
        <w:gridCol w:w="630"/>
        <w:gridCol w:w="701"/>
        <w:gridCol w:w="1844"/>
      </w:tblGrid>
      <w:tr w:rsidR="00504B50" w:rsidRPr="00FF2131" w:rsidTr="00504B50">
        <w:trPr>
          <w:trHeight w:val="238"/>
        </w:trPr>
        <w:tc>
          <w:tcPr>
            <w:tcW w:w="2918" w:type="dxa"/>
            <w:tcBorders>
              <w:bottom w:val="single" w:sz="18" w:space="0" w:color="4F81BD"/>
            </w:tcBorders>
          </w:tcPr>
          <w:p w:rsidR="00504B50" w:rsidRPr="00FF2131" w:rsidRDefault="00504B50" w:rsidP="00BE5F3C">
            <w:pPr>
              <w:pStyle w:val="TableParagraph"/>
              <w:spacing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Les occlusives du français</w:t>
            </w:r>
          </w:p>
        </w:tc>
        <w:tc>
          <w:tcPr>
            <w:tcW w:w="3175" w:type="dxa"/>
            <w:gridSpan w:val="3"/>
            <w:tcBorders>
              <w:bottom w:val="single" w:sz="18" w:space="0" w:color="4F81BD"/>
            </w:tcBorders>
          </w:tcPr>
          <w:p w:rsidR="00504B50" w:rsidRPr="00FF2131" w:rsidRDefault="00504B50" w:rsidP="00BE5F3C">
            <w:pPr>
              <w:pStyle w:val="TableParagraph"/>
              <w:spacing w:before="0" w:line="360" w:lineRule="auto"/>
              <w:rPr>
                <w:rFonts w:asciiTheme="majorBidi" w:hAnsiTheme="majorBidi" w:cstheme="majorBidi"/>
                <w:sz w:val="24"/>
                <w:szCs w:val="24"/>
              </w:rPr>
            </w:pPr>
          </w:p>
        </w:tc>
      </w:tr>
      <w:tr w:rsidR="00504B50" w:rsidRPr="00FF2131" w:rsidTr="00504B50">
        <w:trPr>
          <w:trHeight w:val="243"/>
        </w:trPr>
        <w:tc>
          <w:tcPr>
            <w:tcW w:w="2918" w:type="dxa"/>
            <w:tcBorders>
              <w:top w:val="single" w:sz="18" w:space="0" w:color="4F81BD"/>
            </w:tcBorders>
            <w:shd w:val="clear" w:color="auto" w:fill="D3DFEE"/>
          </w:tcPr>
          <w:p w:rsidR="00504B50" w:rsidRPr="00FF2131" w:rsidRDefault="00504B50" w:rsidP="00BE5F3C">
            <w:pPr>
              <w:pStyle w:val="TableParagraph"/>
              <w:spacing w:before="17"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sourdes:</w:t>
            </w:r>
          </w:p>
        </w:tc>
        <w:tc>
          <w:tcPr>
            <w:tcW w:w="630" w:type="dxa"/>
            <w:tcBorders>
              <w:top w:val="single" w:sz="18" w:space="0" w:color="4F81BD"/>
              <w:right w:val="nil"/>
            </w:tcBorders>
            <w:shd w:val="clear" w:color="auto" w:fill="D3DFEE"/>
          </w:tcPr>
          <w:p w:rsidR="00504B50" w:rsidRPr="00FF2131" w:rsidRDefault="00504B50" w:rsidP="00BE5F3C">
            <w:pPr>
              <w:pStyle w:val="TableParagraph"/>
              <w:spacing w:before="17"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[p],</w:t>
            </w:r>
          </w:p>
        </w:tc>
        <w:tc>
          <w:tcPr>
            <w:tcW w:w="701" w:type="dxa"/>
            <w:tcBorders>
              <w:top w:val="single" w:sz="18" w:space="0" w:color="4F81BD"/>
              <w:left w:val="nil"/>
              <w:right w:val="nil"/>
            </w:tcBorders>
            <w:shd w:val="clear" w:color="auto" w:fill="D3DFEE"/>
          </w:tcPr>
          <w:p w:rsidR="00504B50" w:rsidRPr="00FF2131" w:rsidRDefault="00504B50" w:rsidP="00BE5F3C">
            <w:pPr>
              <w:pStyle w:val="TableParagraph"/>
              <w:spacing w:before="17" w:line="360" w:lineRule="auto"/>
              <w:ind w:left="198"/>
              <w:rPr>
                <w:rFonts w:asciiTheme="majorBidi" w:hAnsiTheme="majorBidi" w:cstheme="majorBidi"/>
                <w:sz w:val="24"/>
                <w:szCs w:val="24"/>
              </w:rPr>
            </w:pPr>
            <w:r w:rsidRPr="00FF2131">
              <w:rPr>
                <w:rFonts w:asciiTheme="majorBidi" w:hAnsiTheme="majorBidi" w:cstheme="majorBidi"/>
                <w:w w:val="105"/>
                <w:sz w:val="24"/>
                <w:szCs w:val="24"/>
              </w:rPr>
              <w:t>[t],</w:t>
            </w:r>
          </w:p>
        </w:tc>
        <w:tc>
          <w:tcPr>
            <w:tcW w:w="1844" w:type="dxa"/>
            <w:tcBorders>
              <w:top w:val="single" w:sz="18" w:space="0" w:color="4F81BD"/>
              <w:left w:val="nil"/>
            </w:tcBorders>
            <w:shd w:val="clear" w:color="auto" w:fill="D3DFEE"/>
          </w:tcPr>
          <w:p w:rsidR="00504B50" w:rsidRPr="00FF2131" w:rsidRDefault="00504B50" w:rsidP="00BE5F3C">
            <w:pPr>
              <w:pStyle w:val="TableParagraph"/>
              <w:spacing w:before="17" w:line="360" w:lineRule="auto"/>
              <w:ind w:left="205"/>
              <w:rPr>
                <w:rFonts w:asciiTheme="majorBidi" w:hAnsiTheme="majorBidi" w:cstheme="majorBidi"/>
                <w:sz w:val="24"/>
                <w:szCs w:val="24"/>
              </w:rPr>
            </w:pPr>
            <w:r w:rsidRPr="00FF2131">
              <w:rPr>
                <w:rFonts w:asciiTheme="majorBidi" w:hAnsiTheme="majorBidi" w:cstheme="majorBidi"/>
                <w:w w:val="105"/>
                <w:sz w:val="24"/>
                <w:szCs w:val="24"/>
              </w:rPr>
              <w:t>[k]</w:t>
            </w:r>
          </w:p>
        </w:tc>
      </w:tr>
      <w:tr w:rsidR="00504B50" w:rsidRPr="00FF2131" w:rsidTr="00504B50">
        <w:trPr>
          <w:trHeight w:val="239"/>
        </w:trPr>
        <w:tc>
          <w:tcPr>
            <w:tcW w:w="2918" w:type="dxa"/>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630" w:type="dxa"/>
            <w:tcBorders>
              <w:right w:val="nil"/>
            </w:tcBorders>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pou</w:t>
            </w:r>
          </w:p>
        </w:tc>
        <w:tc>
          <w:tcPr>
            <w:tcW w:w="701" w:type="dxa"/>
            <w:tcBorders>
              <w:left w:val="nil"/>
              <w:right w:val="nil"/>
            </w:tcBorders>
          </w:tcPr>
          <w:p w:rsidR="00504B50" w:rsidRPr="00FF2131" w:rsidRDefault="00504B50" w:rsidP="00BE5F3C">
            <w:pPr>
              <w:pStyle w:val="TableParagraph"/>
              <w:spacing w:line="360" w:lineRule="auto"/>
              <w:ind w:left="198"/>
              <w:rPr>
                <w:rFonts w:asciiTheme="majorBidi" w:hAnsiTheme="majorBidi" w:cstheme="majorBidi"/>
                <w:sz w:val="24"/>
                <w:szCs w:val="24"/>
              </w:rPr>
            </w:pPr>
            <w:r w:rsidRPr="00FF2131">
              <w:rPr>
                <w:rFonts w:asciiTheme="majorBidi" w:hAnsiTheme="majorBidi" w:cstheme="majorBidi"/>
                <w:w w:val="105"/>
                <w:sz w:val="24"/>
                <w:szCs w:val="24"/>
              </w:rPr>
              <w:t>toi</w:t>
            </w:r>
          </w:p>
        </w:tc>
        <w:tc>
          <w:tcPr>
            <w:tcW w:w="1844" w:type="dxa"/>
            <w:tcBorders>
              <w:left w:val="nil"/>
            </w:tcBorders>
          </w:tcPr>
          <w:p w:rsidR="00504B50" w:rsidRPr="00FF2131" w:rsidRDefault="00504B50" w:rsidP="00BE5F3C">
            <w:pPr>
              <w:pStyle w:val="TableParagraph"/>
              <w:spacing w:line="360" w:lineRule="auto"/>
              <w:ind w:left="205"/>
              <w:rPr>
                <w:rFonts w:asciiTheme="majorBidi" w:hAnsiTheme="majorBidi" w:cstheme="majorBidi"/>
                <w:sz w:val="24"/>
                <w:szCs w:val="24"/>
              </w:rPr>
            </w:pPr>
            <w:r w:rsidRPr="00FF2131">
              <w:rPr>
                <w:rFonts w:asciiTheme="majorBidi" w:hAnsiTheme="majorBidi" w:cstheme="majorBidi"/>
                <w:w w:val="105"/>
                <w:sz w:val="24"/>
                <w:szCs w:val="24"/>
              </w:rPr>
              <w:t>cou</w:t>
            </w:r>
          </w:p>
        </w:tc>
      </w:tr>
      <w:tr w:rsidR="00504B50" w:rsidRPr="00FF2131" w:rsidTr="00504B50">
        <w:trPr>
          <w:trHeight w:val="239"/>
        </w:trPr>
        <w:tc>
          <w:tcPr>
            <w:tcW w:w="2918" w:type="dxa"/>
            <w:shd w:val="clear" w:color="auto" w:fill="D3DFEE"/>
          </w:tcPr>
          <w:p w:rsidR="00504B50" w:rsidRPr="00FF2131" w:rsidRDefault="00504B50" w:rsidP="00BE5F3C">
            <w:pPr>
              <w:pStyle w:val="TableParagraph"/>
              <w:spacing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sonores:</w:t>
            </w:r>
          </w:p>
        </w:tc>
        <w:tc>
          <w:tcPr>
            <w:tcW w:w="630" w:type="dxa"/>
            <w:tcBorders>
              <w:right w:val="nil"/>
            </w:tcBorders>
            <w:shd w:val="clear" w:color="auto" w:fill="D3DFEE"/>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[b],</w:t>
            </w:r>
          </w:p>
        </w:tc>
        <w:tc>
          <w:tcPr>
            <w:tcW w:w="701" w:type="dxa"/>
            <w:tcBorders>
              <w:left w:val="nil"/>
              <w:right w:val="nil"/>
            </w:tcBorders>
            <w:shd w:val="clear" w:color="auto" w:fill="D3DFEE"/>
          </w:tcPr>
          <w:p w:rsidR="00504B50" w:rsidRPr="00FF2131" w:rsidRDefault="00504B50" w:rsidP="00BE5F3C">
            <w:pPr>
              <w:pStyle w:val="TableParagraph"/>
              <w:spacing w:line="360" w:lineRule="auto"/>
              <w:ind w:left="198"/>
              <w:rPr>
                <w:rFonts w:asciiTheme="majorBidi" w:hAnsiTheme="majorBidi" w:cstheme="majorBidi"/>
                <w:sz w:val="24"/>
                <w:szCs w:val="24"/>
              </w:rPr>
            </w:pPr>
            <w:r w:rsidRPr="00FF2131">
              <w:rPr>
                <w:rFonts w:asciiTheme="majorBidi" w:hAnsiTheme="majorBidi" w:cstheme="majorBidi"/>
                <w:w w:val="105"/>
                <w:sz w:val="24"/>
                <w:szCs w:val="24"/>
              </w:rPr>
              <w:t>[d],</w:t>
            </w:r>
          </w:p>
        </w:tc>
        <w:tc>
          <w:tcPr>
            <w:tcW w:w="1844" w:type="dxa"/>
            <w:tcBorders>
              <w:left w:val="nil"/>
            </w:tcBorders>
            <w:shd w:val="clear" w:color="auto" w:fill="D3DFEE"/>
          </w:tcPr>
          <w:p w:rsidR="00504B50" w:rsidRPr="00FF2131" w:rsidRDefault="00504B50" w:rsidP="00BE5F3C">
            <w:pPr>
              <w:pStyle w:val="TableParagraph"/>
              <w:spacing w:line="360" w:lineRule="auto"/>
              <w:ind w:left="205"/>
              <w:rPr>
                <w:rFonts w:asciiTheme="majorBidi" w:hAnsiTheme="majorBidi" w:cstheme="majorBidi"/>
                <w:sz w:val="24"/>
                <w:szCs w:val="24"/>
              </w:rPr>
            </w:pPr>
            <w:r w:rsidRPr="00FF2131">
              <w:rPr>
                <w:rFonts w:asciiTheme="majorBidi" w:hAnsiTheme="majorBidi" w:cstheme="majorBidi"/>
                <w:w w:val="105"/>
                <w:sz w:val="24"/>
                <w:szCs w:val="24"/>
              </w:rPr>
              <w:t>[g]</w:t>
            </w:r>
          </w:p>
        </w:tc>
      </w:tr>
      <w:tr w:rsidR="00504B50" w:rsidRPr="00FF2131" w:rsidTr="00504B50">
        <w:trPr>
          <w:trHeight w:val="239"/>
        </w:trPr>
        <w:tc>
          <w:tcPr>
            <w:tcW w:w="2918" w:type="dxa"/>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630" w:type="dxa"/>
            <w:tcBorders>
              <w:right w:val="nil"/>
            </w:tcBorders>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bon</w:t>
            </w:r>
          </w:p>
        </w:tc>
        <w:tc>
          <w:tcPr>
            <w:tcW w:w="701" w:type="dxa"/>
            <w:tcBorders>
              <w:left w:val="nil"/>
              <w:right w:val="nil"/>
            </w:tcBorders>
          </w:tcPr>
          <w:p w:rsidR="00504B50" w:rsidRPr="00FF2131" w:rsidRDefault="00504B50" w:rsidP="00BE5F3C">
            <w:pPr>
              <w:pStyle w:val="TableParagraph"/>
              <w:spacing w:line="360" w:lineRule="auto"/>
              <w:ind w:left="198"/>
              <w:rPr>
                <w:rFonts w:asciiTheme="majorBidi" w:hAnsiTheme="majorBidi" w:cstheme="majorBidi"/>
                <w:sz w:val="24"/>
                <w:szCs w:val="24"/>
              </w:rPr>
            </w:pPr>
            <w:r w:rsidRPr="00FF2131">
              <w:rPr>
                <w:rFonts w:asciiTheme="majorBidi" w:hAnsiTheme="majorBidi" w:cstheme="majorBidi"/>
                <w:w w:val="105"/>
                <w:sz w:val="24"/>
                <w:szCs w:val="24"/>
              </w:rPr>
              <w:t>des</w:t>
            </w:r>
          </w:p>
        </w:tc>
        <w:tc>
          <w:tcPr>
            <w:tcW w:w="1844" w:type="dxa"/>
            <w:tcBorders>
              <w:left w:val="nil"/>
            </w:tcBorders>
          </w:tcPr>
          <w:p w:rsidR="00504B50" w:rsidRPr="00FF2131" w:rsidRDefault="00504B50" w:rsidP="00BE5F3C">
            <w:pPr>
              <w:pStyle w:val="TableParagraph"/>
              <w:spacing w:line="360" w:lineRule="auto"/>
              <w:ind w:left="205"/>
              <w:rPr>
                <w:rFonts w:asciiTheme="majorBidi" w:hAnsiTheme="majorBidi" w:cstheme="majorBidi"/>
                <w:sz w:val="24"/>
                <w:szCs w:val="24"/>
              </w:rPr>
            </w:pPr>
            <w:r w:rsidRPr="00FF2131">
              <w:rPr>
                <w:rFonts w:asciiTheme="majorBidi" w:hAnsiTheme="majorBidi" w:cstheme="majorBidi"/>
                <w:w w:val="105"/>
                <w:sz w:val="24"/>
                <w:szCs w:val="24"/>
              </w:rPr>
              <w:t>gars</w:t>
            </w:r>
          </w:p>
        </w:tc>
      </w:tr>
      <w:tr w:rsidR="00504B50" w:rsidRPr="00FF2131" w:rsidTr="00504B50">
        <w:trPr>
          <w:trHeight w:val="244"/>
        </w:trPr>
        <w:tc>
          <w:tcPr>
            <w:tcW w:w="2918" w:type="dxa"/>
            <w:shd w:val="clear" w:color="auto" w:fill="D3DFEE"/>
          </w:tcPr>
          <w:p w:rsidR="00504B50" w:rsidRPr="00FF2131" w:rsidRDefault="00504B50" w:rsidP="00BE5F3C">
            <w:pPr>
              <w:pStyle w:val="TableParagraph"/>
              <w:spacing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nasales:</w:t>
            </w:r>
          </w:p>
        </w:tc>
        <w:tc>
          <w:tcPr>
            <w:tcW w:w="630" w:type="dxa"/>
            <w:tcBorders>
              <w:right w:val="nil"/>
            </w:tcBorders>
            <w:shd w:val="clear" w:color="auto" w:fill="D3DFEE"/>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[m],</w:t>
            </w:r>
          </w:p>
        </w:tc>
        <w:tc>
          <w:tcPr>
            <w:tcW w:w="701" w:type="dxa"/>
            <w:tcBorders>
              <w:left w:val="nil"/>
              <w:right w:val="nil"/>
            </w:tcBorders>
            <w:shd w:val="clear" w:color="auto" w:fill="D3DFEE"/>
          </w:tcPr>
          <w:p w:rsidR="00504B50" w:rsidRPr="00FF2131" w:rsidRDefault="00504B50" w:rsidP="00BE5F3C">
            <w:pPr>
              <w:pStyle w:val="TableParagraph"/>
              <w:spacing w:line="360" w:lineRule="auto"/>
              <w:ind w:left="198"/>
              <w:rPr>
                <w:rFonts w:asciiTheme="majorBidi" w:hAnsiTheme="majorBidi" w:cstheme="majorBidi"/>
                <w:sz w:val="24"/>
                <w:szCs w:val="24"/>
              </w:rPr>
            </w:pPr>
            <w:r w:rsidRPr="00FF2131">
              <w:rPr>
                <w:rFonts w:asciiTheme="majorBidi" w:hAnsiTheme="majorBidi" w:cstheme="majorBidi"/>
                <w:w w:val="105"/>
                <w:sz w:val="24"/>
                <w:szCs w:val="24"/>
              </w:rPr>
              <w:t>[n],</w:t>
            </w:r>
          </w:p>
        </w:tc>
        <w:tc>
          <w:tcPr>
            <w:tcW w:w="1844" w:type="dxa"/>
            <w:tcBorders>
              <w:left w:val="nil"/>
            </w:tcBorders>
            <w:shd w:val="clear" w:color="auto" w:fill="D3DFEE"/>
          </w:tcPr>
          <w:p w:rsidR="00504B50" w:rsidRPr="00FF2131" w:rsidRDefault="00504B50" w:rsidP="00BE5F3C">
            <w:pPr>
              <w:pStyle w:val="TableParagraph"/>
              <w:spacing w:line="360" w:lineRule="auto"/>
              <w:ind w:left="205"/>
              <w:rPr>
                <w:rFonts w:asciiTheme="majorBidi" w:hAnsiTheme="majorBidi" w:cstheme="majorBidi"/>
                <w:sz w:val="24"/>
                <w:szCs w:val="24"/>
              </w:rPr>
            </w:pPr>
            <w:r w:rsidRPr="00FF2131">
              <w:rPr>
                <w:rFonts w:asciiTheme="majorBidi" w:hAnsiTheme="majorBidi" w:cstheme="majorBidi"/>
                <w:w w:val="105"/>
                <w:sz w:val="24"/>
                <w:szCs w:val="24"/>
              </w:rPr>
              <w:t>[ɲ ]</w:t>
            </w:r>
          </w:p>
        </w:tc>
      </w:tr>
      <w:tr w:rsidR="00504B50" w:rsidRPr="00FF2131" w:rsidTr="00504B50">
        <w:trPr>
          <w:trHeight w:val="239"/>
        </w:trPr>
        <w:tc>
          <w:tcPr>
            <w:tcW w:w="2918" w:type="dxa"/>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630" w:type="dxa"/>
            <w:tcBorders>
              <w:right w:val="nil"/>
            </w:tcBorders>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moi</w:t>
            </w:r>
          </w:p>
        </w:tc>
        <w:tc>
          <w:tcPr>
            <w:tcW w:w="701" w:type="dxa"/>
            <w:tcBorders>
              <w:left w:val="nil"/>
              <w:right w:val="nil"/>
            </w:tcBorders>
          </w:tcPr>
          <w:p w:rsidR="00504B50" w:rsidRPr="00FF2131" w:rsidRDefault="00504B50" w:rsidP="00BE5F3C">
            <w:pPr>
              <w:pStyle w:val="TableParagraph"/>
              <w:spacing w:line="360" w:lineRule="auto"/>
              <w:ind w:left="198"/>
              <w:rPr>
                <w:rFonts w:asciiTheme="majorBidi" w:hAnsiTheme="majorBidi" w:cstheme="majorBidi"/>
                <w:sz w:val="24"/>
                <w:szCs w:val="24"/>
              </w:rPr>
            </w:pPr>
            <w:r w:rsidRPr="00FF2131">
              <w:rPr>
                <w:rFonts w:asciiTheme="majorBidi" w:hAnsiTheme="majorBidi" w:cstheme="majorBidi"/>
                <w:w w:val="105"/>
                <w:sz w:val="24"/>
                <w:szCs w:val="24"/>
              </w:rPr>
              <w:t>nos</w:t>
            </w:r>
          </w:p>
        </w:tc>
        <w:tc>
          <w:tcPr>
            <w:tcW w:w="1844" w:type="dxa"/>
            <w:tcBorders>
              <w:left w:val="nil"/>
            </w:tcBorders>
          </w:tcPr>
          <w:p w:rsidR="00504B50" w:rsidRPr="00FF2131" w:rsidRDefault="00504B50" w:rsidP="00BE5F3C">
            <w:pPr>
              <w:pStyle w:val="TableParagraph"/>
              <w:spacing w:line="360" w:lineRule="auto"/>
              <w:ind w:left="205"/>
              <w:rPr>
                <w:rFonts w:asciiTheme="majorBidi" w:hAnsiTheme="majorBidi" w:cstheme="majorBidi"/>
                <w:sz w:val="24"/>
                <w:szCs w:val="24"/>
              </w:rPr>
            </w:pPr>
            <w:r w:rsidRPr="00FF2131">
              <w:rPr>
                <w:rFonts w:asciiTheme="majorBidi" w:hAnsiTheme="majorBidi" w:cstheme="majorBidi"/>
                <w:w w:val="105"/>
                <w:sz w:val="24"/>
                <w:szCs w:val="24"/>
              </w:rPr>
              <w:t>champignon</w:t>
            </w:r>
          </w:p>
        </w:tc>
      </w:tr>
    </w:tbl>
    <w:p w:rsidR="00504B50" w:rsidRPr="00FF2131" w:rsidRDefault="00504B50" w:rsidP="00BE5F3C">
      <w:pPr>
        <w:pStyle w:val="Corpsdetexte"/>
        <w:spacing w:line="360" w:lineRule="auto"/>
        <w:rPr>
          <w:rFonts w:asciiTheme="majorBidi" w:hAnsiTheme="majorBidi" w:cstheme="majorBidi"/>
          <w:sz w:val="24"/>
          <w:szCs w:val="24"/>
        </w:rPr>
      </w:pPr>
    </w:p>
    <w:p w:rsidR="00504B50" w:rsidRPr="00FF2131" w:rsidRDefault="00504B50" w:rsidP="00BE5F3C">
      <w:pPr>
        <w:pStyle w:val="Corpsdetexte"/>
        <w:spacing w:before="1" w:line="360" w:lineRule="auto"/>
        <w:ind w:left="627" w:right="378"/>
        <w:rPr>
          <w:rFonts w:asciiTheme="majorBidi" w:hAnsiTheme="majorBidi" w:cstheme="majorBidi"/>
          <w:sz w:val="24"/>
          <w:szCs w:val="24"/>
        </w:rPr>
      </w:pPr>
      <w:r w:rsidRPr="00FF2131">
        <w:rPr>
          <w:rFonts w:asciiTheme="majorBidi" w:hAnsiTheme="majorBidi" w:cstheme="majorBidi"/>
          <w:w w:val="105"/>
          <w:sz w:val="24"/>
          <w:szCs w:val="24"/>
        </w:rPr>
        <w:t>La seconde façon est de réaliser un passage étroit, si étroit que l'air ne peut passer qu'en frottant fortement sur les parois. L'air produit des tourbillons, et le tout produit un bruit.</w:t>
      </w:r>
    </w:p>
    <w:p w:rsidR="00504B50" w:rsidRPr="00FF2131" w:rsidRDefault="00504B50" w:rsidP="00BE5F3C">
      <w:pPr>
        <w:spacing w:line="360" w:lineRule="auto"/>
        <w:ind w:left="627"/>
        <w:rPr>
          <w:rFonts w:asciiTheme="majorBidi" w:hAnsiTheme="majorBidi" w:cstheme="majorBidi"/>
          <w:sz w:val="24"/>
          <w:szCs w:val="24"/>
        </w:rPr>
      </w:pPr>
      <w:r w:rsidRPr="00FF2131">
        <w:rPr>
          <w:rFonts w:asciiTheme="majorBidi" w:hAnsiTheme="majorBidi" w:cstheme="majorBidi"/>
          <w:w w:val="105"/>
          <w:sz w:val="24"/>
          <w:szCs w:val="24"/>
        </w:rPr>
        <w:t xml:space="preserve">On appellera une consonne produite ainsi une </w:t>
      </w:r>
      <w:r w:rsidRPr="00FF2131">
        <w:rPr>
          <w:rFonts w:asciiTheme="majorBidi" w:hAnsiTheme="majorBidi" w:cstheme="majorBidi"/>
          <w:b/>
          <w:w w:val="105"/>
          <w:sz w:val="24"/>
          <w:szCs w:val="24"/>
        </w:rPr>
        <w:t>constrictive</w:t>
      </w:r>
      <w:r w:rsidRPr="00FF2131">
        <w:rPr>
          <w:rFonts w:asciiTheme="majorBidi" w:hAnsiTheme="majorBidi" w:cstheme="majorBidi"/>
          <w:w w:val="105"/>
          <w:sz w:val="24"/>
          <w:szCs w:val="24"/>
        </w:rPr>
        <w:t>.</w:t>
      </w:r>
      <w:r w:rsidR="00EA4E29">
        <w:rPr>
          <w:rFonts w:asciiTheme="majorBidi" w:hAnsiTheme="majorBidi" w:cstheme="majorBidi"/>
          <w:sz w:val="24"/>
          <w:szCs w:val="24"/>
        </w:rPr>
        <w:pict>
          <v:group id="_x0000_s2588" style="position:absolute;left:0;text-align:left;margin-left:216.35pt;margin-top:12.4pt;width:163.2pt;height:15.4pt;z-index:-251635712;mso-wrap-distance-left:0;mso-wrap-distance-right:0;mso-position-horizontal-relative:page;mso-position-vertical-relative:text" coordorigin="4327,248" coordsize="3264,308">
            <v:line id="_x0000_s2589" style="position:absolute" from="4346,257" to="7572,257" strokecolor="#4f81bd" strokeweight=".96pt"/>
            <v:line id="_x0000_s2590" style="position:absolute" from="4336,248" to="4336,512" strokecolor="#4f81bd" strokeweight=".96pt"/>
            <v:line id="_x0000_s2591" style="position:absolute" from="4327,533" to="7572,533" strokecolor="#4f81bd" strokeweight="2.16pt"/>
            <v:line id="_x0000_s2592" style="position:absolute" from="7581,248" to="7581,555" strokecolor="#4f81bd" strokeweight=".96pt"/>
            <v:shape id="_x0000_s2593" type="#_x0000_t202" style="position:absolute;left:4346;top:266;width:3226;height:245" filled="f" stroked="f">
              <v:textbox inset="0,0,0,0">
                <w:txbxContent>
                  <w:p w:rsidR="00C42301" w:rsidRDefault="00C42301" w:rsidP="00504B50">
                    <w:pPr>
                      <w:spacing w:before="13"/>
                      <w:ind w:left="156"/>
                      <w:rPr>
                        <w:b/>
                        <w:sz w:val="19"/>
                      </w:rPr>
                    </w:pPr>
                    <w:r>
                      <w:rPr>
                        <w:b/>
                        <w:color w:val="17365D"/>
                        <w:sz w:val="19"/>
                      </w:rPr>
                      <w:t xml:space="preserve">obstacle partiel </w:t>
                    </w:r>
                    <w:r>
                      <w:rPr>
                        <w:rFonts w:ascii="Wingdings" w:hAnsi="Wingdings"/>
                        <w:color w:val="17365D"/>
                        <w:w w:val="90"/>
                        <w:sz w:val="19"/>
                      </w:rPr>
                      <w:t></w:t>
                    </w:r>
                    <w:r>
                      <w:rPr>
                        <w:rFonts w:ascii="Wingdings" w:hAnsi="Wingdings"/>
                        <w:color w:val="17365D"/>
                        <w:w w:val="90"/>
                        <w:sz w:val="19"/>
                      </w:rPr>
                      <w:t></w:t>
                    </w:r>
                    <w:r>
                      <w:rPr>
                        <w:rFonts w:ascii="Times New Roman" w:hAnsi="Times New Roman"/>
                        <w:color w:val="17365D"/>
                        <w:w w:val="90"/>
                        <w:sz w:val="19"/>
                      </w:rPr>
                      <w:t xml:space="preserve"> </w:t>
                    </w:r>
                    <w:r>
                      <w:rPr>
                        <w:b/>
                        <w:color w:val="17365D"/>
                        <w:sz w:val="19"/>
                      </w:rPr>
                      <w:t>constrictive</w:t>
                    </w:r>
                  </w:p>
                </w:txbxContent>
              </v:textbox>
            </v:shape>
            <w10:wrap type="topAndBottom" anchorx="page"/>
          </v:group>
        </w:pict>
      </w:r>
    </w:p>
    <w:p w:rsidR="00504B50" w:rsidRPr="00FF2131" w:rsidRDefault="00504B50" w:rsidP="00BE5F3C">
      <w:pPr>
        <w:spacing w:before="73" w:after="9" w:line="360" w:lineRule="auto"/>
        <w:ind w:left="627"/>
        <w:jc w:val="both"/>
        <w:rPr>
          <w:rFonts w:asciiTheme="majorBidi" w:hAnsiTheme="majorBidi" w:cstheme="majorBidi"/>
          <w:sz w:val="24"/>
          <w:szCs w:val="24"/>
        </w:rPr>
      </w:pPr>
      <w:r w:rsidRPr="00FF2131">
        <w:rPr>
          <w:rFonts w:asciiTheme="majorBidi" w:hAnsiTheme="majorBidi" w:cstheme="majorBidi"/>
          <w:w w:val="105"/>
          <w:sz w:val="24"/>
          <w:szCs w:val="24"/>
        </w:rPr>
        <w:lastRenderedPageBreak/>
        <w:t xml:space="preserve">Il y a plusieurs </w:t>
      </w:r>
      <w:r w:rsidRPr="00FF2131">
        <w:rPr>
          <w:rFonts w:asciiTheme="majorBidi" w:hAnsiTheme="majorBidi" w:cstheme="majorBidi"/>
          <w:b/>
          <w:w w:val="105"/>
          <w:sz w:val="24"/>
          <w:szCs w:val="24"/>
        </w:rPr>
        <w:t xml:space="preserve">constrictives </w:t>
      </w:r>
      <w:r w:rsidRPr="00FF2131">
        <w:rPr>
          <w:rFonts w:asciiTheme="majorBidi" w:hAnsiTheme="majorBidi" w:cstheme="majorBidi"/>
          <w:w w:val="105"/>
          <w:sz w:val="24"/>
          <w:szCs w:val="24"/>
        </w:rPr>
        <w:t>en français:</w:t>
      </w:r>
    </w:p>
    <w:tbl>
      <w:tblPr>
        <w:tblStyle w:val="TableNormal"/>
        <w:tblW w:w="0" w:type="auto"/>
        <w:tblInd w:w="205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3077"/>
        <w:gridCol w:w="3019"/>
      </w:tblGrid>
      <w:tr w:rsidR="00504B50" w:rsidRPr="00FF2131" w:rsidTr="00504B50">
        <w:trPr>
          <w:trHeight w:val="238"/>
        </w:trPr>
        <w:tc>
          <w:tcPr>
            <w:tcW w:w="3077" w:type="dxa"/>
            <w:tcBorders>
              <w:bottom w:val="single" w:sz="18" w:space="0" w:color="4F81BD"/>
            </w:tcBorders>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Les constrictives du français</w:t>
            </w:r>
          </w:p>
        </w:tc>
        <w:tc>
          <w:tcPr>
            <w:tcW w:w="3019" w:type="dxa"/>
            <w:tcBorders>
              <w:bottom w:val="single" w:sz="18" w:space="0" w:color="4F81BD"/>
            </w:tcBorders>
          </w:tcPr>
          <w:p w:rsidR="00504B50" w:rsidRPr="00FF2131" w:rsidRDefault="00504B50" w:rsidP="00BE5F3C">
            <w:pPr>
              <w:pStyle w:val="TableParagraph"/>
              <w:spacing w:before="0" w:line="360" w:lineRule="auto"/>
              <w:rPr>
                <w:rFonts w:asciiTheme="majorBidi" w:hAnsiTheme="majorBidi" w:cstheme="majorBidi"/>
                <w:sz w:val="24"/>
                <w:szCs w:val="24"/>
              </w:rPr>
            </w:pPr>
          </w:p>
        </w:tc>
      </w:tr>
      <w:tr w:rsidR="00504B50" w:rsidRPr="00FF2131" w:rsidTr="00504B50">
        <w:trPr>
          <w:trHeight w:val="238"/>
        </w:trPr>
        <w:tc>
          <w:tcPr>
            <w:tcW w:w="3077" w:type="dxa"/>
            <w:tcBorders>
              <w:top w:val="single" w:sz="18" w:space="0" w:color="4F81BD"/>
            </w:tcBorders>
            <w:shd w:val="clear" w:color="auto" w:fill="D3DFEE"/>
          </w:tcPr>
          <w:p w:rsidR="00504B50" w:rsidRPr="00FF2131" w:rsidRDefault="00504B50" w:rsidP="00BE5F3C">
            <w:pPr>
              <w:pStyle w:val="TableParagraph"/>
              <w:spacing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sourdes:</w:t>
            </w:r>
          </w:p>
        </w:tc>
        <w:tc>
          <w:tcPr>
            <w:tcW w:w="3019" w:type="dxa"/>
            <w:tcBorders>
              <w:top w:val="single" w:sz="18" w:space="0" w:color="4F81BD"/>
            </w:tcBorders>
            <w:shd w:val="clear" w:color="auto" w:fill="D3DFEE"/>
          </w:tcPr>
          <w:p w:rsidR="00504B50" w:rsidRPr="00FF2131" w:rsidRDefault="00504B50" w:rsidP="00BE5F3C">
            <w:pPr>
              <w:pStyle w:val="TableParagraph"/>
              <w:tabs>
                <w:tab w:val="left" w:pos="817"/>
                <w:tab w:val="left" w:pos="1525"/>
              </w:tabs>
              <w:spacing w:line="360" w:lineRule="auto"/>
              <w:ind w:left="109"/>
              <w:rPr>
                <w:rFonts w:asciiTheme="majorBidi" w:hAnsiTheme="majorBidi" w:cstheme="majorBidi"/>
                <w:sz w:val="24"/>
                <w:szCs w:val="24"/>
              </w:rPr>
            </w:pPr>
            <w:r w:rsidRPr="00FF2131">
              <w:rPr>
                <w:rFonts w:asciiTheme="majorBidi" w:hAnsiTheme="majorBidi" w:cstheme="majorBidi"/>
                <w:w w:val="110"/>
                <w:sz w:val="24"/>
                <w:szCs w:val="24"/>
              </w:rPr>
              <w:t>[f],</w:t>
            </w:r>
            <w:r w:rsidRPr="00FF2131">
              <w:rPr>
                <w:rFonts w:asciiTheme="majorBidi" w:hAnsiTheme="majorBidi" w:cstheme="majorBidi"/>
                <w:w w:val="110"/>
                <w:sz w:val="24"/>
                <w:szCs w:val="24"/>
              </w:rPr>
              <w:tab/>
              <w:t>[s],</w:t>
            </w:r>
            <w:r w:rsidRPr="00FF2131">
              <w:rPr>
                <w:rFonts w:asciiTheme="majorBidi" w:hAnsiTheme="majorBidi" w:cstheme="majorBidi"/>
                <w:w w:val="110"/>
                <w:sz w:val="24"/>
                <w:szCs w:val="24"/>
              </w:rPr>
              <w:tab/>
              <w:t>[ʃ]</w:t>
            </w:r>
          </w:p>
        </w:tc>
      </w:tr>
      <w:tr w:rsidR="00504B50" w:rsidRPr="00FF2131" w:rsidTr="00504B50">
        <w:trPr>
          <w:trHeight w:val="239"/>
        </w:trPr>
        <w:tc>
          <w:tcPr>
            <w:tcW w:w="3077" w:type="dxa"/>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3019" w:type="dxa"/>
          </w:tcPr>
          <w:p w:rsidR="00504B50" w:rsidRPr="00FF2131" w:rsidRDefault="00504B50" w:rsidP="00BE5F3C">
            <w:pPr>
              <w:pStyle w:val="TableParagraph"/>
              <w:tabs>
                <w:tab w:val="left" w:pos="817"/>
                <w:tab w:val="left" w:pos="1525"/>
              </w:tabs>
              <w:spacing w:line="360" w:lineRule="auto"/>
              <w:ind w:left="109"/>
              <w:rPr>
                <w:rFonts w:asciiTheme="majorBidi" w:hAnsiTheme="majorBidi" w:cstheme="majorBidi"/>
                <w:sz w:val="24"/>
                <w:szCs w:val="24"/>
              </w:rPr>
            </w:pPr>
            <w:r w:rsidRPr="00FF2131">
              <w:rPr>
                <w:rFonts w:asciiTheme="majorBidi" w:hAnsiTheme="majorBidi" w:cstheme="majorBidi"/>
                <w:b/>
                <w:w w:val="105"/>
                <w:sz w:val="24"/>
                <w:szCs w:val="24"/>
              </w:rPr>
              <w:t>f</w:t>
            </w:r>
            <w:r w:rsidRPr="00FF2131">
              <w:rPr>
                <w:rFonts w:asciiTheme="majorBidi" w:hAnsiTheme="majorBidi" w:cstheme="majorBidi"/>
                <w:w w:val="105"/>
                <w:sz w:val="24"/>
                <w:szCs w:val="24"/>
              </w:rPr>
              <w:t>ou</w:t>
            </w:r>
            <w:r w:rsidRPr="00FF2131">
              <w:rPr>
                <w:rFonts w:asciiTheme="majorBidi" w:hAnsiTheme="majorBidi" w:cstheme="majorBidi"/>
                <w:w w:val="105"/>
                <w:sz w:val="24"/>
                <w:szCs w:val="24"/>
              </w:rPr>
              <w:tab/>
            </w:r>
            <w:r w:rsidRPr="00FF2131">
              <w:rPr>
                <w:rFonts w:asciiTheme="majorBidi" w:hAnsiTheme="majorBidi" w:cstheme="majorBidi"/>
                <w:b/>
                <w:w w:val="105"/>
                <w:sz w:val="24"/>
                <w:szCs w:val="24"/>
              </w:rPr>
              <w:t>s</w:t>
            </w:r>
            <w:r w:rsidRPr="00FF2131">
              <w:rPr>
                <w:rFonts w:asciiTheme="majorBidi" w:hAnsiTheme="majorBidi" w:cstheme="majorBidi"/>
                <w:w w:val="105"/>
                <w:sz w:val="24"/>
                <w:szCs w:val="24"/>
              </w:rPr>
              <w:t>oi</w:t>
            </w:r>
            <w:r w:rsidRPr="00FF2131">
              <w:rPr>
                <w:rFonts w:asciiTheme="majorBidi" w:hAnsiTheme="majorBidi" w:cstheme="majorBidi"/>
                <w:w w:val="105"/>
                <w:sz w:val="24"/>
                <w:szCs w:val="24"/>
              </w:rPr>
              <w:tab/>
            </w:r>
            <w:r w:rsidRPr="00FF2131">
              <w:rPr>
                <w:rFonts w:asciiTheme="majorBidi" w:hAnsiTheme="majorBidi" w:cstheme="majorBidi"/>
                <w:b/>
                <w:w w:val="105"/>
                <w:sz w:val="24"/>
                <w:szCs w:val="24"/>
              </w:rPr>
              <w:t>ch</w:t>
            </w:r>
            <w:r w:rsidRPr="00FF2131">
              <w:rPr>
                <w:rFonts w:asciiTheme="majorBidi" w:hAnsiTheme="majorBidi" w:cstheme="majorBidi"/>
                <w:w w:val="105"/>
                <w:sz w:val="24"/>
                <w:szCs w:val="24"/>
              </w:rPr>
              <w:t>ou</w:t>
            </w:r>
          </w:p>
        </w:tc>
      </w:tr>
      <w:tr w:rsidR="00504B50" w:rsidRPr="00FF2131" w:rsidTr="00504B50">
        <w:trPr>
          <w:trHeight w:val="243"/>
        </w:trPr>
        <w:tc>
          <w:tcPr>
            <w:tcW w:w="3077" w:type="dxa"/>
            <w:shd w:val="clear" w:color="auto" w:fill="D3DFEE"/>
          </w:tcPr>
          <w:p w:rsidR="00504B50" w:rsidRPr="00FF2131" w:rsidRDefault="00504B50" w:rsidP="00BE5F3C">
            <w:pPr>
              <w:pStyle w:val="TableParagraph"/>
              <w:spacing w:before="18"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sonores:</w:t>
            </w:r>
          </w:p>
        </w:tc>
        <w:tc>
          <w:tcPr>
            <w:tcW w:w="3019" w:type="dxa"/>
            <w:shd w:val="clear" w:color="auto" w:fill="D3DFEE"/>
          </w:tcPr>
          <w:p w:rsidR="00504B50" w:rsidRPr="00FF2131" w:rsidRDefault="00504B50" w:rsidP="00BE5F3C">
            <w:pPr>
              <w:pStyle w:val="TableParagraph"/>
              <w:tabs>
                <w:tab w:val="left" w:pos="817"/>
                <w:tab w:val="left" w:pos="1525"/>
                <w:tab w:val="left" w:pos="2233"/>
              </w:tabs>
              <w:spacing w:before="18" w:line="360" w:lineRule="auto"/>
              <w:ind w:left="109"/>
              <w:rPr>
                <w:rFonts w:asciiTheme="majorBidi" w:hAnsiTheme="majorBidi" w:cstheme="majorBidi"/>
                <w:sz w:val="24"/>
                <w:szCs w:val="24"/>
              </w:rPr>
            </w:pPr>
            <w:r w:rsidRPr="00FF2131">
              <w:rPr>
                <w:rFonts w:asciiTheme="majorBidi" w:hAnsiTheme="majorBidi" w:cstheme="majorBidi"/>
                <w:w w:val="105"/>
                <w:sz w:val="24"/>
                <w:szCs w:val="24"/>
              </w:rPr>
              <w:t>[v],</w:t>
            </w:r>
            <w:r w:rsidRPr="00FF2131">
              <w:rPr>
                <w:rFonts w:asciiTheme="majorBidi" w:hAnsiTheme="majorBidi" w:cstheme="majorBidi"/>
                <w:w w:val="105"/>
                <w:sz w:val="24"/>
                <w:szCs w:val="24"/>
              </w:rPr>
              <w:tab/>
              <w:t>[z],</w:t>
            </w:r>
            <w:r w:rsidRPr="00FF2131">
              <w:rPr>
                <w:rFonts w:asciiTheme="majorBidi" w:hAnsiTheme="majorBidi" w:cstheme="majorBidi"/>
                <w:w w:val="105"/>
                <w:sz w:val="24"/>
                <w:szCs w:val="24"/>
              </w:rPr>
              <w:tab/>
              <w:t>[ʒ],</w:t>
            </w:r>
            <w:r w:rsidRPr="00FF2131">
              <w:rPr>
                <w:rFonts w:asciiTheme="majorBidi" w:hAnsiTheme="majorBidi" w:cstheme="majorBidi"/>
                <w:w w:val="105"/>
                <w:sz w:val="24"/>
                <w:szCs w:val="24"/>
              </w:rPr>
              <w:tab/>
              <w:t>[ʁ]</w:t>
            </w:r>
          </w:p>
        </w:tc>
      </w:tr>
      <w:tr w:rsidR="00504B50" w:rsidRPr="00FF2131" w:rsidTr="00504B50">
        <w:trPr>
          <w:trHeight w:val="239"/>
        </w:trPr>
        <w:tc>
          <w:tcPr>
            <w:tcW w:w="3077" w:type="dxa"/>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3019" w:type="dxa"/>
          </w:tcPr>
          <w:p w:rsidR="00504B50" w:rsidRPr="00FF2131" w:rsidRDefault="00504B50" w:rsidP="00BE5F3C">
            <w:pPr>
              <w:pStyle w:val="TableParagraph"/>
              <w:tabs>
                <w:tab w:val="left" w:pos="873"/>
                <w:tab w:val="left" w:pos="1525"/>
                <w:tab w:val="left" w:pos="2233"/>
              </w:tabs>
              <w:spacing w:line="360" w:lineRule="auto"/>
              <w:ind w:left="109"/>
              <w:rPr>
                <w:rFonts w:asciiTheme="majorBidi" w:hAnsiTheme="majorBidi" w:cstheme="majorBidi"/>
                <w:sz w:val="24"/>
                <w:szCs w:val="24"/>
              </w:rPr>
            </w:pPr>
            <w:r w:rsidRPr="00FF2131">
              <w:rPr>
                <w:rFonts w:asciiTheme="majorBidi" w:hAnsiTheme="majorBidi" w:cstheme="majorBidi"/>
                <w:b/>
                <w:w w:val="105"/>
                <w:sz w:val="24"/>
                <w:szCs w:val="24"/>
              </w:rPr>
              <w:t>v</w:t>
            </w:r>
            <w:r w:rsidRPr="00FF2131">
              <w:rPr>
                <w:rFonts w:asciiTheme="majorBidi" w:hAnsiTheme="majorBidi" w:cstheme="majorBidi"/>
                <w:w w:val="105"/>
                <w:sz w:val="24"/>
                <w:szCs w:val="24"/>
              </w:rPr>
              <w:t>ol</w:t>
            </w:r>
            <w:r w:rsidRPr="00FF2131">
              <w:rPr>
                <w:rFonts w:asciiTheme="majorBidi" w:hAnsiTheme="majorBidi" w:cstheme="majorBidi"/>
                <w:w w:val="105"/>
                <w:sz w:val="24"/>
                <w:szCs w:val="24"/>
              </w:rPr>
              <w:tab/>
            </w:r>
            <w:r w:rsidRPr="00FF2131">
              <w:rPr>
                <w:rFonts w:asciiTheme="majorBidi" w:hAnsiTheme="majorBidi" w:cstheme="majorBidi"/>
                <w:b/>
                <w:w w:val="105"/>
                <w:sz w:val="24"/>
                <w:szCs w:val="24"/>
              </w:rPr>
              <w:t>z</w:t>
            </w:r>
            <w:r w:rsidRPr="00FF2131">
              <w:rPr>
                <w:rFonts w:asciiTheme="majorBidi" w:hAnsiTheme="majorBidi" w:cstheme="majorBidi"/>
                <w:w w:val="105"/>
                <w:sz w:val="24"/>
                <w:szCs w:val="24"/>
              </w:rPr>
              <w:t>oo</w:t>
            </w:r>
            <w:r w:rsidRPr="00FF2131">
              <w:rPr>
                <w:rFonts w:asciiTheme="majorBidi" w:hAnsiTheme="majorBidi" w:cstheme="majorBidi"/>
                <w:w w:val="105"/>
                <w:sz w:val="24"/>
                <w:szCs w:val="24"/>
              </w:rPr>
              <w:tab/>
            </w:r>
            <w:r w:rsidRPr="00FF2131">
              <w:rPr>
                <w:rFonts w:asciiTheme="majorBidi" w:hAnsiTheme="majorBidi" w:cstheme="majorBidi"/>
                <w:b/>
                <w:w w:val="105"/>
                <w:sz w:val="24"/>
                <w:szCs w:val="24"/>
              </w:rPr>
              <w:t>j</w:t>
            </w:r>
            <w:r w:rsidRPr="00FF2131">
              <w:rPr>
                <w:rFonts w:asciiTheme="majorBidi" w:hAnsiTheme="majorBidi" w:cstheme="majorBidi"/>
                <w:w w:val="105"/>
                <w:sz w:val="24"/>
                <w:szCs w:val="24"/>
              </w:rPr>
              <w:t>oue</w:t>
            </w:r>
            <w:r w:rsidRPr="00FF2131">
              <w:rPr>
                <w:rFonts w:asciiTheme="majorBidi" w:hAnsiTheme="majorBidi" w:cstheme="majorBidi"/>
                <w:w w:val="105"/>
                <w:sz w:val="24"/>
                <w:szCs w:val="24"/>
              </w:rPr>
              <w:tab/>
            </w:r>
            <w:r w:rsidRPr="00FF2131">
              <w:rPr>
                <w:rFonts w:asciiTheme="majorBidi" w:hAnsiTheme="majorBidi" w:cstheme="majorBidi"/>
                <w:b/>
                <w:w w:val="105"/>
                <w:sz w:val="24"/>
                <w:szCs w:val="24"/>
              </w:rPr>
              <w:t>r</w:t>
            </w:r>
            <w:r w:rsidRPr="00FF2131">
              <w:rPr>
                <w:rFonts w:asciiTheme="majorBidi" w:hAnsiTheme="majorBidi" w:cstheme="majorBidi"/>
                <w:w w:val="105"/>
                <w:sz w:val="24"/>
                <w:szCs w:val="24"/>
              </w:rPr>
              <w:t>oue</w:t>
            </w:r>
          </w:p>
        </w:tc>
      </w:tr>
    </w:tbl>
    <w:p w:rsidR="00504B50" w:rsidRPr="00FF2131" w:rsidRDefault="00504B50" w:rsidP="00BE5F3C">
      <w:pPr>
        <w:pStyle w:val="Corpsdetexte"/>
        <w:spacing w:line="360" w:lineRule="auto"/>
        <w:rPr>
          <w:rFonts w:asciiTheme="majorBidi" w:hAnsiTheme="majorBidi" w:cstheme="majorBidi"/>
          <w:sz w:val="24"/>
          <w:szCs w:val="24"/>
        </w:rPr>
      </w:pPr>
    </w:p>
    <w:p w:rsidR="00504B50" w:rsidRPr="00FF2131" w:rsidRDefault="00504B50" w:rsidP="00BE5F3C">
      <w:pPr>
        <w:pStyle w:val="Corpsdetexte"/>
        <w:spacing w:before="1" w:line="360" w:lineRule="auto"/>
        <w:ind w:left="627" w:right="330"/>
        <w:jc w:val="both"/>
        <w:rPr>
          <w:rFonts w:asciiTheme="majorBidi" w:hAnsiTheme="majorBidi" w:cstheme="majorBidi"/>
          <w:sz w:val="24"/>
          <w:szCs w:val="24"/>
        </w:rPr>
      </w:pPr>
      <w:r w:rsidRPr="00FF2131">
        <w:rPr>
          <w:rFonts w:asciiTheme="majorBidi" w:hAnsiTheme="majorBidi" w:cstheme="majorBidi"/>
          <w:w w:val="105"/>
          <w:sz w:val="24"/>
          <w:szCs w:val="24"/>
        </w:rPr>
        <w:t>Pour certaines autres consonnes, un organe capable de vibrer (la pointe de la langue, ou la luette) s'oppose au passage de l'air. Le courant d'air repousse l'obstacle, mais celui-ci, tendu, se met à</w:t>
      </w:r>
      <w:r w:rsidRPr="00FF2131">
        <w:rPr>
          <w:rFonts w:asciiTheme="majorBidi" w:hAnsiTheme="majorBidi" w:cstheme="majorBidi"/>
          <w:spacing w:val="55"/>
          <w:w w:val="105"/>
          <w:sz w:val="24"/>
          <w:szCs w:val="24"/>
        </w:rPr>
        <w:t xml:space="preserve"> </w:t>
      </w:r>
      <w:r w:rsidRPr="00FF2131">
        <w:rPr>
          <w:rFonts w:asciiTheme="majorBidi" w:hAnsiTheme="majorBidi" w:cstheme="majorBidi"/>
          <w:w w:val="105"/>
          <w:sz w:val="24"/>
          <w:szCs w:val="24"/>
        </w:rPr>
        <w:t xml:space="preserve">vibrer. On appelle ces consonnes des </w:t>
      </w:r>
      <w:r w:rsidRPr="00FF2131">
        <w:rPr>
          <w:rFonts w:asciiTheme="majorBidi" w:hAnsiTheme="majorBidi" w:cstheme="majorBidi"/>
          <w:b/>
          <w:w w:val="105"/>
          <w:sz w:val="24"/>
          <w:szCs w:val="24"/>
        </w:rPr>
        <w:t>vibrantes</w:t>
      </w:r>
      <w:r w:rsidRPr="00FF2131">
        <w:rPr>
          <w:rFonts w:asciiTheme="majorBidi" w:hAnsiTheme="majorBidi" w:cstheme="majorBidi"/>
          <w:w w:val="105"/>
          <w:sz w:val="24"/>
          <w:szCs w:val="24"/>
        </w:rPr>
        <w:t>. Le français en connaît</w:t>
      </w:r>
      <w:r w:rsidRPr="00FF2131">
        <w:rPr>
          <w:rFonts w:asciiTheme="majorBidi" w:hAnsiTheme="majorBidi" w:cstheme="majorBidi"/>
          <w:spacing w:val="6"/>
          <w:w w:val="105"/>
          <w:sz w:val="24"/>
          <w:szCs w:val="24"/>
        </w:rPr>
        <w:t xml:space="preserve"> </w:t>
      </w:r>
      <w:r w:rsidRPr="00FF2131">
        <w:rPr>
          <w:rFonts w:asciiTheme="majorBidi" w:hAnsiTheme="majorBidi" w:cstheme="majorBidi"/>
          <w:w w:val="105"/>
          <w:sz w:val="24"/>
          <w:szCs w:val="24"/>
        </w:rPr>
        <w:t>deux:</w:t>
      </w:r>
    </w:p>
    <w:tbl>
      <w:tblPr>
        <w:tblStyle w:val="TableNormal"/>
        <w:tblW w:w="0" w:type="auto"/>
        <w:tblInd w:w="226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3403"/>
        <w:gridCol w:w="2409"/>
      </w:tblGrid>
      <w:tr w:rsidR="00504B50" w:rsidRPr="00FF2131" w:rsidTr="00504B50">
        <w:trPr>
          <w:trHeight w:val="238"/>
        </w:trPr>
        <w:tc>
          <w:tcPr>
            <w:tcW w:w="3403" w:type="dxa"/>
            <w:tcBorders>
              <w:bottom w:val="single" w:sz="18" w:space="0" w:color="4F81BD"/>
            </w:tcBorders>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Les vibrantes du français</w:t>
            </w:r>
          </w:p>
        </w:tc>
        <w:tc>
          <w:tcPr>
            <w:tcW w:w="2409" w:type="dxa"/>
            <w:tcBorders>
              <w:bottom w:val="single" w:sz="18" w:space="0" w:color="4F81BD"/>
            </w:tcBorders>
          </w:tcPr>
          <w:p w:rsidR="00504B50" w:rsidRPr="00FF2131" w:rsidRDefault="00504B50" w:rsidP="00BE5F3C">
            <w:pPr>
              <w:pStyle w:val="TableParagraph"/>
              <w:spacing w:before="0" w:line="360" w:lineRule="auto"/>
              <w:rPr>
                <w:rFonts w:asciiTheme="majorBidi" w:hAnsiTheme="majorBidi" w:cstheme="majorBidi"/>
                <w:sz w:val="24"/>
                <w:szCs w:val="24"/>
              </w:rPr>
            </w:pPr>
          </w:p>
        </w:tc>
      </w:tr>
      <w:tr w:rsidR="00504B50" w:rsidRPr="00FF2131" w:rsidTr="00504B50">
        <w:trPr>
          <w:trHeight w:val="243"/>
        </w:trPr>
        <w:tc>
          <w:tcPr>
            <w:tcW w:w="3403" w:type="dxa"/>
            <w:tcBorders>
              <w:top w:val="single" w:sz="18" w:space="0" w:color="4F81BD"/>
            </w:tcBorders>
            <w:shd w:val="clear" w:color="auto" w:fill="D3DFEE"/>
          </w:tcPr>
          <w:p w:rsidR="00504B50" w:rsidRPr="00FF2131" w:rsidRDefault="00504B50" w:rsidP="00BE5F3C">
            <w:pPr>
              <w:pStyle w:val="TableParagraph"/>
              <w:spacing w:before="17"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Sonores :</w:t>
            </w:r>
          </w:p>
        </w:tc>
        <w:tc>
          <w:tcPr>
            <w:tcW w:w="2409" w:type="dxa"/>
            <w:tcBorders>
              <w:top w:val="single" w:sz="18" w:space="0" w:color="4F81BD"/>
            </w:tcBorders>
            <w:shd w:val="clear" w:color="auto" w:fill="D3DFEE"/>
          </w:tcPr>
          <w:p w:rsidR="00504B50" w:rsidRPr="00FF2131" w:rsidRDefault="00504B50" w:rsidP="00BE5F3C">
            <w:pPr>
              <w:pStyle w:val="TableParagraph"/>
              <w:tabs>
                <w:tab w:val="left" w:pos="925"/>
              </w:tabs>
              <w:spacing w:before="17" w:line="360" w:lineRule="auto"/>
              <w:ind w:left="105"/>
              <w:rPr>
                <w:rFonts w:asciiTheme="majorBidi" w:hAnsiTheme="majorBidi" w:cstheme="majorBidi"/>
                <w:sz w:val="24"/>
                <w:szCs w:val="24"/>
              </w:rPr>
            </w:pPr>
            <w:r w:rsidRPr="00FF2131">
              <w:rPr>
                <w:rFonts w:asciiTheme="majorBidi" w:hAnsiTheme="majorBidi" w:cstheme="majorBidi"/>
                <w:w w:val="105"/>
                <w:sz w:val="24"/>
                <w:szCs w:val="24"/>
              </w:rPr>
              <w:t>[r],</w:t>
            </w:r>
            <w:r w:rsidRPr="00FF2131">
              <w:rPr>
                <w:rFonts w:asciiTheme="majorBidi" w:hAnsiTheme="majorBidi" w:cstheme="majorBidi"/>
                <w:spacing w:val="-2"/>
                <w:w w:val="105"/>
                <w:sz w:val="24"/>
                <w:szCs w:val="24"/>
              </w:rPr>
              <w:t xml:space="preserve"> </w:t>
            </w:r>
            <w:r w:rsidRPr="00FF2131">
              <w:rPr>
                <w:rFonts w:asciiTheme="majorBidi" w:hAnsiTheme="majorBidi" w:cstheme="majorBidi"/>
                <w:w w:val="105"/>
                <w:sz w:val="24"/>
                <w:szCs w:val="24"/>
              </w:rPr>
              <w:t>[R]</w:t>
            </w:r>
            <w:r w:rsidRPr="00FF2131">
              <w:rPr>
                <w:rFonts w:asciiTheme="majorBidi" w:hAnsiTheme="majorBidi" w:cstheme="majorBidi"/>
                <w:w w:val="105"/>
                <w:sz w:val="24"/>
                <w:szCs w:val="24"/>
              </w:rPr>
              <w:tab/>
            </w:r>
            <w:r w:rsidRPr="00FF2131">
              <w:rPr>
                <w:rFonts w:asciiTheme="majorBidi" w:hAnsiTheme="majorBidi" w:cstheme="majorBidi"/>
                <w:b/>
                <w:w w:val="105"/>
                <w:sz w:val="24"/>
                <w:szCs w:val="24"/>
              </w:rPr>
              <w:t>r</w:t>
            </w:r>
            <w:r w:rsidRPr="00FF2131">
              <w:rPr>
                <w:rFonts w:asciiTheme="majorBidi" w:hAnsiTheme="majorBidi" w:cstheme="majorBidi"/>
                <w:w w:val="105"/>
                <w:sz w:val="24"/>
                <w:szCs w:val="24"/>
              </w:rPr>
              <w:t>oue</w:t>
            </w:r>
          </w:p>
        </w:tc>
      </w:tr>
    </w:tbl>
    <w:p w:rsidR="00504B50" w:rsidRPr="00FF2131" w:rsidRDefault="00504B50" w:rsidP="00BE5F3C">
      <w:pPr>
        <w:pStyle w:val="Corpsdetexte"/>
        <w:spacing w:line="360" w:lineRule="auto"/>
        <w:rPr>
          <w:rFonts w:asciiTheme="majorBidi" w:hAnsiTheme="majorBidi" w:cstheme="majorBidi"/>
          <w:sz w:val="24"/>
          <w:szCs w:val="24"/>
        </w:rPr>
      </w:pPr>
    </w:p>
    <w:p w:rsidR="00504B50" w:rsidRDefault="00504B50" w:rsidP="00BE5F3C">
      <w:pPr>
        <w:pStyle w:val="Corpsdetexte"/>
        <w:spacing w:before="1" w:line="360" w:lineRule="auto"/>
        <w:ind w:left="627" w:right="328"/>
        <w:jc w:val="both"/>
        <w:rPr>
          <w:rFonts w:asciiTheme="majorBidi" w:hAnsiTheme="majorBidi" w:cstheme="majorBidi"/>
          <w:w w:val="105"/>
          <w:sz w:val="24"/>
          <w:szCs w:val="24"/>
        </w:rPr>
      </w:pPr>
      <w:r w:rsidRPr="00FF2131">
        <w:rPr>
          <w:rFonts w:asciiTheme="majorBidi" w:hAnsiTheme="majorBidi" w:cstheme="majorBidi"/>
          <w:w w:val="105"/>
          <w:sz w:val="24"/>
          <w:szCs w:val="24"/>
        </w:rPr>
        <w:t xml:space="preserve">La première, qui fait vibrer la pointe de la langue, correspond au /r/ des paysans ou gendarmes de comédie, la seconde au /r/ qui vibre lorsque l'on est énervé, et que l'on dit « </w:t>
      </w:r>
      <w:r w:rsidRPr="00FF2131">
        <w:rPr>
          <w:rFonts w:asciiTheme="majorBidi" w:hAnsiTheme="majorBidi" w:cstheme="majorBidi"/>
          <w:b/>
          <w:i/>
          <w:w w:val="105"/>
          <w:sz w:val="24"/>
          <w:szCs w:val="24"/>
        </w:rPr>
        <w:t>J'en ai marre! »</w:t>
      </w:r>
      <w:r w:rsidRPr="00FF2131">
        <w:rPr>
          <w:rFonts w:asciiTheme="majorBidi" w:hAnsiTheme="majorBidi" w:cstheme="majorBidi"/>
          <w:w w:val="105"/>
          <w:sz w:val="24"/>
          <w:szCs w:val="24"/>
        </w:rPr>
        <w:t>, beaucoup d'air sortant de la bouche et faisant vibrer la luette.</w:t>
      </w:r>
    </w:p>
    <w:p w:rsidR="00504B50" w:rsidRPr="00FF2131" w:rsidRDefault="00504B50" w:rsidP="00BE5F3C">
      <w:pPr>
        <w:pStyle w:val="Corpsdetexte"/>
        <w:spacing w:before="74" w:line="360" w:lineRule="auto"/>
        <w:ind w:left="627" w:right="328"/>
        <w:jc w:val="both"/>
        <w:rPr>
          <w:rFonts w:asciiTheme="majorBidi" w:hAnsiTheme="majorBidi" w:cstheme="majorBidi"/>
          <w:sz w:val="24"/>
          <w:szCs w:val="24"/>
        </w:rPr>
      </w:pPr>
      <w:r w:rsidRPr="00FF2131">
        <w:rPr>
          <w:rFonts w:asciiTheme="majorBidi" w:hAnsiTheme="majorBidi" w:cstheme="majorBidi"/>
          <w:w w:val="105"/>
          <w:sz w:val="24"/>
          <w:szCs w:val="24"/>
        </w:rPr>
        <w:t xml:space="preserve">Enfin, une consonne est réalisée au moyen d'un </w:t>
      </w:r>
      <w:r w:rsidRPr="00FF2131">
        <w:rPr>
          <w:rFonts w:asciiTheme="majorBidi" w:hAnsiTheme="majorBidi" w:cstheme="majorBidi"/>
          <w:b/>
          <w:w w:val="105"/>
          <w:sz w:val="24"/>
          <w:szCs w:val="24"/>
        </w:rPr>
        <w:t>obstacle partie</w:t>
      </w:r>
      <w:r w:rsidRPr="00FF2131">
        <w:rPr>
          <w:rFonts w:asciiTheme="majorBidi" w:hAnsiTheme="majorBidi" w:cstheme="majorBidi"/>
          <w:w w:val="105"/>
          <w:sz w:val="24"/>
          <w:szCs w:val="24"/>
        </w:rPr>
        <w:t xml:space="preserve">l, placé de telle façon que l'air sort </w:t>
      </w:r>
      <w:r w:rsidRPr="00FF2131">
        <w:rPr>
          <w:rFonts w:asciiTheme="majorBidi" w:hAnsiTheme="majorBidi" w:cstheme="majorBidi"/>
          <w:b/>
          <w:w w:val="105"/>
          <w:sz w:val="24"/>
          <w:szCs w:val="24"/>
        </w:rPr>
        <w:t xml:space="preserve">par les côtés </w:t>
      </w:r>
      <w:r w:rsidRPr="00FF2131">
        <w:rPr>
          <w:rFonts w:asciiTheme="majorBidi" w:hAnsiTheme="majorBidi" w:cstheme="majorBidi"/>
          <w:w w:val="105"/>
          <w:sz w:val="24"/>
          <w:szCs w:val="24"/>
        </w:rPr>
        <w:t xml:space="preserve">de cet obstacle. Avant la fin de la réalisation, l'obstacle cède, produisant un léger bruit. Cette consonne se nomme </w:t>
      </w:r>
      <w:r w:rsidRPr="00FF2131">
        <w:rPr>
          <w:rFonts w:asciiTheme="majorBidi" w:hAnsiTheme="majorBidi" w:cstheme="majorBidi"/>
          <w:b/>
          <w:w w:val="105"/>
          <w:sz w:val="24"/>
          <w:szCs w:val="24"/>
        </w:rPr>
        <w:t>latérale</w:t>
      </w:r>
      <w:r w:rsidRPr="00FF2131">
        <w:rPr>
          <w:rFonts w:asciiTheme="majorBidi" w:hAnsiTheme="majorBidi" w:cstheme="majorBidi"/>
          <w:w w:val="105"/>
          <w:sz w:val="24"/>
          <w:szCs w:val="24"/>
        </w:rPr>
        <w:t>. Il s'agit de la</w:t>
      </w:r>
      <w:r w:rsidRPr="00FF2131">
        <w:rPr>
          <w:rFonts w:asciiTheme="majorBidi" w:hAnsiTheme="majorBidi" w:cstheme="majorBidi"/>
          <w:spacing w:val="2"/>
          <w:w w:val="105"/>
          <w:sz w:val="24"/>
          <w:szCs w:val="24"/>
        </w:rPr>
        <w:t xml:space="preserve"> </w:t>
      </w:r>
      <w:r w:rsidRPr="00FF2131">
        <w:rPr>
          <w:rFonts w:asciiTheme="majorBidi" w:hAnsiTheme="majorBidi" w:cstheme="majorBidi"/>
          <w:w w:val="105"/>
          <w:sz w:val="24"/>
          <w:szCs w:val="24"/>
        </w:rPr>
        <w:t>consonne:</w:t>
      </w:r>
    </w:p>
    <w:p w:rsidR="00504B50" w:rsidRPr="00FF2131" w:rsidRDefault="00504B50" w:rsidP="00BE5F3C">
      <w:pPr>
        <w:pStyle w:val="Corpsdetexte"/>
        <w:spacing w:before="6" w:after="1" w:line="360" w:lineRule="auto"/>
        <w:rPr>
          <w:rFonts w:asciiTheme="majorBidi" w:hAnsiTheme="majorBidi" w:cstheme="majorBidi"/>
          <w:sz w:val="24"/>
          <w:szCs w:val="24"/>
        </w:rPr>
      </w:pPr>
    </w:p>
    <w:tbl>
      <w:tblPr>
        <w:tblStyle w:val="TableNormal"/>
        <w:tblW w:w="0" w:type="auto"/>
        <w:tblInd w:w="269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2794"/>
        <w:gridCol w:w="2165"/>
      </w:tblGrid>
      <w:tr w:rsidR="00504B50" w:rsidRPr="00FF2131" w:rsidTr="00504B50">
        <w:trPr>
          <w:trHeight w:val="243"/>
        </w:trPr>
        <w:tc>
          <w:tcPr>
            <w:tcW w:w="2794" w:type="dxa"/>
            <w:tcBorders>
              <w:bottom w:val="single" w:sz="18" w:space="0" w:color="4F81BD"/>
            </w:tcBorders>
          </w:tcPr>
          <w:p w:rsidR="00504B50" w:rsidRPr="00FF2131" w:rsidRDefault="00504B50" w:rsidP="00BE5F3C">
            <w:pPr>
              <w:pStyle w:val="TableParagraph"/>
              <w:spacing w:before="18" w:line="360" w:lineRule="auto"/>
              <w:ind w:left="105"/>
              <w:rPr>
                <w:rFonts w:asciiTheme="majorBidi" w:hAnsiTheme="majorBidi" w:cstheme="majorBidi"/>
                <w:sz w:val="24"/>
                <w:szCs w:val="24"/>
              </w:rPr>
            </w:pPr>
            <w:r w:rsidRPr="00FF2131">
              <w:rPr>
                <w:rFonts w:asciiTheme="majorBidi" w:hAnsiTheme="majorBidi" w:cstheme="majorBidi"/>
                <w:w w:val="105"/>
                <w:sz w:val="24"/>
                <w:szCs w:val="24"/>
              </w:rPr>
              <w:t>La latérale du français</w:t>
            </w:r>
          </w:p>
        </w:tc>
        <w:tc>
          <w:tcPr>
            <w:tcW w:w="2165" w:type="dxa"/>
            <w:tcBorders>
              <w:bottom w:val="single" w:sz="18" w:space="0" w:color="4F81BD"/>
            </w:tcBorders>
          </w:tcPr>
          <w:p w:rsidR="00504B50" w:rsidRPr="00FF2131" w:rsidRDefault="00504B50" w:rsidP="00BE5F3C">
            <w:pPr>
              <w:pStyle w:val="TableParagraph"/>
              <w:spacing w:before="0" w:line="360" w:lineRule="auto"/>
              <w:rPr>
                <w:rFonts w:asciiTheme="majorBidi" w:hAnsiTheme="majorBidi" w:cstheme="majorBidi"/>
                <w:sz w:val="24"/>
                <w:szCs w:val="24"/>
              </w:rPr>
            </w:pPr>
          </w:p>
        </w:tc>
      </w:tr>
      <w:tr w:rsidR="00504B50" w:rsidRPr="00FF2131" w:rsidTr="00504B50">
        <w:trPr>
          <w:trHeight w:val="238"/>
        </w:trPr>
        <w:tc>
          <w:tcPr>
            <w:tcW w:w="2794" w:type="dxa"/>
            <w:tcBorders>
              <w:top w:val="single" w:sz="18" w:space="0" w:color="4F81BD"/>
            </w:tcBorders>
            <w:shd w:val="clear" w:color="auto" w:fill="D3DFEE"/>
          </w:tcPr>
          <w:p w:rsidR="00504B50" w:rsidRPr="00FF2131" w:rsidRDefault="00504B50" w:rsidP="00BE5F3C">
            <w:pPr>
              <w:pStyle w:val="TableParagraph"/>
              <w:spacing w:line="360" w:lineRule="auto"/>
              <w:ind w:left="105"/>
              <w:rPr>
                <w:rFonts w:asciiTheme="majorBidi" w:hAnsiTheme="majorBidi" w:cstheme="majorBidi"/>
                <w:b/>
                <w:sz w:val="24"/>
                <w:szCs w:val="24"/>
              </w:rPr>
            </w:pPr>
            <w:r w:rsidRPr="00FF2131">
              <w:rPr>
                <w:rFonts w:asciiTheme="majorBidi" w:hAnsiTheme="majorBidi" w:cstheme="majorBidi"/>
                <w:b/>
                <w:w w:val="105"/>
                <w:sz w:val="24"/>
                <w:szCs w:val="24"/>
              </w:rPr>
              <w:t>sonore</w:t>
            </w:r>
          </w:p>
        </w:tc>
        <w:tc>
          <w:tcPr>
            <w:tcW w:w="2165" w:type="dxa"/>
            <w:tcBorders>
              <w:top w:val="single" w:sz="18" w:space="0" w:color="4F81BD"/>
            </w:tcBorders>
            <w:shd w:val="clear" w:color="auto" w:fill="D3DFEE"/>
          </w:tcPr>
          <w:p w:rsidR="00504B50" w:rsidRPr="00FF2131" w:rsidRDefault="00504B50" w:rsidP="00BE5F3C">
            <w:pPr>
              <w:pStyle w:val="TableParagraph"/>
              <w:tabs>
                <w:tab w:val="left" w:pos="482"/>
              </w:tabs>
              <w:spacing w:line="360" w:lineRule="auto"/>
              <w:ind w:left="104"/>
              <w:rPr>
                <w:rFonts w:asciiTheme="majorBidi" w:hAnsiTheme="majorBidi" w:cstheme="majorBidi"/>
                <w:sz w:val="24"/>
                <w:szCs w:val="24"/>
              </w:rPr>
            </w:pPr>
            <w:r w:rsidRPr="00FF2131">
              <w:rPr>
                <w:rFonts w:asciiTheme="majorBidi" w:hAnsiTheme="majorBidi" w:cstheme="majorBidi"/>
                <w:w w:val="105"/>
                <w:sz w:val="24"/>
                <w:szCs w:val="24"/>
              </w:rPr>
              <w:t>[l]</w:t>
            </w:r>
            <w:r w:rsidRPr="00FF2131">
              <w:rPr>
                <w:rFonts w:asciiTheme="majorBidi" w:hAnsiTheme="majorBidi" w:cstheme="majorBidi"/>
                <w:w w:val="105"/>
                <w:sz w:val="24"/>
                <w:szCs w:val="24"/>
              </w:rPr>
              <w:tab/>
            </w:r>
            <w:r w:rsidRPr="00FF2131">
              <w:rPr>
                <w:rFonts w:asciiTheme="majorBidi" w:hAnsiTheme="majorBidi" w:cstheme="majorBidi"/>
                <w:b/>
                <w:w w:val="105"/>
                <w:sz w:val="24"/>
                <w:szCs w:val="24"/>
              </w:rPr>
              <w:t>l</w:t>
            </w:r>
            <w:r w:rsidRPr="00FF2131">
              <w:rPr>
                <w:rFonts w:asciiTheme="majorBidi" w:hAnsiTheme="majorBidi" w:cstheme="majorBidi"/>
                <w:w w:val="105"/>
                <w:sz w:val="24"/>
                <w:szCs w:val="24"/>
              </w:rPr>
              <w:t>ibe</w:t>
            </w:r>
            <w:r w:rsidRPr="00FF2131">
              <w:rPr>
                <w:rFonts w:asciiTheme="majorBidi" w:hAnsiTheme="majorBidi" w:cstheme="majorBidi"/>
                <w:b/>
                <w:w w:val="105"/>
                <w:sz w:val="24"/>
                <w:szCs w:val="24"/>
              </w:rPr>
              <w:t>ll</w:t>
            </w:r>
            <w:r w:rsidRPr="00FF2131">
              <w:rPr>
                <w:rFonts w:asciiTheme="majorBidi" w:hAnsiTheme="majorBidi" w:cstheme="majorBidi"/>
                <w:w w:val="105"/>
                <w:sz w:val="24"/>
                <w:szCs w:val="24"/>
              </w:rPr>
              <w:t>u</w:t>
            </w:r>
            <w:r w:rsidRPr="00FF2131">
              <w:rPr>
                <w:rFonts w:asciiTheme="majorBidi" w:hAnsiTheme="majorBidi" w:cstheme="majorBidi"/>
                <w:b/>
                <w:w w:val="105"/>
                <w:sz w:val="24"/>
                <w:szCs w:val="24"/>
              </w:rPr>
              <w:t>l</w:t>
            </w:r>
            <w:r w:rsidRPr="00FF2131">
              <w:rPr>
                <w:rFonts w:asciiTheme="majorBidi" w:hAnsiTheme="majorBidi" w:cstheme="majorBidi"/>
                <w:w w:val="105"/>
                <w:sz w:val="24"/>
                <w:szCs w:val="24"/>
              </w:rPr>
              <w:t>e</w:t>
            </w:r>
          </w:p>
        </w:tc>
      </w:tr>
    </w:tbl>
    <w:p w:rsidR="00504B50" w:rsidRPr="00FF2131" w:rsidRDefault="00504B50" w:rsidP="00BE5F3C">
      <w:pPr>
        <w:pStyle w:val="Corpsdetexte"/>
        <w:spacing w:line="360" w:lineRule="auto"/>
        <w:rPr>
          <w:rFonts w:asciiTheme="majorBidi" w:hAnsiTheme="majorBidi" w:cstheme="majorBidi"/>
          <w:sz w:val="24"/>
          <w:szCs w:val="24"/>
        </w:rPr>
      </w:pPr>
    </w:p>
    <w:p w:rsidR="00504B50" w:rsidRPr="00FF2131" w:rsidRDefault="00B16D27" w:rsidP="00BE5F3C">
      <w:pPr>
        <w:pStyle w:val="Heading4"/>
        <w:spacing w:before="1" w:line="360" w:lineRule="auto"/>
        <w:ind w:left="0"/>
        <w:rPr>
          <w:rFonts w:asciiTheme="majorBidi" w:hAnsiTheme="majorBidi" w:cstheme="majorBidi"/>
          <w:sz w:val="24"/>
          <w:szCs w:val="24"/>
        </w:rPr>
      </w:pPr>
      <w:r>
        <w:rPr>
          <w:rFonts w:asciiTheme="majorBidi" w:hAnsiTheme="majorBidi" w:cstheme="majorBidi"/>
          <w:b w:val="0"/>
          <w:bCs w:val="0"/>
          <w:sz w:val="24"/>
          <w:szCs w:val="24"/>
        </w:rPr>
        <w:t xml:space="preserve">           </w:t>
      </w:r>
      <w:r w:rsidR="00504B50" w:rsidRPr="00FF2131">
        <w:rPr>
          <w:rFonts w:asciiTheme="majorBidi" w:hAnsiTheme="majorBidi" w:cstheme="majorBidi"/>
          <w:b w:val="0"/>
          <w:noProof/>
          <w:sz w:val="24"/>
          <w:szCs w:val="24"/>
          <w:lang w:bidi="ar-SA"/>
        </w:rPr>
        <w:drawing>
          <wp:inline distT="0" distB="0" distL="0" distR="0">
            <wp:extent cx="103631" cy="100583"/>
            <wp:effectExtent l="0" t="0" r="0" b="0"/>
            <wp:docPr id="10"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5.jpeg"/>
                    <pic:cNvPicPr/>
                  </pic:nvPicPr>
                  <pic:blipFill>
                    <a:blip r:embed="rId12" cstate="print"/>
                    <a:stretch>
                      <a:fillRect/>
                    </a:stretch>
                  </pic:blipFill>
                  <pic:spPr>
                    <a:xfrm>
                      <a:off x="0" y="0"/>
                      <a:ext cx="103631" cy="100583"/>
                    </a:xfrm>
                    <a:prstGeom prst="rect">
                      <a:avLst/>
                    </a:prstGeom>
                  </pic:spPr>
                </pic:pic>
              </a:graphicData>
            </a:graphic>
          </wp:inline>
        </w:drawing>
      </w:r>
      <w:r w:rsidR="00504B50" w:rsidRPr="00FF2131">
        <w:rPr>
          <w:rFonts w:asciiTheme="majorBidi" w:hAnsiTheme="majorBidi" w:cstheme="majorBidi"/>
          <w:b w:val="0"/>
          <w:sz w:val="24"/>
          <w:szCs w:val="24"/>
        </w:rPr>
        <w:t xml:space="preserve">   </w:t>
      </w:r>
      <w:r w:rsidR="00504B50" w:rsidRPr="00FF2131">
        <w:rPr>
          <w:rFonts w:asciiTheme="majorBidi" w:hAnsiTheme="majorBidi" w:cstheme="majorBidi"/>
          <w:b w:val="0"/>
          <w:spacing w:val="-4"/>
          <w:sz w:val="24"/>
          <w:szCs w:val="24"/>
        </w:rPr>
        <w:t xml:space="preserve"> </w:t>
      </w:r>
      <w:r w:rsidR="00504B50" w:rsidRPr="00FF2131">
        <w:rPr>
          <w:rFonts w:asciiTheme="majorBidi" w:hAnsiTheme="majorBidi" w:cstheme="majorBidi"/>
          <w:w w:val="105"/>
          <w:sz w:val="24"/>
          <w:szCs w:val="24"/>
        </w:rPr>
        <w:t>Le lieu</w:t>
      </w:r>
      <w:r w:rsidR="00504B50" w:rsidRPr="00FF2131">
        <w:rPr>
          <w:rFonts w:asciiTheme="majorBidi" w:hAnsiTheme="majorBidi" w:cstheme="majorBidi"/>
          <w:spacing w:val="7"/>
          <w:w w:val="105"/>
          <w:sz w:val="24"/>
          <w:szCs w:val="24"/>
        </w:rPr>
        <w:t xml:space="preserve"> </w:t>
      </w:r>
      <w:r w:rsidR="00504B50" w:rsidRPr="00FF2131">
        <w:rPr>
          <w:rFonts w:asciiTheme="majorBidi" w:hAnsiTheme="majorBidi" w:cstheme="majorBidi"/>
          <w:w w:val="105"/>
          <w:sz w:val="24"/>
          <w:szCs w:val="24"/>
        </w:rPr>
        <w:t>d'articulation</w:t>
      </w:r>
    </w:p>
    <w:p w:rsidR="00504B50" w:rsidRPr="00FF2131" w:rsidRDefault="00504B50" w:rsidP="00BE5F3C">
      <w:pPr>
        <w:pStyle w:val="Corpsdetexte"/>
        <w:spacing w:before="21" w:line="360" w:lineRule="auto"/>
        <w:ind w:left="627"/>
        <w:rPr>
          <w:rFonts w:asciiTheme="majorBidi" w:hAnsiTheme="majorBidi" w:cstheme="majorBidi"/>
          <w:sz w:val="24"/>
          <w:szCs w:val="24"/>
        </w:rPr>
      </w:pPr>
      <w:r w:rsidRPr="00FF2131">
        <w:rPr>
          <w:rFonts w:asciiTheme="majorBidi" w:hAnsiTheme="majorBidi" w:cstheme="majorBidi"/>
          <w:w w:val="105"/>
          <w:sz w:val="24"/>
          <w:szCs w:val="24"/>
        </w:rPr>
        <w:t>Les consonnes sont classées également selon l'endroit où se réalise l'obstacle. Voici un schéma de la cavité buccale, comportant l'adjectif correspondant à l'endroit où l'obstacle est formé:</w:t>
      </w:r>
    </w:p>
    <w:p w:rsidR="00504B50" w:rsidRPr="00FF2131" w:rsidRDefault="00504B50" w:rsidP="00BE5F3C">
      <w:pPr>
        <w:pStyle w:val="Heading4"/>
        <w:spacing w:line="360" w:lineRule="auto"/>
        <w:rPr>
          <w:rFonts w:asciiTheme="majorBidi" w:hAnsiTheme="majorBidi" w:cstheme="majorBidi"/>
          <w:sz w:val="24"/>
          <w:szCs w:val="24"/>
        </w:rPr>
      </w:pPr>
      <w:r w:rsidRPr="00FF2131">
        <w:rPr>
          <w:rFonts w:asciiTheme="majorBidi" w:hAnsiTheme="majorBidi" w:cstheme="majorBidi"/>
          <w:noProof/>
          <w:sz w:val="24"/>
          <w:szCs w:val="24"/>
          <w:lang w:bidi="ar-SA"/>
        </w:rPr>
        <w:lastRenderedPageBreak/>
        <w:drawing>
          <wp:anchor distT="0" distB="0" distL="0" distR="0" simplePos="0" relativeHeight="251682816" behindDoc="0" locked="0" layoutInCell="1" allowOverlap="1">
            <wp:simplePos x="0" y="0"/>
            <wp:positionH relativeFrom="page">
              <wp:posOffset>2164510</wp:posOffset>
            </wp:positionH>
            <wp:positionV relativeFrom="paragraph">
              <wp:posOffset>224890</wp:posOffset>
            </wp:positionV>
            <wp:extent cx="2971800" cy="1981200"/>
            <wp:effectExtent l="0" t="0" r="0" b="0"/>
            <wp:wrapTopAndBottom/>
            <wp:docPr id="1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2.jpeg"/>
                    <pic:cNvPicPr/>
                  </pic:nvPicPr>
                  <pic:blipFill>
                    <a:blip r:embed="rId13" cstate="print"/>
                    <a:stretch>
                      <a:fillRect/>
                    </a:stretch>
                  </pic:blipFill>
                  <pic:spPr>
                    <a:xfrm>
                      <a:off x="0" y="0"/>
                      <a:ext cx="2971800" cy="1981200"/>
                    </a:xfrm>
                    <a:prstGeom prst="rect">
                      <a:avLst/>
                    </a:prstGeom>
                  </pic:spPr>
                </pic:pic>
              </a:graphicData>
            </a:graphic>
          </wp:anchor>
        </w:drawing>
      </w:r>
      <w:r w:rsidRPr="00FF2131">
        <w:rPr>
          <w:rFonts w:asciiTheme="majorBidi" w:hAnsiTheme="majorBidi" w:cstheme="majorBidi"/>
          <w:w w:val="105"/>
          <w:sz w:val="24"/>
          <w:szCs w:val="24"/>
        </w:rPr>
        <w:t>Labiale, dentale, labiodentale, alvéolaire, palatale, vélaire, uvulaire, pharyngale, laryngale</w:t>
      </w:r>
    </w:p>
    <w:p w:rsidR="00504B50" w:rsidRPr="00FF2131" w:rsidRDefault="00504B50" w:rsidP="00BE5F3C">
      <w:pPr>
        <w:pStyle w:val="Corpsdetexte"/>
        <w:spacing w:before="101" w:line="360" w:lineRule="auto"/>
        <w:ind w:left="627"/>
        <w:rPr>
          <w:rFonts w:asciiTheme="majorBidi" w:hAnsiTheme="majorBidi" w:cstheme="majorBidi"/>
          <w:sz w:val="24"/>
          <w:szCs w:val="24"/>
        </w:rPr>
      </w:pPr>
      <w:r w:rsidRPr="00FF2131">
        <w:rPr>
          <w:rFonts w:asciiTheme="majorBidi" w:hAnsiTheme="majorBidi" w:cstheme="majorBidi"/>
          <w:w w:val="105"/>
          <w:sz w:val="24"/>
          <w:szCs w:val="24"/>
        </w:rPr>
        <w:t>En combinant la langue et le lieu :</w:t>
      </w:r>
    </w:p>
    <w:p w:rsidR="00504B50" w:rsidRPr="00B16D27" w:rsidRDefault="00504B50" w:rsidP="00BE5F3C">
      <w:pPr>
        <w:pStyle w:val="Heading4"/>
        <w:spacing w:before="21" w:line="360" w:lineRule="auto"/>
        <w:rPr>
          <w:rFonts w:asciiTheme="majorBidi" w:hAnsiTheme="majorBidi" w:cstheme="majorBidi"/>
          <w:sz w:val="24"/>
          <w:szCs w:val="24"/>
        </w:rPr>
      </w:pPr>
      <w:r w:rsidRPr="00FF2131">
        <w:rPr>
          <w:rFonts w:asciiTheme="majorBidi" w:hAnsiTheme="majorBidi" w:cstheme="majorBidi"/>
          <w:w w:val="105"/>
          <w:sz w:val="24"/>
          <w:szCs w:val="24"/>
        </w:rPr>
        <w:t>Apico-alvéolaire, dorso-palatale,</w:t>
      </w:r>
    </w:p>
    <w:p w:rsidR="00504B50" w:rsidRPr="00FF2131" w:rsidRDefault="00504B50" w:rsidP="00BE5F3C">
      <w:pPr>
        <w:pStyle w:val="Corpsdetexte"/>
        <w:spacing w:line="360" w:lineRule="auto"/>
        <w:ind w:left="627"/>
        <w:rPr>
          <w:rFonts w:asciiTheme="majorBidi" w:hAnsiTheme="majorBidi" w:cstheme="majorBidi"/>
          <w:sz w:val="24"/>
          <w:szCs w:val="24"/>
        </w:rPr>
      </w:pPr>
      <w:r w:rsidRPr="00FF2131">
        <w:rPr>
          <w:rFonts w:asciiTheme="majorBidi" w:hAnsiTheme="majorBidi" w:cstheme="majorBidi"/>
          <w:w w:val="105"/>
          <w:sz w:val="24"/>
          <w:szCs w:val="24"/>
        </w:rPr>
        <w:t>Et avec la participation des fosses nasales :</w:t>
      </w:r>
    </w:p>
    <w:p w:rsidR="00504B50" w:rsidRPr="00FF2131" w:rsidRDefault="00504B50" w:rsidP="00BE5F3C">
      <w:pPr>
        <w:spacing w:before="21" w:line="360" w:lineRule="auto"/>
        <w:ind w:left="627"/>
        <w:rPr>
          <w:rFonts w:asciiTheme="majorBidi" w:hAnsiTheme="majorBidi" w:cstheme="majorBidi"/>
          <w:sz w:val="24"/>
          <w:szCs w:val="24"/>
        </w:rPr>
      </w:pPr>
      <w:r w:rsidRPr="00FF2131">
        <w:rPr>
          <w:rFonts w:asciiTheme="majorBidi" w:hAnsiTheme="majorBidi" w:cstheme="majorBidi"/>
          <w:b/>
          <w:w w:val="105"/>
          <w:sz w:val="24"/>
          <w:szCs w:val="24"/>
        </w:rPr>
        <w:t xml:space="preserve">Nasale </w:t>
      </w:r>
      <w:r w:rsidRPr="00FF2131">
        <w:rPr>
          <w:rFonts w:asciiTheme="majorBidi" w:hAnsiTheme="majorBidi" w:cstheme="majorBidi"/>
          <w:w w:val="105"/>
          <w:sz w:val="24"/>
          <w:szCs w:val="24"/>
        </w:rPr>
        <w:t xml:space="preserve">(contraire : </w:t>
      </w:r>
      <w:r w:rsidRPr="00FF2131">
        <w:rPr>
          <w:rFonts w:asciiTheme="majorBidi" w:hAnsiTheme="majorBidi" w:cstheme="majorBidi"/>
          <w:b/>
          <w:w w:val="105"/>
          <w:sz w:val="24"/>
          <w:szCs w:val="24"/>
        </w:rPr>
        <w:t>orale</w:t>
      </w:r>
      <w:r w:rsidRPr="00FF2131">
        <w:rPr>
          <w:rFonts w:asciiTheme="majorBidi" w:hAnsiTheme="majorBidi" w:cstheme="majorBidi"/>
          <w:w w:val="105"/>
          <w:sz w:val="24"/>
          <w:szCs w:val="24"/>
        </w:rPr>
        <w:t>)</w:t>
      </w:r>
    </w:p>
    <w:p w:rsidR="00504B50" w:rsidRPr="00FF2131" w:rsidRDefault="00504B50" w:rsidP="00BE5F3C">
      <w:pPr>
        <w:pStyle w:val="Corpsdetexte"/>
        <w:spacing w:line="360" w:lineRule="auto"/>
        <w:ind w:left="627"/>
        <w:rPr>
          <w:rFonts w:asciiTheme="majorBidi" w:hAnsiTheme="majorBidi" w:cstheme="majorBidi"/>
          <w:sz w:val="24"/>
          <w:szCs w:val="24"/>
        </w:rPr>
      </w:pPr>
      <w:r w:rsidRPr="00FF2131">
        <w:rPr>
          <w:rFonts w:asciiTheme="majorBidi" w:hAnsiTheme="majorBidi" w:cstheme="majorBidi"/>
          <w:w w:val="105"/>
          <w:sz w:val="24"/>
          <w:szCs w:val="24"/>
        </w:rPr>
        <w:t>Parmi les consonnes, nous aurons:</w:t>
      </w:r>
    </w:p>
    <w:p w:rsidR="00504B50" w:rsidRPr="00FF2131" w:rsidRDefault="00504B50" w:rsidP="00BE5F3C">
      <w:pPr>
        <w:pStyle w:val="Paragraphedeliste"/>
        <w:numPr>
          <w:ilvl w:val="0"/>
          <w:numId w:val="2"/>
        </w:numPr>
        <w:tabs>
          <w:tab w:val="left" w:pos="850"/>
        </w:tabs>
        <w:spacing w:before="21" w:line="360" w:lineRule="auto"/>
        <w:rPr>
          <w:rFonts w:asciiTheme="majorBidi" w:hAnsiTheme="majorBidi" w:cstheme="majorBidi"/>
          <w:sz w:val="24"/>
          <w:szCs w:val="24"/>
        </w:rPr>
      </w:pPr>
      <w:r w:rsidRPr="00FF2131">
        <w:rPr>
          <w:rFonts w:asciiTheme="majorBidi" w:hAnsiTheme="majorBidi" w:cstheme="majorBidi"/>
          <w:w w:val="105"/>
          <w:sz w:val="24"/>
          <w:szCs w:val="24"/>
        </w:rPr>
        <w:t xml:space="preserve">des </w:t>
      </w:r>
      <w:r w:rsidRPr="00FF2131">
        <w:rPr>
          <w:rFonts w:asciiTheme="majorBidi" w:hAnsiTheme="majorBidi" w:cstheme="majorBidi"/>
          <w:b/>
          <w:w w:val="105"/>
          <w:sz w:val="24"/>
          <w:szCs w:val="24"/>
        </w:rPr>
        <w:t>bilabiales</w:t>
      </w:r>
      <w:r w:rsidRPr="00FF2131">
        <w:rPr>
          <w:rFonts w:asciiTheme="majorBidi" w:hAnsiTheme="majorBidi" w:cstheme="majorBidi"/>
          <w:w w:val="105"/>
          <w:sz w:val="24"/>
          <w:szCs w:val="24"/>
        </w:rPr>
        <w:t>: l'obstacle est formé par les deux</w:t>
      </w:r>
      <w:r w:rsidRPr="00FF2131">
        <w:rPr>
          <w:rFonts w:asciiTheme="majorBidi" w:hAnsiTheme="majorBidi" w:cstheme="majorBidi"/>
          <w:spacing w:val="6"/>
          <w:w w:val="105"/>
          <w:sz w:val="24"/>
          <w:szCs w:val="24"/>
        </w:rPr>
        <w:t xml:space="preserve"> </w:t>
      </w:r>
      <w:r w:rsidRPr="00FF2131">
        <w:rPr>
          <w:rFonts w:asciiTheme="majorBidi" w:hAnsiTheme="majorBidi" w:cstheme="majorBidi"/>
          <w:w w:val="105"/>
          <w:sz w:val="24"/>
          <w:szCs w:val="24"/>
        </w:rPr>
        <w:t>lèvres:</w:t>
      </w:r>
    </w:p>
    <w:p w:rsidR="00504B50" w:rsidRPr="00FF2131" w:rsidRDefault="00504B50" w:rsidP="00BE5F3C">
      <w:pPr>
        <w:pStyle w:val="Corpsdetexte"/>
        <w:spacing w:before="6" w:after="1" w:line="360" w:lineRule="auto"/>
        <w:rPr>
          <w:rFonts w:asciiTheme="majorBidi" w:hAnsiTheme="majorBidi" w:cstheme="majorBidi"/>
          <w:sz w:val="24"/>
          <w:szCs w:val="24"/>
        </w:rPr>
      </w:pPr>
    </w:p>
    <w:tbl>
      <w:tblPr>
        <w:tblStyle w:val="TableNormal"/>
        <w:tblW w:w="0" w:type="auto"/>
        <w:tblInd w:w="52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2304"/>
        <w:gridCol w:w="2299"/>
        <w:gridCol w:w="2304"/>
        <w:gridCol w:w="2299"/>
      </w:tblGrid>
      <w:tr w:rsidR="00504B50" w:rsidRPr="00FF2131" w:rsidTr="00504B50">
        <w:trPr>
          <w:trHeight w:val="238"/>
        </w:trPr>
        <w:tc>
          <w:tcPr>
            <w:tcW w:w="2304" w:type="dxa"/>
            <w:tcBorders>
              <w:bottom w:val="single" w:sz="18" w:space="0" w:color="4F81BD"/>
            </w:tcBorders>
          </w:tcPr>
          <w:p w:rsidR="00504B50" w:rsidRPr="00FF2131" w:rsidRDefault="00504B50" w:rsidP="00BE5F3C">
            <w:pPr>
              <w:pStyle w:val="TableParagraph"/>
              <w:spacing w:line="360" w:lineRule="auto"/>
              <w:ind w:left="109"/>
              <w:rPr>
                <w:rFonts w:asciiTheme="majorBidi" w:hAnsiTheme="majorBidi" w:cstheme="majorBidi"/>
                <w:sz w:val="24"/>
                <w:szCs w:val="24"/>
              </w:rPr>
            </w:pPr>
            <w:r w:rsidRPr="00FF2131">
              <w:rPr>
                <w:rFonts w:asciiTheme="majorBidi" w:hAnsiTheme="majorBidi" w:cstheme="majorBidi"/>
                <w:w w:val="105"/>
                <w:sz w:val="24"/>
                <w:szCs w:val="24"/>
              </w:rPr>
              <w:t>bilabiales</w:t>
            </w:r>
          </w:p>
        </w:tc>
        <w:tc>
          <w:tcPr>
            <w:tcW w:w="2299" w:type="dxa"/>
            <w:tcBorders>
              <w:bottom w:val="single" w:sz="18" w:space="0" w:color="4F81BD"/>
            </w:tcBorders>
          </w:tcPr>
          <w:p w:rsidR="00504B50" w:rsidRPr="00FF2131" w:rsidRDefault="00504B50" w:rsidP="00BE5F3C">
            <w:pPr>
              <w:pStyle w:val="TableParagraph"/>
              <w:spacing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sourde</w:t>
            </w:r>
          </w:p>
        </w:tc>
        <w:tc>
          <w:tcPr>
            <w:tcW w:w="2304" w:type="dxa"/>
            <w:tcBorders>
              <w:bottom w:val="single" w:sz="18" w:space="0" w:color="4F81BD"/>
            </w:tcBorders>
          </w:tcPr>
          <w:p w:rsidR="00504B50" w:rsidRPr="00FF2131" w:rsidRDefault="00504B50" w:rsidP="00BE5F3C">
            <w:pPr>
              <w:pStyle w:val="TableParagraph"/>
              <w:spacing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sonore</w:t>
            </w:r>
          </w:p>
        </w:tc>
        <w:tc>
          <w:tcPr>
            <w:tcW w:w="2299" w:type="dxa"/>
            <w:tcBorders>
              <w:bottom w:val="single" w:sz="18" w:space="0" w:color="4F81BD"/>
            </w:tcBorders>
          </w:tcPr>
          <w:p w:rsidR="00504B50" w:rsidRPr="00FF2131" w:rsidRDefault="00504B50" w:rsidP="00BE5F3C">
            <w:pPr>
              <w:pStyle w:val="TableParagraph"/>
              <w:spacing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nasale</w:t>
            </w:r>
          </w:p>
        </w:tc>
      </w:tr>
      <w:tr w:rsidR="00504B50" w:rsidRPr="00FF2131" w:rsidTr="00504B50">
        <w:trPr>
          <w:trHeight w:val="243"/>
        </w:trPr>
        <w:tc>
          <w:tcPr>
            <w:tcW w:w="2304" w:type="dxa"/>
            <w:tcBorders>
              <w:top w:val="single" w:sz="18" w:space="0" w:color="4F81BD"/>
            </w:tcBorders>
            <w:shd w:val="clear" w:color="auto" w:fill="D3DFEE"/>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2299" w:type="dxa"/>
            <w:tcBorders>
              <w:top w:val="single" w:sz="18" w:space="0" w:color="4F81BD"/>
            </w:tcBorders>
            <w:shd w:val="clear" w:color="auto" w:fill="D3DFEE"/>
          </w:tcPr>
          <w:p w:rsidR="00504B50" w:rsidRPr="00FF2131" w:rsidRDefault="00504B50" w:rsidP="00BE5F3C">
            <w:pPr>
              <w:pStyle w:val="TableParagraph"/>
              <w:spacing w:before="17"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[p] pou</w:t>
            </w:r>
          </w:p>
        </w:tc>
        <w:tc>
          <w:tcPr>
            <w:tcW w:w="2304" w:type="dxa"/>
            <w:tcBorders>
              <w:top w:val="single" w:sz="18" w:space="0" w:color="4F81BD"/>
            </w:tcBorders>
            <w:shd w:val="clear" w:color="auto" w:fill="D3DFEE"/>
          </w:tcPr>
          <w:p w:rsidR="00504B50" w:rsidRPr="00FF2131" w:rsidRDefault="00504B50" w:rsidP="00BE5F3C">
            <w:pPr>
              <w:pStyle w:val="TableParagraph"/>
              <w:spacing w:before="17"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[b] bout</w:t>
            </w:r>
          </w:p>
        </w:tc>
        <w:tc>
          <w:tcPr>
            <w:tcW w:w="2299" w:type="dxa"/>
            <w:tcBorders>
              <w:top w:val="single" w:sz="18" w:space="0" w:color="4F81BD"/>
            </w:tcBorders>
            <w:shd w:val="clear" w:color="auto" w:fill="D3DFEE"/>
          </w:tcPr>
          <w:p w:rsidR="00504B50" w:rsidRPr="00FF2131" w:rsidRDefault="00504B50" w:rsidP="00BE5F3C">
            <w:pPr>
              <w:pStyle w:val="TableParagraph"/>
              <w:spacing w:before="17"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[m] mou</w:t>
            </w:r>
          </w:p>
        </w:tc>
      </w:tr>
    </w:tbl>
    <w:p w:rsidR="00504B50" w:rsidRPr="00FF2131" w:rsidRDefault="00504B50" w:rsidP="00BE5F3C">
      <w:pPr>
        <w:pStyle w:val="Corpsdetexte"/>
        <w:spacing w:line="360" w:lineRule="auto"/>
        <w:rPr>
          <w:rFonts w:asciiTheme="majorBidi" w:hAnsiTheme="majorBidi" w:cstheme="majorBidi"/>
          <w:sz w:val="24"/>
          <w:szCs w:val="24"/>
        </w:rPr>
      </w:pPr>
    </w:p>
    <w:p w:rsidR="00504B50" w:rsidRPr="00FF2131" w:rsidRDefault="00504B50" w:rsidP="00BE5F3C">
      <w:pPr>
        <w:pStyle w:val="Paragraphedeliste"/>
        <w:numPr>
          <w:ilvl w:val="0"/>
          <w:numId w:val="2"/>
        </w:numPr>
        <w:tabs>
          <w:tab w:val="left" w:pos="850"/>
        </w:tabs>
        <w:spacing w:before="1" w:after="8" w:line="360" w:lineRule="auto"/>
        <w:rPr>
          <w:rFonts w:asciiTheme="majorBidi" w:hAnsiTheme="majorBidi" w:cstheme="majorBidi"/>
          <w:sz w:val="24"/>
          <w:szCs w:val="24"/>
        </w:rPr>
      </w:pPr>
      <w:r w:rsidRPr="00FF2131">
        <w:rPr>
          <w:rFonts w:asciiTheme="majorBidi" w:hAnsiTheme="majorBidi" w:cstheme="majorBidi"/>
          <w:w w:val="105"/>
          <w:sz w:val="24"/>
          <w:szCs w:val="24"/>
        </w:rPr>
        <w:t xml:space="preserve">des </w:t>
      </w:r>
      <w:r w:rsidRPr="00FF2131">
        <w:rPr>
          <w:rFonts w:asciiTheme="majorBidi" w:hAnsiTheme="majorBidi" w:cstheme="majorBidi"/>
          <w:b/>
          <w:w w:val="105"/>
          <w:sz w:val="24"/>
          <w:szCs w:val="24"/>
        </w:rPr>
        <w:t>labiodentales</w:t>
      </w:r>
      <w:r w:rsidRPr="00FF2131">
        <w:rPr>
          <w:rFonts w:asciiTheme="majorBidi" w:hAnsiTheme="majorBidi" w:cstheme="majorBidi"/>
          <w:w w:val="105"/>
          <w:sz w:val="24"/>
          <w:szCs w:val="24"/>
        </w:rPr>
        <w:t>: la lèvre inférieure vient toucher les dents</w:t>
      </w:r>
      <w:r w:rsidRPr="00FF2131">
        <w:rPr>
          <w:rFonts w:asciiTheme="majorBidi" w:hAnsiTheme="majorBidi" w:cstheme="majorBidi"/>
          <w:spacing w:val="6"/>
          <w:w w:val="105"/>
          <w:sz w:val="24"/>
          <w:szCs w:val="24"/>
        </w:rPr>
        <w:t xml:space="preserve"> </w:t>
      </w:r>
      <w:r w:rsidRPr="00FF2131">
        <w:rPr>
          <w:rFonts w:asciiTheme="majorBidi" w:hAnsiTheme="majorBidi" w:cstheme="majorBidi"/>
          <w:w w:val="105"/>
          <w:sz w:val="24"/>
          <w:szCs w:val="24"/>
        </w:rPr>
        <w:t>supérieures</w:t>
      </w:r>
    </w:p>
    <w:tbl>
      <w:tblPr>
        <w:tblStyle w:val="TableNormal"/>
        <w:tblW w:w="0" w:type="auto"/>
        <w:tblInd w:w="52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2304"/>
        <w:gridCol w:w="2299"/>
        <w:gridCol w:w="2304"/>
        <w:gridCol w:w="2299"/>
      </w:tblGrid>
      <w:tr w:rsidR="00504B50" w:rsidRPr="00FF2131" w:rsidTr="00504B50">
        <w:trPr>
          <w:trHeight w:val="238"/>
        </w:trPr>
        <w:tc>
          <w:tcPr>
            <w:tcW w:w="2304" w:type="dxa"/>
            <w:tcBorders>
              <w:bottom w:val="single" w:sz="18" w:space="0" w:color="4F81BD"/>
            </w:tcBorders>
          </w:tcPr>
          <w:p w:rsidR="00504B50" w:rsidRPr="00FF2131" w:rsidRDefault="00504B50" w:rsidP="00BE5F3C">
            <w:pPr>
              <w:pStyle w:val="TableParagraph"/>
              <w:spacing w:line="360" w:lineRule="auto"/>
              <w:ind w:left="109"/>
              <w:rPr>
                <w:rFonts w:asciiTheme="majorBidi" w:hAnsiTheme="majorBidi" w:cstheme="majorBidi"/>
                <w:sz w:val="24"/>
                <w:szCs w:val="24"/>
              </w:rPr>
            </w:pPr>
            <w:r w:rsidRPr="00FF2131">
              <w:rPr>
                <w:rFonts w:asciiTheme="majorBidi" w:hAnsiTheme="majorBidi" w:cstheme="majorBidi"/>
                <w:w w:val="105"/>
                <w:sz w:val="24"/>
                <w:szCs w:val="24"/>
              </w:rPr>
              <w:t>labiodentales</w:t>
            </w:r>
          </w:p>
        </w:tc>
        <w:tc>
          <w:tcPr>
            <w:tcW w:w="2299" w:type="dxa"/>
            <w:tcBorders>
              <w:bottom w:val="single" w:sz="18" w:space="0" w:color="4F81BD"/>
            </w:tcBorders>
          </w:tcPr>
          <w:p w:rsidR="00504B50" w:rsidRPr="00FF2131" w:rsidRDefault="00504B50" w:rsidP="00BE5F3C">
            <w:pPr>
              <w:pStyle w:val="TableParagraph"/>
              <w:spacing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sourde</w:t>
            </w:r>
          </w:p>
        </w:tc>
        <w:tc>
          <w:tcPr>
            <w:tcW w:w="2304" w:type="dxa"/>
            <w:tcBorders>
              <w:bottom w:val="single" w:sz="18" w:space="0" w:color="4F81BD"/>
            </w:tcBorders>
          </w:tcPr>
          <w:p w:rsidR="00504B50" w:rsidRPr="00FF2131" w:rsidRDefault="00504B50" w:rsidP="00BE5F3C">
            <w:pPr>
              <w:pStyle w:val="TableParagraph"/>
              <w:spacing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sonore</w:t>
            </w:r>
          </w:p>
        </w:tc>
        <w:tc>
          <w:tcPr>
            <w:tcW w:w="2299" w:type="dxa"/>
            <w:tcBorders>
              <w:bottom w:val="single" w:sz="18" w:space="0" w:color="4F81BD"/>
            </w:tcBorders>
          </w:tcPr>
          <w:p w:rsidR="00504B50" w:rsidRPr="00FF2131" w:rsidRDefault="00504B50" w:rsidP="00BE5F3C">
            <w:pPr>
              <w:pStyle w:val="TableParagraph"/>
              <w:spacing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nasale</w:t>
            </w:r>
          </w:p>
        </w:tc>
      </w:tr>
      <w:tr w:rsidR="00504B50" w:rsidRPr="00FF2131" w:rsidTr="00504B50">
        <w:trPr>
          <w:trHeight w:val="243"/>
        </w:trPr>
        <w:tc>
          <w:tcPr>
            <w:tcW w:w="2304" w:type="dxa"/>
            <w:tcBorders>
              <w:top w:val="single" w:sz="18" w:space="0" w:color="4F81BD"/>
            </w:tcBorders>
            <w:shd w:val="clear" w:color="auto" w:fill="D3DFEE"/>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2299" w:type="dxa"/>
            <w:tcBorders>
              <w:top w:val="single" w:sz="18" w:space="0" w:color="4F81BD"/>
            </w:tcBorders>
            <w:shd w:val="clear" w:color="auto" w:fill="D3DFEE"/>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[f] fou</w:t>
            </w:r>
          </w:p>
        </w:tc>
        <w:tc>
          <w:tcPr>
            <w:tcW w:w="2304" w:type="dxa"/>
            <w:tcBorders>
              <w:top w:val="single" w:sz="18" w:space="0" w:color="4F81BD"/>
            </w:tcBorders>
            <w:shd w:val="clear" w:color="auto" w:fill="D3DFEE"/>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[v] vous</w:t>
            </w:r>
          </w:p>
        </w:tc>
        <w:tc>
          <w:tcPr>
            <w:tcW w:w="2299" w:type="dxa"/>
            <w:tcBorders>
              <w:top w:val="single" w:sz="18" w:space="0" w:color="4F81BD"/>
            </w:tcBorders>
            <w:shd w:val="clear" w:color="auto" w:fill="D3DFEE"/>
          </w:tcPr>
          <w:p w:rsidR="00504B50" w:rsidRPr="00FF2131" w:rsidRDefault="00504B50" w:rsidP="00BE5F3C">
            <w:pPr>
              <w:pStyle w:val="TableParagraph"/>
              <w:spacing w:before="0" w:line="360" w:lineRule="auto"/>
              <w:rPr>
                <w:rFonts w:asciiTheme="majorBidi" w:hAnsiTheme="majorBidi" w:cstheme="majorBidi"/>
                <w:sz w:val="24"/>
                <w:szCs w:val="24"/>
              </w:rPr>
            </w:pPr>
          </w:p>
        </w:tc>
      </w:tr>
    </w:tbl>
    <w:p w:rsidR="00504B50" w:rsidRPr="00FF2131" w:rsidRDefault="00504B50" w:rsidP="00BE5F3C">
      <w:pPr>
        <w:pStyle w:val="Corpsdetexte"/>
        <w:spacing w:line="360" w:lineRule="auto"/>
        <w:rPr>
          <w:rFonts w:asciiTheme="majorBidi" w:hAnsiTheme="majorBidi" w:cstheme="majorBidi"/>
          <w:sz w:val="24"/>
          <w:szCs w:val="24"/>
        </w:rPr>
      </w:pPr>
    </w:p>
    <w:p w:rsidR="00504B50" w:rsidRPr="00FF2131" w:rsidRDefault="00504B50" w:rsidP="00BE5F3C">
      <w:pPr>
        <w:pStyle w:val="Paragraphedeliste"/>
        <w:numPr>
          <w:ilvl w:val="0"/>
          <w:numId w:val="2"/>
        </w:numPr>
        <w:tabs>
          <w:tab w:val="left" w:pos="862"/>
        </w:tabs>
        <w:spacing w:before="1" w:line="360" w:lineRule="auto"/>
        <w:ind w:left="627" w:right="331" w:firstLine="0"/>
        <w:rPr>
          <w:rFonts w:asciiTheme="majorBidi" w:hAnsiTheme="majorBidi" w:cstheme="majorBidi"/>
          <w:sz w:val="24"/>
          <w:szCs w:val="24"/>
        </w:rPr>
      </w:pPr>
      <w:r w:rsidRPr="00FF2131">
        <w:rPr>
          <w:rFonts w:asciiTheme="majorBidi" w:hAnsiTheme="majorBidi" w:cstheme="majorBidi"/>
          <w:w w:val="105"/>
          <w:sz w:val="24"/>
          <w:szCs w:val="24"/>
        </w:rPr>
        <w:t xml:space="preserve">des </w:t>
      </w:r>
      <w:r w:rsidRPr="00FF2131">
        <w:rPr>
          <w:rFonts w:asciiTheme="majorBidi" w:hAnsiTheme="majorBidi" w:cstheme="majorBidi"/>
          <w:b/>
          <w:w w:val="105"/>
          <w:sz w:val="24"/>
          <w:szCs w:val="24"/>
        </w:rPr>
        <w:t>apico-alvéolaires</w:t>
      </w:r>
      <w:r w:rsidRPr="00FF2131">
        <w:rPr>
          <w:rFonts w:asciiTheme="majorBidi" w:hAnsiTheme="majorBidi" w:cstheme="majorBidi"/>
          <w:w w:val="105"/>
          <w:sz w:val="24"/>
          <w:szCs w:val="24"/>
        </w:rPr>
        <w:t xml:space="preserve">: la pointe de la langue entre en contact (occlusives, vibrante, </w:t>
      </w:r>
      <w:r w:rsidR="003640C8">
        <w:rPr>
          <w:rFonts w:asciiTheme="majorBidi" w:hAnsiTheme="majorBidi" w:cstheme="majorBidi"/>
          <w:w w:val="105"/>
          <w:sz w:val="24"/>
          <w:szCs w:val="24"/>
        </w:rPr>
        <w:t xml:space="preserve"> </w:t>
      </w:r>
      <w:r w:rsidRPr="00FF2131">
        <w:rPr>
          <w:rFonts w:asciiTheme="majorBidi" w:hAnsiTheme="majorBidi" w:cstheme="majorBidi"/>
          <w:w w:val="105"/>
          <w:sz w:val="24"/>
          <w:szCs w:val="24"/>
        </w:rPr>
        <w:t>latérale) avec les alvéoles, ou s'en approche</w:t>
      </w:r>
      <w:r w:rsidRPr="00FF2131">
        <w:rPr>
          <w:rFonts w:asciiTheme="majorBidi" w:hAnsiTheme="majorBidi" w:cstheme="majorBidi"/>
          <w:spacing w:val="3"/>
          <w:w w:val="105"/>
          <w:sz w:val="24"/>
          <w:szCs w:val="24"/>
        </w:rPr>
        <w:t xml:space="preserve"> </w:t>
      </w:r>
      <w:r w:rsidRPr="00FF2131">
        <w:rPr>
          <w:rFonts w:asciiTheme="majorBidi" w:hAnsiTheme="majorBidi" w:cstheme="majorBidi"/>
          <w:w w:val="105"/>
          <w:sz w:val="24"/>
          <w:szCs w:val="24"/>
        </w:rPr>
        <w:t>(constrictives)</w:t>
      </w:r>
    </w:p>
    <w:p w:rsidR="00504B50" w:rsidRPr="00FF2131" w:rsidRDefault="00504B50" w:rsidP="00BE5F3C">
      <w:pPr>
        <w:pStyle w:val="Corpsdetexte"/>
        <w:spacing w:before="6" w:after="1" w:line="360" w:lineRule="auto"/>
        <w:rPr>
          <w:rFonts w:asciiTheme="majorBidi" w:hAnsiTheme="majorBidi" w:cstheme="majorBidi"/>
          <w:sz w:val="24"/>
          <w:szCs w:val="24"/>
        </w:rPr>
      </w:pPr>
    </w:p>
    <w:tbl>
      <w:tblPr>
        <w:tblStyle w:val="TableNormal"/>
        <w:tblW w:w="0" w:type="auto"/>
        <w:tblInd w:w="52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2304"/>
        <w:gridCol w:w="2299"/>
        <w:gridCol w:w="2304"/>
        <w:gridCol w:w="2299"/>
      </w:tblGrid>
      <w:tr w:rsidR="00504B50" w:rsidRPr="00FF2131" w:rsidTr="00504B50">
        <w:trPr>
          <w:trHeight w:val="238"/>
        </w:trPr>
        <w:tc>
          <w:tcPr>
            <w:tcW w:w="2304" w:type="dxa"/>
            <w:tcBorders>
              <w:bottom w:val="single" w:sz="18" w:space="0" w:color="4F81BD"/>
            </w:tcBorders>
          </w:tcPr>
          <w:p w:rsidR="00504B50" w:rsidRPr="00FF2131" w:rsidRDefault="00504B50" w:rsidP="00BE5F3C">
            <w:pPr>
              <w:pStyle w:val="TableParagraph"/>
              <w:spacing w:line="360" w:lineRule="auto"/>
              <w:ind w:left="109"/>
              <w:rPr>
                <w:rFonts w:asciiTheme="majorBidi" w:hAnsiTheme="majorBidi" w:cstheme="majorBidi"/>
                <w:sz w:val="24"/>
                <w:szCs w:val="24"/>
              </w:rPr>
            </w:pPr>
            <w:r w:rsidRPr="00FF2131">
              <w:rPr>
                <w:rFonts w:asciiTheme="majorBidi" w:hAnsiTheme="majorBidi" w:cstheme="majorBidi"/>
                <w:w w:val="105"/>
                <w:sz w:val="24"/>
                <w:szCs w:val="24"/>
              </w:rPr>
              <w:t>apico-alvéolaires</w:t>
            </w:r>
          </w:p>
        </w:tc>
        <w:tc>
          <w:tcPr>
            <w:tcW w:w="2299" w:type="dxa"/>
            <w:tcBorders>
              <w:bottom w:val="single" w:sz="18" w:space="0" w:color="4F81BD"/>
            </w:tcBorders>
          </w:tcPr>
          <w:p w:rsidR="00504B50" w:rsidRPr="00FF2131" w:rsidRDefault="00504B50" w:rsidP="00BE5F3C">
            <w:pPr>
              <w:pStyle w:val="TableParagraph"/>
              <w:spacing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sourdes</w:t>
            </w:r>
          </w:p>
        </w:tc>
        <w:tc>
          <w:tcPr>
            <w:tcW w:w="2304" w:type="dxa"/>
            <w:tcBorders>
              <w:bottom w:val="single" w:sz="18" w:space="0" w:color="4F81BD"/>
            </w:tcBorders>
          </w:tcPr>
          <w:p w:rsidR="00504B50" w:rsidRPr="00FF2131" w:rsidRDefault="00504B50" w:rsidP="00BE5F3C">
            <w:pPr>
              <w:pStyle w:val="TableParagraph"/>
              <w:spacing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sonores</w:t>
            </w:r>
          </w:p>
        </w:tc>
        <w:tc>
          <w:tcPr>
            <w:tcW w:w="2299" w:type="dxa"/>
            <w:tcBorders>
              <w:bottom w:val="single" w:sz="18" w:space="0" w:color="4F81BD"/>
            </w:tcBorders>
          </w:tcPr>
          <w:p w:rsidR="00504B50" w:rsidRPr="00FF2131" w:rsidRDefault="00504B50" w:rsidP="00BE5F3C">
            <w:pPr>
              <w:pStyle w:val="TableParagraph"/>
              <w:spacing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nasale</w:t>
            </w:r>
          </w:p>
        </w:tc>
      </w:tr>
      <w:tr w:rsidR="00504B50" w:rsidRPr="00FF2131" w:rsidTr="00504B50">
        <w:trPr>
          <w:trHeight w:val="238"/>
        </w:trPr>
        <w:tc>
          <w:tcPr>
            <w:tcW w:w="2304" w:type="dxa"/>
            <w:tcBorders>
              <w:top w:val="single" w:sz="18" w:space="0" w:color="4F81BD"/>
            </w:tcBorders>
            <w:shd w:val="clear" w:color="auto" w:fill="D3DFEE"/>
          </w:tcPr>
          <w:p w:rsidR="00504B50" w:rsidRPr="00FF2131" w:rsidRDefault="00504B50" w:rsidP="00BE5F3C">
            <w:pPr>
              <w:pStyle w:val="TableParagraph"/>
              <w:spacing w:line="360" w:lineRule="auto"/>
              <w:ind w:left="109"/>
              <w:rPr>
                <w:rFonts w:asciiTheme="majorBidi" w:hAnsiTheme="majorBidi" w:cstheme="majorBidi"/>
                <w:b/>
                <w:sz w:val="24"/>
                <w:szCs w:val="24"/>
              </w:rPr>
            </w:pPr>
            <w:r w:rsidRPr="00FF2131">
              <w:rPr>
                <w:rFonts w:asciiTheme="majorBidi" w:hAnsiTheme="majorBidi" w:cstheme="majorBidi"/>
                <w:b/>
                <w:w w:val="105"/>
                <w:sz w:val="24"/>
                <w:szCs w:val="24"/>
              </w:rPr>
              <w:t>occlusives</w:t>
            </w:r>
          </w:p>
        </w:tc>
        <w:tc>
          <w:tcPr>
            <w:tcW w:w="2299" w:type="dxa"/>
            <w:tcBorders>
              <w:top w:val="single" w:sz="18" w:space="0" w:color="4F81BD"/>
            </w:tcBorders>
            <w:shd w:val="clear" w:color="auto" w:fill="D3DFEE"/>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[t] tout</w:t>
            </w:r>
          </w:p>
        </w:tc>
        <w:tc>
          <w:tcPr>
            <w:tcW w:w="2304" w:type="dxa"/>
            <w:tcBorders>
              <w:top w:val="single" w:sz="18" w:space="0" w:color="4F81BD"/>
            </w:tcBorders>
            <w:shd w:val="clear" w:color="auto" w:fill="D3DFEE"/>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[d] doux</w:t>
            </w:r>
          </w:p>
        </w:tc>
        <w:tc>
          <w:tcPr>
            <w:tcW w:w="2299" w:type="dxa"/>
            <w:tcBorders>
              <w:top w:val="single" w:sz="18" w:space="0" w:color="4F81BD"/>
            </w:tcBorders>
            <w:shd w:val="clear" w:color="auto" w:fill="D3DFEE"/>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[n] nous</w:t>
            </w:r>
          </w:p>
        </w:tc>
      </w:tr>
      <w:tr w:rsidR="00504B50" w:rsidRPr="00FF2131" w:rsidTr="00504B50">
        <w:trPr>
          <w:trHeight w:val="239"/>
        </w:trPr>
        <w:tc>
          <w:tcPr>
            <w:tcW w:w="2304" w:type="dxa"/>
          </w:tcPr>
          <w:p w:rsidR="00504B50" w:rsidRPr="00FF2131" w:rsidRDefault="00504B50" w:rsidP="00BE5F3C">
            <w:pPr>
              <w:pStyle w:val="TableParagraph"/>
              <w:spacing w:line="360" w:lineRule="auto"/>
              <w:ind w:left="109"/>
              <w:rPr>
                <w:rFonts w:asciiTheme="majorBidi" w:hAnsiTheme="majorBidi" w:cstheme="majorBidi"/>
                <w:b/>
                <w:sz w:val="24"/>
                <w:szCs w:val="24"/>
              </w:rPr>
            </w:pPr>
            <w:r w:rsidRPr="00FF2131">
              <w:rPr>
                <w:rFonts w:asciiTheme="majorBidi" w:hAnsiTheme="majorBidi" w:cstheme="majorBidi"/>
                <w:b/>
                <w:w w:val="105"/>
                <w:sz w:val="24"/>
                <w:szCs w:val="24"/>
              </w:rPr>
              <w:t>constrictives</w:t>
            </w:r>
          </w:p>
        </w:tc>
        <w:tc>
          <w:tcPr>
            <w:tcW w:w="2299" w:type="dxa"/>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[s] sou</w:t>
            </w:r>
          </w:p>
        </w:tc>
        <w:tc>
          <w:tcPr>
            <w:tcW w:w="2304" w:type="dxa"/>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[z] zoo</w:t>
            </w:r>
          </w:p>
        </w:tc>
        <w:tc>
          <w:tcPr>
            <w:tcW w:w="2299" w:type="dxa"/>
          </w:tcPr>
          <w:p w:rsidR="00504B50" w:rsidRPr="00FF2131" w:rsidRDefault="00504B50" w:rsidP="00BE5F3C">
            <w:pPr>
              <w:pStyle w:val="TableParagraph"/>
              <w:spacing w:before="0" w:line="360" w:lineRule="auto"/>
              <w:rPr>
                <w:rFonts w:asciiTheme="majorBidi" w:hAnsiTheme="majorBidi" w:cstheme="majorBidi"/>
                <w:sz w:val="24"/>
                <w:szCs w:val="24"/>
              </w:rPr>
            </w:pPr>
          </w:p>
        </w:tc>
      </w:tr>
      <w:tr w:rsidR="00504B50" w:rsidRPr="00FF2131" w:rsidTr="00504B50">
        <w:trPr>
          <w:trHeight w:val="244"/>
        </w:trPr>
        <w:tc>
          <w:tcPr>
            <w:tcW w:w="2304" w:type="dxa"/>
            <w:shd w:val="clear" w:color="auto" w:fill="D3DFEE"/>
          </w:tcPr>
          <w:p w:rsidR="00504B50" w:rsidRPr="00FF2131" w:rsidRDefault="00504B50" w:rsidP="00BE5F3C">
            <w:pPr>
              <w:pStyle w:val="TableParagraph"/>
              <w:spacing w:before="18" w:line="360" w:lineRule="auto"/>
              <w:ind w:left="109"/>
              <w:rPr>
                <w:rFonts w:asciiTheme="majorBidi" w:hAnsiTheme="majorBidi" w:cstheme="majorBidi"/>
                <w:b/>
                <w:sz w:val="24"/>
                <w:szCs w:val="24"/>
              </w:rPr>
            </w:pPr>
            <w:r w:rsidRPr="00FF2131">
              <w:rPr>
                <w:rFonts w:asciiTheme="majorBidi" w:hAnsiTheme="majorBidi" w:cstheme="majorBidi"/>
                <w:b/>
                <w:w w:val="105"/>
                <w:sz w:val="24"/>
                <w:szCs w:val="24"/>
              </w:rPr>
              <w:t>vibrante</w:t>
            </w:r>
          </w:p>
        </w:tc>
        <w:tc>
          <w:tcPr>
            <w:tcW w:w="2299" w:type="dxa"/>
            <w:shd w:val="clear" w:color="auto" w:fill="D3DFEE"/>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2304" w:type="dxa"/>
            <w:shd w:val="clear" w:color="auto" w:fill="D3DFEE"/>
          </w:tcPr>
          <w:p w:rsidR="00504B50" w:rsidRPr="00FF2131" w:rsidRDefault="00504B50" w:rsidP="00BE5F3C">
            <w:pPr>
              <w:pStyle w:val="TableParagraph"/>
              <w:spacing w:before="18"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[r] roue</w:t>
            </w:r>
          </w:p>
        </w:tc>
        <w:tc>
          <w:tcPr>
            <w:tcW w:w="2299" w:type="dxa"/>
            <w:shd w:val="clear" w:color="auto" w:fill="D3DFEE"/>
          </w:tcPr>
          <w:p w:rsidR="00504B50" w:rsidRPr="00FF2131" w:rsidRDefault="00504B50" w:rsidP="00BE5F3C">
            <w:pPr>
              <w:pStyle w:val="TableParagraph"/>
              <w:spacing w:before="0" w:line="360" w:lineRule="auto"/>
              <w:rPr>
                <w:rFonts w:asciiTheme="majorBidi" w:hAnsiTheme="majorBidi" w:cstheme="majorBidi"/>
                <w:sz w:val="24"/>
                <w:szCs w:val="24"/>
              </w:rPr>
            </w:pPr>
          </w:p>
        </w:tc>
      </w:tr>
      <w:tr w:rsidR="00504B50" w:rsidRPr="00FF2131" w:rsidTr="00504B50">
        <w:trPr>
          <w:trHeight w:val="239"/>
        </w:trPr>
        <w:tc>
          <w:tcPr>
            <w:tcW w:w="2304" w:type="dxa"/>
          </w:tcPr>
          <w:p w:rsidR="00504B50" w:rsidRPr="00FF2131" w:rsidRDefault="00504B50" w:rsidP="00BE5F3C">
            <w:pPr>
              <w:pStyle w:val="TableParagraph"/>
              <w:spacing w:line="360" w:lineRule="auto"/>
              <w:ind w:left="109"/>
              <w:rPr>
                <w:rFonts w:asciiTheme="majorBidi" w:hAnsiTheme="majorBidi" w:cstheme="majorBidi"/>
                <w:b/>
                <w:sz w:val="24"/>
                <w:szCs w:val="24"/>
              </w:rPr>
            </w:pPr>
            <w:r w:rsidRPr="00FF2131">
              <w:rPr>
                <w:rFonts w:asciiTheme="majorBidi" w:hAnsiTheme="majorBidi" w:cstheme="majorBidi"/>
                <w:b/>
                <w:w w:val="105"/>
                <w:sz w:val="24"/>
                <w:szCs w:val="24"/>
              </w:rPr>
              <w:t>latérale</w:t>
            </w:r>
          </w:p>
        </w:tc>
        <w:tc>
          <w:tcPr>
            <w:tcW w:w="2299" w:type="dxa"/>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2304" w:type="dxa"/>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[l] loue</w:t>
            </w:r>
          </w:p>
        </w:tc>
        <w:tc>
          <w:tcPr>
            <w:tcW w:w="2299" w:type="dxa"/>
          </w:tcPr>
          <w:p w:rsidR="00504B50" w:rsidRPr="00FF2131" w:rsidRDefault="00504B50" w:rsidP="00BE5F3C">
            <w:pPr>
              <w:pStyle w:val="TableParagraph"/>
              <w:spacing w:before="0" w:line="360" w:lineRule="auto"/>
              <w:rPr>
                <w:rFonts w:asciiTheme="majorBidi" w:hAnsiTheme="majorBidi" w:cstheme="majorBidi"/>
                <w:sz w:val="24"/>
                <w:szCs w:val="24"/>
              </w:rPr>
            </w:pPr>
          </w:p>
        </w:tc>
      </w:tr>
    </w:tbl>
    <w:p w:rsidR="00504B50" w:rsidRPr="00FF2131" w:rsidRDefault="00504B50" w:rsidP="00BE5F3C">
      <w:pPr>
        <w:pStyle w:val="Corpsdetexte"/>
        <w:spacing w:before="10" w:line="360" w:lineRule="auto"/>
        <w:rPr>
          <w:rFonts w:asciiTheme="majorBidi" w:hAnsiTheme="majorBidi" w:cstheme="majorBidi"/>
          <w:sz w:val="24"/>
          <w:szCs w:val="24"/>
        </w:rPr>
      </w:pPr>
    </w:p>
    <w:p w:rsidR="00504B50" w:rsidRPr="00504B50" w:rsidRDefault="00504B50" w:rsidP="00BE5F3C">
      <w:pPr>
        <w:pStyle w:val="Paragraphedeliste"/>
        <w:numPr>
          <w:ilvl w:val="0"/>
          <w:numId w:val="11"/>
        </w:numPr>
        <w:tabs>
          <w:tab w:val="left" w:pos="850"/>
        </w:tabs>
        <w:spacing w:before="1" w:line="360" w:lineRule="auto"/>
        <w:rPr>
          <w:rFonts w:asciiTheme="majorBidi" w:hAnsiTheme="majorBidi" w:cstheme="majorBidi"/>
          <w:sz w:val="24"/>
          <w:szCs w:val="24"/>
        </w:rPr>
      </w:pPr>
      <w:r w:rsidRPr="00FF2131">
        <w:rPr>
          <w:rFonts w:asciiTheme="majorBidi" w:hAnsiTheme="majorBidi" w:cstheme="majorBidi"/>
          <w:w w:val="105"/>
          <w:sz w:val="24"/>
          <w:szCs w:val="24"/>
        </w:rPr>
        <w:t xml:space="preserve">des </w:t>
      </w:r>
      <w:r w:rsidRPr="00FF2131">
        <w:rPr>
          <w:rFonts w:asciiTheme="majorBidi" w:hAnsiTheme="majorBidi" w:cstheme="majorBidi"/>
          <w:b/>
          <w:w w:val="105"/>
          <w:sz w:val="24"/>
          <w:szCs w:val="24"/>
        </w:rPr>
        <w:t>palatales</w:t>
      </w:r>
      <w:r w:rsidRPr="00FF2131">
        <w:rPr>
          <w:rFonts w:asciiTheme="majorBidi" w:hAnsiTheme="majorBidi" w:cstheme="majorBidi"/>
          <w:w w:val="105"/>
          <w:sz w:val="24"/>
          <w:szCs w:val="24"/>
        </w:rPr>
        <w:t>: la langue vient toucher le palais, ou s'en</w:t>
      </w:r>
      <w:r w:rsidRPr="00FF2131">
        <w:rPr>
          <w:rFonts w:asciiTheme="majorBidi" w:hAnsiTheme="majorBidi" w:cstheme="majorBidi"/>
          <w:spacing w:val="4"/>
          <w:w w:val="105"/>
          <w:sz w:val="24"/>
          <w:szCs w:val="24"/>
        </w:rPr>
        <w:t xml:space="preserve"> </w:t>
      </w:r>
      <w:r w:rsidRPr="00FF2131">
        <w:rPr>
          <w:rFonts w:asciiTheme="majorBidi" w:hAnsiTheme="majorBidi" w:cstheme="majorBidi"/>
          <w:w w:val="105"/>
          <w:sz w:val="24"/>
          <w:szCs w:val="24"/>
        </w:rPr>
        <w:t>rapproche.</w:t>
      </w:r>
    </w:p>
    <w:p w:rsidR="00504B50" w:rsidRDefault="00504B50" w:rsidP="00BE5F3C">
      <w:pPr>
        <w:pStyle w:val="Corpsdetexte"/>
        <w:spacing w:line="360" w:lineRule="auto"/>
        <w:ind w:left="1335"/>
        <w:rPr>
          <w:rFonts w:asciiTheme="majorBidi" w:hAnsiTheme="majorBidi" w:cstheme="majorBidi"/>
          <w:w w:val="105"/>
          <w:sz w:val="24"/>
          <w:szCs w:val="24"/>
        </w:rPr>
      </w:pPr>
      <w:r w:rsidRPr="00FF2131">
        <w:rPr>
          <w:rFonts w:asciiTheme="majorBidi" w:hAnsiTheme="majorBidi" w:cstheme="majorBidi"/>
          <w:b/>
          <w:w w:val="105"/>
          <w:sz w:val="24"/>
          <w:szCs w:val="24"/>
        </w:rPr>
        <w:lastRenderedPageBreak/>
        <w:t xml:space="preserve">pré-palatale </w:t>
      </w:r>
      <w:r w:rsidRPr="00FF2131">
        <w:rPr>
          <w:rFonts w:asciiTheme="majorBidi" w:hAnsiTheme="majorBidi" w:cstheme="majorBidi"/>
          <w:w w:val="105"/>
          <w:sz w:val="24"/>
          <w:szCs w:val="24"/>
        </w:rPr>
        <w:t>: la langue se rapproche de la partie avant du palais</w:t>
      </w:r>
    </w:p>
    <w:p w:rsidR="00504B50" w:rsidRPr="00FF2131" w:rsidRDefault="00504B50" w:rsidP="00BE5F3C">
      <w:pPr>
        <w:spacing w:before="74" w:line="360" w:lineRule="auto"/>
        <w:ind w:left="1335"/>
        <w:rPr>
          <w:rFonts w:asciiTheme="majorBidi" w:hAnsiTheme="majorBidi" w:cstheme="majorBidi"/>
          <w:sz w:val="24"/>
          <w:szCs w:val="24"/>
        </w:rPr>
      </w:pPr>
      <w:r w:rsidRPr="00FF2131">
        <w:rPr>
          <w:rFonts w:asciiTheme="majorBidi" w:hAnsiTheme="majorBidi" w:cstheme="majorBidi"/>
          <w:b/>
          <w:w w:val="105"/>
          <w:sz w:val="24"/>
          <w:szCs w:val="24"/>
        </w:rPr>
        <w:t>médio-palatale</w:t>
      </w:r>
      <w:r w:rsidRPr="00FF2131">
        <w:rPr>
          <w:rFonts w:asciiTheme="majorBidi" w:hAnsiTheme="majorBidi" w:cstheme="majorBidi"/>
          <w:w w:val="105"/>
          <w:sz w:val="24"/>
          <w:szCs w:val="24"/>
        </w:rPr>
        <w:t>: la langue se rapproche de la partie médiane du palais</w:t>
      </w:r>
    </w:p>
    <w:p w:rsidR="00504B50" w:rsidRPr="00FF2131" w:rsidRDefault="00504B50" w:rsidP="00BE5F3C">
      <w:pPr>
        <w:pStyle w:val="Corpsdetexte"/>
        <w:spacing w:before="21" w:line="360" w:lineRule="auto"/>
        <w:ind w:left="1335"/>
        <w:rPr>
          <w:rFonts w:asciiTheme="majorBidi" w:hAnsiTheme="majorBidi" w:cstheme="majorBidi"/>
          <w:sz w:val="24"/>
          <w:szCs w:val="24"/>
        </w:rPr>
      </w:pPr>
      <w:r w:rsidRPr="00FF2131">
        <w:rPr>
          <w:rFonts w:asciiTheme="majorBidi" w:hAnsiTheme="majorBidi" w:cstheme="majorBidi"/>
          <w:b/>
          <w:w w:val="105"/>
          <w:sz w:val="24"/>
          <w:szCs w:val="24"/>
        </w:rPr>
        <w:t xml:space="preserve">post-palatale </w:t>
      </w:r>
      <w:r w:rsidRPr="00FF2131">
        <w:rPr>
          <w:rFonts w:asciiTheme="majorBidi" w:hAnsiTheme="majorBidi" w:cstheme="majorBidi"/>
          <w:w w:val="105"/>
          <w:sz w:val="24"/>
          <w:szCs w:val="24"/>
        </w:rPr>
        <w:t>: la langue se rapproche de la partie postérieure du palais</w:t>
      </w:r>
    </w:p>
    <w:p w:rsidR="00504B50" w:rsidRPr="00FF2131" w:rsidRDefault="00504B50" w:rsidP="00BE5F3C">
      <w:pPr>
        <w:pStyle w:val="Corpsdetexte"/>
        <w:spacing w:before="6" w:after="1" w:line="360" w:lineRule="auto"/>
        <w:rPr>
          <w:rFonts w:asciiTheme="majorBidi" w:hAnsiTheme="majorBidi" w:cstheme="majorBidi"/>
          <w:sz w:val="24"/>
          <w:szCs w:val="24"/>
        </w:rPr>
      </w:pPr>
    </w:p>
    <w:tbl>
      <w:tblPr>
        <w:tblStyle w:val="TableNormal"/>
        <w:tblW w:w="0" w:type="auto"/>
        <w:tblInd w:w="52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1843"/>
        <w:gridCol w:w="1843"/>
        <w:gridCol w:w="1838"/>
        <w:gridCol w:w="1843"/>
        <w:gridCol w:w="1838"/>
      </w:tblGrid>
      <w:tr w:rsidR="00504B50" w:rsidRPr="00FF2131" w:rsidTr="00504B50">
        <w:trPr>
          <w:trHeight w:val="238"/>
        </w:trPr>
        <w:tc>
          <w:tcPr>
            <w:tcW w:w="3686" w:type="dxa"/>
            <w:gridSpan w:val="2"/>
            <w:tcBorders>
              <w:bottom w:val="single" w:sz="18" w:space="0" w:color="4F81BD"/>
            </w:tcBorders>
          </w:tcPr>
          <w:p w:rsidR="00504B50" w:rsidRPr="00FF2131" w:rsidRDefault="00504B50" w:rsidP="00BE5F3C">
            <w:pPr>
              <w:pStyle w:val="TableParagraph"/>
              <w:spacing w:line="360" w:lineRule="auto"/>
              <w:ind w:left="109"/>
              <w:rPr>
                <w:rFonts w:asciiTheme="majorBidi" w:hAnsiTheme="majorBidi" w:cstheme="majorBidi"/>
                <w:sz w:val="24"/>
                <w:szCs w:val="24"/>
              </w:rPr>
            </w:pPr>
            <w:r w:rsidRPr="00FF2131">
              <w:rPr>
                <w:rFonts w:asciiTheme="majorBidi" w:hAnsiTheme="majorBidi" w:cstheme="majorBidi"/>
                <w:w w:val="105"/>
                <w:sz w:val="24"/>
                <w:szCs w:val="24"/>
              </w:rPr>
              <w:t>palatales</w:t>
            </w:r>
          </w:p>
        </w:tc>
        <w:tc>
          <w:tcPr>
            <w:tcW w:w="1838" w:type="dxa"/>
            <w:tcBorders>
              <w:bottom w:val="single" w:sz="18" w:space="0" w:color="4F81BD"/>
            </w:tcBorders>
          </w:tcPr>
          <w:p w:rsidR="00504B50" w:rsidRPr="00FF2131" w:rsidRDefault="00504B50" w:rsidP="00BE5F3C">
            <w:pPr>
              <w:pStyle w:val="TableParagraph"/>
              <w:spacing w:line="360" w:lineRule="auto"/>
              <w:ind w:left="105"/>
              <w:rPr>
                <w:rFonts w:asciiTheme="majorBidi" w:hAnsiTheme="majorBidi" w:cstheme="majorBidi"/>
                <w:b/>
                <w:sz w:val="24"/>
                <w:szCs w:val="24"/>
              </w:rPr>
            </w:pPr>
            <w:r w:rsidRPr="00FF2131">
              <w:rPr>
                <w:rFonts w:asciiTheme="majorBidi" w:hAnsiTheme="majorBidi" w:cstheme="majorBidi"/>
                <w:b/>
                <w:w w:val="105"/>
                <w:sz w:val="24"/>
                <w:szCs w:val="24"/>
              </w:rPr>
              <w:t>sourdes</w:t>
            </w:r>
          </w:p>
        </w:tc>
        <w:tc>
          <w:tcPr>
            <w:tcW w:w="1843" w:type="dxa"/>
            <w:tcBorders>
              <w:bottom w:val="single" w:sz="18" w:space="0" w:color="4F81BD"/>
            </w:tcBorders>
          </w:tcPr>
          <w:p w:rsidR="00504B50" w:rsidRPr="00FF2131" w:rsidRDefault="00504B50" w:rsidP="00BE5F3C">
            <w:pPr>
              <w:pStyle w:val="TableParagraph"/>
              <w:spacing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sonores</w:t>
            </w:r>
          </w:p>
        </w:tc>
        <w:tc>
          <w:tcPr>
            <w:tcW w:w="1838" w:type="dxa"/>
            <w:tcBorders>
              <w:bottom w:val="single" w:sz="18" w:space="0" w:color="4F81BD"/>
            </w:tcBorders>
          </w:tcPr>
          <w:p w:rsidR="00504B50" w:rsidRPr="00FF2131" w:rsidRDefault="00504B50" w:rsidP="00BE5F3C">
            <w:pPr>
              <w:pStyle w:val="TableParagraph"/>
              <w:spacing w:line="360" w:lineRule="auto"/>
              <w:ind w:left="106"/>
              <w:rPr>
                <w:rFonts w:asciiTheme="majorBidi" w:hAnsiTheme="majorBidi" w:cstheme="majorBidi"/>
                <w:b/>
                <w:sz w:val="24"/>
                <w:szCs w:val="24"/>
              </w:rPr>
            </w:pPr>
            <w:r w:rsidRPr="00FF2131">
              <w:rPr>
                <w:rFonts w:asciiTheme="majorBidi" w:hAnsiTheme="majorBidi" w:cstheme="majorBidi"/>
                <w:b/>
                <w:w w:val="105"/>
                <w:sz w:val="24"/>
                <w:szCs w:val="24"/>
              </w:rPr>
              <w:t>nasale</w:t>
            </w:r>
          </w:p>
        </w:tc>
      </w:tr>
      <w:tr w:rsidR="00504B50" w:rsidRPr="00FF2131" w:rsidTr="00504B50">
        <w:trPr>
          <w:trHeight w:val="243"/>
        </w:trPr>
        <w:tc>
          <w:tcPr>
            <w:tcW w:w="1843" w:type="dxa"/>
            <w:vMerge w:val="restart"/>
            <w:tcBorders>
              <w:top w:val="single" w:sz="18" w:space="0" w:color="4F81BD"/>
            </w:tcBorders>
            <w:shd w:val="clear" w:color="auto" w:fill="D3DFEE"/>
          </w:tcPr>
          <w:p w:rsidR="00504B50" w:rsidRPr="00FF2131" w:rsidRDefault="00504B50" w:rsidP="00BE5F3C">
            <w:pPr>
              <w:pStyle w:val="TableParagraph"/>
              <w:spacing w:before="17" w:line="360" w:lineRule="auto"/>
              <w:ind w:left="109"/>
              <w:rPr>
                <w:rFonts w:asciiTheme="majorBidi" w:hAnsiTheme="majorBidi" w:cstheme="majorBidi"/>
                <w:b/>
                <w:sz w:val="24"/>
                <w:szCs w:val="24"/>
              </w:rPr>
            </w:pPr>
            <w:r w:rsidRPr="00FF2131">
              <w:rPr>
                <w:rFonts w:asciiTheme="majorBidi" w:hAnsiTheme="majorBidi" w:cstheme="majorBidi"/>
                <w:b/>
                <w:w w:val="105"/>
                <w:sz w:val="24"/>
                <w:szCs w:val="24"/>
              </w:rPr>
              <w:t>occlusives</w:t>
            </w:r>
          </w:p>
        </w:tc>
        <w:tc>
          <w:tcPr>
            <w:tcW w:w="1843" w:type="dxa"/>
            <w:tcBorders>
              <w:top w:val="single" w:sz="18" w:space="0" w:color="4F81BD"/>
            </w:tcBorders>
            <w:shd w:val="clear" w:color="auto" w:fill="D3DFEE"/>
          </w:tcPr>
          <w:p w:rsidR="00504B50" w:rsidRPr="00FF2131" w:rsidRDefault="00504B50" w:rsidP="00BE5F3C">
            <w:pPr>
              <w:pStyle w:val="TableParagraph"/>
              <w:spacing w:before="17"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Post-palatales</w:t>
            </w:r>
          </w:p>
        </w:tc>
        <w:tc>
          <w:tcPr>
            <w:tcW w:w="1838" w:type="dxa"/>
            <w:tcBorders>
              <w:top w:val="single" w:sz="18" w:space="0" w:color="4F81BD"/>
            </w:tcBorders>
            <w:shd w:val="clear" w:color="auto" w:fill="D3DFEE"/>
          </w:tcPr>
          <w:p w:rsidR="00504B50" w:rsidRPr="00FF2131" w:rsidRDefault="00504B50" w:rsidP="00BE5F3C">
            <w:pPr>
              <w:pStyle w:val="TableParagraph"/>
              <w:spacing w:before="17" w:line="360" w:lineRule="auto"/>
              <w:ind w:left="105"/>
              <w:rPr>
                <w:rFonts w:asciiTheme="majorBidi" w:hAnsiTheme="majorBidi" w:cstheme="majorBidi"/>
                <w:sz w:val="24"/>
                <w:szCs w:val="24"/>
              </w:rPr>
            </w:pPr>
            <w:r w:rsidRPr="00FF2131">
              <w:rPr>
                <w:rFonts w:asciiTheme="majorBidi" w:hAnsiTheme="majorBidi" w:cstheme="majorBidi"/>
                <w:w w:val="105"/>
                <w:sz w:val="24"/>
                <w:szCs w:val="24"/>
              </w:rPr>
              <w:t>[k] coup</w:t>
            </w:r>
          </w:p>
        </w:tc>
        <w:tc>
          <w:tcPr>
            <w:tcW w:w="1843" w:type="dxa"/>
            <w:tcBorders>
              <w:top w:val="single" w:sz="18" w:space="0" w:color="4F81BD"/>
            </w:tcBorders>
            <w:shd w:val="clear" w:color="auto" w:fill="D3DFEE"/>
          </w:tcPr>
          <w:p w:rsidR="00504B50" w:rsidRPr="00FF2131" w:rsidRDefault="00504B50" w:rsidP="00BE5F3C">
            <w:pPr>
              <w:pStyle w:val="TableParagraph"/>
              <w:spacing w:before="17"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[g] goût</w:t>
            </w:r>
          </w:p>
        </w:tc>
        <w:tc>
          <w:tcPr>
            <w:tcW w:w="1838" w:type="dxa"/>
            <w:tcBorders>
              <w:top w:val="single" w:sz="18" w:space="0" w:color="4F81BD"/>
            </w:tcBorders>
            <w:shd w:val="clear" w:color="auto" w:fill="D3DFEE"/>
          </w:tcPr>
          <w:p w:rsidR="00504B50" w:rsidRPr="00FF2131" w:rsidRDefault="00504B50" w:rsidP="00BE5F3C">
            <w:pPr>
              <w:pStyle w:val="TableParagraph"/>
              <w:spacing w:before="0" w:line="360" w:lineRule="auto"/>
              <w:rPr>
                <w:rFonts w:asciiTheme="majorBidi" w:hAnsiTheme="majorBidi" w:cstheme="majorBidi"/>
                <w:sz w:val="24"/>
                <w:szCs w:val="24"/>
              </w:rPr>
            </w:pPr>
          </w:p>
        </w:tc>
      </w:tr>
      <w:tr w:rsidR="00504B50" w:rsidRPr="00FF2131" w:rsidTr="00504B50">
        <w:trPr>
          <w:trHeight w:val="239"/>
        </w:trPr>
        <w:tc>
          <w:tcPr>
            <w:tcW w:w="1843" w:type="dxa"/>
            <w:vMerge/>
            <w:tcBorders>
              <w:top w:val="nil"/>
            </w:tcBorders>
            <w:shd w:val="clear" w:color="auto" w:fill="D3DFEE"/>
          </w:tcPr>
          <w:p w:rsidR="00504B50" w:rsidRPr="00FF2131" w:rsidRDefault="00504B50" w:rsidP="00BE5F3C">
            <w:pPr>
              <w:spacing w:line="360" w:lineRule="auto"/>
              <w:rPr>
                <w:rFonts w:asciiTheme="majorBidi" w:hAnsiTheme="majorBidi" w:cstheme="majorBidi"/>
                <w:sz w:val="24"/>
                <w:szCs w:val="24"/>
              </w:rPr>
            </w:pPr>
          </w:p>
        </w:tc>
        <w:tc>
          <w:tcPr>
            <w:tcW w:w="1843" w:type="dxa"/>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Médio-palatale</w:t>
            </w:r>
          </w:p>
        </w:tc>
        <w:tc>
          <w:tcPr>
            <w:tcW w:w="1838" w:type="dxa"/>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1843" w:type="dxa"/>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1838" w:type="dxa"/>
          </w:tcPr>
          <w:p w:rsidR="00504B50" w:rsidRPr="00FF2131" w:rsidRDefault="00504B50" w:rsidP="00BE5F3C">
            <w:pPr>
              <w:pStyle w:val="TableParagraph"/>
              <w:spacing w:line="360" w:lineRule="auto"/>
              <w:ind w:left="106"/>
              <w:rPr>
                <w:rFonts w:asciiTheme="majorBidi" w:hAnsiTheme="majorBidi" w:cstheme="majorBidi"/>
                <w:sz w:val="24"/>
                <w:szCs w:val="24"/>
              </w:rPr>
            </w:pPr>
            <w:r w:rsidRPr="00FF2131">
              <w:rPr>
                <w:rFonts w:asciiTheme="majorBidi" w:hAnsiTheme="majorBidi" w:cstheme="majorBidi"/>
                <w:w w:val="105"/>
                <w:sz w:val="24"/>
                <w:szCs w:val="24"/>
              </w:rPr>
              <w:t>[ɲ] vi</w:t>
            </w:r>
            <w:r w:rsidRPr="00FF2131">
              <w:rPr>
                <w:rFonts w:asciiTheme="majorBidi" w:hAnsiTheme="majorBidi" w:cstheme="majorBidi"/>
                <w:b/>
                <w:w w:val="105"/>
                <w:sz w:val="24"/>
                <w:szCs w:val="24"/>
              </w:rPr>
              <w:t>gn</w:t>
            </w:r>
            <w:r w:rsidRPr="00FF2131">
              <w:rPr>
                <w:rFonts w:asciiTheme="majorBidi" w:hAnsiTheme="majorBidi" w:cstheme="majorBidi"/>
                <w:w w:val="105"/>
                <w:sz w:val="24"/>
                <w:szCs w:val="24"/>
              </w:rPr>
              <w:t>e</w:t>
            </w:r>
          </w:p>
        </w:tc>
      </w:tr>
      <w:tr w:rsidR="00504B50" w:rsidRPr="00FF2131" w:rsidTr="00504B50">
        <w:trPr>
          <w:trHeight w:val="239"/>
        </w:trPr>
        <w:tc>
          <w:tcPr>
            <w:tcW w:w="1843" w:type="dxa"/>
            <w:vMerge w:val="restart"/>
            <w:shd w:val="clear" w:color="auto" w:fill="D3DFEE"/>
          </w:tcPr>
          <w:p w:rsidR="00504B50" w:rsidRPr="00FF2131" w:rsidRDefault="00504B50" w:rsidP="00BE5F3C">
            <w:pPr>
              <w:pStyle w:val="TableParagraph"/>
              <w:spacing w:line="360" w:lineRule="auto"/>
              <w:ind w:left="109"/>
              <w:rPr>
                <w:rFonts w:asciiTheme="majorBidi" w:hAnsiTheme="majorBidi" w:cstheme="majorBidi"/>
                <w:b/>
                <w:sz w:val="24"/>
                <w:szCs w:val="24"/>
              </w:rPr>
            </w:pPr>
            <w:r w:rsidRPr="00FF2131">
              <w:rPr>
                <w:rFonts w:asciiTheme="majorBidi" w:hAnsiTheme="majorBidi" w:cstheme="majorBidi"/>
                <w:b/>
                <w:w w:val="105"/>
                <w:sz w:val="24"/>
                <w:szCs w:val="24"/>
              </w:rPr>
              <w:t>constrictives</w:t>
            </w:r>
          </w:p>
        </w:tc>
        <w:tc>
          <w:tcPr>
            <w:tcW w:w="1843" w:type="dxa"/>
            <w:shd w:val="clear" w:color="auto" w:fill="D3DFEE"/>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Pré-palatales</w:t>
            </w:r>
          </w:p>
        </w:tc>
        <w:tc>
          <w:tcPr>
            <w:tcW w:w="1838" w:type="dxa"/>
            <w:shd w:val="clear" w:color="auto" w:fill="D3DFEE"/>
          </w:tcPr>
          <w:p w:rsidR="00504B50" w:rsidRPr="00FF2131" w:rsidRDefault="00504B50" w:rsidP="00BE5F3C">
            <w:pPr>
              <w:pStyle w:val="TableParagraph"/>
              <w:spacing w:line="360" w:lineRule="auto"/>
              <w:ind w:left="105"/>
              <w:rPr>
                <w:rFonts w:asciiTheme="majorBidi" w:hAnsiTheme="majorBidi" w:cstheme="majorBidi"/>
                <w:sz w:val="24"/>
                <w:szCs w:val="24"/>
              </w:rPr>
            </w:pPr>
            <w:r w:rsidRPr="00FF2131">
              <w:rPr>
                <w:rFonts w:asciiTheme="majorBidi" w:hAnsiTheme="majorBidi" w:cstheme="majorBidi"/>
                <w:w w:val="115"/>
                <w:sz w:val="24"/>
                <w:szCs w:val="24"/>
              </w:rPr>
              <w:t>[ʃ] chou</w:t>
            </w:r>
          </w:p>
        </w:tc>
        <w:tc>
          <w:tcPr>
            <w:tcW w:w="1843" w:type="dxa"/>
            <w:shd w:val="clear" w:color="auto" w:fill="D3DFEE"/>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sz w:val="24"/>
                <w:szCs w:val="24"/>
              </w:rPr>
              <w:t>[ʒ] joue</w:t>
            </w:r>
          </w:p>
        </w:tc>
        <w:tc>
          <w:tcPr>
            <w:tcW w:w="1838" w:type="dxa"/>
            <w:shd w:val="clear" w:color="auto" w:fill="D3DFEE"/>
          </w:tcPr>
          <w:p w:rsidR="00504B50" w:rsidRPr="00FF2131" w:rsidRDefault="00504B50" w:rsidP="00BE5F3C">
            <w:pPr>
              <w:pStyle w:val="TableParagraph"/>
              <w:spacing w:before="0" w:line="360" w:lineRule="auto"/>
              <w:rPr>
                <w:rFonts w:asciiTheme="majorBidi" w:hAnsiTheme="majorBidi" w:cstheme="majorBidi"/>
                <w:sz w:val="24"/>
                <w:szCs w:val="24"/>
              </w:rPr>
            </w:pPr>
          </w:p>
        </w:tc>
      </w:tr>
      <w:tr w:rsidR="00504B50" w:rsidRPr="00FF2131" w:rsidTr="00504B50">
        <w:trPr>
          <w:trHeight w:val="244"/>
        </w:trPr>
        <w:tc>
          <w:tcPr>
            <w:tcW w:w="1843" w:type="dxa"/>
            <w:vMerge/>
            <w:tcBorders>
              <w:top w:val="nil"/>
            </w:tcBorders>
            <w:shd w:val="clear" w:color="auto" w:fill="D3DFEE"/>
          </w:tcPr>
          <w:p w:rsidR="00504B50" w:rsidRPr="00FF2131" w:rsidRDefault="00504B50" w:rsidP="00BE5F3C">
            <w:pPr>
              <w:spacing w:line="360" w:lineRule="auto"/>
              <w:rPr>
                <w:rFonts w:asciiTheme="majorBidi" w:hAnsiTheme="majorBidi" w:cstheme="majorBidi"/>
                <w:sz w:val="24"/>
                <w:szCs w:val="24"/>
              </w:rPr>
            </w:pPr>
          </w:p>
        </w:tc>
        <w:tc>
          <w:tcPr>
            <w:tcW w:w="1843" w:type="dxa"/>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1838" w:type="dxa"/>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1843" w:type="dxa"/>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1838" w:type="dxa"/>
          </w:tcPr>
          <w:p w:rsidR="00504B50" w:rsidRPr="00FF2131" w:rsidRDefault="00504B50" w:rsidP="00BE5F3C">
            <w:pPr>
              <w:pStyle w:val="TableParagraph"/>
              <w:spacing w:before="0" w:line="360" w:lineRule="auto"/>
              <w:rPr>
                <w:rFonts w:asciiTheme="majorBidi" w:hAnsiTheme="majorBidi" w:cstheme="majorBidi"/>
                <w:sz w:val="24"/>
                <w:szCs w:val="24"/>
              </w:rPr>
            </w:pPr>
          </w:p>
        </w:tc>
      </w:tr>
    </w:tbl>
    <w:p w:rsidR="00504B50" w:rsidRPr="00FF2131" w:rsidRDefault="00504B50" w:rsidP="00BE5F3C">
      <w:pPr>
        <w:pStyle w:val="Corpsdetexte"/>
        <w:spacing w:line="360" w:lineRule="auto"/>
        <w:rPr>
          <w:rFonts w:asciiTheme="majorBidi" w:hAnsiTheme="majorBidi" w:cstheme="majorBidi"/>
          <w:sz w:val="24"/>
          <w:szCs w:val="24"/>
        </w:rPr>
      </w:pPr>
    </w:p>
    <w:p w:rsidR="00504B50" w:rsidRPr="00FF2131" w:rsidRDefault="00504B50" w:rsidP="00BE5F3C">
      <w:pPr>
        <w:pStyle w:val="Corpsdetexte"/>
        <w:spacing w:before="10" w:line="360" w:lineRule="auto"/>
        <w:rPr>
          <w:rFonts w:asciiTheme="majorBidi" w:hAnsiTheme="majorBidi" w:cstheme="majorBidi"/>
          <w:sz w:val="24"/>
          <w:szCs w:val="24"/>
        </w:rPr>
      </w:pPr>
    </w:p>
    <w:p w:rsidR="00504B50" w:rsidRPr="00FF2131" w:rsidRDefault="00504B50" w:rsidP="00BE5F3C">
      <w:pPr>
        <w:spacing w:before="1" w:line="360" w:lineRule="auto"/>
        <w:ind w:left="627"/>
        <w:rPr>
          <w:rFonts w:asciiTheme="majorBidi" w:hAnsiTheme="majorBidi" w:cstheme="majorBidi"/>
          <w:b/>
          <w:sz w:val="24"/>
          <w:szCs w:val="24"/>
        </w:rPr>
      </w:pPr>
      <w:r w:rsidRPr="00FF2131">
        <w:rPr>
          <w:rFonts w:asciiTheme="majorBidi" w:hAnsiTheme="majorBidi" w:cstheme="majorBidi"/>
          <w:w w:val="105"/>
          <w:sz w:val="24"/>
          <w:szCs w:val="24"/>
        </w:rPr>
        <w:t xml:space="preserve">5 . des </w:t>
      </w:r>
      <w:r w:rsidRPr="00FF2131">
        <w:rPr>
          <w:rFonts w:asciiTheme="majorBidi" w:hAnsiTheme="majorBidi" w:cstheme="majorBidi"/>
          <w:b/>
          <w:w w:val="105"/>
          <w:sz w:val="24"/>
          <w:szCs w:val="24"/>
        </w:rPr>
        <w:t xml:space="preserve">vélaires: </w:t>
      </w:r>
      <w:r w:rsidRPr="00FF2131">
        <w:rPr>
          <w:rFonts w:asciiTheme="majorBidi" w:hAnsiTheme="majorBidi" w:cstheme="majorBidi"/>
          <w:w w:val="105"/>
          <w:sz w:val="24"/>
          <w:szCs w:val="24"/>
        </w:rPr>
        <w:t xml:space="preserve">le dos de la langue vient toucher le </w:t>
      </w:r>
      <w:r w:rsidRPr="00FF2131">
        <w:rPr>
          <w:rFonts w:asciiTheme="majorBidi" w:hAnsiTheme="majorBidi" w:cstheme="majorBidi"/>
          <w:b/>
          <w:w w:val="105"/>
          <w:sz w:val="24"/>
          <w:szCs w:val="24"/>
        </w:rPr>
        <w:t>voile du palais</w:t>
      </w:r>
    </w:p>
    <w:p w:rsidR="00504B50" w:rsidRPr="00FF2131" w:rsidRDefault="00504B50" w:rsidP="00BE5F3C">
      <w:pPr>
        <w:pStyle w:val="Corpsdetexte"/>
        <w:spacing w:before="6" w:line="360" w:lineRule="auto"/>
        <w:rPr>
          <w:rFonts w:asciiTheme="majorBidi" w:hAnsiTheme="majorBidi" w:cstheme="majorBidi"/>
          <w:b/>
          <w:sz w:val="24"/>
          <w:szCs w:val="24"/>
        </w:rPr>
      </w:pPr>
    </w:p>
    <w:tbl>
      <w:tblPr>
        <w:tblStyle w:val="TableNormal"/>
        <w:tblW w:w="0" w:type="auto"/>
        <w:tblInd w:w="52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2304"/>
        <w:gridCol w:w="2299"/>
        <w:gridCol w:w="2304"/>
        <w:gridCol w:w="2299"/>
      </w:tblGrid>
      <w:tr w:rsidR="00504B50" w:rsidRPr="00FF2131" w:rsidTr="00504B50">
        <w:trPr>
          <w:trHeight w:val="238"/>
        </w:trPr>
        <w:tc>
          <w:tcPr>
            <w:tcW w:w="2304" w:type="dxa"/>
            <w:tcBorders>
              <w:bottom w:val="single" w:sz="18" w:space="0" w:color="4F81BD"/>
            </w:tcBorders>
          </w:tcPr>
          <w:p w:rsidR="00504B50" w:rsidRPr="00FF2131" w:rsidRDefault="00504B50" w:rsidP="00BE5F3C">
            <w:pPr>
              <w:pStyle w:val="TableParagraph"/>
              <w:spacing w:line="360" w:lineRule="auto"/>
              <w:ind w:left="109"/>
              <w:rPr>
                <w:rFonts w:asciiTheme="majorBidi" w:hAnsiTheme="majorBidi" w:cstheme="majorBidi"/>
                <w:sz w:val="24"/>
                <w:szCs w:val="24"/>
              </w:rPr>
            </w:pPr>
            <w:r w:rsidRPr="00FF2131">
              <w:rPr>
                <w:rFonts w:asciiTheme="majorBidi" w:hAnsiTheme="majorBidi" w:cstheme="majorBidi"/>
                <w:w w:val="105"/>
                <w:sz w:val="24"/>
                <w:szCs w:val="24"/>
              </w:rPr>
              <w:t>vélaires</w:t>
            </w:r>
          </w:p>
        </w:tc>
        <w:tc>
          <w:tcPr>
            <w:tcW w:w="2299" w:type="dxa"/>
            <w:tcBorders>
              <w:bottom w:val="single" w:sz="18" w:space="0" w:color="4F81BD"/>
            </w:tcBorders>
          </w:tcPr>
          <w:p w:rsidR="00504B50" w:rsidRPr="00FF2131" w:rsidRDefault="00504B50" w:rsidP="00BE5F3C">
            <w:pPr>
              <w:pStyle w:val="TableParagraph"/>
              <w:spacing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sourde</w:t>
            </w:r>
          </w:p>
        </w:tc>
        <w:tc>
          <w:tcPr>
            <w:tcW w:w="2304" w:type="dxa"/>
            <w:tcBorders>
              <w:bottom w:val="single" w:sz="18" w:space="0" w:color="4F81BD"/>
            </w:tcBorders>
          </w:tcPr>
          <w:p w:rsidR="00504B50" w:rsidRPr="00FF2131" w:rsidRDefault="00504B50" w:rsidP="00BE5F3C">
            <w:pPr>
              <w:pStyle w:val="TableParagraph"/>
              <w:spacing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sonore</w:t>
            </w:r>
          </w:p>
        </w:tc>
        <w:tc>
          <w:tcPr>
            <w:tcW w:w="2299" w:type="dxa"/>
            <w:tcBorders>
              <w:bottom w:val="single" w:sz="18" w:space="0" w:color="4F81BD"/>
            </w:tcBorders>
          </w:tcPr>
          <w:p w:rsidR="00504B50" w:rsidRPr="00FF2131" w:rsidRDefault="00504B50" w:rsidP="00BE5F3C">
            <w:pPr>
              <w:pStyle w:val="TableParagraph"/>
              <w:spacing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nasale</w:t>
            </w:r>
          </w:p>
        </w:tc>
      </w:tr>
      <w:tr w:rsidR="00504B50" w:rsidRPr="00FF2131" w:rsidTr="00504B50">
        <w:trPr>
          <w:trHeight w:val="243"/>
        </w:trPr>
        <w:tc>
          <w:tcPr>
            <w:tcW w:w="2304" w:type="dxa"/>
            <w:tcBorders>
              <w:top w:val="single" w:sz="18" w:space="0" w:color="4F81BD"/>
            </w:tcBorders>
            <w:shd w:val="clear" w:color="auto" w:fill="D3DFEE"/>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2299" w:type="dxa"/>
            <w:tcBorders>
              <w:top w:val="single" w:sz="18" w:space="0" w:color="4F81BD"/>
            </w:tcBorders>
            <w:shd w:val="clear" w:color="auto" w:fill="D3DFEE"/>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[k] coup</w:t>
            </w:r>
          </w:p>
        </w:tc>
        <w:tc>
          <w:tcPr>
            <w:tcW w:w="2304" w:type="dxa"/>
            <w:tcBorders>
              <w:top w:val="single" w:sz="18" w:space="0" w:color="4F81BD"/>
            </w:tcBorders>
            <w:shd w:val="clear" w:color="auto" w:fill="D3DFEE"/>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[g] goût</w:t>
            </w:r>
          </w:p>
        </w:tc>
        <w:tc>
          <w:tcPr>
            <w:tcW w:w="2299" w:type="dxa"/>
            <w:tcBorders>
              <w:top w:val="single" w:sz="18" w:space="0" w:color="4F81BD"/>
            </w:tcBorders>
            <w:shd w:val="clear" w:color="auto" w:fill="D3DFEE"/>
          </w:tcPr>
          <w:p w:rsidR="00504B50" w:rsidRPr="00FF2131" w:rsidRDefault="00504B50" w:rsidP="00BE5F3C">
            <w:pPr>
              <w:pStyle w:val="TableParagraph"/>
              <w:spacing w:before="0" w:line="360" w:lineRule="auto"/>
              <w:rPr>
                <w:rFonts w:asciiTheme="majorBidi" w:hAnsiTheme="majorBidi" w:cstheme="majorBidi"/>
                <w:sz w:val="24"/>
                <w:szCs w:val="24"/>
              </w:rPr>
            </w:pPr>
          </w:p>
        </w:tc>
      </w:tr>
    </w:tbl>
    <w:p w:rsidR="00504B50" w:rsidRPr="00FF2131" w:rsidRDefault="00504B50" w:rsidP="00BE5F3C">
      <w:pPr>
        <w:pStyle w:val="Corpsdetexte"/>
        <w:spacing w:line="360" w:lineRule="auto"/>
        <w:rPr>
          <w:rFonts w:asciiTheme="majorBidi" w:hAnsiTheme="majorBidi" w:cstheme="majorBidi"/>
          <w:b/>
          <w:sz w:val="24"/>
          <w:szCs w:val="24"/>
        </w:rPr>
      </w:pPr>
    </w:p>
    <w:p w:rsidR="00504B50" w:rsidRPr="00FF2131" w:rsidRDefault="00504B50" w:rsidP="00BE5F3C">
      <w:pPr>
        <w:pStyle w:val="Corpsdetexte"/>
        <w:spacing w:before="1" w:line="360" w:lineRule="auto"/>
        <w:ind w:left="627" w:right="378"/>
        <w:rPr>
          <w:rFonts w:asciiTheme="majorBidi" w:hAnsiTheme="majorBidi" w:cstheme="majorBidi"/>
          <w:sz w:val="24"/>
          <w:szCs w:val="24"/>
        </w:rPr>
      </w:pPr>
      <w:r w:rsidRPr="00FF2131">
        <w:rPr>
          <w:rFonts w:asciiTheme="majorBidi" w:hAnsiTheme="majorBidi" w:cstheme="majorBidi"/>
          <w:w w:val="105"/>
          <w:sz w:val="24"/>
          <w:szCs w:val="24"/>
        </w:rPr>
        <w:t xml:space="preserve">Les phonèmes [k] et [g] sont des </w:t>
      </w:r>
      <w:r w:rsidRPr="00FF2131">
        <w:rPr>
          <w:rFonts w:asciiTheme="majorBidi" w:hAnsiTheme="majorBidi" w:cstheme="majorBidi"/>
          <w:b/>
          <w:w w:val="105"/>
          <w:sz w:val="24"/>
          <w:szCs w:val="24"/>
        </w:rPr>
        <w:t xml:space="preserve">palatales </w:t>
      </w:r>
      <w:r w:rsidRPr="00FF2131">
        <w:rPr>
          <w:rFonts w:asciiTheme="majorBidi" w:hAnsiTheme="majorBidi" w:cstheme="majorBidi"/>
          <w:w w:val="105"/>
          <w:sz w:val="24"/>
          <w:szCs w:val="24"/>
        </w:rPr>
        <w:t xml:space="preserve">devant des voyelles articulées à l'avant de la bouche, comme [i], et des </w:t>
      </w:r>
      <w:r w:rsidRPr="00FF2131">
        <w:rPr>
          <w:rFonts w:asciiTheme="majorBidi" w:hAnsiTheme="majorBidi" w:cstheme="majorBidi"/>
          <w:b/>
          <w:w w:val="105"/>
          <w:sz w:val="24"/>
          <w:szCs w:val="24"/>
        </w:rPr>
        <w:t xml:space="preserve">vélaires </w:t>
      </w:r>
      <w:r w:rsidRPr="00FF2131">
        <w:rPr>
          <w:rFonts w:asciiTheme="majorBidi" w:hAnsiTheme="majorBidi" w:cstheme="majorBidi"/>
          <w:w w:val="105"/>
          <w:sz w:val="24"/>
          <w:szCs w:val="24"/>
        </w:rPr>
        <w:t>devant des voyelles articulées à l'arrière, comme [u].</w:t>
      </w:r>
    </w:p>
    <w:p w:rsidR="00504B50" w:rsidRPr="00FF2131" w:rsidRDefault="00504B50" w:rsidP="00BE5F3C">
      <w:pPr>
        <w:spacing w:line="360" w:lineRule="auto"/>
        <w:ind w:left="627"/>
        <w:rPr>
          <w:rFonts w:asciiTheme="majorBidi" w:hAnsiTheme="majorBidi" w:cstheme="majorBidi"/>
          <w:sz w:val="24"/>
          <w:szCs w:val="24"/>
        </w:rPr>
      </w:pPr>
      <w:r w:rsidRPr="00FF2131">
        <w:rPr>
          <w:rFonts w:asciiTheme="majorBidi" w:hAnsiTheme="majorBidi" w:cstheme="majorBidi"/>
          <w:w w:val="105"/>
          <w:sz w:val="24"/>
          <w:szCs w:val="24"/>
        </w:rPr>
        <w:t xml:space="preserve">6. des </w:t>
      </w:r>
      <w:r w:rsidRPr="00FF2131">
        <w:rPr>
          <w:rFonts w:asciiTheme="majorBidi" w:hAnsiTheme="majorBidi" w:cstheme="majorBidi"/>
          <w:b/>
          <w:w w:val="105"/>
          <w:sz w:val="24"/>
          <w:szCs w:val="24"/>
        </w:rPr>
        <w:t>uvulaires</w:t>
      </w:r>
      <w:r w:rsidRPr="00FF2131">
        <w:rPr>
          <w:rFonts w:asciiTheme="majorBidi" w:hAnsiTheme="majorBidi" w:cstheme="majorBidi"/>
          <w:w w:val="105"/>
          <w:sz w:val="24"/>
          <w:szCs w:val="24"/>
        </w:rPr>
        <w:t xml:space="preserve">: le dos de la langue se rapproche de la </w:t>
      </w:r>
      <w:r w:rsidRPr="00FF2131">
        <w:rPr>
          <w:rFonts w:asciiTheme="majorBidi" w:hAnsiTheme="majorBidi" w:cstheme="majorBidi"/>
          <w:b/>
          <w:w w:val="105"/>
          <w:sz w:val="24"/>
          <w:szCs w:val="24"/>
        </w:rPr>
        <w:t>luette</w:t>
      </w:r>
      <w:r w:rsidRPr="00FF2131">
        <w:rPr>
          <w:rFonts w:asciiTheme="majorBidi" w:hAnsiTheme="majorBidi" w:cstheme="majorBidi"/>
          <w:w w:val="105"/>
          <w:sz w:val="24"/>
          <w:szCs w:val="24"/>
        </w:rPr>
        <w:t>:</w:t>
      </w:r>
    </w:p>
    <w:tbl>
      <w:tblPr>
        <w:tblStyle w:val="TableNormal"/>
        <w:tblW w:w="0" w:type="auto"/>
        <w:tblInd w:w="52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2304"/>
        <w:gridCol w:w="2299"/>
        <w:gridCol w:w="2304"/>
        <w:gridCol w:w="2299"/>
      </w:tblGrid>
      <w:tr w:rsidR="00504B50" w:rsidRPr="00FF2131" w:rsidTr="00504B50">
        <w:trPr>
          <w:trHeight w:val="238"/>
        </w:trPr>
        <w:tc>
          <w:tcPr>
            <w:tcW w:w="2304" w:type="dxa"/>
            <w:tcBorders>
              <w:bottom w:val="single" w:sz="18" w:space="0" w:color="4F81BD"/>
            </w:tcBorders>
          </w:tcPr>
          <w:p w:rsidR="00504B50" w:rsidRPr="00FF2131" w:rsidRDefault="00504B50" w:rsidP="00BE5F3C">
            <w:pPr>
              <w:pStyle w:val="TableParagraph"/>
              <w:spacing w:line="360" w:lineRule="auto"/>
              <w:ind w:left="109"/>
              <w:rPr>
                <w:rFonts w:asciiTheme="majorBidi" w:hAnsiTheme="majorBidi" w:cstheme="majorBidi"/>
                <w:sz w:val="24"/>
                <w:szCs w:val="24"/>
              </w:rPr>
            </w:pPr>
            <w:r w:rsidRPr="00FF2131">
              <w:rPr>
                <w:rFonts w:asciiTheme="majorBidi" w:hAnsiTheme="majorBidi" w:cstheme="majorBidi"/>
                <w:w w:val="105"/>
                <w:sz w:val="24"/>
                <w:szCs w:val="24"/>
              </w:rPr>
              <w:t>uvulaires</w:t>
            </w:r>
          </w:p>
        </w:tc>
        <w:tc>
          <w:tcPr>
            <w:tcW w:w="2299" w:type="dxa"/>
            <w:tcBorders>
              <w:bottom w:val="single" w:sz="18" w:space="0" w:color="4F81BD"/>
            </w:tcBorders>
          </w:tcPr>
          <w:p w:rsidR="00504B50" w:rsidRPr="00FF2131" w:rsidRDefault="00504B50" w:rsidP="00BE5F3C">
            <w:pPr>
              <w:pStyle w:val="TableParagraph"/>
              <w:spacing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sourdes</w:t>
            </w:r>
          </w:p>
        </w:tc>
        <w:tc>
          <w:tcPr>
            <w:tcW w:w="2304" w:type="dxa"/>
            <w:tcBorders>
              <w:bottom w:val="single" w:sz="18" w:space="0" w:color="4F81BD"/>
            </w:tcBorders>
          </w:tcPr>
          <w:p w:rsidR="00504B50" w:rsidRPr="00FF2131" w:rsidRDefault="00504B50" w:rsidP="00BE5F3C">
            <w:pPr>
              <w:pStyle w:val="TableParagraph"/>
              <w:spacing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sonores</w:t>
            </w:r>
          </w:p>
        </w:tc>
        <w:tc>
          <w:tcPr>
            <w:tcW w:w="2299" w:type="dxa"/>
            <w:tcBorders>
              <w:bottom w:val="single" w:sz="18" w:space="0" w:color="4F81BD"/>
            </w:tcBorders>
          </w:tcPr>
          <w:p w:rsidR="00504B50" w:rsidRPr="00FF2131" w:rsidRDefault="00504B50" w:rsidP="00BE5F3C">
            <w:pPr>
              <w:pStyle w:val="TableParagraph"/>
              <w:spacing w:line="360" w:lineRule="auto"/>
              <w:ind w:left="110"/>
              <w:rPr>
                <w:rFonts w:asciiTheme="majorBidi" w:hAnsiTheme="majorBidi" w:cstheme="majorBidi"/>
                <w:b/>
                <w:sz w:val="24"/>
                <w:szCs w:val="24"/>
              </w:rPr>
            </w:pPr>
            <w:r w:rsidRPr="00FF2131">
              <w:rPr>
                <w:rFonts w:asciiTheme="majorBidi" w:hAnsiTheme="majorBidi" w:cstheme="majorBidi"/>
                <w:b/>
                <w:w w:val="105"/>
                <w:sz w:val="24"/>
                <w:szCs w:val="24"/>
              </w:rPr>
              <w:t>nasales</w:t>
            </w:r>
          </w:p>
        </w:tc>
      </w:tr>
      <w:tr w:rsidR="00504B50" w:rsidRPr="00FF2131" w:rsidTr="00504B50">
        <w:trPr>
          <w:trHeight w:val="238"/>
        </w:trPr>
        <w:tc>
          <w:tcPr>
            <w:tcW w:w="2304" w:type="dxa"/>
            <w:tcBorders>
              <w:top w:val="single" w:sz="18" w:space="0" w:color="4F81BD"/>
            </w:tcBorders>
            <w:shd w:val="clear" w:color="auto" w:fill="D3DFEE"/>
          </w:tcPr>
          <w:p w:rsidR="00504B50" w:rsidRPr="00FF2131" w:rsidRDefault="00504B50" w:rsidP="00BE5F3C">
            <w:pPr>
              <w:pStyle w:val="TableParagraph"/>
              <w:spacing w:line="360" w:lineRule="auto"/>
              <w:ind w:left="109"/>
              <w:rPr>
                <w:rFonts w:asciiTheme="majorBidi" w:hAnsiTheme="majorBidi" w:cstheme="majorBidi"/>
                <w:b/>
                <w:sz w:val="24"/>
                <w:szCs w:val="24"/>
              </w:rPr>
            </w:pPr>
            <w:r w:rsidRPr="00FF2131">
              <w:rPr>
                <w:rFonts w:asciiTheme="majorBidi" w:hAnsiTheme="majorBidi" w:cstheme="majorBidi"/>
                <w:b/>
                <w:w w:val="105"/>
                <w:sz w:val="24"/>
                <w:szCs w:val="24"/>
              </w:rPr>
              <w:t>constrictive</w:t>
            </w:r>
          </w:p>
        </w:tc>
        <w:tc>
          <w:tcPr>
            <w:tcW w:w="2299" w:type="dxa"/>
            <w:tcBorders>
              <w:top w:val="single" w:sz="18" w:space="0" w:color="4F81BD"/>
            </w:tcBorders>
            <w:shd w:val="clear" w:color="auto" w:fill="D3DFEE"/>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2304" w:type="dxa"/>
            <w:tcBorders>
              <w:top w:val="single" w:sz="18" w:space="0" w:color="4F81BD"/>
            </w:tcBorders>
            <w:shd w:val="clear" w:color="auto" w:fill="D3DFEE"/>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[ʁ] roue</w:t>
            </w:r>
          </w:p>
        </w:tc>
        <w:tc>
          <w:tcPr>
            <w:tcW w:w="2299" w:type="dxa"/>
            <w:tcBorders>
              <w:top w:val="single" w:sz="18" w:space="0" w:color="4F81BD"/>
            </w:tcBorders>
            <w:shd w:val="clear" w:color="auto" w:fill="D3DFEE"/>
          </w:tcPr>
          <w:p w:rsidR="00504B50" w:rsidRPr="00FF2131" w:rsidRDefault="00504B50" w:rsidP="00BE5F3C">
            <w:pPr>
              <w:pStyle w:val="TableParagraph"/>
              <w:spacing w:before="0" w:line="360" w:lineRule="auto"/>
              <w:rPr>
                <w:rFonts w:asciiTheme="majorBidi" w:hAnsiTheme="majorBidi" w:cstheme="majorBidi"/>
                <w:sz w:val="24"/>
                <w:szCs w:val="24"/>
              </w:rPr>
            </w:pPr>
          </w:p>
        </w:tc>
      </w:tr>
      <w:tr w:rsidR="00504B50" w:rsidRPr="00FF2131" w:rsidTr="00504B50">
        <w:trPr>
          <w:trHeight w:val="244"/>
        </w:trPr>
        <w:tc>
          <w:tcPr>
            <w:tcW w:w="2304" w:type="dxa"/>
          </w:tcPr>
          <w:p w:rsidR="00504B50" w:rsidRPr="00FF2131" w:rsidRDefault="00504B50" w:rsidP="00BE5F3C">
            <w:pPr>
              <w:pStyle w:val="TableParagraph"/>
              <w:spacing w:line="360" w:lineRule="auto"/>
              <w:ind w:left="109"/>
              <w:rPr>
                <w:rFonts w:asciiTheme="majorBidi" w:hAnsiTheme="majorBidi" w:cstheme="majorBidi"/>
                <w:b/>
                <w:sz w:val="24"/>
                <w:szCs w:val="24"/>
              </w:rPr>
            </w:pPr>
            <w:r w:rsidRPr="00FF2131">
              <w:rPr>
                <w:rFonts w:asciiTheme="majorBidi" w:hAnsiTheme="majorBidi" w:cstheme="majorBidi"/>
                <w:b/>
                <w:w w:val="105"/>
                <w:sz w:val="24"/>
                <w:szCs w:val="24"/>
              </w:rPr>
              <w:t>vibrante</w:t>
            </w:r>
          </w:p>
        </w:tc>
        <w:tc>
          <w:tcPr>
            <w:tcW w:w="2299" w:type="dxa"/>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2304" w:type="dxa"/>
          </w:tcPr>
          <w:p w:rsidR="00504B50" w:rsidRPr="00FF2131" w:rsidRDefault="00504B50" w:rsidP="00BE5F3C">
            <w:pPr>
              <w:pStyle w:val="TableParagraph"/>
              <w:spacing w:line="360" w:lineRule="auto"/>
              <w:ind w:left="110"/>
              <w:rPr>
                <w:rFonts w:asciiTheme="majorBidi" w:hAnsiTheme="majorBidi" w:cstheme="majorBidi"/>
                <w:sz w:val="24"/>
                <w:szCs w:val="24"/>
              </w:rPr>
            </w:pPr>
            <w:r w:rsidRPr="00FF2131">
              <w:rPr>
                <w:rFonts w:asciiTheme="majorBidi" w:hAnsiTheme="majorBidi" w:cstheme="majorBidi"/>
                <w:w w:val="105"/>
                <w:sz w:val="24"/>
                <w:szCs w:val="24"/>
              </w:rPr>
              <w:t>[ʀ] roue</w:t>
            </w:r>
          </w:p>
        </w:tc>
        <w:tc>
          <w:tcPr>
            <w:tcW w:w="2299" w:type="dxa"/>
          </w:tcPr>
          <w:p w:rsidR="00504B50" w:rsidRPr="00FF2131" w:rsidRDefault="00504B50" w:rsidP="00BE5F3C">
            <w:pPr>
              <w:pStyle w:val="TableParagraph"/>
              <w:spacing w:before="0" w:line="360" w:lineRule="auto"/>
              <w:rPr>
                <w:rFonts w:asciiTheme="majorBidi" w:hAnsiTheme="majorBidi" w:cstheme="majorBidi"/>
                <w:sz w:val="24"/>
                <w:szCs w:val="24"/>
              </w:rPr>
            </w:pPr>
          </w:p>
        </w:tc>
      </w:tr>
    </w:tbl>
    <w:p w:rsidR="00504B50" w:rsidRPr="00FF2131" w:rsidRDefault="00504B50" w:rsidP="00BE5F3C">
      <w:pPr>
        <w:pStyle w:val="Corpsdetexte"/>
        <w:spacing w:line="360" w:lineRule="auto"/>
        <w:rPr>
          <w:rFonts w:asciiTheme="majorBidi" w:hAnsiTheme="majorBidi" w:cstheme="majorBidi"/>
          <w:sz w:val="24"/>
          <w:szCs w:val="24"/>
        </w:rPr>
      </w:pPr>
    </w:p>
    <w:p w:rsidR="00504B50" w:rsidRPr="00FF2131" w:rsidRDefault="00504B50" w:rsidP="00BE5F3C">
      <w:pPr>
        <w:pStyle w:val="Corpsdetexte"/>
        <w:spacing w:before="1" w:line="360" w:lineRule="auto"/>
        <w:ind w:left="627"/>
        <w:rPr>
          <w:rFonts w:asciiTheme="majorBidi" w:hAnsiTheme="majorBidi" w:cstheme="majorBidi"/>
          <w:sz w:val="24"/>
          <w:szCs w:val="24"/>
        </w:rPr>
      </w:pPr>
      <w:r w:rsidRPr="00FF2131">
        <w:rPr>
          <w:rFonts w:asciiTheme="majorBidi" w:hAnsiTheme="majorBidi" w:cstheme="majorBidi"/>
          <w:w w:val="105"/>
          <w:sz w:val="24"/>
          <w:szCs w:val="24"/>
        </w:rPr>
        <w:t>Voici les consonnes replacées sur leur point d'articulation:</w:t>
      </w:r>
    </w:p>
    <w:p w:rsidR="00504B50" w:rsidRPr="00FF2131" w:rsidRDefault="00504B50" w:rsidP="00BE5F3C">
      <w:pPr>
        <w:pStyle w:val="Corpsdetexte"/>
        <w:spacing w:before="8" w:line="360" w:lineRule="auto"/>
        <w:rPr>
          <w:rFonts w:asciiTheme="majorBidi" w:hAnsiTheme="majorBidi" w:cstheme="majorBidi"/>
          <w:sz w:val="24"/>
          <w:szCs w:val="24"/>
        </w:rPr>
      </w:pPr>
    </w:p>
    <w:p w:rsidR="00504B50" w:rsidRPr="00FF2131" w:rsidRDefault="00504B50" w:rsidP="00BE5F3C">
      <w:pPr>
        <w:pStyle w:val="Heading4"/>
        <w:spacing w:line="360" w:lineRule="auto"/>
        <w:rPr>
          <w:rFonts w:asciiTheme="majorBidi" w:hAnsiTheme="majorBidi" w:cstheme="majorBidi"/>
          <w:sz w:val="24"/>
          <w:szCs w:val="24"/>
        </w:rPr>
      </w:pPr>
      <w:r w:rsidRPr="00FF2131">
        <w:rPr>
          <w:rFonts w:asciiTheme="majorBidi" w:hAnsiTheme="majorBidi" w:cstheme="majorBidi"/>
          <w:noProof/>
          <w:sz w:val="24"/>
          <w:szCs w:val="24"/>
          <w:lang w:bidi="ar-SA"/>
        </w:rPr>
        <w:drawing>
          <wp:anchor distT="0" distB="0" distL="0" distR="0" simplePos="0" relativeHeight="251685888" behindDoc="0" locked="0" layoutInCell="1" allowOverlap="1">
            <wp:simplePos x="0" y="0"/>
            <wp:positionH relativeFrom="page">
              <wp:posOffset>4564810</wp:posOffset>
            </wp:positionH>
            <wp:positionV relativeFrom="paragraph">
              <wp:posOffset>-50534</wp:posOffset>
            </wp:positionV>
            <wp:extent cx="1485900" cy="1858645"/>
            <wp:effectExtent l="0" t="0" r="0" b="0"/>
            <wp:wrapNone/>
            <wp:docPr id="1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3.png"/>
                    <pic:cNvPicPr/>
                  </pic:nvPicPr>
                  <pic:blipFill>
                    <a:blip r:embed="rId14" cstate="print"/>
                    <a:stretch>
                      <a:fillRect/>
                    </a:stretch>
                  </pic:blipFill>
                  <pic:spPr>
                    <a:xfrm>
                      <a:off x="0" y="0"/>
                      <a:ext cx="1485900" cy="1858645"/>
                    </a:xfrm>
                    <a:prstGeom prst="rect">
                      <a:avLst/>
                    </a:prstGeom>
                  </pic:spPr>
                </pic:pic>
              </a:graphicData>
            </a:graphic>
          </wp:anchor>
        </w:drawing>
      </w:r>
      <w:r w:rsidRPr="00FF2131">
        <w:rPr>
          <w:rFonts w:asciiTheme="majorBidi" w:hAnsiTheme="majorBidi" w:cstheme="majorBidi"/>
          <w:w w:val="105"/>
          <w:sz w:val="24"/>
          <w:szCs w:val="24"/>
        </w:rPr>
        <w:t>Les occlusives</w:t>
      </w:r>
    </w:p>
    <w:p w:rsidR="00504B50" w:rsidRPr="00FF2131" w:rsidRDefault="00504B50" w:rsidP="00BE5F3C">
      <w:pPr>
        <w:pStyle w:val="Corpsdetexte"/>
        <w:spacing w:before="6" w:line="360" w:lineRule="auto"/>
        <w:rPr>
          <w:rFonts w:asciiTheme="majorBidi" w:hAnsiTheme="majorBidi" w:cstheme="majorBidi"/>
          <w:b/>
          <w:sz w:val="24"/>
          <w:szCs w:val="24"/>
        </w:rPr>
      </w:pPr>
    </w:p>
    <w:tbl>
      <w:tblPr>
        <w:tblStyle w:val="TableNormal"/>
        <w:tblW w:w="0" w:type="auto"/>
        <w:tblInd w:w="52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854"/>
        <w:gridCol w:w="849"/>
        <w:gridCol w:w="993"/>
        <w:gridCol w:w="988"/>
      </w:tblGrid>
      <w:tr w:rsidR="00504B50" w:rsidRPr="00FF2131" w:rsidTr="00504B50">
        <w:trPr>
          <w:trHeight w:val="238"/>
        </w:trPr>
        <w:tc>
          <w:tcPr>
            <w:tcW w:w="854" w:type="dxa"/>
            <w:tcBorders>
              <w:bottom w:val="single" w:sz="18" w:space="0" w:color="4F81BD"/>
            </w:tcBorders>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849" w:type="dxa"/>
            <w:tcBorders>
              <w:bottom w:val="single" w:sz="18" w:space="0" w:color="4F81BD"/>
            </w:tcBorders>
          </w:tcPr>
          <w:p w:rsidR="00504B50" w:rsidRPr="00FF2131" w:rsidRDefault="00504B50" w:rsidP="00BE5F3C">
            <w:pPr>
              <w:pStyle w:val="TableParagraph"/>
              <w:spacing w:line="360" w:lineRule="auto"/>
              <w:ind w:left="97" w:right="81"/>
              <w:jc w:val="center"/>
              <w:rPr>
                <w:rFonts w:asciiTheme="majorBidi" w:hAnsiTheme="majorBidi" w:cstheme="majorBidi"/>
                <w:sz w:val="24"/>
                <w:szCs w:val="24"/>
              </w:rPr>
            </w:pPr>
            <w:r w:rsidRPr="00FF2131">
              <w:rPr>
                <w:rFonts w:asciiTheme="majorBidi" w:hAnsiTheme="majorBidi" w:cstheme="majorBidi"/>
                <w:w w:val="105"/>
                <w:sz w:val="24"/>
                <w:szCs w:val="24"/>
              </w:rPr>
              <w:t>sourde</w:t>
            </w:r>
          </w:p>
        </w:tc>
        <w:tc>
          <w:tcPr>
            <w:tcW w:w="1981" w:type="dxa"/>
            <w:gridSpan w:val="2"/>
            <w:tcBorders>
              <w:bottom w:val="single" w:sz="18" w:space="0" w:color="4F81BD"/>
            </w:tcBorders>
          </w:tcPr>
          <w:p w:rsidR="00504B50" w:rsidRPr="00FF2131" w:rsidRDefault="00504B50" w:rsidP="00BE5F3C">
            <w:pPr>
              <w:pStyle w:val="TableParagraph"/>
              <w:spacing w:line="360" w:lineRule="auto"/>
              <w:ind w:left="669" w:right="641"/>
              <w:jc w:val="center"/>
              <w:rPr>
                <w:rFonts w:asciiTheme="majorBidi" w:hAnsiTheme="majorBidi" w:cstheme="majorBidi"/>
                <w:sz w:val="24"/>
                <w:szCs w:val="24"/>
              </w:rPr>
            </w:pPr>
            <w:r w:rsidRPr="00FF2131">
              <w:rPr>
                <w:rFonts w:asciiTheme="majorBidi" w:hAnsiTheme="majorBidi" w:cstheme="majorBidi"/>
                <w:w w:val="105"/>
                <w:sz w:val="24"/>
                <w:szCs w:val="24"/>
              </w:rPr>
              <w:t>sonore</w:t>
            </w:r>
          </w:p>
        </w:tc>
      </w:tr>
      <w:tr w:rsidR="00504B50" w:rsidRPr="00FF2131" w:rsidTr="00504B50">
        <w:trPr>
          <w:trHeight w:val="238"/>
        </w:trPr>
        <w:tc>
          <w:tcPr>
            <w:tcW w:w="854" w:type="dxa"/>
            <w:tcBorders>
              <w:top w:val="single" w:sz="18" w:space="0" w:color="4F81BD"/>
            </w:tcBorders>
            <w:shd w:val="clear" w:color="auto" w:fill="D3DFEE"/>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849" w:type="dxa"/>
            <w:tcBorders>
              <w:top w:val="single" w:sz="18" w:space="0" w:color="4F81BD"/>
            </w:tcBorders>
            <w:shd w:val="clear" w:color="auto" w:fill="D3DFEE"/>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993" w:type="dxa"/>
            <w:tcBorders>
              <w:top w:val="single" w:sz="18" w:space="0" w:color="4F81BD"/>
            </w:tcBorders>
            <w:shd w:val="clear" w:color="auto" w:fill="D3DFEE"/>
          </w:tcPr>
          <w:p w:rsidR="00504B50" w:rsidRPr="00FF2131" w:rsidRDefault="00504B50" w:rsidP="00BE5F3C">
            <w:pPr>
              <w:pStyle w:val="TableParagraph"/>
              <w:spacing w:line="360" w:lineRule="auto"/>
              <w:ind w:left="220" w:right="202"/>
              <w:jc w:val="center"/>
              <w:rPr>
                <w:rFonts w:asciiTheme="majorBidi" w:hAnsiTheme="majorBidi" w:cstheme="majorBidi"/>
                <w:b/>
                <w:sz w:val="24"/>
                <w:szCs w:val="24"/>
              </w:rPr>
            </w:pPr>
            <w:r w:rsidRPr="00FF2131">
              <w:rPr>
                <w:rFonts w:asciiTheme="majorBidi" w:hAnsiTheme="majorBidi" w:cstheme="majorBidi"/>
                <w:b/>
                <w:w w:val="105"/>
                <w:sz w:val="24"/>
                <w:szCs w:val="24"/>
              </w:rPr>
              <w:t>Orale</w:t>
            </w:r>
          </w:p>
        </w:tc>
        <w:tc>
          <w:tcPr>
            <w:tcW w:w="988" w:type="dxa"/>
            <w:tcBorders>
              <w:top w:val="single" w:sz="18" w:space="0" w:color="4F81BD"/>
            </w:tcBorders>
            <w:shd w:val="clear" w:color="auto" w:fill="D3DFEE"/>
          </w:tcPr>
          <w:p w:rsidR="00504B50" w:rsidRPr="00FF2131" w:rsidRDefault="00504B50" w:rsidP="00BE5F3C">
            <w:pPr>
              <w:pStyle w:val="TableParagraph"/>
              <w:spacing w:line="360" w:lineRule="auto"/>
              <w:ind w:left="160" w:right="145"/>
              <w:jc w:val="center"/>
              <w:rPr>
                <w:rFonts w:asciiTheme="majorBidi" w:hAnsiTheme="majorBidi" w:cstheme="majorBidi"/>
                <w:b/>
                <w:sz w:val="24"/>
                <w:szCs w:val="24"/>
              </w:rPr>
            </w:pPr>
            <w:r w:rsidRPr="00FF2131">
              <w:rPr>
                <w:rFonts w:asciiTheme="majorBidi" w:hAnsiTheme="majorBidi" w:cstheme="majorBidi"/>
                <w:b/>
                <w:w w:val="105"/>
                <w:sz w:val="24"/>
                <w:szCs w:val="24"/>
              </w:rPr>
              <w:t>nasale</w:t>
            </w:r>
          </w:p>
        </w:tc>
      </w:tr>
      <w:tr w:rsidR="00504B50" w:rsidRPr="00FF2131" w:rsidTr="00504B50">
        <w:trPr>
          <w:trHeight w:val="244"/>
        </w:trPr>
        <w:tc>
          <w:tcPr>
            <w:tcW w:w="854" w:type="dxa"/>
          </w:tcPr>
          <w:p w:rsidR="00504B50" w:rsidRPr="00FF2131" w:rsidRDefault="00504B50" w:rsidP="00BE5F3C">
            <w:pPr>
              <w:pStyle w:val="TableParagraph"/>
              <w:spacing w:before="18" w:line="360" w:lineRule="auto"/>
              <w:ind w:left="18"/>
              <w:jc w:val="center"/>
              <w:rPr>
                <w:rFonts w:asciiTheme="majorBidi" w:hAnsiTheme="majorBidi" w:cstheme="majorBidi"/>
                <w:sz w:val="24"/>
                <w:szCs w:val="24"/>
              </w:rPr>
            </w:pPr>
            <w:r w:rsidRPr="00FF2131">
              <w:rPr>
                <w:rFonts w:asciiTheme="majorBidi" w:hAnsiTheme="majorBidi" w:cstheme="majorBidi"/>
                <w:w w:val="103"/>
                <w:sz w:val="24"/>
                <w:szCs w:val="24"/>
              </w:rPr>
              <w:t>1</w:t>
            </w:r>
          </w:p>
        </w:tc>
        <w:tc>
          <w:tcPr>
            <w:tcW w:w="849" w:type="dxa"/>
          </w:tcPr>
          <w:p w:rsidR="00504B50" w:rsidRPr="00FF2131" w:rsidRDefault="00504B50" w:rsidP="00BE5F3C">
            <w:pPr>
              <w:pStyle w:val="TableParagraph"/>
              <w:spacing w:before="18" w:line="360" w:lineRule="auto"/>
              <w:ind w:left="14"/>
              <w:jc w:val="center"/>
              <w:rPr>
                <w:rFonts w:asciiTheme="majorBidi" w:hAnsiTheme="majorBidi" w:cstheme="majorBidi"/>
                <w:b/>
                <w:sz w:val="24"/>
                <w:szCs w:val="24"/>
              </w:rPr>
            </w:pPr>
            <w:r w:rsidRPr="00FF2131">
              <w:rPr>
                <w:rFonts w:asciiTheme="majorBidi" w:hAnsiTheme="majorBidi" w:cstheme="majorBidi"/>
                <w:b/>
                <w:w w:val="103"/>
                <w:sz w:val="24"/>
                <w:szCs w:val="24"/>
              </w:rPr>
              <w:t>p</w:t>
            </w:r>
          </w:p>
        </w:tc>
        <w:tc>
          <w:tcPr>
            <w:tcW w:w="993" w:type="dxa"/>
          </w:tcPr>
          <w:p w:rsidR="00504B50" w:rsidRPr="00FF2131" w:rsidRDefault="00504B50" w:rsidP="00BE5F3C">
            <w:pPr>
              <w:pStyle w:val="TableParagraph"/>
              <w:spacing w:before="18" w:line="360" w:lineRule="auto"/>
              <w:ind w:left="22"/>
              <w:jc w:val="center"/>
              <w:rPr>
                <w:rFonts w:asciiTheme="majorBidi" w:hAnsiTheme="majorBidi" w:cstheme="majorBidi"/>
                <w:b/>
                <w:sz w:val="24"/>
                <w:szCs w:val="24"/>
              </w:rPr>
            </w:pPr>
            <w:r w:rsidRPr="00FF2131">
              <w:rPr>
                <w:rFonts w:asciiTheme="majorBidi" w:hAnsiTheme="majorBidi" w:cstheme="majorBidi"/>
                <w:b/>
                <w:w w:val="103"/>
                <w:sz w:val="24"/>
                <w:szCs w:val="24"/>
              </w:rPr>
              <w:t>b</w:t>
            </w:r>
          </w:p>
        </w:tc>
        <w:tc>
          <w:tcPr>
            <w:tcW w:w="988" w:type="dxa"/>
          </w:tcPr>
          <w:p w:rsidR="00504B50" w:rsidRPr="00FF2131" w:rsidRDefault="00504B50" w:rsidP="00BE5F3C">
            <w:pPr>
              <w:pStyle w:val="TableParagraph"/>
              <w:spacing w:before="18" w:line="360" w:lineRule="auto"/>
              <w:ind w:left="18"/>
              <w:jc w:val="center"/>
              <w:rPr>
                <w:rFonts w:asciiTheme="majorBidi" w:hAnsiTheme="majorBidi" w:cstheme="majorBidi"/>
                <w:b/>
                <w:sz w:val="24"/>
                <w:szCs w:val="24"/>
              </w:rPr>
            </w:pPr>
            <w:r w:rsidRPr="00FF2131">
              <w:rPr>
                <w:rFonts w:asciiTheme="majorBidi" w:hAnsiTheme="majorBidi" w:cstheme="majorBidi"/>
                <w:b/>
                <w:w w:val="103"/>
                <w:sz w:val="24"/>
                <w:szCs w:val="24"/>
              </w:rPr>
              <w:t>m</w:t>
            </w:r>
          </w:p>
        </w:tc>
      </w:tr>
      <w:tr w:rsidR="00504B50" w:rsidRPr="00FF2131" w:rsidTr="00504B50">
        <w:trPr>
          <w:trHeight w:val="239"/>
        </w:trPr>
        <w:tc>
          <w:tcPr>
            <w:tcW w:w="854" w:type="dxa"/>
            <w:shd w:val="clear" w:color="auto" w:fill="D3DFEE"/>
          </w:tcPr>
          <w:p w:rsidR="00504B50" w:rsidRPr="00FF2131" w:rsidRDefault="00504B50" w:rsidP="00BE5F3C">
            <w:pPr>
              <w:pStyle w:val="TableParagraph"/>
              <w:spacing w:line="360" w:lineRule="auto"/>
              <w:ind w:left="18"/>
              <w:jc w:val="center"/>
              <w:rPr>
                <w:rFonts w:asciiTheme="majorBidi" w:hAnsiTheme="majorBidi" w:cstheme="majorBidi"/>
                <w:sz w:val="24"/>
                <w:szCs w:val="24"/>
              </w:rPr>
            </w:pPr>
            <w:r w:rsidRPr="00FF2131">
              <w:rPr>
                <w:rFonts w:asciiTheme="majorBidi" w:hAnsiTheme="majorBidi" w:cstheme="majorBidi"/>
                <w:w w:val="103"/>
                <w:sz w:val="24"/>
                <w:szCs w:val="24"/>
              </w:rPr>
              <w:t>3</w:t>
            </w:r>
          </w:p>
        </w:tc>
        <w:tc>
          <w:tcPr>
            <w:tcW w:w="849" w:type="dxa"/>
            <w:shd w:val="clear" w:color="auto" w:fill="D3DFEE"/>
          </w:tcPr>
          <w:p w:rsidR="00504B50" w:rsidRPr="00FF2131" w:rsidRDefault="00504B50" w:rsidP="00BE5F3C">
            <w:pPr>
              <w:pStyle w:val="TableParagraph"/>
              <w:spacing w:line="360" w:lineRule="auto"/>
              <w:ind w:left="16"/>
              <w:jc w:val="center"/>
              <w:rPr>
                <w:rFonts w:asciiTheme="majorBidi" w:hAnsiTheme="majorBidi" w:cstheme="majorBidi"/>
                <w:b/>
                <w:sz w:val="24"/>
                <w:szCs w:val="24"/>
              </w:rPr>
            </w:pPr>
            <w:r w:rsidRPr="00FF2131">
              <w:rPr>
                <w:rFonts w:asciiTheme="majorBidi" w:hAnsiTheme="majorBidi" w:cstheme="majorBidi"/>
                <w:b/>
                <w:w w:val="103"/>
                <w:sz w:val="24"/>
                <w:szCs w:val="24"/>
              </w:rPr>
              <w:t>t</w:t>
            </w:r>
          </w:p>
        </w:tc>
        <w:tc>
          <w:tcPr>
            <w:tcW w:w="993" w:type="dxa"/>
            <w:shd w:val="clear" w:color="auto" w:fill="D3DFEE"/>
          </w:tcPr>
          <w:p w:rsidR="00504B50" w:rsidRPr="00FF2131" w:rsidRDefault="00504B50" w:rsidP="00BE5F3C">
            <w:pPr>
              <w:pStyle w:val="TableParagraph"/>
              <w:spacing w:line="360" w:lineRule="auto"/>
              <w:ind w:left="23"/>
              <w:jc w:val="center"/>
              <w:rPr>
                <w:rFonts w:asciiTheme="majorBidi" w:hAnsiTheme="majorBidi" w:cstheme="majorBidi"/>
                <w:b/>
                <w:sz w:val="24"/>
                <w:szCs w:val="24"/>
              </w:rPr>
            </w:pPr>
            <w:r w:rsidRPr="00FF2131">
              <w:rPr>
                <w:rFonts w:asciiTheme="majorBidi" w:hAnsiTheme="majorBidi" w:cstheme="majorBidi"/>
                <w:b/>
                <w:w w:val="103"/>
                <w:sz w:val="24"/>
                <w:szCs w:val="24"/>
              </w:rPr>
              <w:t>d</w:t>
            </w:r>
          </w:p>
        </w:tc>
        <w:tc>
          <w:tcPr>
            <w:tcW w:w="988" w:type="dxa"/>
            <w:shd w:val="clear" w:color="auto" w:fill="D3DFEE"/>
          </w:tcPr>
          <w:p w:rsidR="00504B50" w:rsidRPr="00FF2131" w:rsidRDefault="00504B50" w:rsidP="00BE5F3C">
            <w:pPr>
              <w:pStyle w:val="TableParagraph"/>
              <w:spacing w:line="360" w:lineRule="auto"/>
              <w:ind w:left="19"/>
              <w:jc w:val="center"/>
              <w:rPr>
                <w:rFonts w:asciiTheme="majorBidi" w:hAnsiTheme="majorBidi" w:cstheme="majorBidi"/>
                <w:b/>
                <w:sz w:val="24"/>
                <w:szCs w:val="24"/>
              </w:rPr>
            </w:pPr>
            <w:r w:rsidRPr="00FF2131">
              <w:rPr>
                <w:rFonts w:asciiTheme="majorBidi" w:hAnsiTheme="majorBidi" w:cstheme="majorBidi"/>
                <w:b/>
                <w:w w:val="103"/>
                <w:sz w:val="24"/>
                <w:szCs w:val="24"/>
              </w:rPr>
              <w:t>n</w:t>
            </w:r>
          </w:p>
        </w:tc>
      </w:tr>
      <w:tr w:rsidR="00504B50" w:rsidRPr="00FF2131" w:rsidTr="00504B50">
        <w:trPr>
          <w:trHeight w:val="239"/>
        </w:trPr>
        <w:tc>
          <w:tcPr>
            <w:tcW w:w="854" w:type="dxa"/>
          </w:tcPr>
          <w:p w:rsidR="00504B50" w:rsidRPr="00FF2131" w:rsidRDefault="00504B50" w:rsidP="00BE5F3C">
            <w:pPr>
              <w:pStyle w:val="TableParagraph"/>
              <w:spacing w:line="360" w:lineRule="auto"/>
              <w:ind w:left="267" w:right="249"/>
              <w:jc w:val="center"/>
              <w:rPr>
                <w:rFonts w:asciiTheme="majorBidi" w:hAnsiTheme="majorBidi" w:cstheme="majorBidi"/>
                <w:sz w:val="24"/>
                <w:szCs w:val="24"/>
              </w:rPr>
            </w:pPr>
            <w:r w:rsidRPr="00FF2131">
              <w:rPr>
                <w:rFonts w:asciiTheme="majorBidi" w:hAnsiTheme="majorBidi" w:cstheme="majorBidi"/>
                <w:w w:val="105"/>
                <w:sz w:val="24"/>
                <w:szCs w:val="24"/>
              </w:rPr>
              <w:t>4 a</w:t>
            </w:r>
          </w:p>
        </w:tc>
        <w:tc>
          <w:tcPr>
            <w:tcW w:w="849" w:type="dxa"/>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993" w:type="dxa"/>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988" w:type="dxa"/>
          </w:tcPr>
          <w:p w:rsidR="00504B50" w:rsidRPr="00FF2131" w:rsidRDefault="00504B50" w:rsidP="00BE5F3C">
            <w:pPr>
              <w:pStyle w:val="TableParagraph"/>
              <w:spacing w:line="360" w:lineRule="auto"/>
              <w:ind w:left="19"/>
              <w:jc w:val="center"/>
              <w:rPr>
                <w:rFonts w:asciiTheme="majorBidi" w:hAnsiTheme="majorBidi" w:cstheme="majorBidi"/>
                <w:b/>
                <w:sz w:val="24"/>
                <w:szCs w:val="24"/>
              </w:rPr>
            </w:pPr>
            <w:r w:rsidRPr="00FF2131">
              <w:rPr>
                <w:rFonts w:asciiTheme="majorBidi" w:hAnsiTheme="majorBidi" w:cstheme="majorBidi"/>
                <w:b/>
                <w:w w:val="103"/>
                <w:sz w:val="24"/>
                <w:szCs w:val="24"/>
              </w:rPr>
              <w:t>ɲ</w:t>
            </w:r>
          </w:p>
        </w:tc>
      </w:tr>
      <w:tr w:rsidR="00504B50" w:rsidRPr="00FF2131" w:rsidTr="00504B50">
        <w:trPr>
          <w:trHeight w:val="239"/>
        </w:trPr>
        <w:tc>
          <w:tcPr>
            <w:tcW w:w="854" w:type="dxa"/>
            <w:shd w:val="clear" w:color="auto" w:fill="D3DFEE"/>
          </w:tcPr>
          <w:p w:rsidR="00504B50" w:rsidRPr="00FF2131" w:rsidRDefault="00504B50" w:rsidP="00BE5F3C">
            <w:pPr>
              <w:pStyle w:val="TableParagraph"/>
              <w:spacing w:line="360" w:lineRule="auto"/>
              <w:ind w:left="267" w:right="249"/>
              <w:jc w:val="center"/>
              <w:rPr>
                <w:rFonts w:asciiTheme="majorBidi" w:hAnsiTheme="majorBidi" w:cstheme="majorBidi"/>
                <w:sz w:val="24"/>
                <w:szCs w:val="24"/>
              </w:rPr>
            </w:pPr>
            <w:r w:rsidRPr="00FF2131">
              <w:rPr>
                <w:rFonts w:asciiTheme="majorBidi" w:hAnsiTheme="majorBidi" w:cstheme="majorBidi"/>
                <w:w w:val="105"/>
                <w:sz w:val="24"/>
                <w:szCs w:val="24"/>
              </w:rPr>
              <w:lastRenderedPageBreak/>
              <w:t>4 c</w:t>
            </w:r>
          </w:p>
        </w:tc>
        <w:tc>
          <w:tcPr>
            <w:tcW w:w="849" w:type="dxa"/>
            <w:shd w:val="clear" w:color="auto" w:fill="D3DFEE"/>
          </w:tcPr>
          <w:p w:rsidR="00504B50" w:rsidRPr="00FF2131" w:rsidRDefault="00504B50" w:rsidP="00BE5F3C">
            <w:pPr>
              <w:pStyle w:val="TableParagraph"/>
              <w:spacing w:line="360" w:lineRule="auto"/>
              <w:ind w:left="14"/>
              <w:jc w:val="center"/>
              <w:rPr>
                <w:rFonts w:asciiTheme="majorBidi" w:hAnsiTheme="majorBidi" w:cstheme="majorBidi"/>
                <w:b/>
                <w:sz w:val="24"/>
                <w:szCs w:val="24"/>
              </w:rPr>
            </w:pPr>
            <w:r w:rsidRPr="00FF2131">
              <w:rPr>
                <w:rFonts w:asciiTheme="majorBidi" w:hAnsiTheme="majorBidi" w:cstheme="majorBidi"/>
                <w:b/>
                <w:w w:val="103"/>
                <w:sz w:val="24"/>
                <w:szCs w:val="24"/>
              </w:rPr>
              <w:t>k</w:t>
            </w:r>
          </w:p>
        </w:tc>
        <w:tc>
          <w:tcPr>
            <w:tcW w:w="993" w:type="dxa"/>
            <w:shd w:val="clear" w:color="auto" w:fill="D3DFEE"/>
          </w:tcPr>
          <w:p w:rsidR="00504B50" w:rsidRPr="00FF2131" w:rsidRDefault="00504B50" w:rsidP="00BE5F3C">
            <w:pPr>
              <w:pStyle w:val="TableParagraph"/>
              <w:spacing w:line="360" w:lineRule="auto"/>
              <w:ind w:left="23"/>
              <w:jc w:val="center"/>
              <w:rPr>
                <w:rFonts w:asciiTheme="majorBidi" w:hAnsiTheme="majorBidi" w:cstheme="majorBidi"/>
                <w:b/>
                <w:sz w:val="24"/>
                <w:szCs w:val="24"/>
              </w:rPr>
            </w:pPr>
            <w:r w:rsidRPr="00FF2131">
              <w:rPr>
                <w:rFonts w:asciiTheme="majorBidi" w:hAnsiTheme="majorBidi" w:cstheme="majorBidi"/>
                <w:b/>
                <w:w w:val="103"/>
                <w:sz w:val="24"/>
                <w:szCs w:val="24"/>
              </w:rPr>
              <w:t>g</w:t>
            </w:r>
          </w:p>
        </w:tc>
        <w:tc>
          <w:tcPr>
            <w:tcW w:w="988" w:type="dxa"/>
            <w:shd w:val="clear" w:color="auto" w:fill="D3DFEE"/>
          </w:tcPr>
          <w:p w:rsidR="00504B50" w:rsidRPr="00FF2131" w:rsidRDefault="00504B50" w:rsidP="00BE5F3C">
            <w:pPr>
              <w:pStyle w:val="TableParagraph"/>
              <w:spacing w:before="0" w:line="360" w:lineRule="auto"/>
              <w:rPr>
                <w:rFonts w:asciiTheme="majorBidi" w:hAnsiTheme="majorBidi" w:cstheme="majorBidi"/>
                <w:sz w:val="24"/>
                <w:szCs w:val="24"/>
              </w:rPr>
            </w:pPr>
          </w:p>
        </w:tc>
      </w:tr>
      <w:tr w:rsidR="00504B50" w:rsidRPr="00FF2131" w:rsidTr="00504B50">
        <w:trPr>
          <w:trHeight w:val="243"/>
        </w:trPr>
        <w:tc>
          <w:tcPr>
            <w:tcW w:w="854" w:type="dxa"/>
          </w:tcPr>
          <w:p w:rsidR="00504B50" w:rsidRPr="00FF2131" w:rsidRDefault="00504B50" w:rsidP="00BE5F3C">
            <w:pPr>
              <w:pStyle w:val="TableParagraph"/>
              <w:spacing w:line="360" w:lineRule="auto"/>
              <w:ind w:left="18"/>
              <w:jc w:val="center"/>
              <w:rPr>
                <w:rFonts w:asciiTheme="majorBidi" w:hAnsiTheme="majorBidi" w:cstheme="majorBidi"/>
                <w:sz w:val="24"/>
                <w:szCs w:val="24"/>
              </w:rPr>
            </w:pPr>
            <w:r w:rsidRPr="00FF2131">
              <w:rPr>
                <w:rFonts w:asciiTheme="majorBidi" w:hAnsiTheme="majorBidi" w:cstheme="majorBidi"/>
                <w:w w:val="103"/>
                <w:sz w:val="24"/>
                <w:szCs w:val="24"/>
              </w:rPr>
              <w:t>7</w:t>
            </w:r>
          </w:p>
        </w:tc>
        <w:tc>
          <w:tcPr>
            <w:tcW w:w="849" w:type="dxa"/>
          </w:tcPr>
          <w:p w:rsidR="00504B50" w:rsidRPr="00FF2131" w:rsidRDefault="00504B50" w:rsidP="00BE5F3C">
            <w:pPr>
              <w:pStyle w:val="TableParagraph"/>
              <w:spacing w:line="360" w:lineRule="auto"/>
              <w:ind w:left="15"/>
              <w:jc w:val="center"/>
              <w:rPr>
                <w:rFonts w:asciiTheme="majorBidi" w:hAnsiTheme="majorBidi" w:cstheme="majorBidi"/>
                <w:b/>
                <w:sz w:val="24"/>
                <w:szCs w:val="24"/>
              </w:rPr>
            </w:pPr>
            <w:r w:rsidRPr="00FF2131">
              <w:rPr>
                <w:rFonts w:asciiTheme="majorBidi" w:hAnsiTheme="majorBidi" w:cstheme="majorBidi"/>
                <w:b/>
                <w:w w:val="113"/>
                <w:sz w:val="24"/>
                <w:szCs w:val="24"/>
              </w:rPr>
              <w:t>ʔ</w:t>
            </w:r>
          </w:p>
        </w:tc>
        <w:tc>
          <w:tcPr>
            <w:tcW w:w="993" w:type="dxa"/>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988" w:type="dxa"/>
          </w:tcPr>
          <w:p w:rsidR="00504B50" w:rsidRPr="00FF2131" w:rsidRDefault="00504B50" w:rsidP="00BE5F3C">
            <w:pPr>
              <w:pStyle w:val="TableParagraph"/>
              <w:spacing w:before="0" w:line="360" w:lineRule="auto"/>
              <w:rPr>
                <w:rFonts w:asciiTheme="majorBidi" w:hAnsiTheme="majorBidi" w:cstheme="majorBidi"/>
                <w:sz w:val="24"/>
                <w:szCs w:val="24"/>
              </w:rPr>
            </w:pPr>
          </w:p>
        </w:tc>
      </w:tr>
    </w:tbl>
    <w:p w:rsidR="00504B50" w:rsidRPr="00FF2131" w:rsidRDefault="00504B50" w:rsidP="00BE5F3C">
      <w:pPr>
        <w:pStyle w:val="Corpsdetexte"/>
        <w:spacing w:line="360" w:lineRule="auto"/>
        <w:rPr>
          <w:rFonts w:asciiTheme="majorBidi" w:hAnsiTheme="majorBidi" w:cstheme="majorBidi"/>
          <w:b/>
          <w:sz w:val="24"/>
          <w:szCs w:val="24"/>
        </w:rPr>
      </w:pPr>
    </w:p>
    <w:p w:rsidR="00504B50" w:rsidRPr="00FF2131" w:rsidRDefault="00504B50" w:rsidP="00BE5F3C">
      <w:pPr>
        <w:spacing w:before="1" w:line="360" w:lineRule="auto"/>
        <w:ind w:left="627" w:right="5541"/>
        <w:rPr>
          <w:rFonts w:asciiTheme="majorBidi" w:hAnsiTheme="majorBidi" w:cstheme="majorBidi"/>
          <w:b/>
          <w:sz w:val="24"/>
          <w:szCs w:val="24"/>
        </w:rPr>
      </w:pPr>
      <w:r w:rsidRPr="00FF2131">
        <w:rPr>
          <w:rFonts w:asciiTheme="majorBidi" w:hAnsiTheme="majorBidi" w:cstheme="majorBidi"/>
          <w:noProof/>
          <w:sz w:val="24"/>
          <w:szCs w:val="24"/>
          <w:lang w:bidi="ar-SA"/>
        </w:rPr>
        <w:drawing>
          <wp:anchor distT="0" distB="0" distL="0" distR="0" simplePos="0" relativeHeight="251684864" behindDoc="1" locked="0" layoutInCell="1" allowOverlap="1">
            <wp:simplePos x="0" y="0"/>
            <wp:positionH relativeFrom="page">
              <wp:posOffset>792910</wp:posOffset>
            </wp:positionH>
            <wp:positionV relativeFrom="paragraph">
              <wp:posOffset>524013</wp:posOffset>
            </wp:positionV>
            <wp:extent cx="1288415" cy="1609090"/>
            <wp:effectExtent l="0" t="0" r="0" b="0"/>
            <wp:wrapNone/>
            <wp:docPr id="1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4.png"/>
                    <pic:cNvPicPr/>
                  </pic:nvPicPr>
                  <pic:blipFill>
                    <a:blip r:embed="rId15" cstate="print"/>
                    <a:stretch>
                      <a:fillRect/>
                    </a:stretch>
                  </pic:blipFill>
                  <pic:spPr>
                    <a:xfrm>
                      <a:off x="0" y="0"/>
                      <a:ext cx="1288415" cy="1609090"/>
                    </a:xfrm>
                    <a:prstGeom prst="rect">
                      <a:avLst/>
                    </a:prstGeom>
                  </pic:spPr>
                </pic:pic>
              </a:graphicData>
            </a:graphic>
          </wp:anchor>
        </w:drawing>
      </w:r>
      <w:r w:rsidRPr="00FF2131">
        <w:rPr>
          <w:rFonts w:asciiTheme="majorBidi" w:hAnsiTheme="majorBidi" w:cstheme="majorBidi"/>
          <w:w w:val="105"/>
          <w:sz w:val="24"/>
          <w:szCs w:val="24"/>
        </w:rPr>
        <w:t>Le [ʔ] s’appelle aussi « coup de glotte ». L</w:t>
      </w:r>
      <w:r w:rsidRPr="00FF2131">
        <w:rPr>
          <w:rFonts w:asciiTheme="majorBidi" w:hAnsiTheme="majorBidi" w:cstheme="majorBidi"/>
          <w:b/>
          <w:w w:val="105"/>
          <w:sz w:val="24"/>
          <w:szCs w:val="24"/>
        </w:rPr>
        <w:t>es constrictives</w:t>
      </w:r>
    </w:p>
    <w:p w:rsidR="00504B50" w:rsidRPr="00FF2131" w:rsidRDefault="00504B50" w:rsidP="00BE5F3C">
      <w:pPr>
        <w:pStyle w:val="Corpsdetexte"/>
        <w:spacing w:line="360" w:lineRule="auto"/>
        <w:rPr>
          <w:rFonts w:asciiTheme="majorBidi" w:hAnsiTheme="majorBidi" w:cstheme="majorBidi"/>
          <w:b/>
          <w:sz w:val="24"/>
          <w:szCs w:val="24"/>
        </w:rPr>
      </w:pPr>
    </w:p>
    <w:p w:rsidR="00504B50" w:rsidRPr="00FF2131" w:rsidRDefault="00504B50" w:rsidP="00BE5F3C">
      <w:pPr>
        <w:pStyle w:val="Corpsdetexte"/>
        <w:spacing w:line="360" w:lineRule="auto"/>
        <w:rPr>
          <w:rFonts w:asciiTheme="majorBidi" w:hAnsiTheme="majorBidi" w:cstheme="majorBidi"/>
          <w:b/>
          <w:sz w:val="24"/>
          <w:szCs w:val="24"/>
        </w:rPr>
      </w:pPr>
    </w:p>
    <w:p w:rsidR="00504B50" w:rsidRPr="00FF2131" w:rsidRDefault="00504B50" w:rsidP="00BE5F3C">
      <w:pPr>
        <w:pStyle w:val="Corpsdetexte"/>
        <w:spacing w:before="3" w:line="360" w:lineRule="auto"/>
        <w:rPr>
          <w:rFonts w:asciiTheme="majorBidi" w:hAnsiTheme="majorBidi" w:cstheme="majorBidi"/>
          <w:b/>
          <w:sz w:val="24"/>
          <w:szCs w:val="24"/>
        </w:rPr>
      </w:pPr>
    </w:p>
    <w:tbl>
      <w:tblPr>
        <w:tblStyle w:val="TableNormal"/>
        <w:tblW w:w="0" w:type="auto"/>
        <w:tblInd w:w="369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821"/>
        <w:gridCol w:w="2083"/>
        <w:gridCol w:w="2083"/>
      </w:tblGrid>
      <w:tr w:rsidR="00504B50" w:rsidRPr="00FF2131" w:rsidTr="00504B50">
        <w:trPr>
          <w:trHeight w:val="238"/>
        </w:trPr>
        <w:tc>
          <w:tcPr>
            <w:tcW w:w="821" w:type="dxa"/>
            <w:tcBorders>
              <w:bottom w:val="single" w:sz="18" w:space="0" w:color="4F81BD"/>
            </w:tcBorders>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2083" w:type="dxa"/>
            <w:tcBorders>
              <w:bottom w:val="single" w:sz="18" w:space="0" w:color="4F81BD"/>
            </w:tcBorders>
          </w:tcPr>
          <w:p w:rsidR="00504B50" w:rsidRPr="00FF2131" w:rsidRDefault="00504B50" w:rsidP="00BE5F3C">
            <w:pPr>
              <w:pStyle w:val="TableParagraph"/>
              <w:spacing w:line="360" w:lineRule="auto"/>
              <w:ind w:left="680" w:right="669"/>
              <w:jc w:val="center"/>
              <w:rPr>
                <w:rFonts w:asciiTheme="majorBidi" w:hAnsiTheme="majorBidi" w:cstheme="majorBidi"/>
                <w:b/>
                <w:sz w:val="24"/>
                <w:szCs w:val="24"/>
              </w:rPr>
            </w:pPr>
            <w:r w:rsidRPr="00FF2131">
              <w:rPr>
                <w:rFonts w:asciiTheme="majorBidi" w:hAnsiTheme="majorBidi" w:cstheme="majorBidi"/>
                <w:b/>
                <w:w w:val="105"/>
                <w:sz w:val="24"/>
                <w:szCs w:val="24"/>
              </w:rPr>
              <w:t>sourde</w:t>
            </w:r>
          </w:p>
        </w:tc>
        <w:tc>
          <w:tcPr>
            <w:tcW w:w="2083" w:type="dxa"/>
            <w:tcBorders>
              <w:bottom w:val="single" w:sz="18" w:space="0" w:color="4F81BD"/>
            </w:tcBorders>
          </w:tcPr>
          <w:p w:rsidR="00504B50" w:rsidRPr="00FF2131" w:rsidRDefault="00504B50" w:rsidP="00BE5F3C">
            <w:pPr>
              <w:pStyle w:val="TableParagraph"/>
              <w:spacing w:line="360" w:lineRule="auto"/>
              <w:ind w:left="684" w:right="665"/>
              <w:jc w:val="center"/>
              <w:rPr>
                <w:rFonts w:asciiTheme="majorBidi" w:hAnsiTheme="majorBidi" w:cstheme="majorBidi"/>
                <w:b/>
                <w:sz w:val="24"/>
                <w:szCs w:val="24"/>
              </w:rPr>
            </w:pPr>
            <w:r w:rsidRPr="00FF2131">
              <w:rPr>
                <w:rFonts w:asciiTheme="majorBidi" w:hAnsiTheme="majorBidi" w:cstheme="majorBidi"/>
                <w:b/>
                <w:w w:val="105"/>
                <w:sz w:val="24"/>
                <w:szCs w:val="24"/>
              </w:rPr>
              <w:t>sonore</w:t>
            </w:r>
          </w:p>
        </w:tc>
      </w:tr>
      <w:tr w:rsidR="00504B50" w:rsidRPr="00FF2131" w:rsidTr="00504B50">
        <w:trPr>
          <w:trHeight w:val="238"/>
        </w:trPr>
        <w:tc>
          <w:tcPr>
            <w:tcW w:w="821" w:type="dxa"/>
            <w:tcBorders>
              <w:top w:val="single" w:sz="18" w:space="0" w:color="4F81BD"/>
            </w:tcBorders>
            <w:shd w:val="clear" w:color="auto" w:fill="D3DFEE"/>
          </w:tcPr>
          <w:p w:rsidR="00504B50" w:rsidRPr="00FF2131" w:rsidRDefault="00504B50" w:rsidP="00BE5F3C">
            <w:pPr>
              <w:pStyle w:val="TableParagraph"/>
              <w:spacing w:line="360" w:lineRule="auto"/>
              <w:ind w:right="334"/>
              <w:jc w:val="right"/>
              <w:rPr>
                <w:rFonts w:asciiTheme="majorBidi" w:hAnsiTheme="majorBidi" w:cstheme="majorBidi"/>
                <w:b/>
                <w:sz w:val="24"/>
                <w:szCs w:val="24"/>
              </w:rPr>
            </w:pPr>
            <w:r w:rsidRPr="00FF2131">
              <w:rPr>
                <w:rFonts w:asciiTheme="majorBidi" w:hAnsiTheme="majorBidi" w:cstheme="majorBidi"/>
                <w:b/>
                <w:w w:val="103"/>
                <w:sz w:val="24"/>
                <w:szCs w:val="24"/>
              </w:rPr>
              <w:t>2</w:t>
            </w:r>
          </w:p>
        </w:tc>
        <w:tc>
          <w:tcPr>
            <w:tcW w:w="2083" w:type="dxa"/>
            <w:tcBorders>
              <w:top w:val="single" w:sz="18" w:space="0" w:color="4F81BD"/>
            </w:tcBorders>
            <w:shd w:val="clear" w:color="auto" w:fill="D3DFEE"/>
          </w:tcPr>
          <w:p w:rsidR="00504B50" w:rsidRPr="00FF2131" w:rsidRDefault="00504B50" w:rsidP="00BE5F3C">
            <w:pPr>
              <w:pStyle w:val="TableParagraph"/>
              <w:spacing w:line="360" w:lineRule="auto"/>
              <w:ind w:left="15"/>
              <w:jc w:val="center"/>
              <w:rPr>
                <w:rFonts w:asciiTheme="majorBidi" w:hAnsiTheme="majorBidi" w:cstheme="majorBidi"/>
                <w:sz w:val="24"/>
                <w:szCs w:val="24"/>
              </w:rPr>
            </w:pPr>
            <w:r w:rsidRPr="00FF2131">
              <w:rPr>
                <w:rFonts w:asciiTheme="majorBidi" w:hAnsiTheme="majorBidi" w:cstheme="majorBidi"/>
                <w:w w:val="103"/>
                <w:sz w:val="24"/>
                <w:szCs w:val="24"/>
              </w:rPr>
              <w:t>f</w:t>
            </w:r>
          </w:p>
        </w:tc>
        <w:tc>
          <w:tcPr>
            <w:tcW w:w="2083" w:type="dxa"/>
            <w:tcBorders>
              <w:top w:val="single" w:sz="18" w:space="0" w:color="4F81BD"/>
            </w:tcBorders>
            <w:shd w:val="clear" w:color="auto" w:fill="D3DFEE"/>
          </w:tcPr>
          <w:p w:rsidR="00504B50" w:rsidRPr="00FF2131" w:rsidRDefault="00504B50" w:rsidP="00BE5F3C">
            <w:pPr>
              <w:pStyle w:val="TableParagraph"/>
              <w:spacing w:line="360" w:lineRule="auto"/>
              <w:ind w:left="24"/>
              <w:jc w:val="center"/>
              <w:rPr>
                <w:rFonts w:asciiTheme="majorBidi" w:hAnsiTheme="majorBidi" w:cstheme="majorBidi"/>
                <w:sz w:val="24"/>
                <w:szCs w:val="24"/>
              </w:rPr>
            </w:pPr>
            <w:r w:rsidRPr="00FF2131">
              <w:rPr>
                <w:rFonts w:asciiTheme="majorBidi" w:hAnsiTheme="majorBidi" w:cstheme="majorBidi"/>
                <w:w w:val="103"/>
                <w:sz w:val="24"/>
                <w:szCs w:val="24"/>
              </w:rPr>
              <w:t>v</w:t>
            </w:r>
          </w:p>
        </w:tc>
      </w:tr>
      <w:tr w:rsidR="00504B50" w:rsidRPr="00FF2131" w:rsidTr="00504B50">
        <w:trPr>
          <w:trHeight w:val="244"/>
        </w:trPr>
        <w:tc>
          <w:tcPr>
            <w:tcW w:w="821" w:type="dxa"/>
          </w:tcPr>
          <w:p w:rsidR="00504B50" w:rsidRPr="00FF2131" w:rsidRDefault="00504B50" w:rsidP="00BE5F3C">
            <w:pPr>
              <w:pStyle w:val="TableParagraph"/>
              <w:spacing w:before="18" w:line="360" w:lineRule="auto"/>
              <w:ind w:right="334"/>
              <w:jc w:val="right"/>
              <w:rPr>
                <w:rFonts w:asciiTheme="majorBidi" w:hAnsiTheme="majorBidi" w:cstheme="majorBidi"/>
                <w:b/>
                <w:sz w:val="24"/>
                <w:szCs w:val="24"/>
              </w:rPr>
            </w:pPr>
            <w:r w:rsidRPr="00FF2131">
              <w:rPr>
                <w:rFonts w:asciiTheme="majorBidi" w:hAnsiTheme="majorBidi" w:cstheme="majorBidi"/>
                <w:b/>
                <w:w w:val="103"/>
                <w:sz w:val="24"/>
                <w:szCs w:val="24"/>
              </w:rPr>
              <w:t>3</w:t>
            </w:r>
          </w:p>
        </w:tc>
        <w:tc>
          <w:tcPr>
            <w:tcW w:w="2083" w:type="dxa"/>
          </w:tcPr>
          <w:p w:rsidR="00504B50" w:rsidRPr="00FF2131" w:rsidRDefault="00504B50" w:rsidP="00BE5F3C">
            <w:pPr>
              <w:pStyle w:val="TableParagraph"/>
              <w:spacing w:before="18" w:line="360" w:lineRule="auto"/>
              <w:ind w:left="13"/>
              <w:jc w:val="center"/>
              <w:rPr>
                <w:rFonts w:asciiTheme="majorBidi" w:hAnsiTheme="majorBidi" w:cstheme="majorBidi"/>
                <w:sz w:val="24"/>
                <w:szCs w:val="24"/>
              </w:rPr>
            </w:pPr>
            <w:r w:rsidRPr="00FF2131">
              <w:rPr>
                <w:rFonts w:asciiTheme="majorBidi" w:hAnsiTheme="majorBidi" w:cstheme="majorBidi"/>
                <w:w w:val="103"/>
                <w:sz w:val="24"/>
                <w:szCs w:val="24"/>
              </w:rPr>
              <w:t>s</w:t>
            </w:r>
          </w:p>
        </w:tc>
        <w:tc>
          <w:tcPr>
            <w:tcW w:w="2083" w:type="dxa"/>
          </w:tcPr>
          <w:p w:rsidR="00504B50" w:rsidRPr="00FF2131" w:rsidRDefault="00504B50" w:rsidP="00BE5F3C">
            <w:pPr>
              <w:pStyle w:val="TableParagraph"/>
              <w:spacing w:before="18" w:line="360" w:lineRule="auto"/>
              <w:ind w:left="24"/>
              <w:jc w:val="center"/>
              <w:rPr>
                <w:rFonts w:asciiTheme="majorBidi" w:hAnsiTheme="majorBidi" w:cstheme="majorBidi"/>
                <w:sz w:val="24"/>
                <w:szCs w:val="24"/>
              </w:rPr>
            </w:pPr>
            <w:r w:rsidRPr="00FF2131">
              <w:rPr>
                <w:rFonts w:asciiTheme="majorBidi" w:hAnsiTheme="majorBidi" w:cstheme="majorBidi"/>
                <w:w w:val="103"/>
                <w:sz w:val="24"/>
                <w:szCs w:val="24"/>
              </w:rPr>
              <w:t>z</w:t>
            </w:r>
          </w:p>
        </w:tc>
      </w:tr>
      <w:tr w:rsidR="00504B50" w:rsidRPr="00FF2131" w:rsidTr="00504B50">
        <w:trPr>
          <w:trHeight w:val="239"/>
        </w:trPr>
        <w:tc>
          <w:tcPr>
            <w:tcW w:w="821" w:type="dxa"/>
            <w:shd w:val="clear" w:color="auto" w:fill="D3DFEE"/>
          </w:tcPr>
          <w:p w:rsidR="00504B50" w:rsidRPr="00FF2131" w:rsidRDefault="00504B50" w:rsidP="00BE5F3C">
            <w:pPr>
              <w:pStyle w:val="TableParagraph"/>
              <w:spacing w:line="360" w:lineRule="auto"/>
              <w:ind w:right="334"/>
              <w:jc w:val="right"/>
              <w:rPr>
                <w:rFonts w:asciiTheme="majorBidi" w:hAnsiTheme="majorBidi" w:cstheme="majorBidi"/>
                <w:b/>
                <w:sz w:val="24"/>
                <w:szCs w:val="24"/>
              </w:rPr>
            </w:pPr>
            <w:r w:rsidRPr="00FF2131">
              <w:rPr>
                <w:rFonts w:asciiTheme="majorBidi" w:hAnsiTheme="majorBidi" w:cstheme="majorBidi"/>
                <w:b/>
                <w:w w:val="103"/>
                <w:sz w:val="24"/>
                <w:szCs w:val="24"/>
              </w:rPr>
              <w:t>4</w:t>
            </w:r>
          </w:p>
        </w:tc>
        <w:tc>
          <w:tcPr>
            <w:tcW w:w="2083" w:type="dxa"/>
            <w:shd w:val="clear" w:color="auto" w:fill="D3DFEE"/>
          </w:tcPr>
          <w:p w:rsidR="00504B50" w:rsidRPr="00FF2131" w:rsidRDefault="00504B50" w:rsidP="00BE5F3C">
            <w:pPr>
              <w:pStyle w:val="TableParagraph"/>
              <w:spacing w:line="360" w:lineRule="auto"/>
              <w:ind w:left="14"/>
              <w:jc w:val="center"/>
              <w:rPr>
                <w:rFonts w:asciiTheme="majorBidi" w:hAnsiTheme="majorBidi" w:cstheme="majorBidi"/>
                <w:sz w:val="24"/>
                <w:szCs w:val="24"/>
              </w:rPr>
            </w:pPr>
            <w:r w:rsidRPr="00FF2131">
              <w:rPr>
                <w:rFonts w:asciiTheme="majorBidi" w:hAnsiTheme="majorBidi" w:cstheme="majorBidi"/>
                <w:w w:val="188"/>
                <w:sz w:val="24"/>
                <w:szCs w:val="24"/>
              </w:rPr>
              <w:t>ʃ</w:t>
            </w:r>
          </w:p>
        </w:tc>
        <w:tc>
          <w:tcPr>
            <w:tcW w:w="2083" w:type="dxa"/>
            <w:shd w:val="clear" w:color="auto" w:fill="D3DFEE"/>
          </w:tcPr>
          <w:p w:rsidR="00504B50" w:rsidRPr="00FF2131" w:rsidRDefault="00504B50" w:rsidP="00BE5F3C">
            <w:pPr>
              <w:pStyle w:val="TableParagraph"/>
              <w:spacing w:line="360" w:lineRule="auto"/>
              <w:ind w:left="25"/>
              <w:jc w:val="center"/>
              <w:rPr>
                <w:rFonts w:asciiTheme="majorBidi" w:hAnsiTheme="majorBidi" w:cstheme="majorBidi"/>
                <w:sz w:val="24"/>
                <w:szCs w:val="24"/>
              </w:rPr>
            </w:pPr>
            <w:r w:rsidRPr="00FF2131">
              <w:rPr>
                <w:rFonts w:asciiTheme="majorBidi" w:hAnsiTheme="majorBidi" w:cstheme="majorBidi"/>
                <w:w w:val="103"/>
                <w:sz w:val="24"/>
                <w:szCs w:val="24"/>
              </w:rPr>
              <w:t>j</w:t>
            </w:r>
          </w:p>
        </w:tc>
      </w:tr>
      <w:tr w:rsidR="00504B50" w:rsidRPr="00FF2131" w:rsidTr="00504B50">
        <w:trPr>
          <w:trHeight w:val="239"/>
        </w:trPr>
        <w:tc>
          <w:tcPr>
            <w:tcW w:w="821" w:type="dxa"/>
          </w:tcPr>
          <w:p w:rsidR="00504B50" w:rsidRPr="00FF2131" w:rsidRDefault="00504B50" w:rsidP="00BE5F3C">
            <w:pPr>
              <w:pStyle w:val="TableParagraph"/>
              <w:spacing w:line="360" w:lineRule="auto"/>
              <w:ind w:right="334"/>
              <w:jc w:val="right"/>
              <w:rPr>
                <w:rFonts w:asciiTheme="majorBidi" w:hAnsiTheme="majorBidi" w:cstheme="majorBidi"/>
                <w:b/>
                <w:sz w:val="24"/>
                <w:szCs w:val="24"/>
              </w:rPr>
            </w:pPr>
            <w:r w:rsidRPr="00FF2131">
              <w:rPr>
                <w:rFonts w:asciiTheme="majorBidi" w:hAnsiTheme="majorBidi" w:cstheme="majorBidi"/>
                <w:b/>
                <w:w w:val="103"/>
                <w:sz w:val="24"/>
                <w:szCs w:val="24"/>
              </w:rPr>
              <w:t>6</w:t>
            </w:r>
          </w:p>
        </w:tc>
        <w:tc>
          <w:tcPr>
            <w:tcW w:w="2083" w:type="dxa"/>
          </w:tcPr>
          <w:p w:rsidR="00504B50" w:rsidRPr="00FF2131" w:rsidRDefault="00504B50" w:rsidP="00BE5F3C">
            <w:pPr>
              <w:pStyle w:val="TableParagraph"/>
              <w:spacing w:before="0" w:line="360" w:lineRule="auto"/>
              <w:rPr>
                <w:rFonts w:asciiTheme="majorBidi" w:hAnsiTheme="majorBidi" w:cstheme="majorBidi"/>
                <w:sz w:val="24"/>
                <w:szCs w:val="24"/>
              </w:rPr>
            </w:pPr>
          </w:p>
        </w:tc>
        <w:tc>
          <w:tcPr>
            <w:tcW w:w="2083" w:type="dxa"/>
          </w:tcPr>
          <w:p w:rsidR="00504B50" w:rsidRPr="00FF2131" w:rsidRDefault="00504B50" w:rsidP="00BE5F3C">
            <w:pPr>
              <w:pStyle w:val="TableParagraph"/>
              <w:spacing w:line="360" w:lineRule="auto"/>
              <w:ind w:left="24"/>
              <w:jc w:val="center"/>
              <w:rPr>
                <w:rFonts w:asciiTheme="majorBidi" w:hAnsiTheme="majorBidi" w:cstheme="majorBidi"/>
                <w:sz w:val="24"/>
                <w:szCs w:val="24"/>
              </w:rPr>
            </w:pPr>
            <w:r w:rsidRPr="00FF2131">
              <w:rPr>
                <w:rFonts w:asciiTheme="majorBidi" w:hAnsiTheme="majorBidi" w:cstheme="majorBidi"/>
                <w:sz w:val="24"/>
                <w:szCs w:val="24"/>
              </w:rPr>
              <w:t>ʁ</w:t>
            </w:r>
          </w:p>
        </w:tc>
      </w:tr>
    </w:tbl>
    <w:p w:rsidR="00504B50" w:rsidRPr="00FF2131" w:rsidRDefault="00504B50" w:rsidP="00BE5F3C">
      <w:pPr>
        <w:pStyle w:val="Corpsdetexte"/>
        <w:spacing w:line="360" w:lineRule="auto"/>
        <w:rPr>
          <w:rFonts w:asciiTheme="majorBidi" w:hAnsiTheme="majorBidi" w:cstheme="majorBidi"/>
          <w:sz w:val="24"/>
          <w:szCs w:val="24"/>
        </w:rPr>
      </w:pPr>
    </w:p>
    <w:p w:rsidR="000B4FC8" w:rsidRPr="00FF2131" w:rsidRDefault="000B4FC8" w:rsidP="00BE5F3C">
      <w:pPr>
        <w:pStyle w:val="Heading4"/>
        <w:spacing w:before="74" w:line="360" w:lineRule="auto"/>
        <w:jc w:val="both"/>
        <w:rPr>
          <w:rFonts w:asciiTheme="majorBidi" w:hAnsiTheme="majorBidi" w:cstheme="majorBidi"/>
          <w:sz w:val="24"/>
          <w:szCs w:val="24"/>
        </w:rPr>
      </w:pPr>
      <w:r w:rsidRPr="00FF2131">
        <w:rPr>
          <w:rFonts w:asciiTheme="majorBidi" w:hAnsiTheme="majorBidi" w:cstheme="majorBidi"/>
          <w:w w:val="105"/>
          <w:sz w:val="24"/>
          <w:szCs w:val="24"/>
        </w:rPr>
        <w:t>Les vibrantes et la latérale</w:t>
      </w:r>
    </w:p>
    <w:p w:rsidR="000B4FC8" w:rsidRPr="00FF2131" w:rsidRDefault="00EA4E29" w:rsidP="00BE5F3C">
      <w:pPr>
        <w:pStyle w:val="Corpsdetexte"/>
        <w:spacing w:before="6" w:line="360" w:lineRule="auto"/>
        <w:rPr>
          <w:rFonts w:asciiTheme="majorBidi" w:hAnsiTheme="majorBidi" w:cstheme="majorBidi"/>
          <w:b/>
          <w:sz w:val="24"/>
          <w:szCs w:val="24"/>
        </w:rPr>
      </w:pPr>
      <w:r w:rsidRPr="00EA4E29">
        <w:rPr>
          <w:rFonts w:asciiTheme="majorBidi" w:hAnsiTheme="majorBidi" w:cstheme="majorBidi"/>
          <w:sz w:val="24"/>
          <w:szCs w:val="24"/>
        </w:rPr>
        <w:pict>
          <v:shape id="_x0000_s2605" type="#_x0000_t202" style="position:absolute;margin-left:65.4pt;margin-top:24.4pt;width:127.45pt;height:41.3pt;z-index:-251618304;mso-wrap-distance-left:0;mso-wrap-distance-right:0;mso-position-horizontal-relative:page" filled="f" stroked="f">
            <v:textbox inset="0,0,0,0">
              <w:txbxContent>
                <w:tbl>
                  <w:tblPr>
                    <w:tblStyle w:val="TableNormal"/>
                    <w:tblW w:w="0" w:type="auto"/>
                    <w:tblInd w:w="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394"/>
                    <w:gridCol w:w="1152"/>
                    <w:gridCol w:w="974"/>
                  </w:tblGrid>
                  <w:tr w:rsidR="000B4FC8">
                    <w:trPr>
                      <w:trHeight w:val="238"/>
                    </w:trPr>
                    <w:tc>
                      <w:tcPr>
                        <w:tcW w:w="394" w:type="dxa"/>
                        <w:tcBorders>
                          <w:bottom w:val="single" w:sz="18" w:space="0" w:color="4F81BD"/>
                        </w:tcBorders>
                      </w:tcPr>
                      <w:p w:rsidR="000B4FC8" w:rsidRDefault="000B4FC8">
                        <w:pPr>
                          <w:pStyle w:val="TableParagraph"/>
                          <w:spacing w:before="0" w:line="240" w:lineRule="auto"/>
                          <w:rPr>
                            <w:rFonts w:ascii="Times New Roman"/>
                            <w:sz w:val="16"/>
                          </w:rPr>
                        </w:pPr>
                      </w:p>
                    </w:tc>
                    <w:tc>
                      <w:tcPr>
                        <w:tcW w:w="1152" w:type="dxa"/>
                        <w:tcBorders>
                          <w:bottom w:val="single" w:sz="18" w:space="0" w:color="4F81BD"/>
                        </w:tcBorders>
                      </w:tcPr>
                      <w:p w:rsidR="000B4FC8" w:rsidRDefault="000B4FC8">
                        <w:pPr>
                          <w:pStyle w:val="TableParagraph"/>
                          <w:spacing w:line="205" w:lineRule="exact"/>
                          <w:ind w:left="109"/>
                          <w:rPr>
                            <w:b/>
                            <w:sz w:val="19"/>
                          </w:rPr>
                        </w:pPr>
                        <w:r>
                          <w:rPr>
                            <w:b/>
                            <w:w w:val="105"/>
                            <w:sz w:val="19"/>
                          </w:rPr>
                          <w:t>vibrantes</w:t>
                        </w:r>
                      </w:p>
                    </w:tc>
                    <w:tc>
                      <w:tcPr>
                        <w:tcW w:w="974" w:type="dxa"/>
                        <w:tcBorders>
                          <w:bottom w:val="single" w:sz="18" w:space="0" w:color="4F81BD"/>
                        </w:tcBorders>
                      </w:tcPr>
                      <w:p w:rsidR="000B4FC8" w:rsidRDefault="000B4FC8">
                        <w:pPr>
                          <w:pStyle w:val="TableParagraph"/>
                          <w:spacing w:line="205" w:lineRule="exact"/>
                          <w:ind w:left="104"/>
                          <w:rPr>
                            <w:b/>
                            <w:sz w:val="19"/>
                          </w:rPr>
                        </w:pPr>
                        <w:r>
                          <w:rPr>
                            <w:b/>
                            <w:w w:val="105"/>
                            <w:sz w:val="19"/>
                          </w:rPr>
                          <w:t>latérale</w:t>
                        </w:r>
                      </w:p>
                    </w:tc>
                  </w:tr>
                  <w:tr w:rsidR="000B4FC8">
                    <w:trPr>
                      <w:trHeight w:val="243"/>
                    </w:trPr>
                    <w:tc>
                      <w:tcPr>
                        <w:tcW w:w="394" w:type="dxa"/>
                        <w:tcBorders>
                          <w:top w:val="single" w:sz="18" w:space="0" w:color="4F81BD"/>
                        </w:tcBorders>
                        <w:shd w:val="clear" w:color="auto" w:fill="D3DFEE"/>
                      </w:tcPr>
                      <w:p w:rsidR="000B4FC8" w:rsidRDefault="000B4FC8">
                        <w:pPr>
                          <w:pStyle w:val="TableParagraph"/>
                          <w:spacing w:before="17"/>
                          <w:ind w:right="42"/>
                          <w:jc w:val="center"/>
                          <w:rPr>
                            <w:b/>
                            <w:sz w:val="19"/>
                          </w:rPr>
                        </w:pPr>
                        <w:r>
                          <w:rPr>
                            <w:b/>
                            <w:w w:val="103"/>
                            <w:sz w:val="19"/>
                          </w:rPr>
                          <w:t>3</w:t>
                        </w:r>
                      </w:p>
                    </w:tc>
                    <w:tc>
                      <w:tcPr>
                        <w:tcW w:w="1152" w:type="dxa"/>
                        <w:tcBorders>
                          <w:top w:val="single" w:sz="18" w:space="0" w:color="4F81BD"/>
                        </w:tcBorders>
                        <w:shd w:val="clear" w:color="auto" w:fill="D3DFEE"/>
                      </w:tcPr>
                      <w:p w:rsidR="000B4FC8" w:rsidRDefault="000B4FC8">
                        <w:pPr>
                          <w:pStyle w:val="TableParagraph"/>
                          <w:spacing w:before="17"/>
                          <w:ind w:left="109"/>
                          <w:rPr>
                            <w:sz w:val="19"/>
                          </w:rPr>
                        </w:pPr>
                        <w:r>
                          <w:rPr>
                            <w:w w:val="103"/>
                            <w:sz w:val="19"/>
                          </w:rPr>
                          <w:t>r</w:t>
                        </w:r>
                      </w:p>
                    </w:tc>
                    <w:tc>
                      <w:tcPr>
                        <w:tcW w:w="974" w:type="dxa"/>
                        <w:tcBorders>
                          <w:top w:val="single" w:sz="18" w:space="0" w:color="4F81BD"/>
                        </w:tcBorders>
                        <w:shd w:val="clear" w:color="auto" w:fill="D3DFEE"/>
                      </w:tcPr>
                      <w:p w:rsidR="000B4FC8" w:rsidRDefault="000B4FC8">
                        <w:pPr>
                          <w:pStyle w:val="TableParagraph"/>
                          <w:spacing w:before="17"/>
                          <w:ind w:left="104"/>
                          <w:rPr>
                            <w:sz w:val="19"/>
                          </w:rPr>
                        </w:pPr>
                        <w:r>
                          <w:rPr>
                            <w:w w:val="103"/>
                            <w:sz w:val="19"/>
                          </w:rPr>
                          <w:t>l</w:t>
                        </w:r>
                      </w:p>
                    </w:tc>
                  </w:tr>
                  <w:tr w:rsidR="000B4FC8">
                    <w:trPr>
                      <w:trHeight w:val="239"/>
                    </w:trPr>
                    <w:tc>
                      <w:tcPr>
                        <w:tcW w:w="394" w:type="dxa"/>
                      </w:tcPr>
                      <w:p w:rsidR="000B4FC8" w:rsidRDefault="000B4FC8">
                        <w:pPr>
                          <w:pStyle w:val="TableParagraph"/>
                          <w:ind w:right="42"/>
                          <w:jc w:val="center"/>
                          <w:rPr>
                            <w:b/>
                            <w:sz w:val="19"/>
                          </w:rPr>
                        </w:pPr>
                        <w:r>
                          <w:rPr>
                            <w:b/>
                            <w:w w:val="103"/>
                            <w:sz w:val="19"/>
                          </w:rPr>
                          <w:t>6</w:t>
                        </w:r>
                      </w:p>
                    </w:tc>
                    <w:tc>
                      <w:tcPr>
                        <w:tcW w:w="1152" w:type="dxa"/>
                      </w:tcPr>
                      <w:p w:rsidR="000B4FC8" w:rsidRDefault="000B4FC8">
                        <w:pPr>
                          <w:pStyle w:val="TableParagraph"/>
                          <w:ind w:left="109"/>
                          <w:rPr>
                            <w:sz w:val="19"/>
                          </w:rPr>
                        </w:pPr>
                        <w:r>
                          <w:rPr>
                            <w:w w:val="103"/>
                            <w:sz w:val="19"/>
                          </w:rPr>
                          <w:t>R</w:t>
                        </w:r>
                      </w:p>
                    </w:tc>
                    <w:tc>
                      <w:tcPr>
                        <w:tcW w:w="974" w:type="dxa"/>
                      </w:tcPr>
                      <w:p w:rsidR="000B4FC8" w:rsidRDefault="000B4FC8">
                        <w:pPr>
                          <w:pStyle w:val="TableParagraph"/>
                          <w:spacing w:before="0" w:line="240" w:lineRule="auto"/>
                          <w:rPr>
                            <w:rFonts w:ascii="Times New Roman"/>
                            <w:sz w:val="16"/>
                          </w:rPr>
                        </w:pPr>
                      </w:p>
                    </w:tc>
                  </w:tr>
                </w:tbl>
                <w:p w:rsidR="000B4FC8" w:rsidRDefault="000B4FC8" w:rsidP="000B4FC8">
                  <w:pPr>
                    <w:pStyle w:val="Corpsdetexte"/>
                  </w:pPr>
                </w:p>
              </w:txbxContent>
            </v:textbox>
            <w10:wrap type="topAndBottom" anchorx="page"/>
          </v:shape>
        </w:pict>
      </w:r>
      <w:r w:rsidR="000B4FC8" w:rsidRPr="00FF2131">
        <w:rPr>
          <w:rFonts w:asciiTheme="majorBidi" w:hAnsiTheme="majorBidi" w:cstheme="majorBidi"/>
          <w:noProof/>
          <w:sz w:val="24"/>
          <w:szCs w:val="24"/>
          <w:lang w:bidi="ar-SA"/>
        </w:rPr>
        <w:drawing>
          <wp:anchor distT="0" distB="0" distL="0" distR="0" simplePos="0" relativeHeight="251697152" behindDoc="0" locked="0" layoutInCell="1" allowOverlap="1">
            <wp:simplePos x="0" y="0"/>
            <wp:positionH relativeFrom="page">
              <wp:posOffset>4679110</wp:posOffset>
            </wp:positionH>
            <wp:positionV relativeFrom="paragraph">
              <wp:posOffset>233636</wp:posOffset>
            </wp:positionV>
            <wp:extent cx="1249681" cy="1562100"/>
            <wp:effectExtent l="0" t="0" r="0" b="0"/>
            <wp:wrapTopAndBottom/>
            <wp:docPr id="1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5.png"/>
                    <pic:cNvPicPr/>
                  </pic:nvPicPr>
                  <pic:blipFill>
                    <a:blip r:embed="rId16" cstate="print"/>
                    <a:stretch>
                      <a:fillRect/>
                    </a:stretch>
                  </pic:blipFill>
                  <pic:spPr>
                    <a:xfrm>
                      <a:off x="0" y="0"/>
                      <a:ext cx="1249681" cy="1562100"/>
                    </a:xfrm>
                    <a:prstGeom prst="rect">
                      <a:avLst/>
                    </a:prstGeom>
                  </pic:spPr>
                </pic:pic>
              </a:graphicData>
            </a:graphic>
          </wp:anchor>
        </w:drawing>
      </w:r>
    </w:p>
    <w:p w:rsidR="000B4FC8" w:rsidRPr="00C42301" w:rsidRDefault="000B4FC8" w:rsidP="00BE5F3C">
      <w:pPr>
        <w:pStyle w:val="Heading1"/>
        <w:numPr>
          <w:ilvl w:val="3"/>
          <w:numId w:val="1"/>
        </w:numPr>
        <w:tabs>
          <w:tab w:val="left" w:pos="2110"/>
          <w:tab w:val="left" w:pos="2111"/>
        </w:tabs>
        <w:spacing w:line="360" w:lineRule="auto"/>
        <w:ind w:hanging="1484"/>
        <w:rPr>
          <w:rFonts w:asciiTheme="majorBidi" w:hAnsiTheme="majorBidi" w:cstheme="majorBidi"/>
        </w:rPr>
      </w:pPr>
      <w:bookmarkStart w:id="7" w:name="_TOC_250062"/>
      <w:r w:rsidRPr="00FF2131">
        <w:rPr>
          <w:rFonts w:asciiTheme="majorBidi" w:hAnsiTheme="majorBidi" w:cstheme="majorBidi"/>
        </w:rPr>
        <w:t>Les</w:t>
      </w:r>
      <w:r w:rsidRPr="00FF2131">
        <w:rPr>
          <w:rFonts w:asciiTheme="majorBidi" w:hAnsiTheme="majorBidi" w:cstheme="majorBidi"/>
          <w:spacing w:val="-1"/>
        </w:rPr>
        <w:t xml:space="preserve"> </w:t>
      </w:r>
      <w:bookmarkEnd w:id="7"/>
      <w:r w:rsidRPr="00FF2131">
        <w:rPr>
          <w:rFonts w:asciiTheme="majorBidi" w:hAnsiTheme="majorBidi" w:cstheme="majorBidi"/>
        </w:rPr>
        <w:t>voyelles</w:t>
      </w:r>
    </w:p>
    <w:p w:rsidR="000B4FC8" w:rsidRPr="00FF2131" w:rsidRDefault="000B4FC8" w:rsidP="00BE5F3C">
      <w:pPr>
        <w:pStyle w:val="Corpsdetexte"/>
        <w:spacing w:line="360" w:lineRule="auto"/>
        <w:ind w:left="627"/>
        <w:rPr>
          <w:rFonts w:asciiTheme="majorBidi" w:hAnsiTheme="majorBidi" w:cstheme="majorBidi"/>
          <w:sz w:val="24"/>
          <w:szCs w:val="24"/>
        </w:rPr>
      </w:pPr>
      <w:r w:rsidRPr="00FF2131">
        <w:rPr>
          <w:rFonts w:asciiTheme="majorBidi" w:hAnsiTheme="majorBidi" w:cstheme="majorBidi"/>
          <w:w w:val="105"/>
          <w:sz w:val="24"/>
          <w:szCs w:val="24"/>
        </w:rPr>
        <w:t>On représente en général le système des voyelles par un trapèze.</w:t>
      </w:r>
    </w:p>
    <w:p w:rsidR="000B4FC8" w:rsidRPr="00C42301" w:rsidRDefault="000B4FC8" w:rsidP="00BE5F3C">
      <w:pPr>
        <w:pStyle w:val="Heading4"/>
        <w:spacing w:before="22" w:line="360" w:lineRule="auto"/>
        <w:ind w:right="378"/>
        <w:rPr>
          <w:rFonts w:asciiTheme="majorBidi" w:hAnsiTheme="majorBidi" w:cstheme="majorBidi"/>
          <w:b w:val="0"/>
          <w:sz w:val="24"/>
          <w:szCs w:val="24"/>
        </w:rPr>
      </w:pPr>
      <w:r w:rsidRPr="00FF2131">
        <w:rPr>
          <w:rFonts w:asciiTheme="majorBidi" w:hAnsiTheme="majorBidi" w:cstheme="majorBidi"/>
          <w:spacing w:val="2"/>
          <w:w w:val="105"/>
          <w:sz w:val="24"/>
          <w:szCs w:val="24"/>
        </w:rPr>
        <w:t xml:space="preserve">Leur </w:t>
      </w:r>
      <w:r w:rsidRPr="00FF2131">
        <w:rPr>
          <w:rFonts w:asciiTheme="majorBidi" w:hAnsiTheme="majorBidi" w:cstheme="majorBidi"/>
          <w:w w:val="105"/>
          <w:sz w:val="24"/>
          <w:szCs w:val="24"/>
        </w:rPr>
        <w:t xml:space="preserve">position sur le trapèze correspond </w:t>
      </w:r>
      <w:r w:rsidRPr="00FF2131">
        <w:rPr>
          <w:rFonts w:asciiTheme="majorBidi" w:hAnsiTheme="majorBidi" w:cstheme="majorBidi"/>
          <w:spacing w:val="3"/>
          <w:w w:val="105"/>
          <w:sz w:val="24"/>
          <w:szCs w:val="24"/>
        </w:rPr>
        <w:t xml:space="preserve">en </w:t>
      </w:r>
      <w:r w:rsidRPr="00FF2131">
        <w:rPr>
          <w:rFonts w:asciiTheme="majorBidi" w:hAnsiTheme="majorBidi" w:cstheme="majorBidi"/>
          <w:w w:val="105"/>
          <w:sz w:val="24"/>
          <w:szCs w:val="24"/>
        </w:rPr>
        <w:t xml:space="preserve">gros à la position du </w:t>
      </w:r>
      <w:r w:rsidRPr="00FF2131">
        <w:rPr>
          <w:rFonts w:asciiTheme="majorBidi" w:hAnsiTheme="majorBidi" w:cstheme="majorBidi"/>
          <w:spacing w:val="2"/>
          <w:w w:val="105"/>
          <w:sz w:val="24"/>
          <w:szCs w:val="24"/>
        </w:rPr>
        <w:t xml:space="preserve">sommet </w:t>
      </w:r>
      <w:r w:rsidRPr="00FF2131">
        <w:rPr>
          <w:rFonts w:asciiTheme="majorBidi" w:hAnsiTheme="majorBidi" w:cstheme="majorBidi"/>
          <w:w w:val="105"/>
          <w:sz w:val="24"/>
          <w:szCs w:val="24"/>
        </w:rPr>
        <w:t>de la langue</w:t>
      </w:r>
      <w:r w:rsidRPr="00FF2131">
        <w:rPr>
          <w:rFonts w:asciiTheme="majorBidi" w:hAnsiTheme="majorBidi" w:cstheme="majorBidi"/>
          <w:b w:val="0"/>
          <w:w w:val="105"/>
          <w:sz w:val="24"/>
          <w:szCs w:val="24"/>
        </w:rPr>
        <w:t xml:space="preserve">, c'est-à- dire </w:t>
      </w:r>
      <w:r w:rsidRPr="00FF2131">
        <w:rPr>
          <w:rFonts w:asciiTheme="majorBidi" w:hAnsiTheme="majorBidi" w:cstheme="majorBidi"/>
          <w:w w:val="105"/>
          <w:sz w:val="24"/>
          <w:szCs w:val="24"/>
        </w:rPr>
        <w:t xml:space="preserve">le point de la langue le plus </w:t>
      </w:r>
      <w:r w:rsidRPr="00FF2131">
        <w:rPr>
          <w:rFonts w:asciiTheme="majorBidi" w:hAnsiTheme="majorBidi" w:cstheme="majorBidi"/>
          <w:spacing w:val="2"/>
          <w:w w:val="105"/>
          <w:sz w:val="24"/>
          <w:szCs w:val="24"/>
        </w:rPr>
        <w:t xml:space="preserve">élevé </w:t>
      </w:r>
      <w:r w:rsidRPr="00FF2131">
        <w:rPr>
          <w:rFonts w:asciiTheme="majorBidi" w:hAnsiTheme="majorBidi" w:cstheme="majorBidi"/>
          <w:w w:val="105"/>
          <w:sz w:val="24"/>
          <w:szCs w:val="24"/>
        </w:rPr>
        <w:t xml:space="preserve">au </w:t>
      </w:r>
      <w:r w:rsidRPr="00FF2131">
        <w:rPr>
          <w:rFonts w:asciiTheme="majorBidi" w:hAnsiTheme="majorBidi" w:cstheme="majorBidi"/>
          <w:spacing w:val="2"/>
          <w:w w:val="105"/>
          <w:sz w:val="24"/>
          <w:szCs w:val="24"/>
        </w:rPr>
        <w:t xml:space="preserve">moment </w:t>
      </w:r>
      <w:r w:rsidRPr="00FF2131">
        <w:rPr>
          <w:rFonts w:asciiTheme="majorBidi" w:hAnsiTheme="majorBidi" w:cstheme="majorBidi"/>
          <w:w w:val="105"/>
          <w:sz w:val="24"/>
          <w:szCs w:val="24"/>
        </w:rPr>
        <w:t>de</w:t>
      </w:r>
      <w:r w:rsidRPr="00FF2131">
        <w:rPr>
          <w:rFonts w:asciiTheme="majorBidi" w:hAnsiTheme="majorBidi" w:cstheme="majorBidi"/>
          <w:spacing w:val="32"/>
          <w:w w:val="105"/>
          <w:sz w:val="24"/>
          <w:szCs w:val="24"/>
        </w:rPr>
        <w:t xml:space="preserve"> </w:t>
      </w:r>
      <w:r w:rsidRPr="00FF2131">
        <w:rPr>
          <w:rFonts w:asciiTheme="majorBidi" w:hAnsiTheme="majorBidi" w:cstheme="majorBidi"/>
          <w:w w:val="105"/>
          <w:sz w:val="24"/>
          <w:szCs w:val="24"/>
        </w:rPr>
        <w:t>l'articulation</w:t>
      </w:r>
      <w:r w:rsidRPr="00FF2131">
        <w:rPr>
          <w:rFonts w:asciiTheme="majorBidi" w:hAnsiTheme="majorBidi" w:cstheme="majorBidi"/>
          <w:b w:val="0"/>
          <w:w w:val="105"/>
          <w:sz w:val="24"/>
          <w:szCs w:val="24"/>
        </w:rPr>
        <w:t>.</w:t>
      </w:r>
      <w:r w:rsidRPr="00FF2131">
        <w:rPr>
          <w:rFonts w:asciiTheme="majorBidi" w:hAnsiTheme="majorBidi" w:cstheme="majorBidi"/>
          <w:noProof/>
          <w:sz w:val="24"/>
          <w:szCs w:val="24"/>
          <w:lang w:bidi="ar-SA"/>
        </w:rPr>
        <w:drawing>
          <wp:anchor distT="0" distB="0" distL="0" distR="0" simplePos="0" relativeHeight="251700224" behindDoc="0" locked="0" layoutInCell="1" allowOverlap="1">
            <wp:simplePos x="0" y="0"/>
            <wp:positionH relativeFrom="page">
              <wp:posOffset>1622858</wp:posOffset>
            </wp:positionH>
            <wp:positionV relativeFrom="paragraph">
              <wp:posOffset>159966</wp:posOffset>
            </wp:positionV>
            <wp:extent cx="4222815" cy="2347150"/>
            <wp:effectExtent l="0" t="0" r="0" b="0"/>
            <wp:wrapTopAndBottom/>
            <wp:docPr id="16"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7.jpeg"/>
                    <pic:cNvPicPr/>
                  </pic:nvPicPr>
                  <pic:blipFill>
                    <a:blip r:embed="rId17" cstate="print"/>
                    <a:stretch>
                      <a:fillRect/>
                    </a:stretch>
                  </pic:blipFill>
                  <pic:spPr>
                    <a:xfrm>
                      <a:off x="0" y="0"/>
                      <a:ext cx="4222815" cy="2347150"/>
                    </a:xfrm>
                    <a:prstGeom prst="rect">
                      <a:avLst/>
                    </a:prstGeom>
                  </pic:spPr>
                </pic:pic>
              </a:graphicData>
            </a:graphic>
          </wp:anchor>
        </w:drawing>
      </w:r>
    </w:p>
    <w:p w:rsidR="000B4FC8" w:rsidRPr="00FF2131" w:rsidRDefault="000B4FC8" w:rsidP="00BE5F3C">
      <w:pPr>
        <w:pStyle w:val="Corpsdetexte"/>
        <w:spacing w:line="360" w:lineRule="auto"/>
        <w:ind w:left="627" w:right="331"/>
        <w:jc w:val="both"/>
        <w:rPr>
          <w:rFonts w:asciiTheme="majorBidi" w:hAnsiTheme="majorBidi" w:cstheme="majorBidi"/>
          <w:sz w:val="24"/>
          <w:szCs w:val="24"/>
        </w:rPr>
      </w:pPr>
      <w:r w:rsidRPr="00FF2131">
        <w:rPr>
          <w:rFonts w:asciiTheme="majorBidi" w:hAnsiTheme="majorBidi" w:cstheme="majorBidi"/>
          <w:w w:val="105"/>
          <w:sz w:val="24"/>
          <w:szCs w:val="24"/>
        </w:rPr>
        <w:lastRenderedPageBreak/>
        <w:t xml:space="preserve">   Pour en savoir plus sur les voyelles, il nous faut avoir recours à la phonétique acoustique. Les</w:t>
      </w:r>
      <w:r w:rsidRPr="00FF2131">
        <w:rPr>
          <w:rFonts w:asciiTheme="majorBidi" w:hAnsiTheme="majorBidi" w:cstheme="majorBidi"/>
          <w:spacing w:val="55"/>
          <w:w w:val="105"/>
          <w:sz w:val="24"/>
          <w:szCs w:val="24"/>
        </w:rPr>
        <w:t xml:space="preserve"> </w:t>
      </w:r>
      <w:r w:rsidRPr="00FF2131">
        <w:rPr>
          <w:rFonts w:asciiTheme="majorBidi" w:hAnsiTheme="majorBidi" w:cstheme="majorBidi"/>
          <w:w w:val="105"/>
          <w:sz w:val="24"/>
          <w:szCs w:val="24"/>
        </w:rPr>
        <w:t xml:space="preserve">voyelles sont construites à partir des </w:t>
      </w:r>
      <w:r w:rsidRPr="00FF2131">
        <w:rPr>
          <w:rFonts w:asciiTheme="majorBidi" w:hAnsiTheme="majorBidi" w:cstheme="majorBidi"/>
          <w:b/>
          <w:w w:val="105"/>
          <w:sz w:val="24"/>
          <w:szCs w:val="24"/>
        </w:rPr>
        <w:t xml:space="preserve">vibrations </w:t>
      </w:r>
      <w:r w:rsidRPr="00FF2131">
        <w:rPr>
          <w:rFonts w:asciiTheme="majorBidi" w:hAnsiTheme="majorBidi" w:cstheme="majorBidi"/>
          <w:b/>
          <w:spacing w:val="2"/>
          <w:w w:val="105"/>
          <w:sz w:val="24"/>
          <w:szCs w:val="24"/>
        </w:rPr>
        <w:t xml:space="preserve">des cordes </w:t>
      </w:r>
      <w:r w:rsidRPr="00FF2131">
        <w:rPr>
          <w:rFonts w:asciiTheme="majorBidi" w:hAnsiTheme="majorBidi" w:cstheme="majorBidi"/>
          <w:b/>
          <w:w w:val="105"/>
          <w:sz w:val="24"/>
          <w:szCs w:val="24"/>
        </w:rPr>
        <w:t xml:space="preserve">vocales. </w:t>
      </w:r>
      <w:r w:rsidRPr="00FF2131">
        <w:rPr>
          <w:rFonts w:asciiTheme="majorBidi" w:hAnsiTheme="majorBidi" w:cstheme="majorBidi"/>
          <w:w w:val="105"/>
          <w:sz w:val="24"/>
          <w:szCs w:val="24"/>
        </w:rPr>
        <w:t xml:space="preserve">Les cordes vocales d'un homme commençant à parler vibrent à environ 100 Hz (1 Hertz = 1 vibration par seconde). Cela provoque donc un son de 100 Hz, que l'on appelle </w:t>
      </w:r>
      <w:r w:rsidRPr="00FF2131">
        <w:rPr>
          <w:rFonts w:asciiTheme="majorBidi" w:hAnsiTheme="majorBidi" w:cstheme="majorBidi"/>
          <w:b/>
          <w:w w:val="105"/>
          <w:sz w:val="24"/>
          <w:szCs w:val="24"/>
        </w:rPr>
        <w:t>fondamental</w:t>
      </w:r>
      <w:r w:rsidRPr="00FF2131">
        <w:rPr>
          <w:rFonts w:asciiTheme="majorBidi" w:hAnsiTheme="majorBidi" w:cstheme="majorBidi"/>
          <w:w w:val="105"/>
          <w:sz w:val="24"/>
          <w:szCs w:val="24"/>
        </w:rPr>
        <w:t>, ou</w:t>
      </w:r>
      <w:r w:rsidRPr="00FF2131">
        <w:rPr>
          <w:rFonts w:asciiTheme="majorBidi" w:hAnsiTheme="majorBidi" w:cstheme="majorBidi"/>
          <w:spacing w:val="4"/>
          <w:w w:val="105"/>
          <w:sz w:val="24"/>
          <w:szCs w:val="24"/>
        </w:rPr>
        <w:t xml:space="preserve"> </w:t>
      </w:r>
      <w:r w:rsidRPr="00FF2131">
        <w:rPr>
          <w:rFonts w:asciiTheme="majorBidi" w:hAnsiTheme="majorBidi" w:cstheme="majorBidi"/>
          <w:w w:val="105"/>
          <w:sz w:val="24"/>
          <w:szCs w:val="24"/>
        </w:rPr>
        <w:t>F</w:t>
      </w:r>
      <w:r w:rsidRPr="00FF2131">
        <w:rPr>
          <w:rFonts w:asciiTheme="majorBidi" w:hAnsiTheme="majorBidi" w:cstheme="majorBidi"/>
          <w:w w:val="105"/>
          <w:sz w:val="24"/>
          <w:szCs w:val="24"/>
          <w:vertAlign w:val="subscript"/>
        </w:rPr>
        <w:t>0</w:t>
      </w:r>
      <w:r w:rsidRPr="00FF2131">
        <w:rPr>
          <w:rFonts w:asciiTheme="majorBidi" w:hAnsiTheme="majorBidi" w:cstheme="majorBidi"/>
          <w:w w:val="105"/>
          <w:sz w:val="24"/>
          <w:szCs w:val="24"/>
        </w:rPr>
        <w:t>.</w:t>
      </w:r>
    </w:p>
    <w:p w:rsidR="000B4FC8" w:rsidRPr="00FF2131" w:rsidRDefault="000B4FC8" w:rsidP="00BE5F3C">
      <w:pPr>
        <w:pStyle w:val="Corpsdetexte"/>
        <w:spacing w:line="360" w:lineRule="auto"/>
        <w:ind w:left="627" w:right="330"/>
        <w:jc w:val="both"/>
        <w:rPr>
          <w:rFonts w:asciiTheme="majorBidi" w:hAnsiTheme="majorBidi" w:cstheme="majorBidi"/>
          <w:sz w:val="24"/>
          <w:szCs w:val="24"/>
        </w:rPr>
      </w:pPr>
      <w:r w:rsidRPr="00FF2131">
        <w:rPr>
          <w:rFonts w:asciiTheme="majorBidi" w:hAnsiTheme="majorBidi" w:cstheme="majorBidi"/>
          <w:w w:val="105"/>
          <w:sz w:val="24"/>
          <w:szCs w:val="24"/>
        </w:rPr>
        <w:t>Or, dans la nature, un son ne se compose pas d'une seule vibration. le F</w:t>
      </w:r>
      <w:r w:rsidRPr="00FF2131">
        <w:rPr>
          <w:rFonts w:asciiTheme="majorBidi" w:hAnsiTheme="majorBidi" w:cstheme="majorBidi"/>
          <w:w w:val="105"/>
          <w:sz w:val="24"/>
          <w:szCs w:val="24"/>
          <w:vertAlign w:val="subscript"/>
        </w:rPr>
        <w:t>0</w:t>
      </w:r>
      <w:r w:rsidRPr="00FF2131">
        <w:rPr>
          <w:rFonts w:asciiTheme="majorBidi" w:hAnsiTheme="majorBidi" w:cstheme="majorBidi"/>
          <w:w w:val="105"/>
          <w:sz w:val="24"/>
          <w:szCs w:val="24"/>
        </w:rPr>
        <w:t xml:space="preserve"> s'accompagne de toute une famille, les harmoniques, dont la valeur est celle du fondamental, multipliée par la suite des nombres entiers positifs.</w:t>
      </w:r>
    </w:p>
    <w:p w:rsidR="000B4FC8" w:rsidRPr="00FF2131" w:rsidRDefault="000B4FC8" w:rsidP="00BE5F3C">
      <w:pPr>
        <w:pStyle w:val="Corpsdetexte"/>
        <w:tabs>
          <w:tab w:val="left" w:pos="9560"/>
        </w:tabs>
        <w:spacing w:line="360" w:lineRule="auto"/>
        <w:ind w:left="517"/>
        <w:rPr>
          <w:rFonts w:asciiTheme="majorBidi" w:hAnsiTheme="majorBidi" w:cstheme="majorBidi"/>
          <w:sz w:val="24"/>
          <w:szCs w:val="24"/>
        </w:rPr>
      </w:pPr>
      <w:r w:rsidRPr="00FF2131">
        <w:rPr>
          <w:rFonts w:asciiTheme="majorBidi" w:hAnsiTheme="majorBidi" w:cstheme="majorBidi"/>
          <w:w w:val="103"/>
          <w:sz w:val="24"/>
          <w:szCs w:val="24"/>
          <w:u w:val="single" w:color="4F81BD"/>
        </w:rPr>
        <w:t xml:space="preserve"> </w:t>
      </w:r>
      <w:r w:rsidRPr="00FF2131">
        <w:rPr>
          <w:rFonts w:asciiTheme="majorBidi" w:hAnsiTheme="majorBidi" w:cstheme="majorBidi"/>
          <w:spacing w:val="2"/>
          <w:sz w:val="24"/>
          <w:szCs w:val="24"/>
          <w:u w:val="single" w:color="4F81BD"/>
        </w:rPr>
        <w:t xml:space="preserve"> </w:t>
      </w:r>
      <w:r w:rsidRPr="00FF2131">
        <w:rPr>
          <w:rFonts w:asciiTheme="majorBidi" w:hAnsiTheme="majorBidi" w:cstheme="majorBidi"/>
          <w:w w:val="105"/>
          <w:sz w:val="24"/>
          <w:szCs w:val="24"/>
          <w:u w:val="single" w:color="4F81BD"/>
        </w:rPr>
        <w:t>Voici un tableau montrant la fréquence des harmoniques en fonction du</w:t>
      </w:r>
      <w:r w:rsidRPr="00FF2131">
        <w:rPr>
          <w:rFonts w:asciiTheme="majorBidi" w:hAnsiTheme="majorBidi" w:cstheme="majorBidi"/>
          <w:spacing w:val="-33"/>
          <w:w w:val="105"/>
          <w:sz w:val="24"/>
          <w:szCs w:val="24"/>
          <w:u w:val="single" w:color="4F81BD"/>
        </w:rPr>
        <w:t xml:space="preserve"> </w:t>
      </w:r>
      <w:r w:rsidRPr="00FF2131">
        <w:rPr>
          <w:rFonts w:asciiTheme="majorBidi" w:hAnsiTheme="majorBidi" w:cstheme="majorBidi"/>
          <w:w w:val="105"/>
          <w:sz w:val="24"/>
          <w:szCs w:val="24"/>
          <w:u w:val="single" w:color="4F81BD"/>
        </w:rPr>
        <w:t>fondamental</w:t>
      </w:r>
      <w:r w:rsidRPr="00FF2131">
        <w:rPr>
          <w:rFonts w:asciiTheme="majorBidi" w:hAnsiTheme="majorBidi" w:cstheme="majorBidi"/>
          <w:sz w:val="24"/>
          <w:szCs w:val="24"/>
          <w:u w:val="single" w:color="4F81BD"/>
        </w:rPr>
        <w:tab/>
      </w:r>
    </w:p>
    <w:p w:rsidR="000B4FC8" w:rsidRPr="00FF2131" w:rsidRDefault="000B4FC8" w:rsidP="00BE5F3C">
      <w:pPr>
        <w:pStyle w:val="Corpsdetexte"/>
        <w:spacing w:before="6" w:line="360" w:lineRule="auto"/>
        <w:rPr>
          <w:rFonts w:asciiTheme="majorBidi" w:hAnsiTheme="majorBidi" w:cstheme="majorBidi"/>
          <w:sz w:val="24"/>
          <w:szCs w:val="24"/>
        </w:rPr>
      </w:pPr>
    </w:p>
    <w:tbl>
      <w:tblPr>
        <w:tblStyle w:val="TableNormal"/>
        <w:tblW w:w="0" w:type="auto"/>
        <w:tblInd w:w="519" w:type="dxa"/>
        <w:tblLayout w:type="fixed"/>
        <w:tblLook w:val="01E0"/>
      </w:tblPr>
      <w:tblGrid>
        <w:gridCol w:w="1820"/>
        <w:gridCol w:w="894"/>
        <w:gridCol w:w="992"/>
        <w:gridCol w:w="994"/>
        <w:gridCol w:w="1044"/>
        <w:gridCol w:w="992"/>
        <w:gridCol w:w="2316"/>
      </w:tblGrid>
      <w:tr w:rsidR="000B4FC8" w:rsidRPr="00FF2131" w:rsidTr="00955F47">
        <w:trPr>
          <w:trHeight w:val="184"/>
        </w:trPr>
        <w:tc>
          <w:tcPr>
            <w:tcW w:w="1820" w:type="dxa"/>
            <w:tcBorders>
              <w:bottom w:val="single" w:sz="8" w:space="0" w:color="4F81BD"/>
            </w:tcBorders>
          </w:tcPr>
          <w:p w:rsidR="000B4FC8" w:rsidRPr="00FF2131" w:rsidRDefault="000B4FC8" w:rsidP="00BE5F3C">
            <w:pPr>
              <w:pStyle w:val="TableParagraph"/>
              <w:spacing w:before="0" w:line="360" w:lineRule="auto"/>
              <w:ind w:left="115"/>
              <w:rPr>
                <w:rFonts w:asciiTheme="majorBidi" w:hAnsiTheme="majorBidi" w:cstheme="majorBidi"/>
                <w:b/>
                <w:sz w:val="24"/>
                <w:szCs w:val="24"/>
              </w:rPr>
            </w:pPr>
            <w:r w:rsidRPr="00FF2131">
              <w:rPr>
                <w:rFonts w:asciiTheme="majorBidi" w:hAnsiTheme="majorBidi" w:cstheme="majorBidi"/>
                <w:b/>
                <w:color w:val="365F91"/>
                <w:w w:val="105"/>
                <w:sz w:val="24"/>
                <w:szCs w:val="24"/>
              </w:rPr>
              <w:t>harmonique n°</w:t>
            </w:r>
          </w:p>
        </w:tc>
        <w:tc>
          <w:tcPr>
            <w:tcW w:w="894" w:type="dxa"/>
            <w:tcBorders>
              <w:bottom w:val="single" w:sz="8" w:space="0" w:color="4F81BD"/>
            </w:tcBorders>
          </w:tcPr>
          <w:p w:rsidR="000B4FC8" w:rsidRPr="00FF2131" w:rsidRDefault="000B4FC8" w:rsidP="00BE5F3C">
            <w:pPr>
              <w:pStyle w:val="TableParagraph"/>
              <w:spacing w:before="0" w:line="360" w:lineRule="auto"/>
              <w:ind w:left="248"/>
              <w:rPr>
                <w:rFonts w:asciiTheme="majorBidi" w:hAnsiTheme="majorBidi" w:cstheme="majorBidi"/>
                <w:b/>
                <w:sz w:val="24"/>
                <w:szCs w:val="24"/>
              </w:rPr>
            </w:pPr>
            <w:r w:rsidRPr="00FF2131">
              <w:rPr>
                <w:rFonts w:asciiTheme="majorBidi" w:hAnsiTheme="majorBidi" w:cstheme="majorBidi"/>
                <w:b/>
                <w:color w:val="365F91"/>
                <w:w w:val="105"/>
                <w:sz w:val="24"/>
                <w:szCs w:val="24"/>
              </w:rPr>
              <w:t>Fo</w:t>
            </w:r>
          </w:p>
        </w:tc>
        <w:tc>
          <w:tcPr>
            <w:tcW w:w="992" w:type="dxa"/>
            <w:tcBorders>
              <w:bottom w:val="single" w:sz="8" w:space="0" w:color="4F81BD"/>
            </w:tcBorders>
          </w:tcPr>
          <w:p w:rsidR="000B4FC8" w:rsidRPr="00FF2131" w:rsidRDefault="000B4FC8" w:rsidP="00BE5F3C">
            <w:pPr>
              <w:pStyle w:val="TableParagraph"/>
              <w:spacing w:before="0" w:line="360" w:lineRule="auto"/>
              <w:ind w:left="343"/>
              <w:rPr>
                <w:rFonts w:asciiTheme="majorBidi" w:hAnsiTheme="majorBidi" w:cstheme="majorBidi"/>
                <w:b/>
                <w:sz w:val="24"/>
                <w:szCs w:val="24"/>
              </w:rPr>
            </w:pPr>
            <w:r w:rsidRPr="00FF2131">
              <w:rPr>
                <w:rFonts w:asciiTheme="majorBidi" w:hAnsiTheme="majorBidi" w:cstheme="majorBidi"/>
                <w:b/>
                <w:color w:val="365F91"/>
                <w:w w:val="104"/>
                <w:sz w:val="24"/>
                <w:szCs w:val="24"/>
              </w:rPr>
              <w:t>1</w:t>
            </w:r>
          </w:p>
        </w:tc>
        <w:tc>
          <w:tcPr>
            <w:tcW w:w="994" w:type="dxa"/>
            <w:tcBorders>
              <w:bottom w:val="single" w:sz="8" w:space="0" w:color="4F81BD"/>
            </w:tcBorders>
          </w:tcPr>
          <w:p w:rsidR="000B4FC8" w:rsidRPr="00FF2131" w:rsidRDefault="000B4FC8" w:rsidP="00BE5F3C">
            <w:pPr>
              <w:pStyle w:val="TableParagraph"/>
              <w:spacing w:before="0" w:line="360" w:lineRule="auto"/>
              <w:ind w:right="202"/>
              <w:jc w:val="center"/>
              <w:rPr>
                <w:rFonts w:asciiTheme="majorBidi" w:hAnsiTheme="majorBidi" w:cstheme="majorBidi"/>
                <w:b/>
                <w:sz w:val="24"/>
                <w:szCs w:val="24"/>
              </w:rPr>
            </w:pPr>
            <w:r w:rsidRPr="00FF2131">
              <w:rPr>
                <w:rFonts w:asciiTheme="majorBidi" w:hAnsiTheme="majorBidi" w:cstheme="majorBidi"/>
                <w:b/>
                <w:color w:val="365F91"/>
                <w:w w:val="104"/>
                <w:sz w:val="24"/>
                <w:szCs w:val="24"/>
              </w:rPr>
              <w:t>2</w:t>
            </w:r>
          </w:p>
        </w:tc>
        <w:tc>
          <w:tcPr>
            <w:tcW w:w="1044" w:type="dxa"/>
            <w:tcBorders>
              <w:bottom w:val="single" w:sz="8" w:space="0" w:color="4F81BD"/>
            </w:tcBorders>
          </w:tcPr>
          <w:p w:rsidR="000B4FC8" w:rsidRPr="00FF2131" w:rsidRDefault="000B4FC8" w:rsidP="00BE5F3C">
            <w:pPr>
              <w:pStyle w:val="TableParagraph"/>
              <w:spacing w:before="0" w:line="360" w:lineRule="auto"/>
              <w:ind w:left="344"/>
              <w:rPr>
                <w:rFonts w:asciiTheme="majorBidi" w:hAnsiTheme="majorBidi" w:cstheme="majorBidi"/>
                <w:b/>
                <w:sz w:val="24"/>
                <w:szCs w:val="24"/>
              </w:rPr>
            </w:pPr>
            <w:r w:rsidRPr="00FF2131">
              <w:rPr>
                <w:rFonts w:asciiTheme="majorBidi" w:hAnsiTheme="majorBidi" w:cstheme="majorBidi"/>
                <w:b/>
                <w:color w:val="365F91"/>
                <w:w w:val="104"/>
                <w:sz w:val="24"/>
                <w:szCs w:val="24"/>
              </w:rPr>
              <w:t>3</w:t>
            </w:r>
          </w:p>
        </w:tc>
        <w:tc>
          <w:tcPr>
            <w:tcW w:w="992" w:type="dxa"/>
            <w:tcBorders>
              <w:bottom w:val="single" w:sz="8" w:space="0" w:color="4F81BD"/>
            </w:tcBorders>
          </w:tcPr>
          <w:p w:rsidR="000B4FC8" w:rsidRPr="00FF2131" w:rsidRDefault="000B4FC8" w:rsidP="00BE5F3C">
            <w:pPr>
              <w:pStyle w:val="TableParagraph"/>
              <w:spacing w:before="0" w:line="360" w:lineRule="auto"/>
              <w:ind w:left="294"/>
              <w:rPr>
                <w:rFonts w:asciiTheme="majorBidi" w:hAnsiTheme="majorBidi" w:cstheme="majorBidi"/>
                <w:b/>
                <w:sz w:val="24"/>
                <w:szCs w:val="24"/>
              </w:rPr>
            </w:pPr>
            <w:r w:rsidRPr="00FF2131">
              <w:rPr>
                <w:rFonts w:asciiTheme="majorBidi" w:hAnsiTheme="majorBidi" w:cstheme="majorBidi"/>
                <w:b/>
                <w:color w:val="365F91"/>
                <w:w w:val="104"/>
                <w:sz w:val="24"/>
                <w:szCs w:val="24"/>
              </w:rPr>
              <w:t>4</w:t>
            </w:r>
          </w:p>
        </w:tc>
        <w:tc>
          <w:tcPr>
            <w:tcW w:w="2316" w:type="dxa"/>
            <w:tcBorders>
              <w:bottom w:val="single" w:sz="8" w:space="0" w:color="4F81BD"/>
            </w:tcBorders>
          </w:tcPr>
          <w:p w:rsidR="000B4FC8" w:rsidRPr="00FF2131" w:rsidRDefault="000B4FC8" w:rsidP="00BE5F3C">
            <w:pPr>
              <w:pStyle w:val="TableParagraph"/>
              <w:spacing w:before="0" w:line="360" w:lineRule="auto"/>
              <w:ind w:left="291"/>
              <w:rPr>
                <w:rFonts w:asciiTheme="majorBidi" w:hAnsiTheme="majorBidi" w:cstheme="majorBidi"/>
                <w:b/>
                <w:sz w:val="24"/>
                <w:szCs w:val="24"/>
              </w:rPr>
            </w:pPr>
            <w:r w:rsidRPr="00FF2131">
              <w:rPr>
                <w:rFonts w:asciiTheme="majorBidi" w:hAnsiTheme="majorBidi" w:cstheme="majorBidi"/>
                <w:b/>
                <w:color w:val="365F91"/>
                <w:w w:val="105"/>
                <w:sz w:val="24"/>
                <w:szCs w:val="24"/>
              </w:rPr>
              <w:t>...</w:t>
            </w:r>
          </w:p>
        </w:tc>
      </w:tr>
      <w:tr w:rsidR="000B4FC8" w:rsidRPr="00FF2131" w:rsidTr="00955F47">
        <w:trPr>
          <w:trHeight w:val="215"/>
        </w:trPr>
        <w:tc>
          <w:tcPr>
            <w:tcW w:w="1820" w:type="dxa"/>
            <w:tcBorders>
              <w:top w:val="single" w:sz="8" w:space="0" w:color="4F81BD"/>
            </w:tcBorders>
            <w:shd w:val="clear" w:color="auto" w:fill="D3DFEE"/>
          </w:tcPr>
          <w:p w:rsidR="000B4FC8" w:rsidRPr="00FF2131" w:rsidRDefault="000B4FC8" w:rsidP="00BE5F3C">
            <w:pPr>
              <w:pStyle w:val="TableParagraph"/>
              <w:spacing w:line="360" w:lineRule="auto"/>
              <w:ind w:left="115"/>
              <w:rPr>
                <w:rFonts w:asciiTheme="majorBidi" w:hAnsiTheme="majorBidi" w:cstheme="majorBidi"/>
                <w:b/>
                <w:sz w:val="24"/>
                <w:szCs w:val="24"/>
              </w:rPr>
            </w:pPr>
            <w:r w:rsidRPr="00FF2131">
              <w:rPr>
                <w:rFonts w:asciiTheme="majorBidi" w:hAnsiTheme="majorBidi" w:cstheme="majorBidi"/>
                <w:b/>
                <w:color w:val="365F91"/>
                <w:w w:val="105"/>
                <w:sz w:val="24"/>
                <w:szCs w:val="24"/>
              </w:rPr>
              <w:t>Fréquence en Hz</w:t>
            </w:r>
          </w:p>
        </w:tc>
        <w:tc>
          <w:tcPr>
            <w:tcW w:w="894" w:type="dxa"/>
            <w:tcBorders>
              <w:top w:val="single" w:sz="8" w:space="0" w:color="4F81BD"/>
            </w:tcBorders>
            <w:shd w:val="clear" w:color="auto" w:fill="D3DFEE"/>
          </w:tcPr>
          <w:p w:rsidR="000B4FC8" w:rsidRPr="00FF2131" w:rsidRDefault="000B4FC8" w:rsidP="00BE5F3C">
            <w:pPr>
              <w:pStyle w:val="TableParagraph"/>
              <w:spacing w:line="360" w:lineRule="auto"/>
              <w:ind w:left="248"/>
              <w:rPr>
                <w:rFonts w:asciiTheme="majorBidi" w:hAnsiTheme="majorBidi" w:cstheme="majorBidi"/>
                <w:sz w:val="24"/>
                <w:szCs w:val="24"/>
              </w:rPr>
            </w:pPr>
            <w:r w:rsidRPr="00FF2131">
              <w:rPr>
                <w:rFonts w:asciiTheme="majorBidi" w:hAnsiTheme="majorBidi" w:cstheme="majorBidi"/>
                <w:color w:val="365F91"/>
                <w:w w:val="105"/>
                <w:sz w:val="24"/>
                <w:szCs w:val="24"/>
              </w:rPr>
              <w:t>1x</w:t>
            </w:r>
          </w:p>
        </w:tc>
        <w:tc>
          <w:tcPr>
            <w:tcW w:w="992" w:type="dxa"/>
            <w:tcBorders>
              <w:top w:val="single" w:sz="8" w:space="0" w:color="4F81BD"/>
            </w:tcBorders>
            <w:shd w:val="clear" w:color="auto" w:fill="D3DFEE"/>
          </w:tcPr>
          <w:p w:rsidR="000B4FC8" w:rsidRPr="00FF2131" w:rsidRDefault="000B4FC8" w:rsidP="00BE5F3C">
            <w:pPr>
              <w:pStyle w:val="TableParagraph"/>
              <w:spacing w:line="360" w:lineRule="auto"/>
              <w:ind w:left="343"/>
              <w:rPr>
                <w:rFonts w:asciiTheme="majorBidi" w:hAnsiTheme="majorBidi" w:cstheme="majorBidi"/>
                <w:sz w:val="24"/>
                <w:szCs w:val="24"/>
              </w:rPr>
            </w:pPr>
            <w:r w:rsidRPr="00FF2131">
              <w:rPr>
                <w:rFonts w:asciiTheme="majorBidi" w:hAnsiTheme="majorBidi" w:cstheme="majorBidi"/>
                <w:color w:val="365F91"/>
                <w:w w:val="105"/>
                <w:sz w:val="24"/>
                <w:szCs w:val="24"/>
              </w:rPr>
              <w:t>2x</w:t>
            </w:r>
          </w:p>
        </w:tc>
        <w:tc>
          <w:tcPr>
            <w:tcW w:w="994" w:type="dxa"/>
            <w:tcBorders>
              <w:top w:val="single" w:sz="8" w:space="0" w:color="4F81BD"/>
            </w:tcBorders>
            <w:shd w:val="clear" w:color="auto" w:fill="D3DFEE"/>
          </w:tcPr>
          <w:p w:rsidR="000B4FC8" w:rsidRPr="00FF2131" w:rsidRDefault="000B4FC8" w:rsidP="00BE5F3C">
            <w:pPr>
              <w:pStyle w:val="TableParagraph"/>
              <w:spacing w:line="360" w:lineRule="auto"/>
              <w:ind w:left="217" w:right="328"/>
              <w:jc w:val="center"/>
              <w:rPr>
                <w:rFonts w:asciiTheme="majorBidi" w:hAnsiTheme="majorBidi" w:cstheme="majorBidi"/>
                <w:sz w:val="24"/>
                <w:szCs w:val="24"/>
              </w:rPr>
            </w:pPr>
            <w:r w:rsidRPr="00FF2131">
              <w:rPr>
                <w:rFonts w:asciiTheme="majorBidi" w:hAnsiTheme="majorBidi" w:cstheme="majorBidi"/>
                <w:color w:val="365F91"/>
                <w:w w:val="105"/>
                <w:sz w:val="24"/>
                <w:szCs w:val="24"/>
              </w:rPr>
              <w:t>3x</w:t>
            </w:r>
          </w:p>
        </w:tc>
        <w:tc>
          <w:tcPr>
            <w:tcW w:w="1044" w:type="dxa"/>
            <w:tcBorders>
              <w:top w:val="single" w:sz="8" w:space="0" w:color="4F81BD"/>
            </w:tcBorders>
            <w:shd w:val="clear" w:color="auto" w:fill="D3DFEE"/>
          </w:tcPr>
          <w:p w:rsidR="000B4FC8" w:rsidRPr="00FF2131" w:rsidRDefault="000B4FC8" w:rsidP="00BE5F3C">
            <w:pPr>
              <w:pStyle w:val="TableParagraph"/>
              <w:spacing w:line="360" w:lineRule="auto"/>
              <w:ind w:left="344"/>
              <w:rPr>
                <w:rFonts w:asciiTheme="majorBidi" w:hAnsiTheme="majorBidi" w:cstheme="majorBidi"/>
                <w:sz w:val="24"/>
                <w:szCs w:val="24"/>
              </w:rPr>
            </w:pPr>
            <w:r w:rsidRPr="00FF2131">
              <w:rPr>
                <w:rFonts w:asciiTheme="majorBidi" w:hAnsiTheme="majorBidi" w:cstheme="majorBidi"/>
                <w:color w:val="365F91"/>
                <w:w w:val="105"/>
                <w:sz w:val="24"/>
                <w:szCs w:val="24"/>
              </w:rPr>
              <w:t>4x</w:t>
            </w:r>
          </w:p>
        </w:tc>
        <w:tc>
          <w:tcPr>
            <w:tcW w:w="992" w:type="dxa"/>
            <w:tcBorders>
              <w:top w:val="single" w:sz="8" w:space="0" w:color="4F81BD"/>
            </w:tcBorders>
            <w:shd w:val="clear" w:color="auto" w:fill="D3DFEE"/>
          </w:tcPr>
          <w:p w:rsidR="000B4FC8" w:rsidRPr="00FF2131" w:rsidRDefault="000B4FC8" w:rsidP="00BE5F3C">
            <w:pPr>
              <w:pStyle w:val="TableParagraph"/>
              <w:spacing w:before="0" w:line="360" w:lineRule="auto"/>
              <w:rPr>
                <w:rFonts w:asciiTheme="majorBidi" w:hAnsiTheme="majorBidi" w:cstheme="majorBidi"/>
                <w:sz w:val="24"/>
                <w:szCs w:val="24"/>
              </w:rPr>
            </w:pPr>
          </w:p>
        </w:tc>
        <w:tc>
          <w:tcPr>
            <w:tcW w:w="2316" w:type="dxa"/>
            <w:tcBorders>
              <w:top w:val="single" w:sz="8" w:space="0" w:color="4F81BD"/>
            </w:tcBorders>
            <w:shd w:val="clear" w:color="auto" w:fill="D3DFEE"/>
          </w:tcPr>
          <w:p w:rsidR="000B4FC8" w:rsidRPr="00FF2131" w:rsidRDefault="000B4FC8" w:rsidP="00BE5F3C">
            <w:pPr>
              <w:pStyle w:val="TableParagraph"/>
              <w:spacing w:before="0" w:line="360" w:lineRule="auto"/>
              <w:rPr>
                <w:rFonts w:asciiTheme="majorBidi" w:hAnsiTheme="majorBidi" w:cstheme="majorBidi"/>
                <w:sz w:val="24"/>
                <w:szCs w:val="24"/>
              </w:rPr>
            </w:pPr>
          </w:p>
        </w:tc>
      </w:tr>
      <w:tr w:rsidR="000B4FC8" w:rsidRPr="00FF2131" w:rsidTr="00955F47">
        <w:trPr>
          <w:trHeight w:val="216"/>
        </w:trPr>
        <w:tc>
          <w:tcPr>
            <w:tcW w:w="1820" w:type="dxa"/>
          </w:tcPr>
          <w:p w:rsidR="000B4FC8" w:rsidRPr="00FF2131" w:rsidRDefault="000B4FC8" w:rsidP="00BE5F3C">
            <w:pPr>
              <w:pStyle w:val="TableParagraph"/>
              <w:spacing w:line="360" w:lineRule="auto"/>
              <w:ind w:left="115"/>
              <w:rPr>
                <w:rFonts w:asciiTheme="majorBidi" w:hAnsiTheme="majorBidi" w:cstheme="majorBidi"/>
                <w:b/>
                <w:sz w:val="24"/>
                <w:szCs w:val="24"/>
              </w:rPr>
            </w:pPr>
            <w:r w:rsidRPr="00FF2131">
              <w:rPr>
                <w:rFonts w:asciiTheme="majorBidi" w:hAnsiTheme="majorBidi" w:cstheme="majorBidi"/>
                <w:b/>
                <w:color w:val="365F91"/>
                <w:w w:val="105"/>
                <w:sz w:val="24"/>
                <w:szCs w:val="24"/>
              </w:rPr>
              <w:t>voix d’homme</w:t>
            </w:r>
          </w:p>
        </w:tc>
        <w:tc>
          <w:tcPr>
            <w:tcW w:w="894" w:type="dxa"/>
          </w:tcPr>
          <w:p w:rsidR="000B4FC8" w:rsidRPr="00FF2131" w:rsidRDefault="000B4FC8" w:rsidP="00BE5F3C">
            <w:pPr>
              <w:pStyle w:val="TableParagraph"/>
              <w:spacing w:line="360" w:lineRule="auto"/>
              <w:ind w:left="248"/>
              <w:rPr>
                <w:rFonts w:asciiTheme="majorBidi" w:hAnsiTheme="majorBidi" w:cstheme="majorBidi"/>
                <w:sz w:val="24"/>
                <w:szCs w:val="24"/>
              </w:rPr>
            </w:pPr>
            <w:r w:rsidRPr="00FF2131">
              <w:rPr>
                <w:rFonts w:asciiTheme="majorBidi" w:hAnsiTheme="majorBidi" w:cstheme="majorBidi"/>
                <w:color w:val="365F91"/>
                <w:w w:val="105"/>
                <w:sz w:val="24"/>
                <w:szCs w:val="24"/>
              </w:rPr>
              <w:t>100</w:t>
            </w:r>
          </w:p>
        </w:tc>
        <w:tc>
          <w:tcPr>
            <w:tcW w:w="992" w:type="dxa"/>
          </w:tcPr>
          <w:p w:rsidR="000B4FC8" w:rsidRPr="00FF2131" w:rsidRDefault="000B4FC8" w:rsidP="00BE5F3C">
            <w:pPr>
              <w:pStyle w:val="TableParagraph"/>
              <w:spacing w:line="360" w:lineRule="auto"/>
              <w:ind w:left="343"/>
              <w:rPr>
                <w:rFonts w:asciiTheme="majorBidi" w:hAnsiTheme="majorBidi" w:cstheme="majorBidi"/>
                <w:sz w:val="24"/>
                <w:szCs w:val="24"/>
              </w:rPr>
            </w:pPr>
            <w:r w:rsidRPr="00FF2131">
              <w:rPr>
                <w:rFonts w:asciiTheme="majorBidi" w:hAnsiTheme="majorBidi" w:cstheme="majorBidi"/>
                <w:color w:val="365F91"/>
                <w:w w:val="105"/>
                <w:sz w:val="24"/>
                <w:szCs w:val="24"/>
              </w:rPr>
              <w:t>200</w:t>
            </w:r>
          </w:p>
        </w:tc>
        <w:tc>
          <w:tcPr>
            <w:tcW w:w="994" w:type="dxa"/>
          </w:tcPr>
          <w:p w:rsidR="000B4FC8" w:rsidRPr="00FF2131" w:rsidRDefault="000B4FC8" w:rsidP="00BE5F3C">
            <w:pPr>
              <w:pStyle w:val="TableParagraph"/>
              <w:spacing w:line="360" w:lineRule="auto"/>
              <w:ind w:left="327" w:right="328"/>
              <w:jc w:val="center"/>
              <w:rPr>
                <w:rFonts w:asciiTheme="majorBidi" w:hAnsiTheme="majorBidi" w:cstheme="majorBidi"/>
                <w:sz w:val="24"/>
                <w:szCs w:val="24"/>
              </w:rPr>
            </w:pPr>
            <w:r w:rsidRPr="00FF2131">
              <w:rPr>
                <w:rFonts w:asciiTheme="majorBidi" w:hAnsiTheme="majorBidi" w:cstheme="majorBidi"/>
                <w:color w:val="365F91"/>
                <w:w w:val="105"/>
                <w:sz w:val="24"/>
                <w:szCs w:val="24"/>
              </w:rPr>
              <w:t>300</w:t>
            </w:r>
          </w:p>
        </w:tc>
        <w:tc>
          <w:tcPr>
            <w:tcW w:w="1044" w:type="dxa"/>
          </w:tcPr>
          <w:p w:rsidR="000B4FC8" w:rsidRPr="00FF2131" w:rsidRDefault="000B4FC8" w:rsidP="00BE5F3C">
            <w:pPr>
              <w:pStyle w:val="TableParagraph"/>
              <w:spacing w:line="360" w:lineRule="auto"/>
              <w:ind w:left="344"/>
              <w:rPr>
                <w:rFonts w:asciiTheme="majorBidi" w:hAnsiTheme="majorBidi" w:cstheme="majorBidi"/>
                <w:sz w:val="24"/>
                <w:szCs w:val="24"/>
              </w:rPr>
            </w:pPr>
            <w:r w:rsidRPr="00FF2131">
              <w:rPr>
                <w:rFonts w:asciiTheme="majorBidi" w:hAnsiTheme="majorBidi" w:cstheme="majorBidi"/>
                <w:color w:val="365F91"/>
                <w:w w:val="105"/>
                <w:sz w:val="24"/>
                <w:szCs w:val="24"/>
              </w:rPr>
              <w:t>400</w:t>
            </w:r>
          </w:p>
        </w:tc>
        <w:tc>
          <w:tcPr>
            <w:tcW w:w="992" w:type="dxa"/>
          </w:tcPr>
          <w:p w:rsidR="000B4FC8" w:rsidRPr="00FF2131" w:rsidRDefault="000B4FC8" w:rsidP="00BE5F3C">
            <w:pPr>
              <w:pStyle w:val="TableParagraph"/>
              <w:spacing w:line="360" w:lineRule="auto"/>
              <w:ind w:left="294"/>
              <w:rPr>
                <w:rFonts w:asciiTheme="majorBidi" w:hAnsiTheme="majorBidi" w:cstheme="majorBidi"/>
                <w:sz w:val="24"/>
                <w:szCs w:val="24"/>
              </w:rPr>
            </w:pPr>
            <w:r w:rsidRPr="00FF2131">
              <w:rPr>
                <w:rFonts w:asciiTheme="majorBidi" w:hAnsiTheme="majorBidi" w:cstheme="majorBidi"/>
                <w:color w:val="365F91"/>
                <w:w w:val="105"/>
                <w:sz w:val="24"/>
                <w:szCs w:val="24"/>
              </w:rPr>
              <w:t>500</w:t>
            </w:r>
          </w:p>
        </w:tc>
        <w:tc>
          <w:tcPr>
            <w:tcW w:w="2316" w:type="dxa"/>
          </w:tcPr>
          <w:p w:rsidR="000B4FC8" w:rsidRPr="00FF2131" w:rsidRDefault="000B4FC8" w:rsidP="00BE5F3C">
            <w:pPr>
              <w:pStyle w:val="TableParagraph"/>
              <w:spacing w:line="360" w:lineRule="auto"/>
              <w:ind w:left="291"/>
              <w:rPr>
                <w:rFonts w:asciiTheme="majorBidi" w:hAnsiTheme="majorBidi" w:cstheme="majorBidi"/>
                <w:sz w:val="24"/>
                <w:szCs w:val="24"/>
              </w:rPr>
            </w:pPr>
            <w:r w:rsidRPr="00FF2131">
              <w:rPr>
                <w:rFonts w:asciiTheme="majorBidi" w:hAnsiTheme="majorBidi" w:cstheme="majorBidi"/>
                <w:color w:val="365F91"/>
                <w:w w:val="105"/>
                <w:sz w:val="24"/>
                <w:szCs w:val="24"/>
              </w:rPr>
              <w:t>etc. de 100 en 100</w:t>
            </w:r>
          </w:p>
        </w:tc>
      </w:tr>
      <w:tr w:rsidR="000B4FC8" w:rsidRPr="00FF2131" w:rsidTr="00955F47">
        <w:trPr>
          <w:trHeight w:val="216"/>
        </w:trPr>
        <w:tc>
          <w:tcPr>
            <w:tcW w:w="1820" w:type="dxa"/>
            <w:shd w:val="clear" w:color="auto" w:fill="D3DFEE"/>
          </w:tcPr>
          <w:p w:rsidR="000B4FC8" w:rsidRPr="00FF2131" w:rsidRDefault="000B4FC8" w:rsidP="00BE5F3C">
            <w:pPr>
              <w:pStyle w:val="TableParagraph"/>
              <w:spacing w:line="360" w:lineRule="auto"/>
              <w:ind w:left="115"/>
              <w:rPr>
                <w:rFonts w:asciiTheme="majorBidi" w:hAnsiTheme="majorBidi" w:cstheme="majorBidi"/>
                <w:b/>
                <w:sz w:val="24"/>
                <w:szCs w:val="24"/>
              </w:rPr>
            </w:pPr>
            <w:r w:rsidRPr="00FF2131">
              <w:rPr>
                <w:rFonts w:asciiTheme="majorBidi" w:hAnsiTheme="majorBidi" w:cstheme="majorBidi"/>
                <w:b/>
                <w:color w:val="365F91"/>
                <w:w w:val="105"/>
                <w:sz w:val="24"/>
                <w:szCs w:val="24"/>
              </w:rPr>
              <w:t>voix de femme</w:t>
            </w:r>
          </w:p>
        </w:tc>
        <w:tc>
          <w:tcPr>
            <w:tcW w:w="894" w:type="dxa"/>
            <w:shd w:val="clear" w:color="auto" w:fill="D3DFEE"/>
          </w:tcPr>
          <w:p w:rsidR="000B4FC8" w:rsidRPr="00FF2131" w:rsidRDefault="000B4FC8" w:rsidP="00BE5F3C">
            <w:pPr>
              <w:pStyle w:val="TableParagraph"/>
              <w:spacing w:line="360" w:lineRule="auto"/>
              <w:ind w:left="248"/>
              <w:rPr>
                <w:rFonts w:asciiTheme="majorBidi" w:hAnsiTheme="majorBidi" w:cstheme="majorBidi"/>
                <w:sz w:val="24"/>
                <w:szCs w:val="24"/>
              </w:rPr>
            </w:pPr>
            <w:r w:rsidRPr="00FF2131">
              <w:rPr>
                <w:rFonts w:asciiTheme="majorBidi" w:hAnsiTheme="majorBidi" w:cstheme="majorBidi"/>
                <w:color w:val="365F91"/>
                <w:w w:val="105"/>
                <w:sz w:val="24"/>
                <w:szCs w:val="24"/>
              </w:rPr>
              <w:t>200</w:t>
            </w:r>
          </w:p>
        </w:tc>
        <w:tc>
          <w:tcPr>
            <w:tcW w:w="992" w:type="dxa"/>
            <w:shd w:val="clear" w:color="auto" w:fill="D3DFEE"/>
          </w:tcPr>
          <w:p w:rsidR="000B4FC8" w:rsidRPr="00FF2131" w:rsidRDefault="000B4FC8" w:rsidP="00BE5F3C">
            <w:pPr>
              <w:pStyle w:val="TableParagraph"/>
              <w:spacing w:line="360" w:lineRule="auto"/>
              <w:ind w:left="343"/>
              <w:rPr>
                <w:rFonts w:asciiTheme="majorBidi" w:hAnsiTheme="majorBidi" w:cstheme="majorBidi"/>
                <w:sz w:val="24"/>
                <w:szCs w:val="24"/>
              </w:rPr>
            </w:pPr>
            <w:r w:rsidRPr="00FF2131">
              <w:rPr>
                <w:rFonts w:asciiTheme="majorBidi" w:hAnsiTheme="majorBidi" w:cstheme="majorBidi"/>
                <w:color w:val="365F91"/>
                <w:w w:val="105"/>
                <w:sz w:val="24"/>
                <w:szCs w:val="24"/>
              </w:rPr>
              <w:t>400</w:t>
            </w:r>
          </w:p>
        </w:tc>
        <w:tc>
          <w:tcPr>
            <w:tcW w:w="994" w:type="dxa"/>
            <w:shd w:val="clear" w:color="auto" w:fill="D3DFEE"/>
          </w:tcPr>
          <w:p w:rsidR="000B4FC8" w:rsidRPr="00FF2131" w:rsidRDefault="000B4FC8" w:rsidP="00BE5F3C">
            <w:pPr>
              <w:pStyle w:val="TableParagraph"/>
              <w:spacing w:line="360" w:lineRule="auto"/>
              <w:ind w:left="327" w:right="328"/>
              <w:jc w:val="center"/>
              <w:rPr>
                <w:rFonts w:asciiTheme="majorBidi" w:hAnsiTheme="majorBidi" w:cstheme="majorBidi"/>
                <w:sz w:val="24"/>
                <w:szCs w:val="24"/>
              </w:rPr>
            </w:pPr>
            <w:r w:rsidRPr="00FF2131">
              <w:rPr>
                <w:rFonts w:asciiTheme="majorBidi" w:hAnsiTheme="majorBidi" w:cstheme="majorBidi"/>
                <w:color w:val="365F91"/>
                <w:w w:val="105"/>
                <w:sz w:val="24"/>
                <w:szCs w:val="24"/>
              </w:rPr>
              <w:t>600</w:t>
            </w:r>
          </w:p>
        </w:tc>
        <w:tc>
          <w:tcPr>
            <w:tcW w:w="1044" w:type="dxa"/>
            <w:shd w:val="clear" w:color="auto" w:fill="D3DFEE"/>
          </w:tcPr>
          <w:p w:rsidR="000B4FC8" w:rsidRPr="00FF2131" w:rsidRDefault="000B4FC8" w:rsidP="00BE5F3C">
            <w:pPr>
              <w:pStyle w:val="TableParagraph"/>
              <w:spacing w:line="360" w:lineRule="auto"/>
              <w:ind w:left="344"/>
              <w:rPr>
                <w:rFonts w:asciiTheme="majorBidi" w:hAnsiTheme="majorBidi" w:cstheme="majorBidi"/>
                <w:sz w:val="24"/>
                <w:szCs w:val="24"/>
              </w:rPr>
            </w:pPr>
            <w:r w:rsidRPr="00FF2131">
              <w:rPr>
                <w:rFonts w:asciiTheme="majorBidi" w:hAnsiTheme="majorBidi" w:cstheme="majorBidi"/>
                <w:color w:val="365F91"/>
                <w:w w:val="105"/>
                <w:sz w:val="24"/>
                <w:szCs w:val="24"/>
              </w:rPr>
              <w:t>800</w:t>
            </w:r>
          </w:p>
        </w:tc>
        <w:tc>
          <w:tcPr>
            <w:tcW w:w="992" w:type="dxa"/>
            <w:shd w:val="clear" w:color="auto" w:fill="D3DFEE"/>
          </w:tcPr>
          <w:p w:rsidR="000B4FC8" w:rsidRPr="00FF2131" w:rsidRDefault="000B4FC8" w:rsidP="00BE5F3C">
            <w:pPr>
              <w:pStyle w:val="TableParagraph"/>
              <w:spacing w:line="360" w:lineRule="auto"/>
              <w:ind w:left="294"/>
              <w:rPr>
                <w:rFonts w:asciiTheme="majorBidi" w:hAnsiTheme="majorBidi" w:cstheme="majorBidi"/>
                <w:sz w:val="24"/>
                <w:szCs w:val="24"/>
              </w:rPr>
            </w:pPr>
            <w:r w:rsidRPr="00FF2131">
              <w:rPr>
                <w:rFonts w:asciiTheme="majorBidi" w:hAnsiTheme="majorBidi" w:cstheme="majorBidi"/>
                <w:color w:val="365F91"/>
                <w:w w:val="105"/>
                <w:sz w:val="24"/>
                <w:szCs w:val="24"/>
              </w:rPr>
              <w:t>1000</w:t>
            </w:r>
          </w:p>
        </w:tc>
        <w:tc>
          <w:tcPr>
            <w:tcW w:w="2316" w:type="dxa"/>
            <w:shd w:val="clear" w:color="auto" w:fill="D3DFEE"/>
          </w:tcPr>
          <w:p w:rsidR="000B4FC8" w:rsidRPr="00FF2131" w:rsidRDefault="000B4FC8" w:rsidP="00BE5F3C">
            <w:pPr>
              <w:pStyle w:val="TableParagraph"/>
              <w:spacing w:line="360" w:lineRule="auto"/>
              <w:ind w:left="291"/>
              <w:rPr>
                <w:rFonts w:asciiTheme="majorBidi" w:hAnsiTheme="majorBidi" w:cstheme="majorBidi"/>
                <w:sz w:val="24"/>
                <w:szCs w:val="24"/>
              </w:rPr>
            </w:pPr>
            <w:r w:rsidRPr="00FF2131">
              <w:rPr>
                <w:rFonts w:asciiTheme="majorBidi" w:hAnsiTheme="majorBidi" w:cstheme="majorBidi"/>
                <w:color w:val="365F91"/>
                <w:w w:val="105"/>
                <w:sz w:val="24"/>
                <w:szCs w:val="24"/>
              </w:rPr>
              <w:t>etc. de 200 en 200</w:t>
            </w:r>
          </w:p>
        </w:tc>
      </w:tr>
      <w:tr w:rsidR="000B4FC8" w:rsidRPr="00FF2131" w:rsidTr="00955F47">
        <w:trPr>
          <w:trHeight w:val="215"/>
        </w:trPr>
        <w:tc>
          <w:tcPr>
            <w:tcW w:w="1820" w:type="dxa"/>
            <w:tcBorders>
              <w:bottom w:val="single" w:sz="8" w:space="0" w:color="4F81BD"/>
            </w:tcBorders>
          </w:tcPr>
          <w:p w:rsidR="000B4FC8" w:rsidRPr="00FF2131" w:rsidRDefault="000B4FC8" w:rsidP="00BE5F3C">
            <w:pPr>
              <w:pStyle w:val="TableParagraph"/>
              <w:spacing w:line="360" w:lineRule="auto"/>
              <w:ind w:left="115"/>
              <w:rPr>
                <w:rFonts w:asciiTheme="majorBidi" w:hAnsiTheme="majorBidi" w:cstheme="majorBidi"/>
                <w:b/>
                <w:sz w:val="24"/>
                <w:szCs w:val="24"/>
              </w:rPr>
            </w:pPr>
            <w:r w:rsidRPr="00FF2131">
              <w:rPr>
                <w:rFonts w:asciiTheme="majorBidi" w:hAnsiTheme="majorBidi" w:cstheme="majorBidi"/>
                <w:b/>
                <w:color w:val="365F91"/>
                <w:w w:val="105"/>
                <w:sz w:val="24"/>
                <w:szCs w:val="24"/>
              </w:rPr>
              <w:t>voix d’enfant</w:t>
            </w:r>
          </w:p>
        </w:tc>
        <w:tc>
          <w:tcPr>
            <w:tcW w:w="894" w:type="dxa"/>
            <w:tcBorders>
              <w:bottom w:val="single" w:sz="8" w:space="0" w:color="4F81BD"/>
            </w:tcBorders>
          </w:tcPr>
          <w:p w:rsidR="000B4FC8" w:rsidRPr="00FF2131" w:rsidRDefault="000B4FC8" w:rsidP="00BE5F3C">
            <w:pPr>
              <w:pStyle w:val="TableParagraph"/>
              <w:spacing w:line="360" w:lineRule="auto"/>
              <w:ind w:left="248"/>
              <w:rPr>
                <w:rFonts w:asciiTheme="majorBidi" w:hAnsiTheme="majorBidi" w:cstheme="majorBidi"/>
                <w:sz w:val="24"/>
                <w:szCs w:val="24"/>
              </w:rPr>
            </w:pPr>
            <w:r w:rsidRPr="00FF2131">
              <w:rPr>
                <w:rFonts w:asciiTheme="majorBidi" w:hAnsiTheme="majorBidi" w:cstheme="majorBidi"/>
                <w:color w:val="365F91"/>
                <w:w w:val="105"/>
                <w:sz w:val="24"/>
                <w:szCs w:val="24"/>
              </w:rPr>
              <w:t>300</w:t>
            </w:r>
          </w:p>
        </w:tc>
        <w:tc>
          <w:tcPr>
            <w:tcW w:w="992" w:type="dxa"/>
            <w:tcBorders>
              <w:bottom w:val="single" w:sz="8" w:space="0" w:color="4F81BD"/>
            </w:tcBorders>
          </w:tcPr>
          <w:p w:rsidR="000B4FC8" w:rsidRPr="00FF2131" w:rsidRDefault="000B4FC8" w:rsidP="00BE5F3C">
            <w:pPr>
              <w:pStyle w:val="TableParagraph"/>
              <w:spacing w:line="360" w:lineRule="auto"/>
              <w:ind w:left="343"/>
              <w:rPr>
                <w:rFonts w:asciiTheme="majorBidi" w:hAnsiTheme="majorBidi" w:cstheme="majorBidi"/>
                <w:sz w:val="24"/>
                <w:szCs w:val="24"/>
              </w:rPr>
            </w:pPr>
            <w:r w:rsidRPr="00FF2131">
              <w:rPr>
                <w:rFonts w:asciiTheme="majorBidi" w:hAnsiTheme="majorBidi" w:cstheme="majorBidi"/>
                <w:color w:val="365F91"/>
                <w:w w:val="105"/>
                <w:sz w:val="24"/>
                <w:szCs w:val="24"/>
              </w:rPr>
              <w:t>600</w:t>
            </w:r>
          </w:p>
        </w:tc>
        <w:tc>
          <w:tcPr>
            <w:tcW w:w="994" w:type="dxa"/>
            <w:tcBorders>
              <w:bottom w:val="single" w:sz="8" w:space="0" w:color="4F81BD"/>
            </w:tcBorders>
          </w:tcPr>
          <w:p w:rsidR="000B4FC8" w:rsidRPr="00FF2131" w:rsidRDefault="000B4FC8" w:rsidP="00BE5F3C">
            <w:pPr>
              <w:pStyle w:val="TableParagraph"/>
              <w:spacing w:line="360" w:lineRule="auto"/>
              <w:ind w:left="327" w:right="328"/>
              <w:jc w:val="center"/>
              <w:rPr>
                <w:rFonts w:asciiTheme="majorBidi" w:hAnsiTheme="majorBidi" w:cstheme="majorBidi"/>
                <w:sz w:val="24"/>
                <w:szCs w:val="24"/>
              </w:rPr>
            </w:pPr>
            <w:r w:rsidRPr="00FF2131">
              <w:rPr>
                <w:rFonts w:asciiTheme="majorBidi" w:hAnsiTheme="majorBidi" w:cstheme="majorBidi"/>
                <w:color w:val="365F91"/>
                <w:w w:val="105"/>
                <w:sz w:val="24"/>
                <w:szCs w:val="24"/>
              </w:rPr>
              <w:t>900</w:t>
            </w:r>
          </w:p>
        </w:tc>
        <w:tc>
          <w:tcPr>
            <w:tcW w:w="1044" w:type="dxa"/>
            <w:tcBorders>
              <w:bottom w:val="single" w:sz="8" w:space="0" w:color="4F81BD"/>
            </w:tcBorders>
          </w:tcPr>
          <w:p w:rsidR="000B4FC8" w:rsidRPr="00FF2131" w:rsidRDefault="000B4FC8" w:rsidP="00BE5F3C">
            <w:pPr>
              <w:pStyle w:val="TableParagraph"/>
              <w:spacing w:line="360" w:lineRule="auto"/>
              <w:ind w:left="344"/>
              <w:rPr>
                <w:rFonts w:asciiTheme="majorBidi" w:hAnsiTheme="majorBidi" w:cstheme="majorBidi"/>
                <w:sz w:val="24"/>
                <w:szCs w:val="24"/>
              </w:rPr>
            </w:pPr>
            <w:r w:rsidRPr="00FF2131">
              <w:rPr>
                <w:rFonts w:asciiTheme="majorBidi" w:hAnsiTheme="majorBidi" w:cstheme="majorBidi"/>
                <w:color w:val="365F91"/>
                <w:w w:val="105"/>
                <w:sz w:val="24"/>
                <w:szCs w:val="24"/>
              </w:rPr>
              <w:t>1200</w:t>
            </w:r>
          </w:p>
        </w:tc>
        <w:tc>
          <w:tcPr>
            <w:tcW w:w="992" w:type="dxa"/>
            <w:tcBorders>
              <w:bottom w:val="single" w:sz="8" w:space="0" w:color="4F81BD"/>
            </w:tcBorders>
          </w:tcPr>
          <w:p w:rsidR="000B4FC8" w:rsidRPr="00FF2131" w:rsidRDefault="000B4FC8" w:rsidP="00BE5F3C">
            <w:pPr>
              <w:pStyle w:val="TableParagraph"/>
              <w:spacing w:line="360" w:lineRule="auto"/>
              <w:ind w:left="294"/>
              <w:rPr>
                <w:rFonts w:asciiTheme="majorBidi" w:hAnsiTheme="majorBidi" w:cstheme="majorBidi"/>
                <w:sz w:val="24"/>
                <w:szCs w:val="24"/>
              </w:rPr>
            </w:pPr>
            <w:r w:rsidRPr="00FF2131">
              <w:rPr>
                <w:rFonts w:asciiTheme="majorBidi" w:hAnsiTheme="majorBidi" w:cstheme="majorBidi"/>
                <w:color w:val="365F91"/>
                <w:w w:val="105"/>
                <w:sz w:val="24"/>
                <w:szCs w:val="24"/>
              </w:rPr>
              <w:t>1500</w:t>
            </w:r>
          </w:p>
        </w:tc>
        <w:tc>
          <w:tcPr>
            <w:tcW w:w="2316" w:type="dxa"/>
            <w:tcBorders>
              <w:bottom w:val="single" w:sz="8" w:space="0" w:color="4F81BD"/>
            </w:tcBorders>
          </w:tcPr>
          <w:p w:rsidR="000B4FC8" w:rsidRPr="00FF2131" w:rsidRDefault="000B4FC8" w:rsidP="00BE5F3C">
            <w:pPr>
              <w:pStyle w:val="TableParagraph"/>
              <w:spacing w:line="360" w:lineRule="auto"/>
              <w:ind w:left="291"/>
              <w:rPr>
                <w:rFonts w:asciiTheme="majorBidi" w:hAnsiTheme="majorBidi" w:cstheme="majorBidi"/>
                <w:sz w:val="24"/>
                <w:szCs w:val="24"/>
              </w:rPr>
            </w:pPr>
            <w:r w:rsidRPr="00FF2131">
              <w:rPr>
                <w:rFonts w:asciiTheme="majorBidi" w:hAnsiTheme="majorBidi" w:cstheme="majorBidi"/>
                <w:color w:val="365F91"/>
                <w:w w:val="105"/>
                <w:sz w:val="24"/>
                <w:szCs w:val="24"/>
              </w:rPr>
              <w:t>etc. de 300 en 300</w:t>
            </w:r>
          </w:p>
        </w:tc>
      </w:tr>
    </w:tbl>
    <w:p w:rsidR="000B4FC8" w:rsidRPr="00FF2131" w:rsidRDefault="000B4FC8" w:rsidP="00BE5F3C">
      <w:pPr>
        <w:pStyle w:val="Corpsdetexte"/>
        <w:spacing w:before="2" w:line="360" w:lineRule="auto"/>
        <w:rPr>
          <w:rFonts w:asciiTheme="majorBidi" w:hAnsiTheme="majorBidi" w:cstheme="majorBidi"/>
          <w:sz w:val="24"/>
          <w:szCs w:val="24"/>
        </w:rPr>
      </w:pPr>
    </w:p>
    <w:p w:rsidR="000B4FC8" w:rsidRPr="00FF2131" w:rsidRDefault="000B4FC8" w:rsidP="00BE5F3C">
      <w:pPr>
        <w:spacing w:before="1" w:line="360" w:lineRule="auto"/>
        <w:ind w:left="627" w:right="3458"/>
        <w:jc w:val="both"/>
        <w:rPr>
          <w:rFonts w:asciiTheme="majorBidi" w:hAnsiTheme="majorBidi" w:cstheme="majorBidi"/>
          <w:b/>
          <w:sz w:val="24"/>
          <w:szCs w:val="24"/>
        </w:rPr>
      </w:pPr>
      <w:r w:rsidRPr="00FF2131">
        <w:rPr>
          <w:rFonts w:asciiTheme="majorBidi" w:hAnsiTheme="majorBidi" w:cstheme="majorBidi"/>
          <w:noProof/>
          <w:sz w:val="24"/>
          <w:szCs w:val="24"/>
          <w:lang w:bidi="ar-SA"/>
        </w:rPr>
        <w:drawing>
          <wp:anchor distT="0" distB="0" distL="0" distR="0" simplePos="0" relativeHeight="251701248" behindDoc="0" locked="0" layoutInCell="1" allowOverlap="1">
            <wp:simplePos x="0" y="0"/>
            <wp:positionH relativeFrom="page">
              <wp:posOffset>4801982</wp:posOffset>
            </wp:positionH>
            <wp:positionV relativeFrom="paragraph">
              <wp:posOffset>-1887</wp:posOffset>
            </wp:positionV>
            <wp:extent cx="1705927" cy="1138548"/>
            <wp:effectExtent l="0" t="0" r="0" b="0"/>
            <wp:wrapNone/>
            <wp:docPr id="1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8.png"/>
                    <pic:cNvPicPr/>
                  </pic:nvPicPr>
                  <pic:blipFill>
                    <a:blip r:embed="rId18" cstate="print"/>
                    <a:stretch>
                      <a:fillRect/>
                    </a:stretch>
                  </pic:blipFill>
                  <pic:spPr>
                    <a:xfrm>
                      <a:off x="0" y="0"/>
                      <a:ext cx="1705927" cy="1138548"/>
                    </a:xfrm>
                    <a:prstGeom prst="rect">
                      <a:avLst/>
                    </a:prstGeom>
                  </pic:spPr>
                </pic:pic>
              </a:graphicData>
            </a:graphic>
          </wp:anchor>
        </w:drawing>
      </w:r>
      <w:r w:rsidRPr="00FF2131">
        <w:rPr>
          <w:rFonts w:asciiTheme="majorBidi" w:hAnsiTheme="majorBidi" w:cstheme="majorBidi"/>
          <w:w w:val="105"/>
          <w:sz w:val="24"/>
          <w:szCs w:val="24"/>
        </w:rPr>
        <w:t xml:space="preserve">Au sortir du larynx, la vibration des cordes vocales ressemble donc au schéma suivant. On remarquera que </w:t>
      </w:r>
      <w:r w:rsidRPr="00FF2131">
        <w:rPr>
          <w:rFonts w:asciiTheme="majorBidi" w:hAnsiTheme="majorBidi" w:cstheme="majorBidi"/>
          <w:b/>
          <w:w w:val="105"/>
          <w:sz w:val="24"/>
          <w:szCs w:val="24"/>
        </w:rPr>
        <w:t>plus l'harmonique a une fréquence élevée, plus son amplitude (intensité) est faible.</w:t>
      </w:r>
    </w:p>
    <w:p w:rsidR="000B4FC8" w:rsidRPr="00FF2131" w:rsidRDefault="000B4FC8" w:rsidP="00BE5F3C">
      <w:pPr>
        <w:pStyle w:val="Corpsdetexte"/>
        <w:spacing w:line="360" w:lineRule="auto"/>
        <w:ind w:left="627" w:right="3456"/>
        <w:jc w:val="both"/>
        <w:rPr>
          <w:rFonts w:asciiTheme="majorBidi" w:hAnsiTheme="majorBidi" w:cstheme="majorBidi"/>
          <w:sz w:val="24"/>
          <w:szCs w:val="24"/>
        </w:rPr>
      </w:pPr>
      <w:r w:rsidRPr="00FF2131">
        <w:rPr>
          <w:rFonts w:asciiTheme="majorBidi" w:hAnsiTheme="majorBidi" w:cstheme="majorBidi"/>
          <w:w w:val="105"/>
          <w:sz w:val="24"/>
          <w:szCs w:val="24"/>
        </w:rPr>
        <w:t xml:space="preserve">Ce matériau sonore va être </w:t>
      </w:r>
      <w:r w:rsidRPr="00FF2131">
        <w:rPr>
          <w:rFonts w:asciiTheme="majorBidi" w:hAnsiTheme="majorBidi" w:cstheme="majorBidi"/>
          <w:b/>
          <w:w w:val="105"/>
          <w:sz w:val="24"/>
          <w:szCs w:val="24"/>
        </w:rPr>
        <w:t>déformé par les organes phonateurs</w:t>
      </w:r>
      <w:r w:rsidRPr="00FF2131">
        <w:rPr>
          <w:rFonts w:asciiTheme="majorBidi" w:hAnsiTheme="majorBidi" w:cstheme="majorBidi"/>
          <w:w w:val="105"/>
          <w:sz w:val="24"/>
          <w:szCs w:val="24"/>
        </w:rPr>
        <w:t>. Selon la forme (position de la langue), la longueur (lèvres en avant ou non), le volume laissé à l'air (langue en haut, ou en bas de la cavité buccale), et l'ouverture ou non du passage vers</w:t>
      </w:r>
      <w:r w:rsidRPr="00FF2131">
        <w:rPr>
          <w:rFonts w:asciiTheme="majorBidi" w:hAnsiTheme="majorBidi" w:cstheme="majorBidi"/>
          <w:spacing w:val="14"/>
          <w:w w:val="105"/>
          <w:sz w:val="24"/>
          <w:szCs w:val="24"/>
        </w:rPr>
        <w:t xml:space="preserve"> </w:t>
      </w:r>
      <w:r w:rsidRPr="00FF2131">
        <w:rPr>
          <w:rFonts w:asciiTheme="majorBidi" w:hAnsiTheme="majorBidi" w:cstheme="majorBidi"/>
          <w:w w:val="105"/>
          <w:sz w:val="24"/>
          <w:szCs w:val="24"/>
        </w:rPr>
        <w:t>les</w:t>
      </w:r>
      <w:r w:rsidRPr="00FF2131">
        <w:rPr>
          <w:rFonts w:asciiTheme="majorBidi" w:hAnsiTheme="majorBidi" w:cstheme="majorBidi"/>
          <w:spacing w:val="14"/>
          <w:w w:val="105"/>
          <w:sz w:val="24"/>
          <w:szCs w:val="24"/>
        </w:rPr>
        <w:t xml:space="preserve"> </w:t>
      </w:r>
      <w:r w:rsidRPr="00FF2131">
        <w:rPr>
          <w:rFonts w:asciiTheme="majorBidi" w:hAnsiTheme="majorBidi" w:cstheme="majorBidi"/>
          <w:w w:val="105"/>
          <w:sz w:val="24"/>
          <w:szCs w:val="24"/>
        </w:rPr>
        <w:t>cavités</w:t>
      </w:r>
      <w:r w:rsidRPr="00FF2131">
        <w:rPr>
          <w:rFonts w:asciiTheme="majorBidi" w:hAnsiTheme="majorBidi" w:cstheme="majorBidi"/>
          <w:spacing w:val="14"/>
          <w:w w:val="105"/>
          <w:sz w:val="24"/>
          <w:szCs w:val="24"/>
        </w:rPr>
        <w:t xml:space="preserve"> </w:t>
      </w:r>
      <w:r w:rsidRPr="00FF2131">
        <w:rPr>
          <w:rFonts w:asciiTheme="majorBidi" w:hAnsiTheme="majorBidi" w:cstheme="majorBidi"/>
          <w:w w:val="105"/>
          <w:sz w:val="24"/>
          <w:szCs w:val="24"/>
        </w:rPr>
        <w:t>nasales</w:t>
      </w:r>
      <w:r w:rsidRPr="00FF2131">
        <w:rPr>
          <w:rFonts w:asciiTheme="majorBidi" w:hAnsiTheme="majorBidi" w:cstheme="majorBidi"/>
          <w:spacing w:val="14"/>
          <w:w w:val="105"/>
          <w:sz w:val="24"/>
          <w:szCs w:val="24"/>
        </w:rPr>
        <w:t xml:space="preserve"> </w:t>
      </w:r>
      <w:r w:rsidRPr="00FF2131">
        <w:rPr>
          <w:rFonts w:asciiTheme="majorBidi" w:hAnsiTheme="majorBidi" w:cstheme="majorBidi"/>
          <w:w w:val="105"/>
          <w:sz w:val="24"/>
          <w:szCs w:val="24"/>
        </w:rPr>
        <w:t>(voile</w:t>
      </w:r>
      <w:r w:rsidRPr="00FF2131">
        <w:rPr>
          <w:rFonts w:asciiTheme="majorBidi" w:hAnsiTheme="majorBidi" w:cstheme="majorBidi"/>
          <w:spacing w:val="13"/>
          <w:w w:val="105"/>
          <w:sz w:val="24"/>
          <w:szCs w:val="24"/>
        </w:rPr>
        <w:t xml:space="preserve"> </w:t>
      </w:r>
      <w:r w:rsidRPr="00FF2131">
        <w:rPr>
          <w:rFonts w:asciiTheme="majorBidi" w:hAnsiTheme="majorBidi" w:cstheme="majorBidi"/>
          <w:w w:val="105"/>
          <w:sz w:val="24"/>
          <w:szCs w:val="24"/>
        </w:rPr>
        <w:t>du</w:t>
      </w:r>
      <w:r w:rsidRPr="00FF2131">
        <w:rPr>
          <w:rFonts w:asciiTheme="majorBidi" w:hAnsiTheme="majorBidi" w:cstheme="majorBidi"/>
          <w:spacing w:val="12"/>
          <w:w w:val="105"/>
          <w:sz w:val="24"/>
          <w:szCs w:val="24"/>
        </w:rPr>
        <w:t xml:space="preserve"> </w:t>
      </w:r>
      <w:r w:rsidRPr="00FF2131">
        <w:rPr>
          <w:rFonts w:asciiTheme="majorBidi" w:hAnsiTheme="majorBidi" w:cstheme="majorBidi"/>
          <w:w w:val="105"/>
          <w:sz w:val="24"/>
          <w:szCs w:val="24"/>
        </w:rPr>
        <w:t>palais</w:t>
      </w:r>
      <w:r w:rsidRPr="00FF2131">
        <w:rPr>
          <w:rFonts w:asciiTheme="majorBidi" w:hAnsiTheme="majorBidi" w:cstheme="majorBidi"/>
          <w:spacing w:val="14"/>
          <w:w w:val="105"/>
          <w:sz w:val="24"/>
          <w:szCs w:val="24"/>
        </w:rPr>
        <w:t xml:space="preserve"> </w:t>
      </w:r>
      <w:r w:rsidRPr="00FF2131">
        <w:rPr>
          <w:rFonts w:asciiTheme="majorBidi" w:hAnsiTheme="majorBidi" w:cstheme="majorBidi"/>
          <w:w w:val="105"/>
          <w:sz w:val="24"/>
          <w:szCs w:val="24"/>
        </w:rPr>
        <w:t>abaissé</w:t>
      </w:r>
      <w:r w:rsidRPr="00FF2131">
        <w:rPr>
          <w:rFonts w:asciiTheme="majorBidi" w:hAnsiTheme="majorBidi" w:cstheme="majorBidi"/>
          <w:spacing w:val="12"/>
          <w:w w:val="105"/>
          <w:sz w:val="24"/>
          <w:szCs w:val="24"/>
        </w:rPr>
        <w:t xml:space="preserve"> </w:t>
      </w:r>
      <w:r w:rsidRPr="00FF2131">
        <w:rPr>
          <w:rFonts w:asciiTheme="majorBidi" w:hAnsiTheme="majorBidi" w:cstheme="majorBidi"/>
          <w:w w:val="105"/>
          <w:sz w:val="24"/>
          <w:szCs w:val="24"/>
        </w:rPr>
        <w:t>ou</w:t>
      </w:r>
      <w:r w:rsidRPr="00FF2131">
        <w:rPr>
          <w:rFonts w:asciiTheme="majorBidi" w:hAnsiTheme="majorBidi" w:cstheme="majorBidi"/>
          <w:spacing w:val="13"/>
          <w:w w:val="105"/>
          <w:sz w:val="24"/>
          <w:szCs w:val="24"/>
        </w:rPr>
        <w:t xml:space="preserve"> </w:t>
      </w:r>
      <w:r w:rsidRPr="00FF2131">
        <w:rPr>
          <w:rFonts w:asciiTheme="majorBidi" w:hAnsiTheme="majorBidi" w:cstheme="majorBidi"/>
          <w:w w:val="105"/>
          <w:sz w:val="24"/>
          <w:szCs w:val="24"/>
        </w:rPr>
        <w:t>non),</w:t>
      </w:r>
      <w:r w:rsidRPr="00FF2131">
        <w:rPr>
          <w:rFonts w:asciiTheme="majorBidi" w:hAnsiTheme="majorBidi" w:cstheme="majorBidi"/>
          <w:spacing w:val="12"/>
          <w:w w:val="105"/>
          <w:sz w:val="24"/>
          <w:szCs w:val="24"/>
        </w:rPr>
        <w:t xml:space="preserve"> </w:t>
      </w:r>
      <w:r w:rsidRPr="00FF2131">
        <w:rPr>
          <w:rFonts w:asciiTheme="majorBidi" w:hAnsiTheme="majorBidi" w:cstheme="majorBidi"/>
          <w:w w:val="105"/>
          <w:sz w:val="24"/>
          <w:szCs w:val="24"/>
        </w:rPr>
        <w:t>certains</w:t>
      </w:r>
    </w:p>
    <w:p w:rsidR="000B4FC8" w:rsidRDefault="000B4FC8" w:rsidP="00BE5F3C">
      <w:pPr>
        <w:pStyle w:val="Corpsdetexte"/>
        <w:spacing w:line="360" w:lineRule="auto"/>
        <w:ind w:left="627" w:right="329"/>
        <w:jc w:val="both"/>
        <w:rPr>
          <w:rFonts w:asciiTheme="majorBidi" w:hAnsiTheme="majorBidi" w:cstheme="majorBidi"/>
          <w:w w:val="105"/>
          <w:sz w:val="24"/>
          <w:szCs w:val="24"/>
        </w:rPr>
      </w:pPr>
      <w:r w:rsidRPr="00FF2131">
        <w:rPr>
          <w:rFonts w:asciiTheme="majorBidi" w:hAnsiTheme="majorBidi" w:cstheme="majorBidi"/>
          <w:w w:val="105"/>
          <w:sz w:val="24"/>
          <w:szCs w:val="24"/>
        </w:rPr>
        <w:t>harmoniques seront amplifiés, d'autres étouffés, d'autres enfin resteront tels quels, si bien que le son qui sort des organes phonateurs sera très différent du son produit par les cordes vocales, et pourra avoir des réalisations très diverses</w:t>
      </w:r>
    </w:p>
    <w:p w:rsidR="000B4FC8" w:rsidRDefault="000B4FC8" w:rsidP="00BE5F3C">
      <w:pPr>
        <w:pStyle w:val="Corpsdetexte"/>
        <w:spacing w:line="360" w:lineRule="auto"/>
        <w:ind w:left="627" w:right="329"/>
        <w:jc w:val="both"/>
        <w:rPr>
          <w:rFonts w:asciiTheme="majorBidi" w:hAnsiTheme="majorBidi" w:cstheme="majorBidi"/>
          <w:w w:val="105"/>
          <w:sz w:val="24"/>
          <w:szCs w:val="24"/>
        </w:rPr>
      </w:pPr>
    </w:p>
    <w:p w:rsidR="000B4FC8" w:rsidRPr="00FF2131" w:rsidRDefault="000B4FC8" w:rsidP="00BE5F3C">
      <w:pPr>
        <w:pStyle w:val="Corpsdetexte"/>
        <w:spacing w:before="74" w:line="360" w:lineRule="auto"/>
        <w:rPr>
          <w:rFonts w:asciiTheme="majorBidi" w:hAnsiTheme="majorBidi" w:cstheme="majorBidi"/>
          <w:sz w:val="24"/>
          <w:szCs w:val="24"/>
        </w:rPr>
      </w:pPr>
      <w:r w:rsidRPr="00FF2131">
        <w:rPr>
          <w:rFonts w:asciiTheme="majorBidi" w:hAnsiTheme="majorBidi" w:cstheme="majorBidi"/>
          <w:w w:val="105"/>
          <w:sz w:val="24"/>
          <w:szCs w:val="24"/>
        </w:rPr>
        <w:t>Voici ce qui reste à la sortie pour deux voyelles, /i/ et /a/.</w:t>
      </w:r>
    </w:p>
    <w:p w:rsidR="000B4FC8" w:rsidRPr="00FF2131" w:rsidRDefault="000B4FC8" w:rsidP="00BE5F3C">
      <w:pPr>
        <w:pStyle w:val="Corpsdetexte"/>
        <w:spacing w:before="21" w:line="360" w:lineRule="auto"/>
        <w:ind w:left="627"/>
        <w:rPr>
          <w:rFonts w:asciiTheme="majorBidi" w:hAnsiTheme="majorBidi" w:cstheme="majorBidi"/>
          <w:sz w:val="24"/>
          <w:szCs w:val="24"/>
        </w:rPr>
      </w:pPr>
      <w:r w:rsidRPr="00FF2131">
        <w:rPr>
          <w:rFonts w:asciiTheme="majorBidi" w:hAnsiTheme="majorBidi" w:cstheme="majorBidi"/>
          <w:w w:val="105"/>
          <w:sz w:val="24"/>
          <w:szCs w:val="24"/>
        </w:rPr>
        <w:t xml:space="preserve">Pour des raisons de commodité, nous ne montrons que les harmoniques de 200 à 3000 Hz, ce </w:t>
      </w:r>
      <w:r w:rsidRPr="00FF2131">
        <w:rPr>
          <w:rFonts w:asciiTheme="majorBidi" w:hAnsiTheme="majorBidi" w:cstheme="majorBidi"/>
          <w:w w:val="105"/>
          <w:sz w:val="24"/>
          <w:szCs w:val="24"/>
        </w:rPr>
        <w:lastRenderedPageBreak/>
        <w:t>qui, d'ailleurs, suffit pour décrire les voyelles.</w:t>
      </w:r>
    </w:p>
    <w:p w:rsidR="000B4FC8" w:rsidRPr="00FF2131" w:rsidRDefault="000B4FC8" w:rsidP="00BE5F3C">
      <w:pPr>
        <w:pStyle w:val="Corpsdetexte"/>
        <w:spacing w:line="360" w:lineRule="auto"/>
        <w:ind w:left="6392" w:right="330"/>
        <w:jc w:val="both"/>
        <w:rPr>
          <w:rFonts w:asciiTheme="majorBidi" w:hAnsiTheme="majorBidi" w:cstheme="majorBidi"/>
          <w:sz w:val="24"/>
          <w:szCs w:val="24"/>
        </w:rPr>
      </w:pPr>
      <w:r w:rsidRPr="00FF2131">
        <w:rPr>
          <w:rFonts w:asciiTheme="majorBidi" w:hAnsiTheme="majorBidi" w:cstheme="majorBidi"/>
          <w:noProof/>
          <w:sz w:val="24"/>
          <w:szCs w:val="24"/>
          <w:lang w:bidi="ar-SA"/>
        </w:rPr>
        <w:drawing>
          <wp:anchor distT="0" distB="0" distL="0" distR="0" simplePos="0" relativeHeight="251703296" behindDoc="0" locked="0" layoutInCell="1" allowOverlap="1">
            <wp:simplePos x="0" y="0"/>
            <wp:positionH relativeFrom="page">
              <wp:posOffset>920545</wp:posOffset>
            </wp:positionH>
            <wp:positionV relativeFrom="paragraph">
              <wp:posOffset>31253</wp:posOffset>
            </wp:positionV>
            <wp:extent cx="3533775" cy="1177925"/>
            <wp:effectExtent l="0" t="0" r="0" b="0"/>
            <wp:wrapNone/>
            <wp:docPr id="18"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9.png"/>
                    <pic:cNvPicPr/>
                  </pic:nvPicPr>
                  <pic:blipFill>
                    <a:blip r:embed="rId19" cstate="print"/>
                    <a:stretch>
                      <a:fillRect/>
                    </a:stretch>
                  </pic:blipFill>
                  <pic:spPr>
                    <a:xfrm>
                      <a:off x="0" y="0"/>
                      <a:ext cx="3533775" cy="1177925"/>
                    </a:xfrm>
                    <a:prstGeom prst="rect">
                      <a:avLst/>
                    </a:prstGeom>
                  </pic:spPr>
                </pic:pic>
              </a:graphicData>
            </a:graphic>
          </wp:anchor>
        </w:drawing>
      </w:r>
      <w:r w:rsidRPr="00FF2131">
        <w:rPr>
          <w:rFonts w:asciiTheme="majorBidi" w:hAnsiTheme="majorBidi" w:cstheme="majorBidi"/>
          <w:w w:val="105"/>
          <w:sz w:val="24"/>
          <w:szCs w:val="24"/>
        </w:rPr>
        <w:t xml:space="preserve">Les formants (sommets d’intensité) de [i] sont très éloignés l'un de l'autre. C'est pour cette raison que l'on dit que [i] est une </w:t>
      </w:r>
      <w:r w:rsidRPr="00FF2131">
        <w:rPr>
          <w:rFonts w:asciiTheme="majorBidi" w:hAnsiTheme="majorBidi" w:cstheme="majorBidi"/>
          <w:b/>
          <w:w w:val="105"/>
          <w:sz w:val="24"/>
          <w:szCs w:val="24"/>
        </w:rPr>
        <w:t>voyelle diffuse</w:t>
      </w:r>
      <w:r w:rsidRPr="00FF2131">
        <w:rPr>
          <w:rFonts w:asciiTheme="majorBidi" w:hAnsiTheme="majorBidi" w:cstheme="majorBidi"/>
          <w:w w:val="105"/>
          <w:sz w:val="24"/>
          <w:szCs w:val="24"/>
        </w:rPr>
        <w:t>.</w:t>
      </w:r>
    </w:p>
    <w:p w:rsidR="000B4FC8" w:rsidRPr="00FF2131" w:rsidRDefault="000B4FC8" w:rsidP="00BE5F3C">
      <w:pPr>
        <w:pStyle w:val="Corpsdetexte"/>
        <w:spacing w:before="4" w:line="360" w:lineRule="auto"/>
        <w:rPr>
          <w:rFonts w:asciiTheme="majorBidi" w:hAnsiTheme="majorBidi" w:cstheme="majorBidi"/>
          <w:sz w:val="24"/>
          <w:szCs w:val="24"/>
        </w:rPr>
      </w:pPr>
    </w:p>
    <w:p w:rsidR="000B4FC8" w:rsidRPr="00FF2131" w:rsidRDefault="000B4FC8" w:rsidP="00BE5F3C">
      <w:pPr>
        <w:pStyle w:val="Corpsdetexte"/>
        <w:spacing w:before="73" w:line="360" w:lineRule="auto"/>
        <w:ind w:left="6392" w:right="378"/>
        <w:rPr>
          <w:rFonts w:asciiTheme="majorBidi" w:hAnsiTheme="majorBidi" w:cstheme="majorBidi"/>
          <w:sz w:val="24"/>
          <w:szCs w:val="24"/>
        </w:rPr>
      </w:pPr>
      <w:r w:rsidRPr="00FF2131">
        <w:rPr>
          <w:rFonts w:asciiTheme="majorBidi" w:hAnsiTheme="majorBidi" w:cstheme="majorBidi"/>
          <w:w w:val="105"/>
          <w:sz w:val="24"/>
          <w:szCs w:val="24"/>
        </w:rPr>
        <w:t>En revanche, les formants de la voyelle [a] étant très rapprochés,</w:t>
      </w:r>
    </w:p>
    <w:p w:rsidR="000B4FC8" w:rsidRPr="00FF2131" w:rsidRDefault="000B4FC8" w:rsidP="00BE5F3C">
      <w:pPr>
        <w:pStyle w:val="Corpsdetexte"/>
        <w:spacing w:line="360" w:lineRule="auto"/>
        <w:ind w:left="627" w:right="378"/>
        <w:rPr>
          <w:rFonts w:asciiTheme="majorBidi" w:hAnsiTheme="majorBidi" w:cstheme="majorBidi"/>
          <w:sz w:val="24"/>
          <w:szCs w:val="24"/>
        </w:rPr>
      </w:pPr>
      <w:r w:rsidRPr="00FF2131">
        <w:rPr>
          <w:rFonts w:asciiTheme="majorBidi" w:hAnsiTheme="majorBidi" w:cstheme="majorBidi"/>
          <w:w w:val="105"/>
          <w:sz w:val="24"/>
          <w:szCs w:val="24"/>
        </w:rPr>
        <w:t xml:space="preserve">celle-ci est dite </w:t>
      </w:r>
      <w:r w:rsidRPr="00FF2131">
        <w:rPr>
          <w:rFonts w:asciiTheme="majorBidi" w:hAnsiTheme="majorBidi" w:cstheme="majorBidi"/>
          <w:b/>
          <w:w w:val="105"/>
          <w:sz w:val="24"/>
          <w:szCs w:val="24"/>
        </w:rPr>
        <w:t>compacte</w:t>
      </w:r>
      <w:r w:rsidRPr="00FF2131">
        <w:rPr>
          <w:rFonts w:asciiTheme="majorBidi" w:hAnsiTheme="majorBidi" w:cstheme="majorBidi"/>
          <w:w w:val="105"/>
          <w:sz w:val="24"/>
          <w:szCs w:val="24"/>
        </w:rPr>
        <w:t>. Les formants des autres voyelles se situent entre les valeurs de celles-ci. On notera:</w:t>
      </w:r>
    </w:p>
    <w:p w:rsidR="000B4FC8" w:rsidRPr="00FF2131" w:rsidRDefault="000B4FC8" w:rsidP="00BE5F3C">
      <w:pPr>
        <w:pStyle w:val="Corpsdetexte"/>
        <w:spacing w:line="360" w:lineRule="auto"/>
        <w:ind w:left="627"/>
        <w:rPr>
          <w:rFonts w:asciiTheme="majorBidi" w:hAnsiTheme="majorBidi" w:cstheme="majorBidi"/>
          <w:sz w:val="24"/>
          <w:szCs w:val="24"/>
        </w:rPr>
      </w:pPr>
      <w:r w:rsidRPr="00FF2131">
        <w:rPr>
          <w:rFonts w:asciiTheme="majorBidi" w:hAnsiTheme="majorBidi" w:cstheme="majorBidi"/>
          <w:w w:val="90"/>
          <w:sz w:val="24"/>
          <w:szCs w:val="24"/>
        </w:rPr>
        <w:t></w:t>
      </w:r>
      <w:r w:rsidRPr="00FF2131">
        <w:rPr>
          <w:rFonts w:asciiTheme="majorBidi" w:hAnsiTheme="majorBidi" w:cstheme="majorBidi"/>
          <w:w w:val="90"/>
          <w:sz w:val="24"/>
          <w:szCs w:val="24"/>
        </w:rPr>
        <w:t xml:space="preserve"> </w:t>
      </w:r>
      <w:r w:rsidRPr="00FF2131">
        <w:rPr>
          <w:rFonts w:asciiTheme="majorBidi" w:hAnsiTheme="majorBidi" w:cstheme="majorBidi"/>
          <w:w w:val="105"/>
          <w:sz w:val="24"/>
          <w:szCs w:val="24"/>
        </w:rPr>
        <w:t>que les voyelles [i], [y] et [u] sont fermées (la langue s'approchant assez du palais, pas assez cependant pour que se forme un obstacle).</w:t>
      </w:r>
    </w:p>
    <w:p w:rsidR="000B4FC8" w:rsidRPr="00FF2131" w:rsidRDefault="000B4FC8" w:rsidP="00BE5F3C">
      <w:pPr>
        <w:pStyle w:val="Corpsdetexte"/>
        <w:spacing w:before="4" w:line="360" w:lineRule="auto"/>
        <w:rPr>
          <w:rFonts w:asciiTheme="majorBidi" w:hAnsiTheme="majorBidi" w:cstheme="majorBidi"/>
          <w:sz w:val="24"/>
          <w:szCs w:val="24"/>
        </w:rPr>
      </w:pPr>
    </w:p>
    <w:p w:rsidR="000B4FC8" w:rsidRPr="00FF2131" w:rsidRDefault="000B4FC8" w:rsidP="00BE5F3C">
      <w:pPr>
        <w:pStyle w:val="Corpsdetexte"/>
        <w:tabs>
          <w:tab w:val="left" w:pos="2110"/>
          <w:tab w:val="left" w:pos="8206"/>
        </w:tabs>
        <w:spacing w:line="360" w:lineRule="auto"/>
        <w:ind w:left="627" w:right="378"/>
        <w:rPr>
          <w:rFonts w:asciiTheme="majorBidi" w:hAnsiTheme="majorBidi" w:cstheme="majorBidi"/>
          <w:sz w:val="24"/>
          <w:szCs w:val="24"/>
        </w:rPr>
      </w:pPr>
      <w:r w:rsidRPr="00FF2131">
        <w:rPr>
          <w:rFonts w:asciiTheme="majorBidi" w:hAnsiTheme="majorBidi" w:cstheme="majorBidi"/>
          <w:w w:val="90"/>
          <w:sz w:val="24"/>
          <w:szCs w:val="24"/>
        </w:rPr>
        <w:t></w:t>
      </w:r>
      <w:r w:rsidRPr="00FF2131">
        <w:rPr>
          <w:rFonts w:asciiTheme="majorBidi" w:hAnsiTheme="majorBidi" w:cstheme="majorBidi"/>
          <w:w w:val="90"/>
          <w:sz w:val="24"/>
          <w:szCs w:val="24"/>
        </w:rPr>
        <w:t xml:space="preserve"> </w:t>
      </w:r>
      <w:r w:rsidRPr="00FF2131">
        <w:rPr>
          <w:rFonts w:asciiTheme="majorBidi" w:hAnsiTheme="majorBidi" w:cstheme="majorBidi"/>
          <w:sz w:val="24"/>
          <w:szCs w:val="24"/>
        </w:rPr>
        <w:t>que les voyelles mi-ouvertes / mi-fermées marchent par couple, une plutôt fermée, l'autre plutôt ouverte:</w:t>
      </w:r>
      <w:r w:rsidRPr="00FF2131">
        <w:rPr>
          <w:rFonts w:asciiTheme="majorBidi" w:hAnsiTheme="majorBidi" w:cstheme="majorBidi"/>
          <w:sz w:val="24"/>
          <w:szCs w:val="24"/>
        </w:rPr>
        <w:tab/>
      </w:r>
      <w:r w:rsidRPr="00FF2131">
        <w:rPr>
          <w:rFonts w:asciiTheme="majorBidi" w:hAnsiTheme="majorBidi" w:cstheme="majorBidi"/>
          <w:w w:val="103"/>
          <w:sz w:val="24"/>
          <w:szCs w:val="24"/>
          <w:u w:val="single" w:color="4F81BD"/>
        </w:rPr>
        <w:t xml:space="preserve"> </w:t>
      </w:r>
      <w:r w:rsidRPr="00FF2131">
        <w:rPr>
          <w:rFonts w:asciiTheme="majorBidi" w:hAnsiTheme="majorBidi" w:cstheme="majorBidi"/>
          <w:sz w:val="24"/>
          <w:szCs w:val="24"/>
          <w:u w:val="single" w:color="4F81BD"/>
        </w:rPr>
        <w:tab/>
      </w:r>
    </w:p>
    <w:p w:rsidR="000B4FC8" w:rsidRPr="00FF2131" w:rsidRDefault="00EA4E29" w:rsidP="00BE5F3C">
      <w:pPr>
        <w:pStyle w:val="Corpsdetexte"/>
        <w:tabs>
          <w:tab w:val="left" w:pos="5057"/>
        </w:tabs>
        <w:spacing w:before="19" w:line="360" w:lineRule="auto"/>
        <w:ind w:left="2221"/>
        <w:rPr>
          <w:rFonts w:asciiTheme="majorBidi" w:hAnsiTheme="majorBidi" w:cstheme="majorBidi"/>
          <w:sz w:val="24"/>
          <w:szCs w:val="24"/>
        </w:rPr>
      </w:pPr>
      <w:r>
        <w:rPr>
          <w:rFonts w:asciiTheme="majorBidi" w:hAnsiTheme="majorBidi" w:cstheme="majorBidi"/>
          <w:sz w:val="24"/>
          <w:szCs w:val="24"/>
        </w:rPr>
        <w:pict>
          <v:group id="_x0000_s2606" style="position:absolute;left:0;text-align:left;margin-left:145.55pt;margin-top:12.25pt;width:304.8pt;height:13pt;z-index:-251612160;mso-position-horizontal-relative:page" coordorigin="2911,245" coordsize="6096,260">
            <v:rect id="_x0000_s2607" style="position:absolute;left:2915;top:264;width:6092;height:240" fillcolor="#d3dfee" stroked="f"/>
            <v:line id="_x0000_s2608" style="position:absolute" from="2911,255" to="5748,255" strokecolor="#4f81bd" strokeweight=".96pt"/>
            <v:rect id="_x0000_s2609" style="position:absolute;left:5747;top:245;width:20;height:20" fillcolor="#4f81bd" stroked="f"/>
            <v:line id="_x0000_s2610" style="position:absolute" from="5767,255" to="9007,255" strokecolor="#4f81bd" strokeweight=".96pt"/>
            <w10:wrap anchorx="page"/>
          </v:group>
        </w:pict>
      </w:r>
      <w:r w:rsidR="000B4FC8" w:rsidRPr="00FF2131">
        <w:rPr>
          <w:rFonts w:asciiTheme="majorBidi" w:hAnsiTheme="majorBidi" w:cstheme="majorBidi"/>
          <w:w w:val="105"/>
          <w:sz w:val="24"/>
          <w:szCs w:val="24"/>
        </w:rPr>
        <w:t>version</w:t>
      </w:r>
      <w:r w:rsidR="000B4FC8" w:rsidRPr="00FF2131">
        <w:rPr>
          <w:rFonts w:asciiTheme="majorBidi" w:hAnsiTheme="majorBidi" w:cstheme="majorBidi"/>
          <w:spacing w:val="-1"/>
          <w:w w:val="105"/>
          <w:sz w:val="24"/>
          <w:szCs w:val="24"/>
        </w:rPr>
        <w:t xml:space="preserve"> </w:t>
      </w:r>
      <w:r w:rsidR="000B4FC8" w:rsidRPr="00FF2131">
        <w:rPr>
          <w:rFonts w:asciiTheme="majorBidi" w:hAnsiTheme="majorBidi" w:cstheme="majorBidi"/>
          <w:w w:val="105"/>
          <w:sz w:val="24"/>
          <w:szCs w:val="24"/>
        </w:rPr>
        <w:t>fermée</w:t>
      </w:r>
      <w:r w:rsidR="000B4FC8" w:rsidRPr="00FF2131">
        <w:rPr>
          <w:rFonts w:asciiTheme="majorBidi" w:hAnsiTheme="majorBidi" w:cstheme="majorBidi"/>
          <w:w w:val="105"/>
          <w:sz w:val="24"/>
          <w:szCs w:val="24"/>
        </w:rPr>
        <w:tab/>
        <w:t>version</w:t>
      </w:r>
      <w:r w:rsidR="000B4FC8" w:rsidRPr="00FF2131">
        <w:rPr>
          <w:rFonts w:asciiTheme="majorBidi" w:hAnsiTheme="majorBidi" w:cstheme="majorBidi"/>
          <w:spacing w:val="1"/>
          <w:w w:val="105"/>
          <w:sz w:val="24"/>
          <w:szCs w:val="24"/>
        </w:rPr>
        <w:t xml:space="preserve"> </w:t>
      </w:r>
      <w:r w:rsidR="000B4FC8" w:rsidRPr="00FF2131">
        <w:rPr>
          <w:rFonts w:asciiTheme="majorBidi" w:hAnsiTheme="majorBidi" w:cstheme="majorBidi"/>
          <w:w w:val="105"/>
          <w:sz w:val="24"/>
          <w:szCs w:val="24"/>
        </w:rPr>
        <w:t>ouverte</w:t>
      </w:r>
    </w:p>
    <w:p w:rsidR="000B4FC8" w:rsidRPr="00FF2131" w:rsidRDefault="000B4FC8" w:rsidP="00BE5F3C">
      <w:pPr>
        <w:pStyle w:val="Corpsdetexte"/>
        <w:tabs>
          <w:tab w:val="left" w:pos="5057"/>
        </w:tabs>
        <w:spacing w:before="40" w:line="360" w:lineRule="auto"/>
        <w:ind w:left="2221"/>
        <w:rPr>
          <w:rFonts w:asciiTheme="majorBidi" w:hAnsiTheme="majorBidi" w:cstheme="majorBidi"/>
          <w:sz w:val="24"/>
          <w:szCs w:val="24"/>
        </w:rPr>
      </w:pPr>
      <w:r w:rsidRPr="00FF2131">
        <w:rPr>
          <w:rFonts w:asciiTheme="majorBidi" w:hAnsiTheme="majorBidi" w:cstheme="majorBidi"/>
          <w:w w:val="105"/>
          <w:sz w:val="24"/>
          <w:szCs w:val="24"/>
        </w:rPr>
        <w:t>[e]</w:t>
      </w:r>
      <w:r w:rsidRPr="00FF2131">
        <w:rPr>
          <w:rFonts w:asciiTheme="majorBidi" w:hAnsiTheme="majorBidi" w:cstheme="majorBidi"/>
          <w:spacing w:val="54"/>
          <w:w w:val="105"/>
          <w:sz w:val="24"/>
          <w:szCs w:val="24"/>
        </w:rPr>
        <w:t xml:space="preserve"> </w:t>
      </w:r>
      <w:r w:rsidRPr="00FF2131">
        <w:rPr>
          <w:rFonts w:asciiTheme="majorBidi" w:hAnsiTheme="majorBidi" w:cstheme="majorBidi"/>
          <w:w w:val="105"/>
          <w:sz w:val="24"/>
          <w:szCs w:val="24"/>
        </w:rPr>
        <w:t>et</w:t>
      </w:r>
      <w:r w:rsidRPr="00FF2131">
        <w:rPr>
          <w:rFonts w:asciiTheme="majorBidi" w:hAnsiTheme="majorBidi" w:cstheme="majorBidi"/>
          <w:w w:val="105"/>
          <w:sz w:val="24"/>
          <w:szCs w:val="24"/>
        </w:rPr>
        <w:tab/>
        <w:t>[ɛ]</w:t>
      </w:r>
      <w:r w:rsidRPr="00FF2131">
        <w:rPr>
          <w:rFonts w:asciiTheme="majorBidi" w:hAnsiTheme="majorBidi" w:cstheme="majorBidi"/>
          <w:spacing w:val="1"/>
          <w:w w:val="105"/>
          <w:sz w:val="24"/>
          <w:szCs w:val="24"/>
        </w:rPr>
        <w:t xml:space="preserve"> </w:t>
      </w:r>
      <w:r w:rsidRPr="00FF2131">
        <w:rPr>
          <w:rFonts w:asciiTheme="majorBidi" w:hAnsiTheme="majorBidi" w:cstheme="majorBidi"/>
          <w:w w:val="105"/>
          <w:sz w:val="24"/>
          <w:szCs w:val="24"/>
        </w:rPr>
        <w:t>air</w:t>
      </w:r>
    </w:p>
    <w:p w:rsidR="000B4FC8" w:rsidRPr="00FF2131" w:rsidRDefault="00EA4E29" w:rsidP="00BE5F3C">
      <w:pPr>
        <w:pStyle w:val="Corpsdetexte"/>
        <w:tabs>
          <w:tab w:val="left" w:pos="5057"/>
        </w:tabs>
        <w:spacing w:before="22" w:line="360" w:lineRule="auto"/>
        <w:ind w:left="2221"/>
        <w:rPr>
          <w:rFonts w:asciiTheme="majorBidi" w:hAnsiTheme="majorBidi" w:cstheme="majorBidi"/>
          <w:sz w:val="24"/>
          <w:szCs w:val="24"/>
        </w:rPr>
      </w:pPr>
      <w:r>
        <w:rPr>
          <w:rFonts w:asciiTheme="majorBidi" w:hAnsiTheme="majorBidi" w:cstheme="majorBidi"/>
          <w:sz w:val="24"/>
          <w:szCs w:val="24"/>
        </w:rPr>
        <w:pict>
          <v:group id="_x0000_s2611" style="position:absolute;left:0;text-align:left;margin-left:144.8pt;margin-top:12.4pt;width:305.55pt;height:13pt;z-index:-251611136;mso-position-horizontal-relative:page" coordorigin="2896,248" coordsize="6111,260">
            <v:rect id="_x0000_s2612" style="position:absolute;left:2915;top:248;width:6092;height:240" fillcolor="#d3dfee" stroked="f"/>
            <v:line id="_x0000_s2613" style="position:absolute" from="2896,498" to="5748,498" strokecolor="#4f81bd" strokeweight=".96pt"/>
            <v:rect id="_x0000_s2614" style="position:absolute;left:5733;top:488;width:20;height:20" fillcolor="#4f81bd" stroked="f"/>
            <v:line id="_x0000_s2615" style="position:absolute" from="5752,498" to="9007,498" strokecolor="#4f81bd" strokeweight=".96pt"/>
            <w10:wrap anchorx="page"/>
          </v:group>
        </w:pict>
      </w:r>
      <w:r w:rsidR="000B4FC8" w:rsidRPr="00FF2131">
        <w:rPr>
          <w:rFonts w:asciiTheme="majorBidi" w:hAnsiTheme="majorBidi" w:cstheme="majorBidi"/>
          <w:w w:val="105"/>
          <w:sz w:val="24"/>
          <w:szCs w:val="24"/>
        </w:rPr>
        <w:t>[ø]</w:t>
      </w:r>
      <w:r w:rsidR="000B4FC8" w:rsidRPr="00FF2131">
        <w:rPr>
          <w:rFonts w:asciiTheme="majorBidi" w:hAnsiTheme="majorBidi" w:cstheme="majorBidi"/>
          <w:spacing w:val="53"/>
          <w:w w:val="105"/>
          <w:sz w:val="24"/>
          <w:szCs w:val="24"/>
        </w:rPr>
        <w:t xml:space="preserve"> </w:t>
      </w:r>
      <w:r w:rsidR="000B4FC8" w:rsidRPr="00FF2131">
        <w:rPr>
          <w:rFonts w:asciiTheme="majorBidi" w:hAnsiTheme="majorBidi" w:cstheme="majorBidi"/>
          <w:w w:val="105"/>
          <w:sz w:val="24"/>
          <w:szCs w:val="24"/>
        </w:rPr>
        <w:t>œufs</w:t>
      </w:r>
      <w:r w:rsidR="000B4FC8" w:rsidRPr="00FF2131">
        <w:rPr>
          <w:rFonts w:asciiTheme="majorBidi" w:hAnsiTheme="majorBidi" w:cstheme="majorBidi"/>
          <w:w w:val="105"/>
          <w:sz w:val="24"/>
          <w:szCs w:val="24"/>
        </w:rPr>
        <w:tab/>
        <w:t>[œ]</w:t>
      </w:r>
      <w:r w:rsidR="000B4FC8" w:rsidRPr="00FF2131">
        <w:rPr>
          <w:rFonts w:asciiTheme="majorBidi" w:hAnsiTheme="majorBidi" w:cstheme="majorBidi"/>
          <w:spacing w:val="1"/>
          <w:w w:val="105"/>
          <w:sz w:val="24"/>
          <w:szCs w:val="24"/>
        </w:rPr>
        <w:t xml:space="preserve"> </w:t>
      </w:r>
      <w:r w:rsidR="000B4FC8" w:rsidRPr="00FF2131">
        <w:rPr>
          <w:rFonts w:asciiTheme="majorBidi" w:hAnsiTheme="majorBidi" w:cstheme="majorBidi"/>
          <w:w w:val="105"/>
          <w:sz w:val="24"/>
          <w:szCs w:val="24"/>
        </w:rPr>
        <w:t>œuf</w:t>
      </w:r>
    </w:p>
    <w:p w:rsidR="000B4FC8" w:rsidRPr="00FF2131" w:rsidRDefault="000B4FC8" w:rsidP="00BE5F3C">
      <w:pPr>
        <w:pStyle w:val="Corpsdetexte"/>
        <w:tabs>
          <w:tab w:val="left" w:pos="5057"/>
        </w:tabs>
        <w:spacing w:before="22" w:line="360" w:lineRule="auto"/>
        <w:ind w:left="2221"/>
        <w:rPr>
          <w:rFonts w:asciiTheme="majorBidi" w:hAnsiTheme="majorBidi" w:cstheme="majorBidi"/>
          <w:sz w:val="24"/>
          <w:szCs w:val="24"/>
        </w:rPr>
      </w:pPr>
      <w:r w:rsidRPr="00FF2131">
        <w:rPr>
          <w:rFonts w:asciiTheme="majorBidi" w:hAnsiTheme="majorBidi" w:cstheme="majorBidi"/>
          <w:w w:val="105"/>
          <w:sz w:val="24"/>
          <w:szCs w:val="24"/>
        </w:rPr>
        <w:t>[o]</w:t>
      </w:r>
      <w:r w:rsidRPr="00FF2131">
        <w:rPr>
          <w:rFonts w:asciiTheme="majorBidi" w:hAnsiTheme="majorBidi" w:cstheme="majorBidi"/>
          <w:spacing w:val="54"/>
          <w:w w:val="105"/>
          <w:sz w:val="24"/>
          <w:szCs w:val="24"/>
        </w:rPr>
        <w:t xml:space="preserve"> </w:t>
      </w:r>
      <w:r w:rsidRPr="00FF2131">
        <w:rPr>
          <w:rFonts w:asciiTheme="majorBidi" w:hAnsiTheme="majorBidi" w:cstheme="majorBidi"/>
          <w:w w:val="105"/>
          <w:sz w:val="24"/>
          <w:szCs w:val="24"/>
        </w:rPr>
        <w:t>pot</w:t>
      </w:r>
      <w:r w:rsidRPr="00FF2131">
        <w:rPr>
          <w:rFonts w:asciiTheme="majorBidi" w:hAnsiTheme="majorBidi" w:cstheme="majorBidi"/>
          <w:w w:val="105"/>
          <w:sz w:val="24"/>
          <w:szCs w:val="24"/>
        </w:rPr>
        <w:tab/>
        <w:t>[ɔ]</w:t>
      </w:r>
      <w:r w:rsidRPr="00FF2131">
        <w:rPr>
          <w:rFonts w:asciiTheme="majorBidi" w:hAnsiTheme="majorBidi" w:cstheme="majorBidi"/>
          <w:spacing w:val="1"/>
          <w:w w:val="105"/>
          <w:sz w:val="24"/>
          <w:szCs w:val="24"/>
        </w:rPr>
        <w:t xml:space="preserve"> </w:t>
      </w:r>
      <w:r w:rsidRPr="00FF2131">
        <w:rPr>
          <w:rFonts w:asciiTheme="majorBidi" w:hAnsiTheme="majorBidi" w:cstheme="majorBidi"/>
          <w:w w:val="105"/>
          <w:sz w:val="24"/>
          <w:szCs w:val="24"/>
        </w:rPr>
        <w:t>port</w:t>
      </w:r>
    </w:p>
    <w:p w:rsidR="000B4FC8" w:rsidRPr="00FF2131" w:rsidRDefault="000B4FC8" w:rsidP="00BE5F3C">
      <w:pPr>
        <w:pStyle w:val="Corpsdetexte"/>
        <w:spacing w:before="9" w:line="360" w:lineRule="auto"/>
        <w:rPr>
          <w:rFonts w:asciiTheme="majorBidi" w:hAnsiTheme="majorBidi" w:cstheme="majorBidi"/>
          <w:sz w:val="24"/>
          <w:szCs w:val="24"/>
        </w:rPr>
      </w:pPr>
    </w:p>
    <w:p w:rsidR="000B4FC8" w:rsidRPr="00FF2131" w:rsidRDefault="000B4FC8" w:rsidP="00BE5F3C">
      <w:pPr>
        <w:pStyle w:val="Corpsdetexte"/>
        <w:spacing w:before="99" w:line="360" w:lineRule="auto"/>
        <w:ind w:left="627"/>
        <w:jc w:val="both"/>
        <w:rPr>
          <w:rFonts w:asciiTheme="majorBidi" w:hAnsiTheme="majorBidi" w:cstheme="majorBidi"/>
          <w:sz w:val="24"/>
          <w:szCs w:val="24"/>
        </w:rPr>
      </w:pPr>
      <w:r w:rsidRPr="00FF2131">
        <w:rPr>
          <w:rFonts w:asciiTheme="majorBidi" w:hAnsiTheme="majorBidi" w:cstheme="majorBidi"/>
          <w:w w:val="90"/>
          <w:sz w:val="24"/>
          <w:szCs w:val="24"/>
        </w:rPr>
        <w:t></w:t>
      </w:r>
      <w:r w:rsidRPr="00FF2131">
        <w:rPr>
          <w:rFonts w:asciiTheme="majorBidi" w:hAnsiTheme="majorBidi" w:cstheme="majorBidi"/>
          <w:w w:val="90"/>
          <w:sz w:val="24"/>
          <w:szCs w:val="24"/>
        </w:rPr>
        <w:t xml:space="preserve"> </w:t>
      </w:r>
      <w:r w:rsidRPr="00FF2131">
        <w:rPr>
          <w:rFonts w:asciiTheme="majorBidi" w:hAnsiTheme="majorBidi" w:cstheme="majorBidi"/>
          <w:sz w:val="24"/>
          <w:szCs w:val="24"/>
        </w:rPr>
        <w:t>que les Fran</w:t>
      </w:r>
      <w:r w:rsidRPr="00FF2131">
        <w:rPr>
          <w:rFonts w:asciiTheme="majorBidi" w:hAnsiTheme="majorBidi" w:cstheme="majorBidi"/>
          <w:sz w:val="24"/>
          <w:szCs w:val="24"/>
          <w:u w:val="single" w:color="4F81BD"/>
        </w:rPr>
        <w:t xml:space="preserve">çais du midi n'ont pas la même façon d'employer ces voyelles:   </w:t>
      </w:r>
    </w:p>
    <w:p w:rsidR="000B4FC8" w:rsidRPr="00FF2131" w:rsidRDefault="000B4FC8" w:rsidP="00BE5F3C">
      <w:pPr>
        <w:pStyle w:val="Corpsdetexte"/>
        <w:tabs>
          <w:tab w:val="left" w:pos="6737"/>
        </w:tabs>
        <w:spacing w:before="45" w:after="8" w:line="360" w:lineRule="auto"/>
        <w:ind w:left="3685"/>
        <w:rPr>
          <w:rFonts w:asciiTheme="majorBidi" w:hAnsiTheme="majorBidi" w:cstheme="majorBidi"/>
          <w:sz w:val="24"/>
          <w:szCs w:val="24"/>
        </w:rPr>
      </w:pPr>
      <w:r w:rsidRPr="00FF2131">
        <w:rPr>
          <w:rFonts w:asciiTheme="majorBidi" w:hAnsiTheme="majorBidi" w:cstheme="majorBidi"/>
          <w:w w:val="105"/>
          <w:sz w:val="24"/>
          <w:szCs w:val="24"/>
        </w:rPr>
        <w:t>nord</w:t>
      </w:r>
      <w:r w:rsidRPr="00FF2131">
        <w:rPr>
          <w:rFonts w:asciiTheme="majorBidi" w:hAnsiTheme="majorBidi" w:cstheme="majorBidi"/>
          <w:w w:val="105"/>
          <w:sz w:val="24"/>
          <w:szCs w:val="24"/>
        </w:rPr>
        <w:tab/>
        <w:t>midi</w:t>
      </w:r>
    </w:p>
    <w:tbl>
      <w:tblPr>
        <w:tblStyle w:val="TableNormal"/>
        <w:tblW w:w="0" w:type="auto"/>
        <w:tblInd w:w="2055" w:type="dxa"/>
        <w:tblLayout w:type="fixed"/>
        <w:tblLook w:val="01E0"/>
      </w:tblPr>
      <w:tblGrid>
        <w:gridCol w:w="5669"/>
      </w:tblGrid>
      <w:tr w:rsidR="000B4FC8" w:rsidRPr="00FF2131" w:rsidTr="00955F47">
        <w:trPr>
          <w:trHeight w:val="239"/>
        </w:trPr>
        <w:tc>
          <w:tcPr>
            <w:tcW w:w="5669" w:type="dxa"/>
            <w:tcBorders>
              <w:top w:val="single" w:sz="8" w:space="0" w:color="4F81BD"/>
            </w:tcBorders>
            <w:shd w:val="clear" w:color="auto" w:fill="D3DFEE"/>
          </w:tcPr>
          <w:p w:rsidR="000B4FC8" w:rsidRPr="00FF2131" w:rsidRDefault="000B4FC8" w:rsidP="00BE5F3C">
            <w:pPr>
              <w:pStyle w:val="TableParagraph"/>
              <w:tabs>
                <w:tab w:val="left" w:pos="1636"/>
                <w:tab w:val="left" w:pos="4689"/>
              </w:tabs>
              <w:spacing w:line="360" w:lineRule="auto"/>
              <w:ind w:left="105"/>
              <w:rPr>
                <w:rFonts w:asciiTheme="majorBidi" w:hAnsiTheme="majorBidi" w:cstheme="majorBidi"/>
                <w:sz w:val="24"/>
                <w:szCs w:val="24"/>
              </w:rPr>
            </w:pPr>
            <w:r w:rsidRPr="00FF2131">
              <w:rPr>
                <w:rFonts w:asciiTheme="majorBidi" w:hAnsiTheme="majorBidi" w:cstheme="majorBidi"/>
                <w:b/>
                <w:w w:val="105"/>
                <w:sz w:val="24"/>
                <w:szCs w:val="24"/>
              </w:rPr>
              <w:t>la</w:t>
            </w:r>
            <w:r w:rsidRPr="00FF2131">
              <w:rPr>
                <w:rFonts w:asciiTheme="majorBidi" w:hAnsiTheme="majorBidi" w:cstheme="majorBidi"/>
                <w:b/>
                <w:spacing w:val="1"/>
                <w:w w:val="105"/>
                <w:sz w:val="24"/>
                <w:szCs w:val="24"/>
              </w:rPr>
              <w:t xml:space="preserve"> </w:t>
            </w:r>
            <w:r w:rsidRPr="00FF2131">
              <w:rPr>
                <w:rFonts w:asciiTheme="majorBidi" w:hAnsiTheme="majorBidi" w:cstheme="majorBidi"/>
                <w:b/>
                <w:w w:val="105"/>
                <w:sz w:val="24"/>
                <w:szCs w:val="24"/>
              </w:rPr>
              <w:t>paix</w:t>
            </w:r>
            <w:r w:rsidRPr="00FF2131">
              <w:rPr>
                <w:rFonts w:asciiTheme="majorBidi" w:hAnsiTheme="majorBidi" w:cstheme="majorBidi"/>
                <w:b/>
                <w:w w:val="105"/>
                <w:sz w:val="24"/>
                <w:szCs w:val="24"/>
              </w:rPr>
              <w:tab/>
            </w:r>
            <w:r w:rsidRPr="00FF2131">
              <w:rPr>
                <w:rFonts w:asciiTheme="majorBidi" w:hAnsiTheme="majorBidi" w:cstheme="majorBidi"/>
                <w:w w:val="105"/>
                <w:sz w:val="24"/>
                <w:szCs w:val="24"/>
              </w:rPr>
              <w:t>[pɛ]</w:t>
            </w:r>
            <w:r w:rsidRPr="00FF2131">
              <w:rPr>
                <w:rFonts w:asciiTheme="majorBidi" w:hAnsiTheme="majorBidi" w:cstheme="majorBidi"/>
                <w:w w:val="105"/>
                <w:sz w:val="24"/>
                <w:szCs w:val="24"/>
              </w:rPr>
              <w:tab/>
              <w:t>[pe]</w:t>
            </w:r>
          </w:p>
        </w:tc>
      </w:tr>
    </w:tbl>
    <w:p w:rsidR="000B4FC8" w:rsidRPr="00FF2131" w:rsidRDefault="000B4FC8" w:rsidP="00BE5F3C">
      <w:pPr>
        <w:tabs>
          <w:tab w:val="left" w:pos="3685"/>
          <w:tab w:val="left" w:pos="6737"/>
        </w:tabs>
        <w:spacing w:before="13" w:after="9" w:line="360" w:lineRule="auto"/>
        <w:ind w:left="2154"/>
        <w:rPr>
          <w:rFonts w:asciiTheme="majorBidi" w:hAnsiTheme="majorBidi" w:cstheme="majorBidi"/>
          <w:sz w:val="24"/>
          <w:szCs w:val="24"/>
        </w:rPr>
      </w:pPr>
      <w:r w:rsidRPr="00FF2131">
        <w:rPr>
          <w:rFonts w:asciiTheme="majorBidi" w:hAnsiTheme="majorBidi" w:cstheme="majorBidi"/>
          <w:b/>
          <w:w w:val="105"/>
          <w:sz w:val="24"/>
          <w:szCs w:val="24"/>
        </w:rPr>
        <w:t>veule</w:t>
      </w:r>
      <w:r w:rsidRPr="00FF2131">
        <w:rPr>
          <w:rFonts w:asciiTheme="majorBidi" w:hAnsiTheme="majorBidi" w:cstheme="majorBidi"/>
          <w:b/>
          <w:w w:val="105"/>
          <w:sz w:val="24"/>
          <w:szCs w:val="24"/>
        </w:rPr>
        <w:tab/>
      </w:r>
      <w:r w:rsidRPr="00FF2131">
        <w:rPr>
          <w:rFonts w:asciiTheme="majorBidi" w:hAnsiTheme="majorBidi" w:cstheme="majorBidi"/>
          <w:w w:val="105"/>
          <w:sz w:val="24"/>
          <w:szCs w:val="24"/>
        </w:rPr>
        <w:t>[vøl]</w:t>
      </w:r>
      <w:r w:rsidRPr="00FF2131">
        <w:rPr>
          <w:rFonts w:asciiTheme="majorBidi" w:hAnsiTheme="majorBidi" w:cstheme="majorBidi"/>
          <w:w w:val="105"/>
          <w:sz w:val="24"/>
          <w:szCs w:val="24"/>
        </w:rPr>
        <w:tab/>
        <w:t>[vœlə]</w:t>
      </w:r>
    </w:p>
    <w:tbl>
      <w:tblPr>
        <w:tblStyle w:val="TableNormal"/>
        <w:tblW w:w="0" w:type="auto"/>
        <w:tblInd w:w="2055" w:type="dxa"/>
        <w:tblLayout w:type="fixed"/>
        <w:tblLook w:val="01E0"/>
      </w:tblPr>
      <w:tblGrid>
        <w:gridCol w:w="5669"/>
      </w:tblGrid>
      <w:tr w:rsidR="000B4FC8" w:rsidRPr="00FF2131" w:rsidTr="00955F47">
        <w:trPr>
          <w:trHeight w:val="239"/>
        </w:trPr>
        <w:tc>
          <w:tcPr>
            <w:tcW w:w="5669" w:type="dxa"/>
            <w:tcBorders>
              <w:bottom w:val="single" w:sz="8" w:space="0" w:color="4F81BD"/>
            </w:tcBorders>
            <w:shd w:val="clear" w:color="auto" w:fill="D3DFEE"/>
          </w:tcPr>
          <w:p w:rsidR="000B4FC8" w:rsidRPr="00FF2131" w:rsidRDefault="000B4FC8" w:rsidP="00BE5F3C">
            <w:pPr>
              <w:pStyle w:val="TableParagraph"/>
              <w:tabs>
                <w:tab w:val="left" w:pos="1636"/>
                <w:tab w:val="left" w:pos="4689"/>
              </w:tabs>
              <w:spacing w:line="360" w:lineRule="auto"/>
              <w:ind w:left="105"/>
              <w:rPr>
                <w:rFonts w:asciiTheme="majorBidi" w:hAnsiTheme="majorBidi" w:cstheme="majorBidi"/>
                <w:sz w:val="24"/>
                <w:szCs w:val="24"/>
              </w:rPr>
            </w:pPr>
            <w:r w:rsidRPr="00FF2131">
              <w:rPr>
                <w:rFonts w:asciiTheme="majorBidi" w:hAnsiTheme="majorBidi" w:cstheme="majorBidi"/>
                <w:b/>
                <w:w w:val="105"/>
                <w:sz w:val="24"/>
                <w:szCs w:val="24"/>
              </w:rPr>
              <w:t>pauvre</w:t>
            </w:r>
            <w:r w:rsidRPr="00FF2131">
              <w:rPr>
                <w:rFonts w:asciiTheme="majorBidi" w:hAnsiTheme="majorBidi" w:cstheme="majorBidi"/>
                <w:b/>
                <w:w w:val="105"/>
                <w:sz w:val="24"/>
                <w:szCs w:val="24"/>
              </w:rPr>
              <w:tab/>
            </w:r>
            <w:r w:rsidRPr="00FF2131">
              <w:rPr>
                <w:rFonts w:asciiTheme="majorBidi" w:hAnsiTheme="majorBidi" w:cstheme="majorBidi"/>
                <w:w w:val="105"/>
                <w:sz w:val="24"/>
                <w:szCs w:val="24"/>
              </w:rPr>
              <w:t>[povR]</w:t>
            </w:r>
            <w:r w:rsidRPr="00FF2131">
              <w:rPr>
                <w:rFonts w:asciiTheme="majorBidi" w:hAnsiTheme="majorBidi" w:cstheme="majorBidi"/>
                <w:w w:val="105"/>
                <w:sz w:val="24"/>
                <w:szCs w:val="24"/>
              </w:rPr>
              <w:tab/>
              <w:t>[pɔvRə ]</w:t>
            </w:r>
          </w:p>
        </w:tc>
      </w:tr>
    </w:tbl>
    <w:p w:rsidR="000B4FC8" w:rsidRPr="00FF2131" w:rsidRDefault="000B4FC8" w:rsidP="00BE5F3C">
      <w:pPr>
        <w:pStyle w:val="Corpsdetexte"/>
        <w:spacing w:line="360" w:lineRule="auto"/>
        <w:rPr>
          <w:rFonts w:asciiTheme="majorBidi" w:hAnsiTheme="majorBidi" w:cstheme="majorBidi"/>
          <w:sz w:val="24"/>
          <w:szCs w:val="24"/>
        </w:rPr>
      </w:pPr>
    </w:p>
    <w:p w:rsidR="000B4FC8" w:rsidRPr="00FF2131" w:rsidRDefault="000B4FC8" w:rsidP="00BE5F3C">
      <w:pPr>
        <w:spacing w:before="1" w:line="360" w:lineRule="auto"/>
        <w:ind w:left="627" w:right="331"/>
        <w:jc w:val="both"/>
        <w:rPr>
          <w:rFonts w:asciiTheme="majorBidi" w:hAnsiTheme="majorBidi" w:cstheme="majorBidi"/>
          <w:sz w:val="24"/>
          <w:szCs w:val="24"/>
        </w:rPr>
      </w:pPr>
      <w:r w:rsidRPr="00FF2131">
        <w:rPr>
          <w:rFonts w:ascii="Times New Roman" w:hAnsi="Times New Roman" w:cs="Times New Roman"/>
          <w:w w:val="90"/>
          <w:sz w:val="24"/>
          <w:szCs w:val="24"/>
        </w:rPr>
        <w:t></w:t>
      </w:r>
      <w:r w:rsidRPr="00FF2131">
        <w:rPr>
          <w:rFonts w:ascii="Times New Roman" w:hAnsi="Times New Roman" w:cs="Times New Roman"/>
          <w:w w:val="90"/>
          <w:sz w:val="24"/>
          <w:szCs w:val="24"/>
        </w:rPr>
        <w:t></w:t>
      </w:r>
      <w:r w:rsidRPr="00FF2131">
        <w:rPr>
          <w:rFonts w:asciiTheme="majorBidi" w:hAnsiTheme="majorBidi" w:cstheme="majorBidi"/>
          <w:w w:val="90"/>
          <w:sz w:val="24"/>
          <w:szCs w:val="24"/>
        </w:rPr>
        <w:t xml:space="preserve"> </w:t>
      </w:r>
      <w:r w:rsidRPr="00FF2131">
        <w:rPr>
          <w:rFonts w:asciiTheme="majorBidi" w:hAnsiTheme="majorBidi" w:cstheme="majorBidi"/>
          <w:w w:val="105"/>
          <w:sz w:val="24"/>
          <w:szCs w:val="24"/>
        </w:rPr>
        <w:t xml:space="preserve">que les voyelles [y], [E], [œ], [u], [o], [ɔ] sont </w:t>
      </w:r>
      <w:r w:rsidRPr="00FF2131">
        <w:rPr>
          <w:rFonts w:asciiTheme="majorBidi" w:hAnsiTheme="majorBidi" w:cstheme="majorBidi"/>
          <w:b/>
          <w:w w:val="105"/>
          <w:sz w:val="24"/>
          <w:szCs w:val="24"/>
        </w:rPr>
        <w:t>arrondies</w:t>
      </w:r>
      <w:r w:rsidRPr="00FF2131">
        <w:rPr>
          <w:rFonts w:asciiTheme="majorBidi" w:hAnsiTheme="majorBidi" w:cstheme="majorBidi"/>
          <w:w w:val="105"/>
          <w:sz w:val="24"/>
          <w:szCs w:val="24"/>
        </w:rPr>
        <w:t xml:space="preserve">, c'est-à-dire qu'elles sont prononcées </w:t>
      </w:r>
      <w:r w:rsidRPr="00FF2131">
        <w:rPr>
          <w:rFonts w:asciiTheme="majorBidi" w:hAnsiTheme="majorBidi" w:cstheme="majorBidi"/>
          <w:b/>
          <w:w w:val="105"/>
          <w:sz w:val="24"/>
          <w:szCs w:val="24"/>
        </w:rPr>
        <w:t>les lèvres projetées en avant</w:t>
      </w:r>
      <w:r w:rsidRPr="00FF2131">
        <w:rPr>
          <w:rFonts w:asciiTheme="majorBidi" w:hAnsiTheme="majorBidi" w:cstheme="majorBidi"/>
          <w:w w:val="105"/>
          <w:sz w:val="24"/>
          <w:szCs w:val="24"/>
        </w:rPr>
        <w:t>.</w:t>
      </w:r>
    </w:p>
    <w:p w:rsidR="000B4FC8" w:rsidRPr="00FF2131" w:rsidRDefault="000B4FC8" w:rsidP="00BE5F3C">
      <w:pPr>
        <w:pStyle w:val="Corpsdetexte"/>
        <w:spacing w:line="360" w:lineRule="auto"/>
        <w:ind w:left="627" w:right="330"/>
        <w:jc w:val="both"/>
        <w:rPr>
          <w:rFonts w:asciiTheme="majorBidi" w:hAnsiTheme="majorBidi" w:cstheme="majorBidi"/>
          <w:sz w:val="24"/>
          <w:szCs w:val="24"/>
        </w:rPr>
      </w:pPr>
      <w:r w:rsidRPr="00FF2131">
        <w:rPr>
          <w:rFonts w:asciiTheme="majorBidi" w:hAnsiTheme="majorBidi" w:cstheme="majorBidi"/>
          <w:w w:val="90"/>
          <w:sz w:val="24"/>
          <w:szCs w:val="24"/>
        </w:rPr>
        <w:t></w:t>
      </w:r>
      <w:r w:rsidRPr="00FF2131">
        <w:rPr>
          <w:rFonts w:asciiTheme="majorBidi" w:hAnsiTheme="majorBidi" w:cstheme="majorBidi"/>
          <w:w w:val="90"/>
          <w:sz w:val="24"/>
          <w:szCs w:val="24"/>
        </w:rPr>
        <w:t></w:t>
      </w:r>
      <w:r w:rsidRPr="00FF2131">
        <w:rPr>
          <w:rFonts w:asciiTheme="majorBidi" w:hAnsiTheme="majorBidi" w:cstheme="majorBidi"/>
          <w:spacing w:val="10"/>
          <w:w w:val="90"/>
          <w:sz w:val="24"/>
          <w:szCs w:val="24"/>
        </w:rPr>
        <w:t xml:space="preserve"> </w:t>
      </w:r>
      <w:r w:rsidRPr="00FF2131">
        <w:rPr>
          <w:rFonts w:asciiTheme="majorBidi" w:hAnsiTheme="majorBidi" w:cstheme="majorBidi"/>
          <w:w w:val="105"/>
          <w:sz w:val="24"/>
          <w:szCs w:val="24"/>
        </w:rPr>
        <w:t>Le</w:t>
      </w:r>
      <w:r w:rsidRPr="00FF2131">
        <w:rPr>
          <w:rFonts w:asciiTheme="majorBidi" w:hAnsiTheme="majorBidi" w:cstheme="majorBidi"/>
          <w:spacing w:val="-8"/>
          <w:w w:val="105"/>
          <w:sz w:val="24"/>
          <w:szCs w:val="24"/>
        </w:rPr>
        <w:t xml:space="preserve"> </w:t>
      </w:r>
      <w:r w:rsidRPr="00FF2131">
        <w:rPr>
          <w:rFonts w:asciiTheme="majorBidi" w:hAnsiTheme="majorBidi" w:cstheme="majorBidi"/>
          <w:w w:val="105"/>
          <w:sz w:val="24"/>
          <w:szCs w:val="24"/>
        </w:rPr>
        <w:t>français</w:t>
      </w:r>
      <w:r w:rsidRPr="00FF2131">
        <w:rPr>
          <w:rFonts w:asciiTheme="majorBidi" w:hAnsiTheme="majorBidi" w:cstheme="majorBidi"/>
          <w:spacing w:val="-7"/>
          <w:w w:val="105"/>
          <w:sz w:val="24"/>
          <w:szCs w:val="24"/>
        </w:rPr>
        <w:t xml:space="preserve"> </w:t>
      </w:r>
      <w:r w:rsidRPr="00FF2131">
        <w:rPr>
          <w:rFonts w:asciiTheme="majorBidi" w:hAnsiTheme="majorBidi" w:cstheme="majorBidi"/>
          <w:w w:val="105"/>
          <w:sz w:val="24"/>
          <w:szCs w:val="24"/>
        </w:rPr>
        <w:t>dispose</w:t>
      </w:r>
      <w:r w:rsidRPr="00FF2131">
        <w:rPr>
          <w:rFonts w:asciiTheme="majorBidi" w:hAnsiTheme="majorBidi" w:cstheme="majorBidi"/>
          <w:spacing w:val="-9"/>
          <w:w w:val="105"/>
          <w:sz w:val="24"/>
          <w:szCs w:val="24"/>
        </w:rPr>
        <w:t xml:space="preserve"> </w:t>
      </w:r>
      <w:r w:rsidRPr="00FF2131">
        <w:rPr>
          <w:rFonts w:asciiTheme="majorBidi" w:hAnsiTheme="majorBidi" w:cstheme="majorBidi"/>
          <w:w w:val="105"/>
          <w:sz w:val="24"/>
          <w:szCs w:val="24"/>
        </w:rPr>
        <w:t>d'un</w:t>
      </w:r>
      <w:r w:rsidRPr="00FF2131">
        <w:rPr>
          <w:rFonts w:asciiTheme="majorBidi" w:hAnsiTheme="majorBidi" w:cstheme="majorBidi"/>
          <w:spacing w:val="-7"/>
          <w:w w:val="105"/>
          <w:sz w:val="24"/>
          <w:szCs w:val="24"/>
        </w:rPr>
        <w:t xml:space="preserve"> </w:t>
      </w:r>
      <w:r w:rsidRPr="00FF2131">
        <w:rPr>
          <w:rFonts w:asciiTheme="majorBidi" w:hAnsiTheme="majorBidi" w:cstheme="majorBidi"/>
          <w:b/>
          <w:w w:val="105"/>
          <w:sz w:val="24"/>
          <w:szCs w:val="24"/>
        </w:rPr>
        <w:t>e</w:t>
      </w:r>
      <w:r w:rsidRPr="00FF2131">
        <w:rPr>
          <w:rFonts w:asciiTheme="majorBidi" w:hAnsiTheme="majorBidi" w:cstheme="majorBidi"/>
          <w:b/>
          <w:spacing w:val="5"/>
          <w:w w:val="105"/>
          <w:sz w:val="24"/>
          <w:szCs w:val="24"/>
        </w:rPr>
        <w:t xml:space="preserve"> </w:t>
      </w:r>
      <w:r w:rsidRPr="00FF2131">
        <w:rPr>
          <w:rFonts w:asciiTheme="majorBidi" w:hAnsiTheme="majorBidi" w:cstheme="majorBidi"/>
          <w:b/>
          <w:spacing w:val="2"/>
          <w:w w:val="105"/>
          <w:sz w:val="24"/>
          <w:szCs w:val="24"/>
        </w:rPr>
        <w:t>muet</w:t>
      </w:r>
      <w:r w:rsidRPr="00FF2131">
        <w:rPr>
          <w:rFonts w:asciiTheme="majorBidi" w:hAnsiTheme="majorBidi" w:cstheme="majorBidi"/>
          <w:b/>
          <w:spacing w:val="-8"/>
          <w:w w:val="105"/>
          <w:sz w:val="24"/>
          <w:szCs w:val="24"/>
        </w:rPr>
        <w:t xml:space="preserve"> </w:t>
      </w:r>
      <w:r w:rsidRPr="00FF2131">
        <w:rPr>
          <w:rFonts w:asciiTheme="majorBidi" w:hAnsiTheme="majorBidi" w:cstheme="majorBidi"/>
          <w:w w:val="105"/>
          <w:sz w:val="24"/>
          <w:szCs w:val="24"/>
        </w:rPr>
        <w:t>/ə</w:t>
      </w:r>
      <w:r w:rsidRPr="00FF2131">
        <w:rPr>
          <w:rFonts w:asciiTheme="majorBidi" w:hAnsiTheme="majorBidi" w:cstheme="majorBidi"/>
          <w:spacing w:val="-8"/>
          <w:w w:val="105"/>
          <w:sz w:val="24"/>
          <w:szCs w:val="24"/>
        </w:rPr>
        <w:t xml:space="preserve"> </w:t>
      </w:r>
      <w:r w:rsidRPr="00FF2131">
        <w:rPr>
          <w:rFonts w:asciiTheme="majorBidi" w:hAnsiTheme="majorBidi" w:cstheme="majorBidi"/>
          <w:w w:val="105"/>
          <w:sz w:val="24"/>
          <w:szCs w:val="24"/>
        </w:rPr>
        <w:t>/,</w:t>
      </w:r>
      <w:r w:rsidRPr="00FF2131">
        <w:rPr>
          <w:rFonts w:asciiTheme="majorBidi" w:hAnsiTheme="majorBidi" w:cstheme="majorBidi"/>
          <w:spacing w:val="-8"/>
          <w:w w:val="105"/>
          <w:sz w:val="24"/>
          <w:szCs w:val="24"/>
        </w:rPr>
        <w:t xml:space="preserve"> </w:t>
      </w:r>
      <w:r w:rsidRPr="00FF2131">
        <w:rPr>
          <w:rFonts w:asciiTheme="majorBidi" w:hAnsiTheme="majorBidi" w:cstheme="majorBidi"/>
          <w:w w:val="105"/>
          <w:sz w:val="24"/>
          <w:szCs w:val="24"/>
        </w:rPr>
        <w:t>même</w:t>
      </w:r>
      <w:r w:rsidRPr="00FF2131">
        <w:rPr>
          <w:rFonts w:asciiTheme="majorBidi" w:hAnsiTheme="majorBidi" w:cstheme="majorBidi"/>
          <w:spacing w:val="-9"/>
          <w:w w:val="105"/>
          <w:sz w:val="24"/>
          <w:szCs w:val="24"/>
        </w:rPr>
        <w:t xml:space="preserve"> </w:t>
      </w:r>
      <w:r w:rsidRPr="00FF2131">
        <w:rPr>
          <w:rFonts w:asciiTheme="majorBidi" w:hAnsiTheme="majorBidi" w:cstheme="majorBidi"/>
          <w:w w:val="105"/>
          <w:sz w:val="24"/>
          <w:szCs w:val="24"/>
        </w:rPr>
        <w:t>si,</w:t>
      </w:r>
      <w:r w:rsidRPr="00FF2131">
        <w:rPr>
          <w:rFonts w:asciiTheme="majorBidi" w:hAnsiTheme="majorBidi" w:cstheme="majorBidi"/>
          <w:spacing w:val="-8"/>
          <w:w w:val="105"/>
          <w:sz w:val="24"/>
          <w:szCs w:val="24"/>
        </w:rPr>
        <w:t xml:space="preserve"> </w:t>
      </w:r>
      <w:r w:rsidRPr="00FF2131">
        <w:rPr>
          <w:rFonts w:asciiTheme="majorBidi" w:hAnsiTheme="majorBidi" w:cstheme="majorBidi"/>
          <w:w w:val="105"/>
          <w:sz w:val="24"/>
          <w:szCs w:val="24"/>
        </w:rPr>
        <w:t>souvent,</w:t>
      </w:r>
      <w:r w:rsidRPr="00FF2131">
        <w:rPr>
          <w:rFonts w:asciiTheme="majorBidi" w:hAnsiTheme="majorBidi" w:cstheme="majorBidi"/>
          <w:spacing w:val="-9"/>
          <w:w w:val="105"/>
          <w:sz w:val="24"/>
          <w:szCs w:val="24"/>
        </w:rPr>
        <w:t xml:space="preserve"> </w:t>
      </w:r>
      <w:r w:rsidRPr="00FF2131">
        <w:rPr>
          <w:rFonts w:asciiTheme="majorBidi" w:hAnsiTheme="majorBidi" w:cstheme="majorBidi"/>
          <w:w w:val="105"/>
          <w:sz w:val="24"/>
          <w:szCs w:val="24"/>
        </w:rPr>
        <w:t>il</w:t>
      </w:r>
      <w:r w:rsidRPr="00FF2131">
        <w:rPr>
          <w:rFonts w:asciiTheme="majorBidi" w:hAnsiTheme="majorBidi" w:cstheme="majorBidi"/>
          <w:spacing w:val="-8"/>
          <w:w w:val="105"/>
          <w:sz w:val="24"/>
          <w:szCs w:val="24"/>
        </w:rPr>
        <w:t xml:space="preserve"> </w:t>
      </w:r>
      <w:r w:rsidRPr="00FF2131">
        <w:rPr>
          <w:rFonts w:asciiTheme="majorBidi" w:hAnsiTheme="majorBidi" w:cstheme="majorBidi"/>
          <w:w w:val="105"/>
          <w:sz w:val="24"/>
          <w:szCs w:val="24"/>
        </w:rPr>
        <w:t>est</w:t>
      </w:r>
      <w:r w:rsidRPr="00FF2131">
        <w:rPr>
          <w:rFonts w:asciiTheme="majorBidi" w:hAnsiTheme="majorBidi" w:cstheme="majorBidi"/>
          <w:spacing w:val="-8"/>
          <w:w w:val="105"/>
          <w:sz w:val="24"/>
          <w:szCs w:val="24"/>
        </w:rPr>
        <w:t xml:space="preserve"> </w:t>
      </w:r>
      <w:r w:rsidRPr="00FF2131">
        <w:rPr>
          <w:rFonts w:asciiTheme="majorBidi" w:hAnsiTheme="majorBidi" w:cstheme="majorBidi"/>
          <w:w w:val="105"/>
          <w:sz w:val="24"/>
          <w:szCs w:val="24"/>
        </w:rPr>
        <w:t>élidé.</w:t>
      </w:r>
      <w:r w:rsidRPr="00FF2131">
        <w:rPr>
          <w:rFonts w:asciiTheme="majorBidi" w:hAnsiTheme="majorBidi" w:cstheme="majorBidi"/>
          <w:spacing w:val="-9"/>
          <w:w w:val="105"/>
          <w:sz w:val="24"/>
          <w:szCs w:val="24"/>
        </w:rPr>
        <w:t xml:space="preserve"> </w:t>
      </w:r>
      <w:r w:rsidRPr="00FF2131">
        <w:rPr>
          <w:rFonts w:asciiTheme="majorBidi" w:hAnsiTheme="majorBidi" w:cstheme="majorBidi"/>
          <w:w w:val="105"/>
          <w:sz w:val="24"/>
          <w:szCs w:val="24"/>
        </w:rPr>
        <w:t>Ce</w:t>
      </w:r>
      <w:r w:rsidRPr="00FF2131">
        <w:rPr>
          <w:rFonts w:asciiTheme="majorBidi" w:hAnsiTheme="majorBidi" w:cstheme="majorBidi"/>
          <w:spacing w:val="-8"/>
          <w:w w:val="105"/>
          <w:sz w:val="24"/>
          <w:szCs w:val="24"/>
        </w:rPr>
        <w:t xml:space="preserve"> </w:t>
      </w:r>
      <w:r w:rsidRPr="00FF2131">
        <w:rPr>
          <w:rFonts w:asciiTheme="majorBidi" w:hAnsiTheme="majorBidi" w:cstheme="majorBidi"/>
          <w:w w:val="105"/>
          <w:sz w:val="24"/>
          <w:szCs w:val="24"/>
        </w:rPr>
        <w:t>n'est</w:t>
      </w:r>
      <w:r w:rsidRPr="00FF2131">
        <w:rPr>
          <w:rFonts w:asciiTheme="majorBidi" w:hAnsiTheme="majorBidi" w:cstheme="majorBidi"/>
          <w:spacing w:val="-9"/>
          <w:w w:val="105"/>
          <w:sz w:val="24"/>
          <w:szCs w:val="24"/>
        </w:rPr>
        <w:t xml:space="preserve"> </w:t>
      </w:r>
      <w:r w:rsidRPr="00FF2131">
        <w:rPr>
          <w:rFonts w:asciiTheme="majorBidi" w:hAnsiTheme="majorBidi" w:cstheme="majorBidi"/>
          <w:w w:val="105"/>
          <w:sz w:val="24"/>
          <w:szCs w:val="24"/>
        </w:rPr>
        <w:t>pas</w:t>
      </w:r>
      <w:r w:rsidRPr="00FF2131">
        <w:rPr>
          <w:rFonts w:asciiTheme="majorBidi" w:hAnsiTheme="majorBidi" w:cstheme="majorBidi"/>
          <w:spacing w:val="-7"/>
          <w:w w:val="105"/>
          <w:sz w:val="24"/>
          <w:szCs w:val="24"/>
        </w:rPr>
        <w:t xml:space="preserve"> </w:t>
      </w:r>
      <w:r w:rsidRPr="00FF2131">
        <w:rPr>
          <w:rFonts w:asciiTheme="majorBidi" w:hAnsiTheme="majorBidi" w:cstheme="majorBidi"/>
          <w:w w:val="105"/>
          <w:sz w:val="24"/>
          <w:szCs w:val="24"/>
        </w:rPr>
        <w:t>le</w:t>
      </w:r>
      <w:r w:rsidRPr="00FF2131">
        <w:rPr>
          <w:rFonts w:asciiTheme="majorBidi" w:hAnsiTheme="majorBidi" w:cstheme="majorBidi"/>
          <w:spacing w:val="-8"/>
          <w:w w:val="105"/>
          <w:sz w:val="24"/>
          <w:szCs w:val="24"/>
        </w:rPr>
        <w:t xml:space="preserve"> </w:t>
      </w:r>
      <w:r w:rsidRPr="00FF2131">
        <w:rPr>
          <w:rFonts w:asciiTheme="majorBidi" w:hAnsiTheme="majorBidi" w:cstheme="majorBidi"/>
          <w:w w:val="105"/>
          <w:sz w:val="24"/>
          <w:szCs w:val="24"/>
        </w:rPr>
        <w:t>cas</w:t>
      </w:r>
      <w:r w:rsidRPr="00FF2131">
        <w:rPr>
          <w:rFonts w:asciiTheme="majorBidi" w:hAnsiTheme="majorBidi" w:cstheme="majorBidi"/>
          <w:spacing w:val="-7"/>
          <w:w w:val="105"/>
          <w:sz w:val="24"/>
          <w:szCs w:val="24"/>
        </w:rPr>
        <w:t xml:space="preserve"> </w:t>
      </w:r>
      <w:r w:rsidRPr="00FF2131">
        <w:rPr>
          <w:rFonts w:asciiTheme="majorBidi" w:hAnsiTheme="majorBidi" w:cstheme="majorBidi"/>
          <w:w w:val="105"/>
          <w:sz w:val="24"/>
          <w:szCs w:val="24"/>
        </w:rPr>
        <w:t>des</w:t>
      </w:r>
      <w:r w:rsidRPr="00FF2131">
        <w:rPr>
          <w:rFonts w:asciiTheme="majorBidi" w:hAnsiTheme="majorBidi" w:cstheme="majorBidi"/>
          <w:spacing w:val="-7"/>
          <w:w w:val="105"/>
          <w:sz w:val="24"/>
          <w:szCs w:val="24"/>
        </w:rPr>
        <w:t xml:space="preserve"> </w:t>
      </w:r>
      <w:r w:rsidRPr="00FF2131">
        <w:rPr>
          <w:rFonts w:asciiTheme="majorBidi" w:hAnsiTheme="majorBidi" w:cstheme="majorBidi"/>
          <w:w w:val="105"/>
          <w:sz w:val="24"/>
          <w:szCs w:val="24"/>
        </w:rPr>
        <w:t xml:space="preserve">Italiens er des Espagnols, qui ont trop tendance à le remplacer, en français par /e/, ce qui pose bien des </w:t>
      </w:r>
      <w:r w:rsidRPr="00FF2131">
        <w:rPr>
          <w:rFonts w:asciiTheme="majorBidi" w:hAnsiTheme="majorBidi" w:cstheme="majorBidi"/>
          <w:spacing w:val="1"/>
          <w:w w:val="103"/>
          <w:sz w:val="24"/>
          <w:szCs w:val="24"/>
        </w:rPr>
        <w:t>prob</w:t>
      </w:r>
      <w:r w:rsidRPr="00FF2131">
        <w:rPr>
          <w:rFonts w:asciiTheme="majorBidi" w:hAnsiTheme="majorBidi" w:cstheme="majorBidi"/>
          <w:w w:val="103"/>
          <w:sz w:val="24"/>
          <w:szCs w:val="24"/>
        </w:rPr>
        <w:t>l</w:t>
      </w:r>
      <w:r w:rsidRPr="00FF2131">
        <w:rPr>
          <w:rFonts w:asciiTheme="majorBidi" w:hAnsiTheme="majorBidi" w:cstheme="majorBidi"/>
          <w:spacing w:val="1"/>
          <w:w w:val="103"/>
          <w:sz w:val="24"/>
          <w:szCs w:val="24"/>
        </w:rPr>
        <w:t>è</w:t>
      </w:r>
      <w:r w:rsidRPr="00FF2131">
        <w:rPr>
          <w:rFonts w:asciiTheme="majorBidi" w:hAnsiTheme="majorBidi" w:cstheme="majorBidi"/>
          <w:spacing w:val="2"/>
          <w:w w:val="103"/>
          <w:sz w:val="24"/>
          <w:szCs w:val="24"/>
        </w:rPr>
        <w:t>m</w:t>
      </w:r>
      <w:r w:rsidRPr="00FF2131">
        <w:rPr>
          <w:rFonts w:asciiTheme="majorBidi" w:hAnsiTheme="majorBidi" w:cstheme="majorBidi"/>
          <w:spacing w:val="1"/>
          <w:w w:val="103"/>
          <w:sz w:val="24"/>
          <w:szCs w:val="24"/>
        </w:rPr>
        <w:t>e</w:t>
      </w:r>
      <w:r w:rsidRPr="00FF2131">
        <w:rPr>
          <w:rFonts w:asciiTheme="majorBidi" w:hAnsiTheme="majorBidi" w:cstheme="majorBidi"/>
          <w:w w:val="103"/>
          <w:sz w:val="24"/>
          <w:szCs w:val="24"/>
        </w:rPr>
        <w:t>s</w:t>
      </w:r>
      <w:r w:rsidRPr="00FF2131">
        <w:rPr>
          <w:rFonts w:asciiTheme="majorBidi" w:hAnsiTheme="majorBidi" w:cstheme="majorBidi"/>
          <w:spacing w:val="9"/>
          <w:sz w:val="24"/>
          <w:szCs w:val="24"/>
        </w:rPr>
        <w:t xml:space="preserve"> </w:t>
      </w:r>
      <w:r w:rsidRPr="00FF2131">
        <w:rPr>
          <w:rFonts w:asciiTheme="majorBidi" w:hAnsiTheme="majorBidi" w:cstheme="majorBidi"/>
          <w:spacing w:val="1"/>
          <w:w w:val="103"/>
          <w:sz w:val="24"/>
          <w:szCs w:val="24"/>
        </w:rPr>
        <w:t>dan</w:t>
      </w:r>
      <w:r w:rsidRPr="00FF2131">
        <w:rPr>
          <w:rFonts w:asciiTheme="majorBidi" w:hAnsiTheme="majorBidi" w:cstheme="majorBidi"/>
          <w:w w:val="103"/>
          <w:sz w:val="24"/>
          <w:szCs w:val="24"/>
        </w:rPr>
        <w:t>s</w:t>
      </w:r>
      <w:r w:rsidRPr="00FF2131">
        <w:rPr>
          <w:rFonts w:asciiTheme="majorBidi" w:hAnsiTheme="majorBidi" w:cstheme="majorBidi"/>
          <w:spacing w:val="9"/>
          <w:sz w:val="24"/>
          <w:szCs w:val="24"/>
        </w:rPr>
        <w:t xml:space="preserve"> </w:t>
      </w:r>
      <w:r w:rsidRPr="00FF2131">
        <w:rPr>
          <w:rFonts w:asciiTheme="majorBidi" w:hAnsiTheme="majorBidi" w:cstheme="majorBidi"/>
          <w:w w:val="103"/>
          <w:sz w:val="24"/>
          <w:szCs w:val="24"/>
        </w:rPr>
        <w:t>l</w:t>
      </w:r>
      <w:r w:rsidRPr="00FF2131">
        <w:rPr>
          <w:rFonts w:asciiTheme="majorBidi" w:hAnsiTheme="majorBidi" w:cstheme="majorBidi"/>
          <w:spacing w:val="1"/>
          <w:w w:val="103"/>
          <w:sz w:val="24"/>
          <w:szCs w:val="24"/>
        </w:rPr>
        <w:t>e</w:t>
      </w:r>
      <w:r w:rsidRPr="00FF2131">
        <w:rPr>
          <w:rFonts w:asciiTheme="majorBidi" w:hAnsiTheme="majorBidi" w:cstheme="majorBidi"/>
          <w:w w:val="103"/>
          <w:sz w:val="24"/>
          <w:szCs w:val="24"/>
        </w:rPr>
        <w:t>s</w:t>
      </w:r>
      <w:r w:rsidRPr="00FF2131">
        <w:rPr>
          <w:rFonts w:asciiTheme="majorBidi" w:hAnsiTheme="majorBidi" w:cstheme="majorBidi"/>
          <w:spacing w:val="9"/>
          <w:sz w:val="24"/>
          <w:szCs w:val="24"/>
        </w:rPr>
        <w:t xml:space="preserve"> </w:t>
      </w:r>
      <w:r w:rsidRPr="00FF2131">
        <w:rPr>
          <w:rFonts w:asciiTheme="majorBidi" w:hAnsiTheme="majorBidi" w:cstheme="majorBidi"/>
          <w:spacing w:val="1"/>
          <w:w w:val="103"/>
          <w:sz w:val="24"/>
          <w:szCs w:val="24"/>
        </w:rPr>
        <w:t>con</w:t>
      </w:r>
      <w:r w:rsidRPr="00FF2131">
        <w:rPr>
          <w:rFonts w:asciiTheme="majorBidi" w:hAnsiTheme="majorBidi" w:cstheme="majorBidi"/>
          <w:w w:val="103"/>
          <w:sz w:val="24"/>
          <w:szCs w:val="24"/>
        </w:rPr>
        <w:t>ju</w:t>
      </w:r>
      <w:r w:rsidRPr="00FF2131">
        <w:rPr>
          <w:rFonts w:asciiTheme="majorBidi" w:hAnsiTheme="majorBidi" w:cstheme="majorBidi"/>
          <w:spacing w:val="1"/>
          <w:w w:val="103"/>
          <w:sz w:val="24"/>
          <w:szCs w:val="24"/>
        </w:rPr>
        <w:t>ga</w:t>
      </w:r>
      <w:r w:rsidRPr="00FF2131">
        <w:rPr>
          <w:rFonts w:asciiTheme="majorBidi" w:hAnsiTheme="majorBidi" w:cstheme="majorBidi"/>
          <w:w w:val="103"/>
          <w:sz w:val="24"/>
          <w:szCs w:val="24"/>
        </w:rPr>
        <w:t>i</w:t>
      </w:r>
      <w:r w:rsidRPr="00FF2131">
        <w:rPr>
          <w:rFonts w:asciiTheme="majorBidi" w:hAnsiTheme="majorBidi" w:cstheme="majorBidi"/>
          <w:spacing w:val="2"/>
          <w:w w:val="103"/>
          <w:sz w:val="24"/>
          <w:szCs w:val="24"/>
        </w:rPr>
        <w:t>s</w:t>
      </w:r>
      <w:r w:rsidRPr="00FF2131">
        <w:rPr>
          <w:rFonts w:asciiTheme="majorBidi" w:hAnsiTheme="majorBidi" w:cstheme="majorBidi"/>
          <w:spacing w:val="1"/>
          <w:w w:val="103"/>
          <w:sz w:val="24"/>
          <w:szCs w:val="24"/>
        </w:rPr>
        <w:t>on</w:t>
      </w:r>
      <w:r w:rsidRPr="00FF2131">
        <w:rPr>
          <w:rFonts w:asciiTheme="majorBidi" w:hAnsiTheme="majorBidi" w:cstheme="majorBidi"/>
          <w:w w:val="103"/>
          <w:sz w:val="24"/>
          <w:szCs w:val="24"/>
        </w:rPr>
        <w:t>s</w:t>
      </w:r>
      <w:r w:rsidRPr="00FF2131">
        <w:rPr>
          <w:rFonts w:asciiTheme="majorBidi" w:hAnsiTheme="majorBidi" w:cstheme="majorBidi"/>
          <w:spacing w:val="6"/>
          <w:sz w:val="24"/>
          <w:szCs w:val="24"/>
        </w:rPr>
        <w:t xml:space="preserve"> </w:t>
      </w:r>
      <w:r w:rsidRPr="00FF2131">
        <w:rPr>
          <w:rFonts w:asciiTheme="majorBidi" w:hAnsiTheme="majorBidi" w:cstheme="majorBidi"/>
          <w:w w:val="103"/>
          <w:sz w:val="24"/>
          <w:szCs w:val="24"/>
        </w:rPr>
        <w:t>:</w:t>
      </w:r>
      <w:r w:rsidRPr="00FF2131">
        <w:rPr>
          <w:rFonts w:asciiTheme="majorBidi" w:hAnsiTheme="majorBidi" w:cstheme="majorBidi"/>
          <w:spacing w:val="8"/>
          <w:sz w:val="24"/>
          <w:szCs w:val="24"/>
        </w:rPr>
        <w:t xml:space="preserve"> </w:t>
      </w:r>
      <w:r w:rsidRPr="00FF2131">
        <w:rPr>
          <w:rFonts w:asciiTheme="majorBidi" w:hAnsiTheme="majorBidi" w:cstheme="majorBidi"/>
          <w:b/>
          <w:i/>
          <w:color w:val="365F91"/>
          <w:spacing w:val="1"/>
          <w:w w:val="103"/>
          <w:sz w:val="24"/>
          <w:szCs w:val="24"/>
        </w:rPr>
        <w:t>a</w:t>
      </w:r>
      <w:r w:rsidRPr="00FF2131">
        <w:rPr>
          <w:rFonts w:asciiTheme="majorBidi" w:hAnsiTheme="majorBidi" w:cstheme="majorBidi"/>
          <w:b/>
          <w:i/>
          <w:color w:val="365F91"/>
          <w:w w:val="103"/>
          <w:sz w:val="24"/>
          <w:szCs w:val="24"/>
        </w:rPr>
        <w:t>i</w:t>
      </w:r>
      <w:r w:rsidRPr="00FF2131">
        <w:rPr>
          <w:rFonts w:asciiTheme="majorBidi" w:hAnsiTheme="majorBidi" w:cstheme="majorBidi"/>
          <w:b/>
          <w:i/>
          <w:color w:val="365F91"/>
          <w:spacing w:val="2"/>
          <w:w w:val="103"/>
          <w:sz w:val="24"/>
          <w:szCs w:val="24"/>
        </w:rPr>
        <w:t>m</w:t>
      </w:r>
      <w:r w:rsidRPr="00FF2131">
        <w:rPr>
          <w:rFonts w:asciiTheme="majorBidi" w:hAnsiTheme="majorBidi" w:cstheme="majorBidi"/>
          <w:b/>
          <w:i/>
          <w:color w:val="365F91"/>
          <w:w w:val="103"/>
          <w:sz w:val="24"/>
          <w:szCs w:val="24"/>
        </w:rPr>
        <w:t>e</w:t>
      </w:r>
      <w:r w:rsidRPr="00FF2131">
        <w:rPr>
          <w:rFonts w:asciiTheme="majorBidi" w:hAnsiTheme="majorBidi" w:cstheme="majorBidi"/>
          <w:b/>
          <w:i/>
          <w:color w:val="365F91"/>
          <w:spacing w:val="9"/>
          <w:sz w:val="24"/>
          <w:szCs w:val="24"/>
        </w:rPr>
        <w:t xml:space="preserve"> </w:t>
      </w:r>
      <w:r w:rsidRPr="00FF2131">
        <w:rPr>
          <w:rFonts w:asciiTheme="majorBidi" w:hAnsiTheme="majorBidi" w:cstheme="majorBidi"/>
          <w:w w:val="51"/>
          <w:sz w:val="24"/>
          <w:szCs w:val="24"/>
        </w:rPr>
        <w:t></w:t>
      </w:r>
      <w:r w:rsidRPr="00FF2131">
        <w:rPr>
          <w:rFonts w:asciiTheme="majorBidi" w:hAnsiTheme="majorBidi" w:cstheme="majorBidi"/>
          <w:spacing w:val="3"/>
          <w:w w:val="51"/>
          <w:sz w:val="24"/>
          <w:szCs w:val="24"/>
        </w:rPr>
        <w:t></w:t>
      </w:r>
      <w:r w:rsidRPr="00FF2131">
        <w:rPr>
          <w:rFonts w:asciiTheme="majorBidi" w:hAnsiTheme="majorBidi" w:cstheme="majorBidi"/>
          <w:b/>
          <w:i/>
          <w:color w:val="365F91"/>
          <w:spacing w:val="1"/>
          <w:w w:val="103"/>
          <w:sz w:val="24"/>
          <w:szCs w:val="24"/>
        </w:rPr>
        <w:t>a</w:t>
      </w:r>
      <w:r w:rsidRPr="00FF2131">
        <w:rPr>
          <w:rFonts w:asciiTheme="majorBidi" w:hAnsiTheme="majorBidi" w:cstheme="majorBidi"/>
          <w:b/>
          <w:i/>
          <w:color w:val="365F91"/>
          <w:w w:val="103"/>
          <w:sz w:val="24"/>
          <w:szCs w:val="24"/>
        </w:rPr>
        <w:t>i</w:t>
      </w:r>
      <w:r w:rsidRPr="00FF2131">
        <w:rPr>
          <w:rFonts w:asciiTheme="majorBidi" w:hAnsiTheme="majorBidi" w:cstheme="majorBidi"/>
          <w:b/>
          <w:i/>
          <w:color w:val="365F91"/>
          <w:spacing w:val="2"/>
          <w:w w:val="103"/>
          <w:sz w:val="24"/>
          <w:szCs w:val="24"/>
        </w:rPr>
        <w:t>m</w:t>
      </w:r>
      <w:r w:rsidRPr="00FF2131">
        <w:rPr>
          <w:rFonts w:asciiTheme="majorBidi" w:hAnsiTheme="majorBidi" w:cstheme="majorBidi"/>
          <w:b/>
          <w:i/>
          <w:color w:val="365F91"/>
          <w:w w:val="103"/>
          <w:sz w:val="24"/>
          <w:szCs w:val="24"/>
        </w:rPr>
        <w:t>é</w:t>
      </w:r>
      <w:r w:rsidRPr="00FF2131">
        <w:rPr>
          <w:rFonts w:asciiTheme="majorBidi" w:hAnsiTheme="majorBidi" w:cstheme="majorBidi"/>
          <w:b/>
          <w:i/>
          <w:color w:val="365F91"/>
          <w:spacing w:val="9"/>
          <w:sz w:val="24"/>
          <w:szCs w:val="24"/>
        </w:rPr>
        <w:t xml:space="preserve"> </w:t>
      </w:r>
      <w:r w:rsidRPr="00FF2131">
        <w:rPr>
          <w:rFonts w:asciiTheme="majorBidi" w:hAnsiTheme="majorBidi" w:cstheme="majorBidi"/>
          <w:spacing w:val="1"/>
          <w:w w:val="103"/>
          <w:sz w:val="24"/>
          <w:szCs w:val="24"/>
        </w:rPr>
        <w:t>o</w:t>
      </w:r>
      <w:r w:rsidRPr="00FF2131">
        <w:rPr>
          <w:rFonts w:asciiTheme="majorBidi" w:hAnsiTheme="majorBidi" w:cstheme="majorBidi"/>
          <w:w w:val="103"/>
          <w:sz w:val="24"/>
          <w:szCs w:val="24"/>
        </w:rPr>
        <w:t>u</w:t>
      </w:r>
      <w:r w:rsidRPr="00FF2131">
        <w:rPr>
          <w:rFonts w:asciiTheme="majorBidi" w:hAnsiTheme="majorBidi" w:cstheme="majorBidi"/>
          <w:spacing w:val="7"/>
          <w:sz w:val="24"/>
          <w:szCs w:val="24"/>
        </w:rPr>
        <w:t xml:space="preserve"> </w:t>
      </w:r>
      <w:r w:rsidRPr="00FF2131">
        <w:rPr>
          <w:rFonts w:asciiTheme="majorBidi" w:hAnsiTheme="majorBidi" w:cstheme="majorBidi"/>
          <w:b/>
          <w:i/>
          <w:color w:val="365F91"/>
          <w:spacing w:val="1"/>
          <w:w w:val="103"/>
          <w:sz w:val="24"/>
          <w:szCs w:val="24"/>
        </w:rPr>
        <w:t>a</w:t>
      </w:r>
      <w:r w:rsidRPr="00FF2131">
        <w:rPr>
          <w:rFonts w:asciiTheme="majorBidi" w:hAnsiTheme="majorBidi" w:cstheme="majorBidi"/>
          <w:b/>
          <w:i/>
          <w:color w:val="365F91"/>
          <w:w w:val="103"/>
          <w:sz w:val="24"/>
          <w:szCs w:val="24"/>
        </w:rPr>
        <w:t>i</w:t>
      </w:r>
      <w:r w:rsidRPr="00FF2131">
        <w:rPr>
          <w:rFonts w:asciiTheme="majorBidi" w:hAnsiTheme="majorBidi" w:cstheme="majorBidi"/>
          <w:b/>
          <w:i/>
          <w:color w:val="365F91"/>
          <w:spacing w:val="2"/>
          <w:w w:val="103"/>
          <w:sz w:val="24"/>
          <w:szCs w:val="24"/>
        </w:rPr>
        <w:t>m</w:t>
      </w:r>
      <w:r w:rsidRPr="00FF2131">
        <w:rPr>
          <w:rFonts w:asciiTheme="majorBidi" w:hAnsiTheme="majorBidi" w:cstheme="majorBidi"/>
          <w:b/>
          <w:i/>
          <w:color w:val="365F91"/>
          <w:spacing w:val="1"/>
          <w:w w:val="103"/>
          <w:sz w:val="24"/>
          <w:szCs w:val="24"/>
        </w:rPr>
        <w:t>ai</w:t>
      </w:r>
      <w:r w:rsidRPr="00FF2131">
        <w:rPr>
          <w:rFonts w:asciiTheme="majorBidi" w:hAnsiTheme="majorBidi" w:cstheme="majorBidi"/>
          <w:w w:val="103"/>
          <w:sz w:val="24"/>
          <w:szCs w:val="24"/>
        </w:rPr>
        <w:t>,</w:t>
      </w:r>
      <w:r w:rsidRPr="00FF2131">
        <w:rPr>
          <w:rFonts w:asciiTheme="majorBidi" w:hAnsiTheme="majorBidi" w:cstheme="majorBidi"/>
          <w:spacing w:val="8"/>
          <w:sz w:val="24"/>
          <w:szCs w:val="24"/>
        </w:rPr>
        <w:t xml:space="preserve"> </w:t>
      </w:r>
      <w:r w:rsidRPr="00FF2131">
        <w:rPr>
          <w:rFonts w:asciiTheme="majorBidi" w:hAnsiTheme="majorBidi" w:cstheme="majorBidi"/>
          <w:b/>
          <w:i/>
          <w:color w:val="365F91"/>
          <w:spacing w:val="1"/>
          <w:w w:val="103"/>
          <w:sz w:val="24"/>
          <w:szCs w:val="24"/>
        </w:rPr>
        <w:t>port</w:t>
      </w:r>
      <w:r w:rsidRPr="00FF2131">
        <w:rPr>
          <w:rFonts w:asciiTheme="majorBidi" w:hAnsiTheme="majorBidi" w:cstheme="majorBidi"/>
          <w:b/>
          <w:i/>
          <w:color w:val="365F91"/>
          <w:w w:val="103"/>
          <w:sz w:val="24"/>
          <w:szCs w:val="24"/>
        </w:rPr>
        <w:t>e</w:t>
      </w:r>
      <w:r w:rsidRPr="00FF2131">
        <w:rPr>
          <w:rFonts w:asciiTheme="majorBidi" w:hAnsiTheme="majorBidi" w:cstheme="majorBidi"/>
          <w:b/>
          <w:i/>
          <w:color w:val="365F91"/>
          <w:spacing w:val="8"/>
          <w:sz w:val="24"/>
          <w:szCs w:val="24"/>
        </w:rPr>
        <w:t xml:space="preserve"> </w:t>
      </w:r>
      <w:r w:rsidRPr="00FF2131">
        <w:rPr>
          <w:rFonts w:asciiTheme="majorBidi" w:hAnsiTheme="majorBidi" w:cstheme="majorBidi"/>
          <w:w w:val="51"/>
          <w:sz w:val="24"/>
          <w:szCs w:val="24"/>
        </w:rPr>
        <w:t></w:t>
      </w:r>
      <w:r w:rsidRPr="00FF2131">
        <w:rPr>
          <w:rFonts w:asciiTheme="majorBidi" w:hAnsiTheme="majorBidi" w:cstheme="majorBidi"/>
          <w:w w:val="51"/>
          <w:sz w:val="24"/>
          <w:szCs w:val="24"/>
        </w:rPr>
        <w:t></w:t>
      </w:r>
      <w:r w:rsidRPr="00FF2131">
        <w:rPr>
          <w:rFonts w:asciiTheme="majorBidi" w:hAnsiTheme="majorBidi" w:cstheme="majorBidi"/>
          <w:spacing w:val="16"/>
          <w:sz w:val="24"/>
          <w:szCs w:val="24"/>
        </w:rPr>
        <w:t xml:space="preserve"> </w:t>
      </w:r>
      <w:r w:rsidRPr="00FF2131">
        <w:rPr>
          <w:rFonts w:asciiTheme="majorBidi" w:hAnsiTheme="majorBidi" w:cstheme="majorBidi"/>
          <w:b/>
          <w:i/>
          <w:color w:val="365F91"/>
          <w:spacing w:val="1"/>
          <w:w w:val="103"/>
          <w:sz w:val="24"/>
          <w:szCs w:val="24"/>
        </w:rPr>
        <w:t>port</w:t>
      </w:r>
      <w:r w:rsidRPr="00FF2131">
        <w:rPr>
          <w:rFonts w:asciiTheme="majorBidi" w:hAnsiTheme="majorBidi" w:cstheme="majorBidi"/>
          <w:b/>
          <w:i/>
          <w:color w:val="365F91"/>
          <w:w w:val="103"/>
          <w:sz w:val="24"/>
          <w:szCs w:val="24"/>
        </w:rPr>
        <w:t>é</w:t>
      </w:r>
      <w:r w:rsidRPr="00FF2131">
        <w:rPr>
          <w:rFonts w:asciiTheme="majorBidi" w:hAnsiTheme="majorBidi" w:cstheme="majorBidi"/>
          <w:b/>
          <w:i/>
          <w:color w:val="365F91"/>
          <w:spacing w:val="8"/>
          <w:sz w:val="24"/>
          <w:szCs w:val="24"/>
        </w:rPr>
        <w:t xml:space="preserve"> </w:t>
      </w:r>
      <w:r w:rsidRPr="00FF2131">
        <w:rPr>
          <w:rFonts w:asciiTheme="majorBidi" w:hAnsiTheme="majorBidi" w:cstheme="majorBidi"/>
          <w:spacing w:val="1"/>
          <w:w w:val="103"/>
          <w:sz w:val="24"/>
          <w:szCs w:val="24"/>
        </w:rPr>
        <w:t>o</w:t>
      </w:r>
      <w:r w:rsidRPr="00FF2131">
        <w:rPr>
          <w:rFonts w:asciiTheme="majorBidi" w:hAnsiTheme="majorBidi" w:cstheme="majorBidi"/>
          <w:w w:val="103"/>
          <w:sz w:val="24"/>
          <w:szCs w:val="24"/>
        </w:rPr>
        <w:t>u</w:t>
      </w:r>
      <w:r w:rsidRPr="00FF2131">
        <w:rPr>
          <w:rFonts w:asciiTheme="majorBidi" w:hAnsiTheme="majorBidi" w:cstheme="majorBidi"/>
          <w:spacing w:val="7"/>
          <w:sz w:val="24"/>
          <w:szCs w:val="24"/>
        </w:rPr>
        <w:t xml:space="preserve"> </w:t>
      </w:r>
      <w:r w:rsidRPr="00FF2131">
        <w:rPr>
          <w:rFonts w:asciiTheme="majorBidi" w:hAnsiTheme="majorBidi" w:cstheme="majorBidi"/>
          <w:b/>
          <w:i/>
          <w:color w:val="365F91"/>
          <w:spacing w:val="1"/>
          <w:w w:val="103"/>
          <w:sz w:val="24"/>
          <w:szCs w:val="24"/>
        </w:rPr>
        <w:t>porta</w:t>
      </w:r>
      <w:r w:rsidRPr="00FF2131">
        <w:rPr>
          <w:rFonts w:asciiTheme="majorBidi" w:hAnsiTheme="majorBidi" w:cstheme="majorBidi"/>
          <w:b/>
          <w:i/>
          <w:color w:val="365F91"/>
          <w:w w:val="103"/>
          <w:sz w:val="24"/>
          <w:szCs w:val="24"/>
        </w:rPr>
        <w:t>i</w:t>
      </w:r>
      <w:r w:rsidRPr="00FF2131">
        <w:rPr>
          <w:rFonts w:asciiTheme="majorBidi" w:hAnsiTheme="majorBidi" w:cstheme="majorBidi"/>
          <w:w w:val="103"/>
          <w:sz w:val="24"/>
          <w:szCs w:val="24"/>
        </w:rPr>
        <w:t>.</w:t>
      </w:r>
      <w:r w:rsidRPr="00FF2131">
        <w:rPr>
          <w:rFonts w:asciiTheme="majorBidi" w:hAnsiTheme="majorBidi" w:cstheme="majorBidi"/>
          <w:spacing w:val="8"/>
          <w:sz w:val="24"/>
          <w:szCs w:val="24"/>
        </w:rPr>
        <w:t xml:space="preserve"> </w:t>
      </w:r>
      <w:r w:rsidRPr="00FF2131">
        <w:rPr>
          <w:rFonts w:asciiTheme="majorBidi" w:hAnsiTheme="majorBidi" w:cstheme="majorBidi"/>
          <w:w w:val="103"/>
          <w:sz w:val="24"/>
          <w:szCs w:val="24"/>
        </w:rPr>
        <w:t>C</w:t>
      </w:r>
      <w:r w:rsidRPr="00FF2131">
        <w:rPr>
          <w:rFonts w:asciiTheme="majorBidi" w:hAnsiTheme="majorBidi" w:cstheme="majorBidi"/>
          <w:spacing w:val="1"/>
          <w:w w:val="103"/>
          <w:sz w:val="24"/>
          <w:szCs w:val="24"/>
        </w:rPr>
        <w:t>e</w:t>
      </w:r>
      <w:r w:rsidRPr="00FF2131">
        <w:rPr>
          <w:rFonts w:asciiTheme="majorBidi" w:hAnsiTheme="majorBidi" w:cstheme="majorBidi"/>
          <w:w w:val="103"/>
          <w:sz w:val="24"/>
          <w:szCs w:val="24"/>
        </w:rPr>
        <w:t>la</w:t>
      </w:r>
      <w:r w:rsidRPr="00FF2131">
        <w:rPr>
          <w:rFonts w:asciiTheme="majorBidi" w:hAnsiTheme="majorBidi" w:cstheme="majorBidi"/>
          <w:spacing w:val="9"/>
          <w:sz w:val="24"/>
          <w:szCs w:val="24"/>
        </w:rPr>
        <w:t xml:space="preserve"> </w:t>
      </w:r>
      <w:r w:rsidRPr="00FF2131">
        <w:rPr>
          <w:rFonts w:asciiTheme="majorBidi" w:hAnsiTheme="majorBidi" w:cstheme="majorBidi"/>
          <w:w w:val="103"/>
          <w:sz w:val="24"/>
          <w:szCs w:val="24"/>
        </w:rPr>
        <w:t>t</w:t>
      </w:r>
      <w:r w:rsidRPr="00FF2131">
        <w:rPr>
          <w:rFonts w:asciiTheme="majorBidi" w:hAnsiTheme="majorBidi" w:cstheme="majorBidi"/>
          <w:spacing w:val="1"/>
          <w:w w:val="103"/>
          <w:sz w:val="24"/>
          <w:szCs w:val="24"/>
        </w:rPr>
        <w:t>ran</w:t>
      </w:r>
      <w:r w:rsidRPr="00FF2131">
        <w:rPr>
          <w:rFonts w:asciiTheme="majorBidi" w:hAnsiTheme="majorBidi" w:cstheme="majorBidi"/>
          <w:spacing w:val="2"/>
          <w:w w:val="103"/>
          <w:sz w:val="24"/>
          <w:szCs w:val="24"/>
        </w:rPr>
        <w:t>s</w:t>
      </w:r>
      <w:r w:rsidRPr="00FF2131">
        <w:rPr>
          <w:rFonts w:asciiTheme="majorBidi" w:hAnsiTheme="majorBidi" w:cstheme="majorBidi"/>
          <w:w w:val="103"/>
          <w:sz w:val="24"/>
          <w:szCs w:val="24"/>
        </w:rPr>
        <w:t>f</w:t>
      </w:r>
      <w:r w:rsidRPr="00FF2131">
        <w:rPr>
          <w:rFonts w:asciiTheme="majorBidi" w:hAnsiTheme="majorBidi" w:cstheme="majorBidi"/>
          <w:spacing w:val="1"/>
          <w:w w:val="103"/>
          <w:sz w:val="24"/>
          <w:szCs w:val="24"/>
        </w:rPr>
        <w:t>or</w:t>
      </w:r>
      <w:r w:rsidRPr="00FF2131">
        <w:rPr>
          <w:rFonts w:asciiTheme="majorBidi" w:hAnsiTheme="majorBidi" w:cstheme="majorBidi"/>
          <w:spacing w:val="2"/>
          <w:w w:val="103"/>
          <w:sz w:val="24"/>
          <w:szCs w:val="24"/>
        </w:rPr>
        <w:t>m</w:t>
      </w:r>
      <w:r w:rsidRPr="00FF2131">
        <w:rPr>
          <w:rFonts w:asciiTheme="majorBidi" w:hAnsiTheme="majorBidi" w:cstheme="majorBidi"/>
          <w:w w:val="103"/>
          <w:sz w:val="24"/>
          <w:szCs w:val="24"/>
        </w:rPr>
        <w:t xml:space="preserve">e </w:t>
      </w:r>
      <w:r w:rsidRPr="00FF2131">
        <w:rPr>
          <w:rFonts w:asciiTheme="majorBidi" w:hAnsiTheme="majorBidi" w:cstheme="majorBidi"/>
          <w:w w:val="105"/>
          <w:sz w:val="24"/>
          <w:szCs w:val="24"/>
        </w:rPr>
        <w:t>aussi le singulier « le » en pluriel « les</w:t>
      </w:r>
      <w:r w:rsidRPr="00FF2131">
        <w:rPr>
          <w:rFonts w:asciiTheme="majorBidi" w:hAnsiTheme="majorBidi" w:cstheme="majorBidi"/>
          <w:spacing w:val="8"/>
          <w:w w:val="105"/>
          <w:sz w:val="24"/>
          <w:szCs w:val="24"/>
        </w:rPr>
        <w:t xml:space="preserve"> </w:t>
      </w:r>
      <w:r w:rsidRPr="00FF2131">
        <w:rPr>
          <w:rFonts w:asciiTheme="majorBidi" w:hAnsiTheme="majorBidi" w:cstheme="majorBidi"/>
          <w:w w:val="105"/>
          <w:sz w:val="24"/>
          <w:szCs w:val="24"/>
        </w:rPr>
        <w:t>».</w:t>
      </w:r>
    </w:p>
    <w:p w:rsidR="000B4FC8" w:rsidRPr="00FF2131" w:rsidRDefault="000B4FC8" w:rsidP="00BE5F3C">
      <w:pPr>
        <w:pStyle w:val="Corpsdetexte"/>
        <w:spacing w:before="1" w:line="360" w:lineRule="auto"/>
        <w:ind w:left="627" w:right="330"/>
        <w:jc w:val="both"/>
        <w:rPr>
          <w:rFonts w:asciiTheme="majorBidi" w:hAnsiTheme="majorBidi" w:cstheme="majorBidi"/>
          <w:sz w:val="24"/>
          <w:szCs w:val="24"/>
        </w:rPr>
      </w:pPr>
      <w:r w:rsidRPr="00FF2131">
        <w:rPr>
          <w:rFonts w:asciiTheme="majorBidi" w:hAnsiTheme="majorBidi" w:cstheme="majorBidi"/>
          <w:w w:val="90"/>
          <w:sz w:val="24"/>
          <w:szCs w:val="24"/>
        </w:rPr>
        <w:t></w:t>
      </w:r>
      <w:r w:rsidRPr="00FF2131">
        <w:rPr>
          <w:rFonts w:asciiTheme="majorBidi" w:hAnsiTheme="majorBidi" w:cstheme="majorBidi"/>
          <w:w w:val="90"/>
          <w:sz w:val="24"/>
          <w:szCs w:val="24"/>
        </w:rPr>
        <w:t xml:space="preserve"> </w:t>
      </w:r>
      <w:r w:rsidRPr="00FF2131">
        <w:rPr>
          <w:rFonts w:asciiTheme="majorBidi" w:hAnsiTheme="majorBidi" w:cstheme="majorBidi"/>
          <w:w w:val="105"/>
          <w:sz w:val="24"/>
          <w:szCs w:val="24"/>
        </w:rPr>
        <w:t xml:space="preserve">parlons rapidement des deux versions du a, [a] et [ɑ]. Ma grand-mère Lucie, </w:t>
      </w:r>
      <w:r w:rsidRPr="00FF2131">
        <w:rPr>
          <w:rFonts w:asciiTheme="majorBidi" w:hAnsiTheme="majorBidi" w:cstheme="majorBidi"/>
          <w:w w:val="105"/>
          <w:sz w:val="24"/>
          <w:szCs w:val="24"/>
        </w:rPr>
        <w:lastRenderedPageBreak/>
        <w:t xml:space="preserve">Parisienne, faisait encore la différence entre le [a] de </w:t>
      </w:r>
      <w:r w:rsidRPr="00FF2131">
        <w:rPr>
          <w:rFonts w:asciiTheme="majorBidi" w:hAnsiTheme="majorBidi" w:cstheme="majorBidi"/>
          <w:b/>
          <w:i/>
          <w:color w:val="365F91"/>
          <w:w w:val="105"/>
          <w:sz w:val="24"/>
          <w:szCs w:val="24"/>
        </w:rPr>
        <w:t xml:space="preserve">patte, </w:t>
      </w:r>
      <w:r w:rsidRPr="00FF2131">
        <w:rPr>
          <w:rFonts w:asciiTheme="majorBidi" w:hAnsiTheme="majorBidi" w:cstheme="majorBidi"/>
          <w:w w:val="105"/>
          <w:sz w:val="24"/>
          <w:szCs w:val="24"/>
        </w:rPr>
        <w:t xml:space="preserve">et le [ɑ] de </w:t>
      </w:r>
      <w:r w:rsidRPr="00FF2131">
        <w:rPr>
          <w:rFonts w:asciiTheme="majorBidi" w:hAnsiTheme="majorBidi" w:cstheme="majorBidi"/>
          <w:b/>
          <w:i/>
          <w:color w:val="365F91"/>
          <w:w w:val="105"/>
          <w:sz w:val="24"/>
          <w:szCs w:val="24"/>
        </w:rPr>
        <w:t>pâte</w:t>
      </w:r>
      <w:r w:rsidRPr="00FF2131">
        <w:rPr>
          <w:rFonts w:asciiTheme="majorBidi" w:hAnsiTheme="majorBidi" w:cstheme="majorBidi"/>
          <w:w w:val="105"/>
          <w:sz w:val="24"/>
          <w:szCs w:val="24"/>
        </w:rPr>
        <w:t>.</w:t>
      </w:r>
    </w:p>
    <w:p w:rsidR="000B4FC8" w:rsidRPr="00FF2131" w:rsidRDefault="000B4FC8" w:rsidP="00BE5F3C">
      <w:pPr>
        <w:pStyle w:val="Corpsdetexte"/>
        <w:spacing w:line="360" w:lineRule="auto"/>
        <w:ind w:left="627" w:right="330"/>
        <w:jc w:val="both"/>
        <w:rPr>
          <w:rFonts w:asciiTheme="majorBidi" w:hAnsiTheme="majorBidi" w:cstheme="majorBidi"/>
          <w:sz w:val="24"/>
          <w:szCs w:val="24"/>
        </w:rPr>
      </w:pPr>
      <w:r w:rsidRPr="00FF2131">
        <w:rPr>
          <w:rFonts w:asciiTheme="majorBidi" w:hAnsiTheme="majorBidi" w:cstheme="majorBidi"/>
          <w:w w:val="105"/>
          <w:sz w:val="24"/>
          <w:szCs w:val="24"/>
        </w:rPr>
        <w:t>De nos jours, le [ɑ] arrière ne se trouve plus que dans certaines régions (région de Reims par exemple), où il remplace [a], ou dans la catégorie des gens snobs (</w:t>
      </w:r>
      <w:r w:rsidRPr="00FF2131">
        <w:rPr>
          <w:rFonts w:asciiTheme="majorBidi" w:hAnsiTheme="majorBidi" w:cstheme="majorBidi"/>
          <w:i/>
          <w:w w:val="105"/>
          <w:sz w:val="24"/>
          <w:szCs w:val="24"/>
        </w:rPr>
        <w:t>« Quelle génération, ma chère!»</w:t>
      </w:r>
      <w:r w:rsidRPr="00FF2131">
        <w:rPr>
          <w:rFonts w:asciiTheme="majorBidi" w:hAnsiTheme="majorBidi" w:cstheme="majorBidi"/>
          <w:w w:val="105"/>
          <w:sz w:val="24"/>
          <w:szCs w:val="24"/>
        </w:rPr>
        <w:t>).</w:t>
      </w:r>
    </w:p>
    <w:p w:rsidR="000B4FC8" w:rsidRPr="00FF2131" w:rsidRDefault="000B4FC8" w:rsidP="00BE5F3C">
      <w:pPr>
        <w:pStyle w:val="Corpsdetexte"/>
        <w:spacing w:before="8" w:line="360" w:lineRule="auto"/>
        <w:rPr>
          <w:rFonts w:asciiTheme="majorBidi" w:hAnsiTheme="majorBidi" w:cstheme="majorBidi"/>
          <w:sz w:val="24"/>
          <w:szCs w:val="24"/>
        </w:rPr>
      </w:pPr>
    </w:p>
    <w:p w:rsidR="000B4FC8" w:rsidRPr="00FF2131" w:rsidRDefault="000B4FC8" w:rsidP="00BE5F3C">
      <w:pPr>
        <w:pStyle w:val="Corpsdetexte"/>
        <w:spacing w:line="360" w:lineRule="auto"/>
        <w:ind w:left="627"/>
        <w:jc w:val="both"/>
        <w:rPr>
          <w:rFonts w:asciiTheme="majorBidi" w:hAnsiTheme="majorBidi" w:cstheme="majorBidi"/>
          <w:sz w:val="24"/>
          <w:szCs w:val="24"/>
        </w:rPr>
      </w:pPr>
      <w:r w:rsidRPr="00FF2131">
        <w:rPr>
          <w:rFonts w:asciiTheme="majorBidi" w:hAnsiTheme="majorBidi" w:cstheme="majorBidi"/>
          <w:noProof/>
          <w:sz w:val="24"/>
          <w:szCs w:val="24"/>
          <w:lang w:bidi="ar-SA"/>
        </w:rPr>
        <w:drawing>
          <wp:anchor distT="0" distB="0" distL="0" distR="0" simplePos="0" relativeHeight="251702272" behindDoc="0" locked="0" layoutInCell="1" allowOverlap="1">
            <wp:simplePos x="0" y="0"/>
            <wp:positionH relativeFrom="page">
              <wp:posOffset>4679110</wp:posOffset>
            </wp:positionH>
            <wp:positionV relativeFrom="paragraph">
              <wp:posOffset>62495</wp:posOffset>
            </wp:positionV>
            <wp:extent cx="1870709" cy="1504315"/>
            <wp:effectExtent l="0" t="0" r="0" b="0"/>
            <wp:wrapNone/>
            <wp:docPr id="1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0.png"/>
                    <pic:cNvPicPr/>
                  </pic:nvPicPr>
                  <pic:blipFill>
                    <a:blip r:embed="rId20" cstate="print"/>
                    <a:stretch>
                      <a:fillRect/>
                    </a:stretch>
                  </pic:blipFill>
                  <pic:spPr>
                    <a:xfrm>
                      <a:off x="0" y="0"/>
                      <a:ext cx="1870709" cy="1504315"/>
                    </a:xfrm>
                    <a:prstGeom prst="rect">
                      <a:avLst/>
                    </a:prstGeom>
                  </pic:spPr>
                </pic:pic>
              </a:graphicData>
            </a:graphic>
          </wp:anchor>
        </w:drawing>
      </w:r>
      <w:r w:rsidRPr="00FF2131">
        <w:rPr>
          <w:rFonts w:asciiTheme="majorBidi" w:hAnsiTheme="majorBidi" w:cstheme="majorBidi"/>
          <w:w w:val="90"/>
          <w:sz w:val="24"/>
          <w:szCs w:val="24"/>
        </w:rPr>
        <w:t></w:t>
      </w:r>
      <w:r w:rsidRPr="00FF2131">
        <w:rPr>
          <w:rFonts w:asciiTheme="majorBidi" w:hAnsiTheme="majorBidi" w:cstheme="majorBidi"/>
          <w:w w:val="90"/>
          <w:sz w:val="24"/>
          <w:szCs w:val="24"/>
        </w:rPr>
        <w:t xml:space="preserve"> </w:t>
      </w:r>
      <w:r w:rsidRPr="00FF2131">
        <w:rPr>
          <w:rFonts w:asciiTheme="majorBidi" w:hAnsiTheme="majorBidi" w:cstheme="majorBidi"/>
          <w:sz w:val="24"/>
          <w:szCs w:val="24"/>
        </w:rPr>
        <w:t>Enfin, le français dispose de quatre nasales.</w:t>
      </w:r>
    </w:p>
    <w:p w:rsidR="000B4FC8" w:rsidRPr="00FF2131" w:rsidRDefault="000B4FC8" w:rsidP="00BE5F3C">
      <w:pPr>
        <w:pStyle w:val="Corpsdetexte"/>
        <w:spacing w:before="9" w:line="360" w:lineRule="auto"/>
        <w:rPr>
          <w:rFonts w:asciiTheme="majorBidi" w:hAnsiTheme="majorBidi" w:cstheme="majorBidi"/>
          <w:sz w:val="24"/>
          <w:szCs w:val="24"/>
        </w:rPr>
      </w:pPr>
    </w:p>
    <w:p w:rsidR="000B4FC8" w:rsidRPr="00FF2131" w:rsidRDefault="000B4FC8" w:rsidP="00BE5F3C">
      <w:pPr>
        <w:pStyle w:val="Corpsdetexte"/>
        <w:spacing w:line="360" w:lineRule="auto"/>
        <w:ind w:left="627" w:right="3636"/>
        <w:jc w:val="both"/>
        <w:rPr>
          <w:rFonts w:asciiTheme="majorBidi" w:hAnsiTheme="majorBidi" w:cstheme="majorBidi"/>
          <w:sz w:val="24"/>
          <w:szCs w:val="24"/>
        </w:rPr>
      </w:pPr>
      <w:r w:rsidRPr="00FF2131">
        <w:rPr>
          <w:rFonts w:asciiTheme="majorBidi" w:hAnsiTheme="majorBidi" w:cstheme="majorBidi"/>
          <w:w w:val="105"/>
          <w:sz w:val="24"/>
          <w:szCs w:val="24"/>
        </w:rPr>
        <w:t>Il s'agit en fait de voyelles pour lesquelles la langue se place comme certaines voyelles orales connues, et pour lesquelles, en plus, le voile du palais s'abaisse. Un peu d'air passe alors par le nez, et les fosses nasales se mettent à vibrer, créant un formant nasal de 500 Hz environ, qui va gêner la formation du F2.</w:t>
      </w:r>
    </w:p>
    <w:p w:rsidR="000B4FC8" w:rsidRPr="00FF2131" w:rsidRDefault="000B4FC8" w:rsidP="00BE5F3C">
      <w:pPr>
        <w:pStyle w:val="Corpsdetexte"/>
        <w:spacing w:before="1" w:line="360" w:lineRule="auto"/>
        <w:rPr>
          <w:rFonts w:asciiTheme="majorBidi" w:hAnsiTheme="majorBidi" w:cstheme="majorBidi"/>
          <w:sz w:val="24"/>
          <w:szCs w:val="24"/>
        </w:rPr>
      </w:pPr>
      <w:r>
        <w:rPr>
          <w:rFonts w:asciiTheme="majorBidi" w:hAnsiTheme="majorBidi" w:cstheme="majorBidi"/>
          <w:sz w:val="24"/>
          <w:szCs w:val="24"/>
        </w:rPr>
        <w:t xml:space="preserve"> </w:t>
      </w:r>
    </w:p>
    <w:p w:rsidR="000B4FC8" w:rsidRPr="00FF2131" w:rsidRDefault="000B4FC8" w:rsidP="00BE5F3C">
      <w:pPr>
        <w:pStyle w:val="Corpsdetexte"/>
        <w:spacing w:line="360" w:lineRule="auto"/>
        <w:ind w:left="627" w:right="3658"/>
        <w:rPr>
          <w:rFonts w:asciiTheme="majorBidi" w:hAnsiTheme="majorBidi" w:cstheme="majorBidi"/>
          <w:sz w:val="24"/>
          <w:szCs w:val="24"/>
        </w:rPr>
      </w:pPr>
      <w:r w:rsidRPr="00FF2131">
        <w:rPr>
          <w:rFonts w:asciiTheme="majorBidi" w:hAnsiTheme="majorBidi" w:cstheme="majorBidi"/>
          <w:w w:val="105"/>
          <w:sz w:val="24"/>
          <w:szCs w:val="24"/>
        </w:rPr>
        <w:t>Voici donc les voyelles nasales. Cette nasalité est marquée par le signe diacritique [~]:</w:t>
      </w:r>
    </w:p>
    <w:p w:rsidR="000B4FC8" w:rsidRPr="00FF2131" w:rsidRDefault="000B4FC8" w:rsidP="00BE5F3C">
      <w:pPr>
        <w:pStyle w:val="Corpsdetexte"/>
        <w:spacing w:before="6" w:line="360" w:lineRule="auto"/>
        <w:ind w:left="627" w:right="6255"/>
        <w:rPr>
          <w:rFonts w:asciiTheme="majorBidi" w:hAnsiTheme="majorBidi" w:cstheme="majorBidi"/>
          <w:sz w:val="24"/>
          <w:szCs w:val="24"/>
        </w:rPr>
      </w:pPr>
      <w:r w:rsidRPr="00FF2131">
        <w:rPr>
          <w:rFonts w:asciiTheme="majorBidi" w:hAnsiTheme="majorBidi" w:cstheme="majorBidi"/>
          <w:w w:val="105"/>
          <w:sz w:val="24"/>
          <w:szCs w:val="24"/>
        </w:rPr>
        <w:t>[ ɛ</w:t>
      </w:r>
      <w:r w:rsidRPr="00FF2131">
        <w:rPr>
          <w:rFonts w:asciiTheme="majorBidi" w:hAnsiTheme="majorBidi" w:cstheme="majorBidi"/>
          <w:w w:val="105"/>
          <w:position w:val="-2"/>
          <w:sz w:val="24"/>
          <w:szCs w:val="24"/>
        </w:rPr>
        <w:t xml:space="preserve">̃ </w:t>
      </w:r>
      <w:r w:rsidRPr="00FF2131">
        <w:rPr>
          <w:rFonts w:asciiTheme="majorBidi" w:hAnsiTheme="majorBidi" w:cstheme="majorBidi"/>
          <w:w w:val="105"/>
          <w:sz w:val="24"/>
          <w:szCs w:val="24"/>
        </w:rPr>
        <w:t>] bain, main, teint, thym, examen [ õ ] mon, bombe</w:t>
      </w:r>
    </w:p>
    <w:p w:rsidR="000B4FC8" w:rsidRPr="00FF2131" w:rsidRDefault="000B4FC8" w:rsidP="00BE5F3C">
      <w:pPr>
        <w:pStyle w:val="Corpsdetexte"/>
        <w:spacing w:before="23" w:line="360" w:lineRule="auto"/>
        <w:ind w:left="627"/>
        <w:rPr>
          <w:rFonts w:asciiTheme="majorBidi" w:hAnsiTheme="majorBidi" w:cstheme="majorBidi"/>
          <w:sz w:val="24"/>
          <w:szCs w:val="24"/>
        </w:rPr>
      </w:pPr>
      <w:r w:rsidRPr="00FF2131">
        <w:rPr>
          <w:rFonts w:asciiTheme="majorBidi" w:hAnsiTheme="majorBidi" w:cstheme="majorBidi"/>
          <w:w w:val="105"/>
          <w:sz w:val="24"/>
          <w:szCs w:val="24"/>
        </w:rPr>
        <w:t>[ œ</w:t>
      </w:r>
      <w:r w:rsidRPr="00FF2131">
        <w:rPr>
          <w:rFonts w:asciiTheme="majorBidi" w:hAnsiTheme="majorBidi" w:cstheme="majorBidi"/>
          <w:w w:val="105"/>
          <w:position w:val="-2"/>
          <w:sz w:val="24"/>
          <w:szCs w:val="24"/>
        </w:rPr>
        <w:t xml:space="preserve">̃ </w:t>
      </w:r>
      <w:r w:rsidRPr="00FF2131">
        <w:rPr>
          <w:rFonts w:asciiTheme="majorBidi" w:hAnsiTheme="majorBidi" w:cstheme="majorBidi"/>
          <w:w w:val="105"/>
          <w:sz w:val="24"/>
          <w:szCs w:val="24"/>
        </w:rPr>
        <w:t>] un, brun</w:t>
      </w:r>
    </w:p>
    <w:p w:rsidR="000B4FC8" w:rsidRPr="00FF2131" w:rsidRDefault="000B4FC8" w:rsidP="00BE5F3C">
      <w:pPr>
        <w:pStyle w:val="Corpsdetexte"/>
        <w:spacing w:line="360" w:lineRule="auto"/>
        <w:ind w:left="627"/>
        <w:rPr>
          <w:rFonts w:asciiTheme="majorBidi" w:hAnsiTheme="majorBidi" w:cstheme="majorBidi"/>
          <w:sz w:val="24"/>
          <w:szCs w:val="24"/>
        </w:rPr>
      </w:pPr>
      <w:r w:rsidRPr="00FF2131">
        <w:rPr>
          <w:rFonts w:asciiTheme="majorBidi" w:hAnsiTheme="majorBidi" w:cstheme="majorBidi"/>
          <w:w w:val="105"/>
          <w:sz w:val="24"/>
          <w:szCs w:val="24"/>
        </w:rPr>
        <w:t>[ ɑ</w:t>
      </w:r>
      <w:r w:rsidRPr="00FF2131">
        <w:rPr>
          <w:rFonts w:asciiTheme="majorBidi" w:hAnsiTheme="majorBidi" w:cstheme="majorBidi"/>
          <w:w w:val="105"/>
          <w:position w:val="-2"/>
          <w:sz w:val="24"/>
          <w:szCs w:val="24"/>
        </w:rPr>
        <w:t xml:space="preserve">̃ </w:t>
      </w:r>
      <w:r w:rsidRPr="00FF2131">
        <w:rPr>
          <w:rFonts w:asciiTheme="majorBidi" w:hAnsiTheme="majorBidi" w:cstheme="majorBidi"/>
          <w:w w:val="105"/>
          <w:sz w:val="24"/>
          <w:szCs w:val="24"/>
        </w:rPr>
        <w:t>] an, dent, ambre, faon, Rouen, Saëns</w:t>
      </w:r>
    </w:p>
    <w:p w:rsidR="000B4FC8" w:rsidRDefault="000B4FC8" w:rsidP="00BE5F3C">
      <w:pPr>
        <w:pStyle w:val="Corpsdetexte"/>
        <w:spacing w:line="360" w:lineRule="auto"/>
        <w:ind w:left="627" w:right="329"/>
        <w:jc w:val="both"/>
        <w:rPr>
          <w:rFonts w:asciiTheme="majorBidi" w:hAnsiTheme="majorBidi" w:cstheme="majorBidi"/>
          <w:sz w:val="24"/>
          <w:szCs w:val="24"/>
        </w:rPr>
      </w:pPr>
    </w:p>
    <w:p w:rsidR="000B4FC8" w:rsidRPr="00FF2131" w:rsidRDefault="000B4FC8" w:rsidP="00BE5F3C">
      <w:pPr>
        <w:spacing w:before="1" w:line="360" w:lineRule="auto"/>
        <w:ind w:left="627" w:right="331"/>
        <w:jc w:val="both"/>
        <w:rPr>
          <w:rFonts w:asciiTheme="majorBidi" w:hAnsiTheme="majorBidi" w:cstheme="majorBidi"/>
          <w:sz w:val="24"/>
          <w:szCs w:val="24"/>
        </w:rPr>
      </w:pPr>
      <w:r w:rsidRPr="00FF2131">
        <w:rPr>
          <w:rFonts w:ascii="Times New Roman" w:hAnsi="Times New Roman" w:cs="Times New Roman"/>
          <w:w w:val="90"/>
          <w:sz w:val="24"/>
          <w:szCs w:val="24"/>
        </w:rPr>
        <w:t></w:t>
      </w:r>
      <w:r w:rsidRPr="00FF2131">
        <w:rPr>
          <w:rFonts w:ascii="Times New Roman" w:hAnsi="Times New Roman" w:cs="Times New Roman"/>
          <w:w w:val="90"/>
          <w:sz w:val="24"/>
          <w:szCs w:val="24"/>
        </w:rPr>
        <w:t></w:t>
      </w:r>
      <w:r w:rsidRPr="00FF2131">
        <w:rPr>
          <w:rFonts w:asciiTheme="majorBidi" w:hAnsiTheme="majorBidi" w:cstheme="majorBidi"/>
          <w:w w:val="90"/>
          <w:sz w:val="24"/>
          <w:szCs w:val="24"/>
        </w:rPr>
        <w:t xml:space="preserve"> </w:t>
      </w:r>
      <w:r w:rsidRPr="00FF2131">
        <w:rPr>
          <w:rFonts w:asciiTheme="majorBidi" w:hAnsiTheme="majorBidi" w:cstheme="majorBidi"/>
          <w:w w:val="105"/>
          <w:sz w:val="24"/>
          <w:szCs w:val="24"/>
        </w:rPr>
        <w:t xml:space="preserve">que les voyelles [y], [E], [œ], [u], [o], [ɔ] sont </w:t>
      </w:r>
      <w:r w:rsidRPr="00FF2131">
        <w:rPr>
          <w:rFonts w:asciiTheme="majorBidi" w:hAnsiTheme="majorBidi" w:cstheme="majorBidi"/>
          <w:b/>
          <w:w w:val="105"/>
          <w:sz w:val="24"/>
          <w:szCs w:val="24"/>
        </w:rPr>
        <w:t>arrondies</w:t>
      </w:r>
      <w:r w:rsidRPr="00FF2131">
        <w:rPr>
          <w:rFonts w:asciiTheme="majorBidi" w:hAnsiTheme="majorBidi" w:cstheme="majorBidi"/>
          <w:w w:val="105"/>
          <w:sz w:val="24"/>
          <w:szCs w:val="24"/>
        </w:rPr>
        <w:t xml:space="preserve">, c'est-à-dire qu'elles sont prononcées </w:t>
      </w:r>
      <w:r w:rsidRPr="00FF2131">
        <w:rPr>
          <w:rFonts w:asciiTheme="majorBidi" w:hAnsiTheme="majorBidi" w:cstheme="majorBidi"/>
          <w:b/>
          <w:w w:val="105"/>
          <w:sz w:val="24"/>
          <w:szCs w:val="24"/>
        </w:rPr>
        <w:t>les lèvres projetées en avant</w:t>
      </w:r>
      <w:r w:rsidRPr="00FF2131">
        <w:rPr>
          <w:rFonts w:asciiTheme="majorBidi" w:hAnsiTheme="majorBidi" w:cstheme="majorBidi"/>
          <w:w w:val="105"/>
          <w:sz w:val="24"/>
          <w:szCs w:val="24"/>
        </w:rPr>
        <w:t>.</w:t>
      </w:r>
    </w:p>
    <w:p w:rsidR="000B4FC8" w:rsidRPr="00FF2131" w:rsidRDefault="000B4FC8" w:rsidP="00BE5F3C">
      <w:pPr>
        <w:pStyle w:val="Corpsdetexte"/>
        <w:spacing w:line="360" w:lineRule="auto"/>
        <w:ind w:left="627" w:right="330"/>
        <w:jc w:val="both"/>
        <w:rPr>
          <w:rFonts w:asciiTheme="majorBidi" w:hAnsiTheme="majorBidi" w:cstheme="majorBidi"/>
          <w:sz w:val="24"/>
          <w:szCs w:val="24"/>
        </w:rPr>
      </w:pPr>
      <w:r w:rsidRPr="00FF2131">
        <w:rPr>
          <w:rFonts w:asciiTheme="majorBidi" w:hAnsiTheme="majorBidi" w:cstheme="majorBidi"/>
          <w:w w:val="90"/>
          <w:sz w:val="24"/>
          <w:szCs w:val="24"/>
        </w:rPr>
        <w:t></w:t>
      </w:r>
      <w:r w:rsidRPr="00FF2131">
        <w:rPr>
          <w:rFonts w:asciiTheme="majorBidi" w:hAnsiTheme="majorBidi" w:cstheme="majorBidi"/>
          <w:w w:val="90"/>
          <w:sz w:val="24"/>
          <w:szCs w:val="24"/>
        </w:rPr>
        <w:t></w:t>
      </w:r>
      <w:r w:rsidRPr="00FF2131">
        <w:rPr>
          <w:rFonts w:asciiTheme="majorBidi" w:hAnsiTheme="majorBidi" w:cstheme="majorBidi"/>
          <w:spacing w:val="10"/>
          <w:w w:val="90"/>
          <w:sz w:val="24"/>
          <w:szCs w:val="24"/>
        </w:rPr>
        <w:t xml:space="preserve"> </w:t>
      </w:r>
      <w:r w:rsidRPr="00FF2131">
        <w:rPr>
          <w:rFonts w:asciiTheme="majorBidi" w:hAnsiTheme="majorBidi" w:cstheme="majorBidi"/>
          <w:w w:val="105"/>
          <w:sz w:val="24"/>
          <w:szCs w:val="24"/>
        </w:rPr>
        <w:t>Le</w:t>
      </w:r>
      <w:r w:rsidRPr="00FF2131">
        <w:rPr>
          <w:rFonts w:asciiTheme="majorBidi" w:hAnsiTheme="majorBidi" w:cstheme="majorBidi"/>
          <w:spacing w:val="-8"/>
          <w:w w:val="105"/>
          <w:sz w:val="24"/>
          <w:szCs w:val="24"/>
        </w:rPr>
        <w:t xml:space="preserve"> </w:t>
      </w:r>
      <w:r w:rsidRPr="00FF2131">
        <w:rPr>
          <w:rFonts w:asciiTheme="majorBidi" w:hAnsiTheme="majorBidi" w:cstheme="majorBidi"/>
          <w:w w:val="105"/>
          <w:sz w:val="24"/>
          <w:szCs w:val="24"/>
        </w:rPr>
        <w:t>français</w:t>
      </w:r>
      <w:r w:rsidRPr="00FF2131">
        <w:rPr>
          <w:rFonts w:asciiTheme="majorBidi" w:hAnsiTheme="majorBidi" w:cstheme="majorBidi"/>
          <w:spacing w:val="-7"/>
          <w:w w:val="105"/>
          <w:sz w:val="24"/>
          <w:szCs w:val="24"/>
        </w:rPr>
        <w:t xml:space="preserve"> </w:t>
      </w:r>
      <w:r w:rsidRPr="00FF2131">
        <w:rPr>
          <w:rFonts w:asciiTheme="majorBidi" w:hAnsiTheme="majorBidi" w:cstheme="majorBidi"/>
          <w:w w:val="105"/>
          <w:sz w:val="24"/>
          <w:szCs w:val="24"/>
        </w:rPr>
        <w:t>dispose</w:t>
      </w:r>
      <w:r w:rsidRPr="00FF2131">
        <w:rPr>
          <w:rFonts w:asciiTheme="majorBidi" w:hAnsiTheme="majorBidi" w:cstheme="majorBidi"/>
          <w:spacing w:val="-9"/>
          <w:w w:val="105"/>
          <w:sz w:val="24"/>
          <w:szCs w:val="24"/>
        </w:rPr>
        <w:t xml:space="preserve"> </w:t>
      </w:r>
      <w:r w:rsidRPr="00FF2131">
        <w:rPr>
          <w:rFonts w:asciiTheme="majorBidi" w:hAnsiTheme="majorBidi" w:cstheme="majorBidi"/>
          <w:w w:val="105"/>
          <w:sz w:val="24"/>
          <w:szCs w:val="24"/>
        </w:rPr>
        <w:t>d'un</w:t>
      </w:r>
      <w:r w:rsidRPr="00FF2131">
        <w:rPr>
          <w:rFonts w:asciiTheme="majorBidi" w:hAnsiTheme="majorBidi" w:cstheme="majorBidi"/>
          <w:spacing w:val="-7"/>
          <w:w w:val="105"/>
          <w:sz w:val="24"/>
          <w:szCs w:val="24"/>
        </w:rPr>
        <w:t xml:space="preserve"> </w:t>
      </w:r>
      <w:r w:rsidRPr="00FF2131">
        <w:rPr>
          <w:rFonts w:asciiTheme="majorBidi" w:hAnsiTheme="majorBidi" w:cstheme="majorBidi"/>
          <w:b/>
          <w:w w:val="105"/>
          <w:sz w:val="24"/>
          <w:szCs w:val="24"/>
        </w:rPr>
        <w:t>e</w:t>
      </w:r>
      <w:r w:rsidRPr="00FF2131">
        <w:rPr>
          <w:rFonts w:asciiTheme="majorBidi" w:hAnsiTheme="majorBidi" w:cstheme="majorBidi"/>
          <w:b/>
          <w:spacing w:val="5"/>
          <w:w w:val="105"/>
          <w:sz w:val="24"/>
          <w:szCs w:val="24"/>
        </w:rPr>
        <w:t xml:space="preserve"> </w:t>
      </w:r>
      <w:r w:rsidRPr="00FF2131">
        <w:rPr>
          <w:rFonts w:asciiTheme="majorBidi" w:hAnsiTheme="majorBidi" w:cstheme="majorBidi"/>
          <w:b/>
          <w:spacing w:val="2"/>
          <w:w w:val="105"/>
          <w:sz w:val="24"/>
          <w:szCs w:val="24"/>
        </w:rPr>
        <w:t>muet</w:t>
      </w:r>
      <w:r w:rsidRPr="00FF2131">
        <w:rPr>
          <w:rFonts w:asciiTheme="majorBidi" w:hAnsiTheme="majorBidi" w:cstheme="majorBidi"/>
          <w:b/>
          <w:spacing w:val="-8"/>
          <w:w w:val="105"/>
          <w:sz w:val="24"/>
          <w:szCs w:val="24"/>
        </w:rPr>
        <w:t xml:space="preserve"> </w:t>
      </w:r>
      <w:r w:rsidRPr="00FF2131">
        <w:rPr>
          <w:rFonts w:asciiTheme="majorBidi" w:hAnsiTheme="majorBidi" w:cstheme="majorBidi"/>
          <w:w w:val="105"/>
          <w:sz w:val="24"/>
          <w:szCs w:val="24"/>
        </w:rPr>
        <w:t>/ə</w:t>
      </w:r>
      <w:r w:rsidRPr="00FF2131">
        <w:rPr>
          <w:rFonts w:asciiTheme="majorBidi" w:hAnsiTheme="majorBidi" w:cstheme="majorBidi"/>
          <w:spacing w:val="-8"/>
          <w:w w:val="105"/>
          <w:sz w:val="24"/>
          <w:szCs w:val="24"/>
        </w:rPr>
        <w:t xml:space="preserve"> </w:t>
      </w:r>
      <w:r w:rsidRPr="00FF2131">
        <w:rPr>
          <w:rFonts w:asciiTheme="majorBidi" w:hAnsiTheme="majorBidi" w:cstheme="majorBidi"/>
          <w:w w:val="105"/>
          <w:sz w:val="24"/>
          <w:szCs w:val="24"/>
        </w:rPr>
        <w:t>/,</w:t>
      </w:r>
      <w:r w:rsidRPr="00FF2131">
        <w:rPr>
          <w:rFonts w:asciiTheme="majorBidi" w:hAnsiTheme="majorBidi" w:cstheme="majorBidi"/>
          <w:spacing w:val="-8"/>
          <w:w w:val="105"/>
          <w:sz w:val="24"/>
          <w:szCs w:val="24"/>
        </w:rPr>
        <w:t xml:space="preserve"> </w:t>
      </w:r>
      <w:r w:rsidRPr="00FF2131">
        <w:rPr>
          <w:rFonts w:asciiTheme="majorBidi" w:hAnsiTheme="majorBidi" w:cstheme="majorBidi"/>
          <w:w w:val="105"/>
          <w:sz w:val="24"/>
          <w:szCs w:val="24"/>
        </w:rPr>
        <w:t>même</w:t>
      </w:r>
      <w:r w:rsidRPr="00FF2131">
        <w:rPr>
          <w:rFonts w:asciiTheme="majorBidi" w:hAnsiTheme="majorBidi" w:cstheme="majorBidi"/>
          <w:spacing w:val="-9"/>
          <w:w w:val="105"/>
          <w:sz w:val="24"/>
          <w:szCs w:val="24"/>
        </w:rPr>
        <w:t xml:space="preserve"> </w:t>
      </w:r>
      <w:r w:rsidRPr="00FF2131">
        <w:rPr>
          <w:rFonts w:asciiTheme="majorBidi" w:hAnsiTheme="majorBidi" w:cstheme="majorBidi"/>
          <w:w w:val="105"/>
          <w:sz w:val="24"/>
          <w:szCs w:val="24"/>
        </w:rPr>
        <w:t>si,</w:t>
      </w:r>
      <w:r w:rsidRPr="00FF2131">
        <w:rPr>
          <w:rFonts w:asciiTheme="majorBidi" w:hAnsiTheme="majorBidi" w:cstheme="majorBidi"/>
          <w:spacing w:val="-8"/>
          <w:w w:val="105"/>
          <w:sz w:val="24"/>
          <w:szCs w:val="24"/>
        </w:rPr>
        <w:t xml:space="preserve"> </w:t>
      </w:r>
      <w:r w:rsidRPr="00FF2131">
        <w:rPr>
          <w:rFonts w:asciiTheme="majorBidi" w:hAnsiTheme="majorBidi" w:cstheme="majorBidi"/>
          <w:w w:val="105"/>
          <w:sz w:val="24"/>
          <w:szCs w:val="24"/>
        </w:rPr>
        <w:t>souvent,</w:t>
      </w:r>
      <w:r w:rsidRPr="00FF2131">
        <w:rPr>
          <w:rFonts w:asciiTheme="majorBidi" w:hAnsiTheme="majorBidi" w:cstheme="majorBidi"/>
          <w:spacing w:val="-9"/>
          <w:w w:val="105"/>
          <w:sz w:val="24"/>
          <w:szCs w:val="24"/>
        </w:rPr>
        <w:t xml:space="preserve"> </w:t>
      </w:r>
      <w:r w:rsidRPr="00FF2131">
        <w:rPr>
          <w:rFonts w:asciiTheme="majorBidi" w:hAnsiTheme="majorBidi" w:cstheme="majorBidi"/>
          <w:w w:val="105"/>
          <w:sz w:val="24"/>
          <w:szCs w:val="24"/>
        </w:rPr>
        <w:t>il</w:t>
      </w:r>
      <w:r w:rsidRPr="00FF2131">
        <w:rPr>
          <w:rFonts w:asciiTheme="majorBidi" w:hAnsiTheme="majorBidi" w:cstheme="majorBidi"/>
          <w:spacing w:val="-8"/>
          <w:w w:val="105"/>
          <w:sz w:val="24"/>
          <w:szCs w:val="24"/>
        </w:rPr>
        <w:t xml:space="preserve"> </w:t>
      </w:r>
      <w:r w:rsidRPr="00FF2131">
        <w:rPr>
          <w:rFonts w:asciiTheme="majorBidi" w:hAnsiTheme="majorBidi" w:cstheme="majorBidi"/>
          <w:w w:val="105"/>
          <w:sz w:val="24"/>
          <w:szCs w:val="24"/>
        </w:rPr>
        <w:t>est</w:t>
      </w:r>
      <w:r w:rsidRPr="00FF2131">
        <w:rPr>
          <w:rFonts w:asciiTheme="majorBidi" w:hAnsiTheme="majorBidi" w:cstheme="majorBidi"/>
          <w:spacing w:val="-8"/>
          <w:w w:val="105"/>
          <w:sz w:val="24"/>
          <w:szCs w:val="24"/>
        </w:rPr>
        <w:t xml:space="preserve"> </w:t>
      </w:r>
      <w:r w:rsidRPr="00FF2131">
        <w:rPr>
          <w:rFonts w:asciiTheme="majorBidi" w:hAnsiTheme="majorBidi" w:cstheme="majorBidi"/>
          <w:w w:val="105"/>
          <w:sz w:val="24"/>
          <w:szCs w:val="24"/>
        </w:rPr>
        <w:t>élidé.</w:t>
      </w:r>
      <w:r w:rsidRPr="00FF2131">
        <w:rPr>
          <w:rFonts w:asciiTheme="majorBidi" w:hAnsiTheme="majorBidi" w:cstheme="majorBidi"/>
          <w:spacing w:val="-9"/>
          <w:w w:val="105"/>
          <w:sz w:val="24"/>
          <w:szCs w:val="24"/>
        </w:rPr>
        <w:t xml:space="preserve"> </w:t>
      </w:r>
      <w:r w:rsidRPr="00FF2131">
        <w:rPr>
          <w:rFonts w:asciiTheme="majorBidi" w:hAnsiTheme="majorBidi" w:cstheme="majorBidi"/>
          <w:w w:val="105"/>
          <w:sz w:val="24"/>
          <w:szCs w:val="24"/>
        </w:rPr>
        <w:t>Ce</w:t>
      </w:r>
      <w:r w:rsidRPr="00FF2131">
        <w:rPr>
          <w:rFonts w:asciiTheme="majorBidi" w:hAnsiTheme="majorBidi" w:cstheme="majorBidi"/>
          <w:spacing w:val="-8"/>
          <w:w w:val="105"/>
          <w:sz w:val="24"/>
          <w:szCs w:val="24"/>
        </w:rPr>
        <w:t xml:space="preserve"> </w:t>
      </w:r>
      <w:r w:rsidRPr="00FF2131">
        <w:rPr>
          <w:rFonts w:asciiTheme="majorBidi" w:hAnsiTheme="majorBidi" w:cstheme="majorBidi"/>
          <w:w w:val="105"/>
          <w:sz w:val="24"/>
          <w:szCs w:val="24"/>
        </w:rPr>
        <w:t>n'est</w:t>
      </w:r>
      <w:r w:rsidRPr="00FF2131">
        <w:rPr>
          <w:rFonts w:asciiTheme="majorBidi" w:hAnsiTheme="majorBidi" w:cstheme="majorBidi"/>
          <w:spacing w:val="-9"/>
          <w:w w:val="105"/>
          <w:sz w:val="24"/>
          <w:szCs w:val="24"/>
        </w:rPr>
        <w:t xml:space="preserve"> </w:t>
      </w:r>
      <w:r w:rsidRPr="00FF2131">
        <w:rPr>
          <w:rFonts w:asciiTheme="majorBidi" w:hAnsiTheme="majorBidi" w:cstheme="majorBidi"/>
          <w:w w:val="105"/>
          <w:sz w:val="24"/>
          <w:szCs w:val="24"/>
        </w:rPr>
        <w:t>pas</w:t>
      </w:r>
      <w:r w:rsidRPr="00FF2131">
        <w:rPr>
          <w:rFonts w:asciiTheme="majorBidi" w:hAnsiTheme="majorBidi" w:cstheme="majorBidi"/>
          <w:spacing w:val="-7"/>
          <w:w w:val="105"/>
          <w:sz w:val="24"/>
          <w:szCs w:val="24"/>
        </w:rPr>
        <w:t xml:space="preserve"> </w:t>
      </w:r>
      <w:r w:rsidRPr="00FF2131">
        <w:rPr>
          <w:rFonts w:asciiTheme="majorBidi" w:hAnsiTheme="majorBidi" w:cstheme="majorBidi"/>
          <w:w w:val="105"/>
          <w:sz w:val="24"/>
          <w:szCs w:val="24"/>
        </w:rPr>
        <w:t>le</w:t>
      </w:r>
      <w:r w:rsidRPr="00FF2131">
        <w:rPr>
          <w:rFonts w:asciiTheme="majorBidi" w:hAnsiTheme="majorBidi" w:cstheme="majorBidi"/>
          <w:spacing w:val="-8"/>
          <w:w w:val="105"/>
          <w:sz w:val="24"/>
          <w:szCs w:val="24"/>
        </w:rPr>
        <w:t xml:space="preserve"> </w:t>
      </w:r>
      <w:r w:rsidRPr="00FF2131">
        <w:rPr>
          <w:rFonts w:asciiTheme="majorBidi" w:hAnsiTheme="majorBidi" w:cstheme="majorBidi"/>
          <w:w w:val="105"/>
          <w:sz w:val="24"/>
          <w:szCs w:val="24"/>
        </w:rPr>
        <w:t>cas</w:t>
      </w:r>
      <w:r w:rsidRPr="00FF2131">
        <w:rPr>
          <w:rFonts w:asciiTheme="majorBidi" w:hAnsiTheme="majorBidi" w:cstheme="majorBidi"/>
          <w:spacing w:val="-7"/>
          <w:w w:val="105"/>
          <w:sz w:val="24"/>
          <w:szCs w:val="24"/>
        </w:rPr>
        <w:t xml:space="preserve"> </w:t>
      </w:r>
      <w:r w:rsidRPr="00FF2131">
        <w:rPr>
          <w:rFonts w:asciiTheme="majorBidi" w:hAnsiTheme="majorBidi" w:cstheme="majorBidi"/>
          <w:w w:val="105"/>
          <w:sz w:val="24"/>
          <w:szCs w:val="24"/>
        </w:rPr>
        <w:t>des</w:t>
      </w:r>
      <w:r w:rsidRPr="00FF2131">
        <w:rPr>
          <w:rFonts w:asciiTheme="majorBidi" w:hAnsiTheme="majorBidi" w:cstheme="majorBidi"/>
          <w:spacing w:val="-7"/>
          <w:w w:val="105"/>
          <w:sz w:val="24"/>
          <w:szCs w:val="24"/>
        </w:rPr>
        <w:t xml:space="preserve"> </w:t>
      </w:r>
      <w:r w:rsidRPr="00FF2131">
        <w:rPr>
          <w:rFonts w:asciiTheme="majorBidi" w:hAnsiTheme="majorBidi" w:cstheme="majorBidi"/>
          <w:w w:val="105"/>
          <w:sz w:val="24"/>
          <w:szCs w:val="24"/>
        </w:rPr>
        <w:t xml:space="preserve">Italiens er des Espagnols, qui ont trop tendance à le remplacer, en français par /e/, ce qui pose bien des </w:t>
      </w:r>
      <w:r w:rsidRPr="00FF2131">
        <w:rPr>
          <w:rFonts w:asciiTheme="majorBidi" w:hAnsiTheme="majorBidi" w:cstheme="majorBidi"/>
          <w:spacing w:val="1"/>
          <w:w w:val="103"/>
          <w:sz w:val="24"/>
          <w:szCs w:val="24"/>
        </w:rPr>
        <w:t>prob</w:t>
      </w:r>
      <w:r w:rsidRPr="00FF2131">
        <w:rPr>
          <w:rFonts w:asciiTheme="majorBidi" w:hAnsiTheme="majorBidi" w:cstheme="majorBidi"/>
          <w:w w:val="103"/>
          <w:sz w:val="24"/>
          <w:szCs w:val="24"/>
        </w:rPr>
        <w:t>l</w:t>
      </w:r>
      <w:r w:rsidRPr="00FF2131">
        <w:rPr>
          <w:rFonts w:asciiTheme="majorBidi" w:hAnsiTheme="majorBidi" w:cstheme="majorBidi"/>
          <w:spacing w:val="1"/>
          <w:w w:val="103"/>
          <w:sz w:val="24"/>
          <w:szCs w:val="24"/>
        </w:rPr>
        <w:t>è</w:t>
      </w:r>
      <w:r w:rsidRPr="00FF2131">
        <w:rPr>
          <w:rFonts w:asciiTheme="majorBidi" w:hAnsiTheme="majorBidi" w:cstheme="majorBidi"/>
          <w:spacing w:val="2"/>
          <w:w w:val="103"/>
          <w:sz w:val="24"/>
          <w:szCs w:val="24"/>
        </w:rPr>
        <w:t>m</w:t>
      </w:r>
      <w:r w:rsidRPr="00FF2131">
        <w:rPr>
          <w:rFonts w:asciiTheme="majorBidi" w:hAnsiTheme="majorBidi" w:cstheme="majorBidi"/>
          <w:spacing w:val="1"/>
          <w:w w:val="103"/>
          <w:sz w:val="24"/>
          <w:szCs w:val="24"/>
        </w:rPr>
        <w:t>e</w:t>
      </w:r>
      <w:r w:rsidRPr="00FF2131">
        <w:rPr>
          <w:rFonts w:asciiTheme="majorBidi" w:hAnsiTheme="majorBidi" w:cstheme="majorBidi"/>
          <w:w w:val="103"/>
          <w:sz w:val="24"/>
          <w:szCs w:val="24"/>
        </w:rPr>
        <w:t>s</w:t>
      </w:r>
      <w:r w:rsidRPr="00FF2131">
        <w:rPr>
          <w:rFonts w:asciiTheme="majorBidi" w:hAnsiTheme="majorBidi" w:cstheme="majorBidi"/>
          <w:spacing w:val="9"/>
          <w:sz w:val="24"/>
          <w:szCs w:val="24"/>
        </w:rPr>
        <w:t xml:space="preserve"> </w:t>
      </w:r>
      <w:r w:rsidRPr="00FF2131">
        <w:rPr>
          <w:rFonts w:asciiTheme="majorBidi" w:hAnsiTheme="majorBidi" w:cstheme="majorBidi"/>
          <w:spacing w:val="1"/>
          <w:w w:val="103"/>
          <w:sz w:val="24"/>
          <w:szCs w:val="24"/>
        </w:rPr>
        <w:t>dan</w:t>
      </w:r>
      <w:r w:rsidRPr="00FF2131">
        <w:rPr>
          <w:rFonts w:asciiTheme="majorBidi" w:hAnsiTheme="majorBidi" w:cstheme="majorBidi"/>
          <w:w w:val="103"/>
          <w:sz w:val="24"/>
          <w:szCs w:val="24"/>
        </w:rPr>
        <w:t>s</w:t>
      </w:r>
      <w:r w:rsidRPr="00FF2131">
        <w:rPr>
          <w:rFonts w:asciiTheme="majorBidi" w:hAnsiTheme="majorBidi" w:cstheme="majorBidi"/>
          <w:spacing w:val="9"/>
          <w:sz w:val="24"/>
          <w:szCs w:val="24"/>
        </w:rPr>
        <w:t xml:space="preserve"> </w:t>
      </w:r>
      <w:r w:rsidRPr="00FF2131">
        <w:rPr>
          <w:rFonts w:asciiTheme="majorBidi" w:hAnsiTheme="majorBidi" w:cstheme="majorBidi"/>
          <w:w w:val="103"/>
          <w:sz w:val="24"/>
          <w:szCs w:val="24"/>
        </w:rPr>
        <w:t>l</w:t>
      </w:r>
      <w:r w:rsidRPr="00FF2131">
        <w:rPr>
          <w:rFonts w:asciiTheme="majorBidi" w:hAnsiTheme="majorBidi" w:cstheme="majorBidi"/>
          <w:spacing w:val="1"/>
          <w:w w:val="103"/>
          <w:sz w:val="24"/>
          <w:szCs w:val="24"/>
        </w:rPr>
        <w:t>e</w:t>
      </w:r>
      <w:r w:rsidRPr="00FF2131">
        <w:rPr>
          <w:rFonts w:asciiTheme="majorBidi" w:hAnsiTheme="majorBidi" w:cstheme="majorBidi"/>
          <w:w w:val="103"/>
          <w:sz w:val="24"/>
          <w:szCs w:val="24"/>
        </w:rPr>
        <w:t>s</w:t>
      </w:r>
      <w:r w:rsidRPr="00FF2131">
        <w:rPr>
          <w:rFonts w:asciiTheme="majorBidi" w:hAnsiTheme="majorBidi" w:cstheme="majorBidi"/>
          <w:spacing w:val="9"/>
          <w:sz w:val="24"/>
          <w:szCs w:val="24"/>
        </w:rPr>
        <w:t xml:space="preserve"> </w:t>
      </w:r>
      <w:r w:rsidRPr="00FF2131">
        <w:rPr>
          <w:rFonts w:asciiTheme="majorBidi" w:hAnsiTheme="majorBidi" w:cstheme="majorBidi"/>
          <w:spacing w:val="1"/>
          <w:w w:val="103"/>
          <w:sz w:val="24"/>
          <w:szCs w:val="24"/>
        </w:rPr>
        <w:t>con</w:t>
      </w:r>
      <w:r w:rsidRPr="00FF2131">
        <w:rPr>
          <w:rFonts w:asciiTheme="majorBidi" w:hAnsiTheme="majorBidi" w:cstheme="majorBidi"/>
          <w:w w:val="103"/>
          <w:sz w:val="24"/>
          <w:szCs w:val="24"/>
        </w:rPr>
        <w:t>ju</w:t>
      </w:r>
      <w:r w:rsidRPr="00FF2131">
        <w:rPr>
          <w:rFonts w:asciiTheme="majorBidi" w:hAnsiTheme="majorBidi" w:cstheme="majorBidi"/>
          <w:spacing w:val="1"/>
          <w:w w:val="103"/>
          <w:sz w:val="24"/>
          <w:szCs w:val="24"/>
        </w:rPr>
        <w:t>ga</w:t>
      </w:r>
      <w:r w:rsidRPr="00FF2131">
        <w:rPr>
          <w:rFonts w:asciiTheme="majorBidi" w:hAnsiTheme="majorBidi" w:cstheme="majorBidi"/>
          <w:w w:val="103"/>
          <w:sz w:val="24"/>
          <w:szCs w:val="24"/>
        </w:rPr>
        <w:t>i</w:t>
      </w:r>
      <w:r w:rsidRPr="00FF2131">
        <w:rPr>
          <w:rFonts w:asciiTheme="majorBidi" w:hAnsiTheme="majorBidi" w:cstheme="majorBidi"/>
          <w:spacing w:val="2"/>
          <w:w w:val="103"/>
          <w:sz w:val="24"/>
          <w:szCs w:val="24"/>
        </w:rPr>
        <w:t>s</w:t>
      </w:r>
      <w:r w:rsidRPr="00FF2131">
        <w:rPr>
          <w:rFonts w:asciiTheme="majorBidi" w:hAnsiTheme="majorBidi" w:cstheme="majorBidi"/>
          <w:spacing w:val="1"/>
          <w:w w:val="103"/>
          <w:sz w:val="24"/>
          <w:szCs w:val="24"/>
        </w:rPr>
        <w:t>on</w:t>
      </w:r>
      <w:r w:rsidRPr="00FF2131">
        <w:rPr>
          <w:rFonts w:asciiTheme="majorBidi" w:hAnsiTheme="majorBidi" w:cstheme="majorBidi"/>
          <w:w w:val="103"/>
          <w:sz w:val="24"/>
          <w:szCs w:val="24"/>
        </w:rPr>
        <w:t>s</w:t>
      </w:r>
      <w:r w:rsidRPr="00FF2131">
        <w:rPr>
          <w:rFonts w:asciiTheme="majorBidi" w:hAnsiTheme="majorBidi" w:cstheme="majorBidi"/>
          <w:spacing w:val="6"/>
          <w:sz w:val="24"/>
          <w:szCs w:val="24"/>
        </w:rPr>
        <w:t xml:space="preserve"> </w:t>
      </w:r>
      <w:r w:rsidRPr="00FF2131">
        <w:rPr>
          <w:rFonts w:asciiTheme="majorBidi" w:hAnsiTheme="majorBidi" w:cstheme="majorBidi"/>
          <w:w w:val="103"/>
          <w:sz w:val="24"/>
          <w:szCs w:val="24"/>
        </w:rPr>
        <w:t>:</w:t>
      </w:r>
      <w:r w:rsidRPr="00FF2131">
        <w:rPr>
          <w:rFonts w:asciiTheme="majorBidi" w:hAnsiTheme="majorBidi" w:cstheme="majorBidi"/>
          <w:spacing w:val="8"/>
          <w:sz w:val="24"/>
          <w:szCs w:val="24"/>
        </w:rPr>
        <w:t xml:space="preserve"> </w:t>
      </w:r>
      <w:r w:rsidRPr="00FF2131">
        <w:rPr>
          <w:rFonts w:asciiTheme="majorBidi" w:hAnsiTheme="majorBidi" w:cstheme="majorBidi"/>
          <w:b/>
          <w:i/>
          <w:color w:val="365F91"/>
          <w:spacing w:val="1"/>
          <w:w w:val="103"/>
          <w:sz w:val="24"/>
          <w:szCs w:val="24"/>
        </w:rPr>
        <w:t>a</w:t>
      </w:r>
      <w:r w:rsidRPr="00FF2131">
        <w:rPr>
          <w:rFonts w:asciiTheme="majorBidi" w:hAnsiTheme="majorBidi" w:cstheme="majorBidi"/>
          <w:b/>
          <w:i/>
          <w:color w:val="365F91"/>
          <w:w w:val="103"/>
          <w:sz w:val="24"/>
          <w:szCs w:val="24"/>
        </w:rPr>
        <w:t>i</w:t>
      </w:r>
      <w:r w:rsidRPr="00FF2131">
        <w:rPr>
          <w:rFonts w:asciiTheme="majorBidi" w:hAnsiTheme="majorBidi" w:cstheme="majorBidi"/>
          <w:b/>
          <w:i/>
          <w:color w:val="365F91"/>
          <w:spacing w:val="2"/>
          <w:w w:val="103"/>
          <w:sz w:val="24"/>
          <w:szCs w:val="24"/>
        </w:rPr>
        <w:t>m</w:t>
      </w:r>
      <w:r w:rsidRPr="00FF2131">
        <w:rPr>
          <w:rFonts w:asciiTheme="majorBidi" w:hAnsiTheme="majorBidi" w:cstheme="majorBidi"/>
          <w:b/>
          <w:i/>
          <w:color w:val="365F91"/>
          <w:w w:val="103"/>
          <w:sz w:val="24"/>
          <w:szCs w:val="24"/>
        </w:rPr>
        <w:t>e</w:t>
      </w:r>
      <w:r w:rsidRPr="00FF2131">
        <w:rPr>
          <w:rFonts w:asciiTheme="majorBidi" w:hAnsiTheme="majorBidi" w:cstheme="majorBidi"/>
          <w:b/>
          <w:i/>
          <w:color w:val="365F91"/>
          <w:spacing w:val="9"/>
          <w:sz w:val="24"/>
          <w:szCs w:val="24"/>
        </w:rPr>
        <w:t xml:space="preserve"> </w:t>
      </w:r>
      <w:r w:rsidRPr="00FF2131">
        <w:rPr>
          <w:rFonts w:asciiTheme="majorBidi" w:hAnsiTheme="majorBidi" w:cstheme="majorBidi"/>
          <w:w w:val="51"/>
          <w:sz w:val="24"/>
          <w:szCs w:val="24"/>
        </w:rPr>
        <w:t></w:t>
      </w:r>
      <w:r w:rsidRPr="00FF2131">
        <w:rPr>
          <w:rFonts w:asciiTheme="majorBidi" w:hAnsiTheme="majorBidi" w:cstheme="majorBidi"/>
          <w:spacing w:val="3"/>
          <w:w w:val="51"/>
          <w:sz w:val="24"/>
          <w:szCs w:val="24"/>
        </w:rPr>
        <w:t></w:t>
      </w:r>
      <w:r w:rsidRPr="00FF2131">
        <w:rPr>
          <w:rFonts w:asciiTheme="majorBidi" w:hAnsiTheme="majorBidi" w:cstheme="majorBidi"/>
          <w:b/>
          <w:i/>
          <w:color w:val="365F91"/>
          <w:spacing w:val="1"/>
          <w:w w:val="103"/>
          <w:sz w:val="24"/>
          <w:szCs w:val="24"/>
        </w:rPr>
        <w:t>a</w:t>
      </w:r>
      <w:r w:rsidRPr="00FF2131">
        <w:rPr>
          <w:rFonts w:asciiTheme="majorBidi" w:hAnsiTheme="majorBidi" w:cstheme="majorBidi"/>
          <w:b/>
          <w:i/>
          <w:color w:val="365F91"/>
          <w:w w:val="103"/>
          <w:sz w:val="24"/>
          <w:szCs w:val="24"/>
        </w:rPr>
        <w:t>i</w:t>
      </w:r>
      <w:r w:rsidRPr="00FF2131">
        <w:rPr>
          <w:rFonts w:asciiTheme="majorBidi" w:hAnsiTheme="majorBidi" w:cstheme="majorBidi"/>
          <w:b/>
          <w:i/>
          <w:color w:val="365F91"/>
          <w:spacing w:val="2"/>
          <w:w w:val="103"/>
          <w:sz w:val="24"/>
          <w:szCs w:val="24"/>
        </w:rPr>
        <w:t>m</w:t>
      </w:r>
      <w:r w:rsidRPr="00FF2131">
        <w:rPr>
          <w:rFonts w:asciiTheme="majorBidi" w:hAnsiTheme="majorBidi" w:cstheme="majorBidi"/>
          <w:b/>
          <w:i/>
          <w:color w:val="365F91"/>
          <w:w w:val="103"/>
          <w:sz w:val="24"/>
          <w:szCs w:val="24"/>
        </w:rPr>
        <w:t>é</w:t>
      </w:r>
      <w:r w:rsidRPr="00FF2131">
        <w:rPr>
          <w:rFonts w:asciiTheme="majorBidi" w:hAnsiTheme="majorBidi" w:cstheme="majorBidi"/>
          <w:b/>
          <w:i/>
          <w:color w:val="365F91"/>
          <w:spacing w:val="9"/>
          <w:sz w:val="24"/>
          <w:szCs w:val="24"/>
        </w:rPr>
        <w:t xml:space="preserve"> </w:t>
      </w:r>
      <w:r w:rsidRPr="00FF2131">
        <w:rPr>
          <w:rFonts w:asciiTheme="majorBidi" w:hAnsiTheme="majorBidi" w:cstheme="majorBidi"/>
          <w:spacing w:val="1"/>
          <w:w w:val="103"/>
          <w:sz w:val="24"/>
          <w:szCs w:val="24"/>
        </w:rPr>
        <w:t>o</w:t>
      </w:r>
      <w:r w:rsidRPr="00FF2131">
        <w:rPr>
          <w:rFonts w:asciiTheme="majorBidi" w:hAnsiTheme="majorBidi" w:cstheme="majorBidi"/>
          <w:w w:val="103"/>
          <w:sz w:val="24"/>
          <w:szCs w:val="24"/>
        </w:rPr>
        <w:t>u</w:t>
      </w:r>
      <w:r w:rsidRPr="00FF2131">
        <w:rPr>
          <w:rFonts w:asciiTheme="majorBidi" w:hAnsiTheme="majorBidi" w:cstheme="majorBidi"/>
          <w:spacing w:val="7"/>
          <w:sz w:val="24"/>
          <w:szCs w:val="24"/>
        </w:rPr>
        <w:t xml:space="preserve"> </w:t>
      </w:r>
      <w:r w:rsidRPr="00FF2131">
        <w:rPr>
          <w:rFonts w:asciiTheme="majorBidi" w:hAnsiTheme="majorBidi" w:cstheme="majorBidi"/>
          <w:b/>
          <w:i/>
          <w:color w:val="365F91"/>
          <w:spacing w:val="1"/>
          <w:w w:val="103"/>
          <w:sz w:val="24"/>
          <w:szCs w:val="24"/>
        </w:rPr>
        <w:t>a</w:t>
      </w:r>
      <w:r w:rsidRPr="00FF2131">
        <w:rPr>
          <w:rFonts w:asciiTheme="majorBidi" w:hAnsiTheme="majorBidi" w:cstheme="majorBidi"/>
          <w:b/>
          <w:i/>
          <w:color w:val="365F91"/>
          <w:w w:val="103"/>
          <w:sz w:val="24"/>
          <w:szCs w:val="24"/>
        </w:rPr>
        <w:t>i</w:t>
      </w:r>
      <w:r w:rsidRPr="00FF2131">
        <w:rPr>
          <w:rFonts w:asciiTheme="majorBidi" w:hAnsiTheme="majorBidi" w:cstheme="majorBidi"/>
          <w:b/>
          <w:i/>
          <w:color w:val="365F91"/>
          <w:spacing w:val="2"/>
          <w:w w:val="103"/>
          <w:sz w:val="24"/>
          <w:szCs w:val="24"/>
        </w:rPr>
        <w:t>m</w:t>
      </w:r>
      <w:r w:rsidRPr="00FF2131">
        <w:rPr>
          <w:rFonts w:asciiTheme="majorBidi" w:hAnsiTheme="majorBidi" w:cstheme="majorBidi"/>
          <w:b/>
          <w:i/>
          <w:color w:val="365F91"/>
          <w:spacing w:val="1"/>
          <w:w w:val="103"/>
          <w:sz w:val="24"/>
          <w:szCs w:val="24"/>
        </w:rPr>
        <w:t>ai</w:t>
      </w:r>
      <w:r w:rsidRPr="00FF2131">
        <w:rPr>
          <w:rFonts w:asciiTheme="majorBidi" w:hAnsiTheme="majorBidi" w:cstheme="majorBidi"/>
          <w:w w:val="103"/>
          <w:sz w:val="24"/>
          <w:szCs w:val="24"/>
        </w:rPr>
        <w:t>,</w:t>
      </w:r>
      <w:r w:rsidRPr="00FF2131">
        <w:rPr>
          <w:rFonts w:asciiTheme="majorBidi" w:hAnsiTheme="majorBidi" w:cstheme="majorBidi"/>
          <w:spacing w:val="8"/>
          <w:sz w:val="24"/>
          <w:szCs w:val="24"/>
        </w:rPr>
        <w:t xml:space="preserve"> </w:t>
      </w:r>
      <w:r w:rsidRPr="00FF2131">
        <w:rPr>
          <w:rFonts w:asciiTheme="majorBidi" w:hAnsiTheme="majorBidi" w:cstheme="majorBidi"/>
          <w:b/>
          <w:i/>
          <w:color w:val="365F91"/>
          <w:spacing w:val="1"/>
          <w:w w:val="103"/>
          <w:sz w:val="24"/>
          <w:szCs w:val="24"/>
        </w:rPr>
        <w:t>port</w:t>
      </w:r>
      <w:r w:rsidRPr="00FF2131">
        <w:rPr>
          <w:rFonts w:asciiTheme="majorBidi" w:hAnsiTheme="majorBidi" w:cstheme="majorBidi"/>
          <w:b/>
          <w:i/>
          <w:color w:val="365F91"/>
          <w:w w:val="103"/>
          <w:sz w:val="24"/>
          <w:szCs w:val="24"/>
        </w:rPr>
        <w:t>e</w:t>
      </w:r>
      <w:r w:rsidRPr="00FF2131">
        <w:rPr>
          <w:rFonts w:asciiTheme="majorBidi" w:hAnsiTheme="majorBidi" w:cstheme="majorBidi"/>
          <w:b/>
          <w:i/>
          <w:color w:val="365F91"/>
          <w:spacing w:val="8"/>
          <w:sz w:val="24"/>
          <w:szCs w:val="24"/>
        </w:rPr>
        <w:t xml:space="preserve"> </w:t>
      </w:r>
      <w:r w:rsidRPr="00FF2131">
        <w:rPr>
          <w:rFonts w:asciiTheme="majorBidi" w:hAnsiTheme="majorBidi" w:cstheme="majorBidi"/>
          <w:w w:val="51"/>
          <w:sz w:val="24"/>
          <w:szCs w:val="24"/>
        </w:rPr>
        <w:t></w:t>
      </w:r>
      <w:r w:rsidRPr="00FF2131">
        <w:rPr>
          <w:rFonts w:asciiTheme="majorBidi" w:hAnsiTheme="majorBidi" w:cstheme="majorBidi"/>
          <w:w w:val="51"/>
          <w:sz w:val="24"/>
          <w:szCs w:val="24"/>
        </w:rPr>
        <w:t></w:t>
      </w:r>
      <w:r w:rsidRPr="00FF2131">
        <w:rPr>
          <w:rFonts w:asciiTheme="majorBidi" w:hAnsiTheme="majorBidi" w:cstheme="majorBidi"/>
          <w:spacing w:val="16"/>
          <w:sz w:val="24"/>
          <w:szCs w:val="24"/>
        </w:rPr>
        <w:t xml:space="preserve"> </w:t>
      </w:r>
      <w:r w:rsidRPr="00FF2131">
        <w:rPr>
          <w:rFonts w:asciiTheme="majorBidi" w:hAnsiTheme="majorBidi" w:cstheme="majorBidi"/>
          <w:b/>
          <w:i/>
          <w:color w:val="365F91"/>
          <w:spacing w:val="1"/>
          <w:w w:val="103"/>
          <w:sz w:val="24"/>
          <w:szCs w:val="24"/>
        </w:rPr>
        <w:t>port</w:t>
      </w:r>
      <w:r w:rsidRPr="00FF2131">
        <w:rPr>
          <w:rFonts w:asciiTheme="majorBidi" w:hAnsiTheme="majorBidi" w:cstheme="majorBidi"/>
          <w:b/>
          <w:i/>
          <w:color w:val="365F91"/>
          <w:w w:val="103"/>
          <w:sz w:val="24"/>
          <w:szCs w:val="24"/>
        </w:rPr>
        <w:t>é</w:t>
      </w:r>
      <w:r w:rsidRPr="00FF2131">
        <w:rPr>
          <w:rFonts w:asciiTheme="majorBidi" w:hAnsiTheme="majorBidi" w:cstheme="majorBidi"/>
          <w:b/>
          <w:i/>
          <w:color w:val="365F91"/>
          <w:spacing w:val="8"/>
          <w:sz w:val="24"/>
          <w:szCs w:val="24"/>
        </w:rPr>
        <w:t xml:space="preserve"> </w:t>
      </w:r>
      <w:r w:rsidRPr="00FF2131">
        <w:rPr>
          <w:rFonts w:asciiTheme="majorBidi" w:hAnsiTheme="majorBidi" w:cstheme="majorBidi"/>
          <w:spacing w:val="1"/>
          <w:w w:val="103"/>
          <w:sz w:val="24"/>
          <w:szCs w:val="24"/>
        </w:rPr>
        <w:t>o</w:t>
      </w:r>
      <w:r w:rsidRPr="00FF2131">
        <w:rPr>
          <w:rFonts w:asciiTheme="majorBidi" w:hAnsiTheme="majorBidi" w:cstheme="majorBidi"/>
          <w:w w:val="103"/>
          <w:sz w:val="24"/>
          <w:szCs w:val="24"/>
        </w:rPr>
        <w:t>u</w:t>
      </w:r>
      <w:r w:rsidRPr="00FF2131">
        <w:rPr>
          <w:rFonts w:asciiTheme="majorBidi" w:hAnsiTheme="majorBidi" w:cstheme="majorBidi"/>
          <w:spacing w:val="7"/>
          <w:sz w:val="24"/>
          <w:szCs w:val="24"/>
        </w:rPr>
        <w:t xml:space="preserve"> </w:t>
      </w:r>
      <w:r w:rsidRPr="00FF2131">
        <w:rPr>
          <w:rFonts w:asciiTheme="majorBidi" w:hAnsiTheme="majorBidi" w:cstheme="majorBidi"/>
          <w:b/>
          <w:i/>
          <w:color w:val="365F91"/>
          <w:spacing w:val="1"/>
          <w:w w:val="103"/>
          <w:sz w:val="24"/>
          <w:szCs w:val="24"/>
        </w:rPr>
        <w:t>porta</w:t>
      </w:r>
      <w:r w:rsidRPr="00FF2131">
        <w:rPr>
          <w:rFonts w:asciiTheme="majorBidi" w:hAnsiTheme="majorBidi" w:cstheme="majorBidi"/>
          <w:b/>
          <w:i/>
          <w:color w:val="365F91"/>
          <w:w w:val="103"/>
          <w:sz w:val="24"/>
          <w:szCs w:val="24"/>
        </w:rPr>
        <w:t>i</w:t>
      </w:r>
      <w:r w:rsidRPr="00FF2131">
        <w:rPr>
          <w:rFonts w:asciiTheme="majorBidi" w:hAnsiTheme="majorBidi" w:cstheme="majorBidi"/>
          <w:w w:val="103"/>
          <w:sz w:val="24"/>
          <w:szCs w:val="24"/>
        </w:rPr>
        <w:t>.</w:t>
      </w:r>
      <w:r w:rsidRPr="00FF2131">
        <w:rPr>
          <w:rFonts w:asciiTheme="majorBidi" w:hAnsiTheme="majorBidi" w:cstheme="majorBidi"/>
          <w:spacing w:val="8"/>
          <w:sz w:val="24"/>
          <w:szCs w:val="24"/>
        </w:rPr>
        <w:t xml:space="preserve"> </w:t>
      </w:r>
      <w:r w:rsidRPr="00FF2131">
        <w:rPr>
          <w:rFonts w:asciiTheme="majorBidi" w:hAnsiTheme="majorBidi" w:cstheme="majorBidi"/>
          <w:w w:val="103"/>
          <w:sz w:val="24"/>
          <w:szCs w:val="24"/>
        </w:rPr>
        <w:t>C</w:t>
      </w:r>
      <w:r w:rsidRPr="00FF2131">
        <w:rPr>
          <w:rFonts w:asciiTheme="majorBidi" w:hAnsiTheme="majorBidi" w:cstheme="majorBidi"/>
          <w:spacing w:val="1"/>
          <w:w w:val="103"/>
          <w:sz w:val="24"/>
          <w:szCs w:val="24"/>
        </w:rPr>
        <w:t>e</w:t>
      </w:r>
      <w:r w:rsidRPr="00FF2131">
        <w:rPr>
          <w:rFonts w:asciiTheme="majorBidi" w:hAnsiTheme="majorBidi" w:cstheme="majorBidi"/>
          <w:w w:val="103"/>
          <w:sz w:val="24"/>
          <w:szCs w:val="24"/>
        </w:rPr>
        <w:t>la</w:t>
      </w:r>
      <w:r w:rsidRPr="00FF2131">
        <w:rPr>
          <w:rFonts w:asciiTheme="majorBidi" w:hAnsiTheme="majorBidi" w:cstheme="majorBidi"/>
          <w:spacing w:val="9"/>
          <w:sz w:val="24"/>
          <w:szCs w:val="24"/>
        </w:rPr>
        <w:t xml:space="preserve"> </w:t>
      </w:r>
      <w:r w:rsidRPr="00FF2131">
        <w:rPr>
          <w:rFonts w:asciiTheme="majorBidi" w:hAnsiTheme="majorBidi" w:cstheme="majorBidi"/>
          <w:w w:val="103"/>
          <w:sz w:val="24"/>
          <w:szCs w:val="24"/>
        </w:rPr>
        <w:t>t</w:t>
      </w:r>
      <w:r w:rsidRPr="00FF2131">
        <w:rPr>
          <w:rFonts w:asciiTheme="majorBidi" w:hAnsiTheme="majorBidi" w:cstheme="majorBidi"/>
          <w:spacing w:val="1"/>
          <w:w w:val="103"/>
          <w:sz w:val="24"/>
          <w:szCs w:val="24"/>
        </w:rPr>
        <w:t>ran</w:t>
      </w:r>
      <w:r w:rsidRPr="00FF2131">
        <w:rPr>
          <w:rFonts w:asciiTheme="majorBidi" w:hAnsiTheme="majorBidi" w:cstheme="majorBidi"/>
          <w:spacing w:val="2"/>
          <w:w w:val="103"/>
          <w:sz w:val="24"/>
          <w:szCs w:val="24"/>
        </w:rPr>
        <w:t>s</w:t>
      </w:r>
      <w:r w:rsidRPr="00FF2131">
        <w:rPr>
          <w:rFonts w:asciiTheme="majorBidi" w:hAnsiTheme="majorBidi" w:cstheme="majorBidi"/>
          <w:w w:val="103"/>
          <w:sz w:val="24"/>
          <w:szCs w:val="24"/>
        </w:rPr>
        <w:t>f</w:t>
      </w:r>
      <w:r w:rsidRPr="00FF2131">
        <w:rPr>
          <w:rFonts w:asciiTheme="majorBidi" w:hAnsiTheme="majorBidi" w:cstheme="majorBidi"/>
          <w:spacing w:val="1"/>
          <w:w w:val="103"/>
          <w:sz w:val="24"/>
          <w:szCs w:val="24"/>
        </w:rPr>
        <w:t>or</w:t>
      </w:r>
      <w:r w:rsidRPr="00FF2131">
        <w:rPr>
          <w:rFonts w:asciiTheme="majorBidi" w:hAnsiTheme="majorBidi" w:cstheme="majorBidi"/>
          <w:spacing w:val="2"/>
          <w:w w:val="103"/>
          <w:sz w:val="24"/>
          <w:szCs w:val="24"/>
        </w:rPr>
        <w:t>m</w:t>
      </w:r>
      <w:r w:rsidRPr="00FF2131">
        <w:rPr>
          <w:rFonts w:asciiTheme="majorBidi" w:hAnsiTheme="majorBidi" w:cstheme="majorBidi"/>
          <w:w w:val="103"/>
          <w:sz w:val="24"/>
          <w:szCs w:val="24"/>
        </w:rPr>
        <w:t xml:space="preserve">e </w:t>
      </w:r>
      <w:r w:rsidRPr="00FF2131">
        <w:rPr>
          <w:rFonts w:asciiTheme="majorBidi" w:hAnsiTheme="majorBidi" w:cstheme="majorBidi"/>
          <w:w w:val="105"/>
          <w:sz w:val="24"/>
          <w:szCs w:val="24"/>
        </w:rPr>
        <w:t>aussi le singulier « le » en pluriel « les</w:t>
      </w:r>
      <w:r w:rsidRPr="00FF2131">
        <w:rPr>
          <w:rFonts w:asciiTheme="majorBidi" w:hAnsiTheme="majorBidi" w:cstheme="majorBidi"/>
          <w:spacing w:val="8"/>
          <w:w w:val="105"/>
          <w:sz w:val="24"/>
          <w:szCs w:val="24"/>
        </w:rPr>
        <w:t xml:space="preserve"> </w:t>
      </w:r>
      <w:r w:rsidRPr="00FF2131">
        <w:rPr>
          <w:rFonts w:asciiTheme="majorBidi" w:hAnsiTheme="majorBidi" w:cstheme="majorBidi"/>
          <w:w w:val="105"/>
          <w:sz w:val="24"/>
          <w:szCs w:val="24"/>
        </w:rPr>
        <w:t>».</w:t>
      </w:r>
    </w:p>
    <w:p w:rsidR="000B4FC8" w:rsidRPr="00FF2131" w:rsidRDefault="000B4FC8" w:rsidP="00BE5F3C">
      <w:pPr>
        <w:pStyle w:val="Corpsdetexte"/>
        <w:spacing w:before="1" w:line="360" w:lineRule="auto"/>
        <w:ind w:left="627" w:right="330"/>
        <w:jc w:val="both"/>
        <w:rPr>
          <w:rFonts w:asciiTheme="majorBidi" w:hAnsiTheme="majorBidi" w:cstheme="majorBidi"/>
          <w:sz w:val="24"/>
          <w:szCs w:val="24"/>
        </w:rPr>
      </w:pPr>
      <w:r w:rsidRPr="00FF2131">
        <w:rPr>
          <w:rFonts w:asciiTheme="majorBidi" w:hAnsiTheme="majorBidi" w:cstheme="majorBidi"/>
          <w:w w:val="90"/>
          <w:sz w:val="24"/>
          <w:szCs w:val="24"/>
        </w:rPr>
        <w:t></w:t>
      </w:r>
      <w:r w:rsidRPr="00FF2131">
        <w:rPr>
          <w:rFonts w:asciiTheme="majorBidi" w:hAnsiTheme="majorBidi" w:cstheme="majorBidi"/>
          <w:w w:val="90"/>
          <w:sz w:val="24"/>
          <w:szCs w:val="24"/>
        </w:rPr>
        <w:t xml:space="preserve"> </w:t>
      </w:r>
      <w:r w:rsidRPr="00FF2131">
        <w:rPr>
          <w:rFonts w:asciiTheme="majorBidi" w:hAnsiTheme="majorBidi" w:cstheme="majorBidi"/>
          <w:w w:val="105"/>
          <w:sz w:val="24"/>
          <w:szCs w:val="24"/>
        </w:rPr>
        <w:t xml:space="preserve">parlons rapidement des deux versions du a, [a] et [ɑ]. Ma grand-mère Lucie, Parisienne, faisait encore la différence entre le [a] de </w:t>
      </w:r>
      <w:r w:rsidRPr="00FF2131">
        <w:rPr>
          <w:rFonts w:asciiTheme="majorBidi" w:hAnsiTheme="majorBidi" w:cstheme="majorBidi"/>
          <w:b/>
          <w:i/>
          <w:color w:val="365F91"/>
          <w:w w:val="105"/>
          <w:sz w:val="24"/>
          <w:szCs w:val="24"/>
        </w:rPr>
        <w:t xml:space="preserve">patte, </w:t>
      </w:r>
      <w:r w:rsidRPr="00FF2131">
        <w:rPr>
          <w:rFonts w:asciiTheme="majorBidi" w:hAnsiTheme="majorBidi" w:cstheme="majorBidi"/>
          <w:w w:val="105"/>
          <w:sz w:val="24"/>
          <w:szCs w:val="24"/>
        </w:rPr>
        <w:t xml:space="preserve">et le [ɑ] de </w:t>
      </w:r>
      <w:r w:rsidRPr="00FF2131">
        <w:rPr>
          <w:rFonts w:asciiTheme="majorBidi" w:hAnsiTheme="majorBidi" w:cstheme="majorBidi"/>
          <w:b/>
          <w:i/>
          <w:color w:val="365F91"/>
          <w:w w:val="105"/>
          <w:sz w:val="24"/>
          <w:szCs w:val="24"/>
        </w:rPr>
        <w:t>pâte</w:t>
      </w:r>
      <w:r w:rsidRPr="00FF2131">
        <w:rPr>
          <w:rFonts w:asciiTheme="majorBidi" w:hAnsiTheme="majorBidi" w:cstheme="majorBidi"/>
          <w:w w:val="105"/>
          <w:sz w:val="24"/>
          <w:szCs w:val="24"/>
        </w:rPr>
        <w:t>.</w:t>
      </w:r>
    </w:p>
    <w:p w:rsidR="000B4FC8" w:rsidRPr="00FF2131" w:rsidRDefault="000B4FC8" w:rsidP="00BE5F3C">
      <w:pPr>
        <w:pStyle w:val="Corpsdetexte"/>
        <w:spacing w:line="360" w:lineRule="auto"/>
        <w:ind w:left="627" w:right="330"/>
        <w:jc w:val="both"/>
        <w:rPr>
          <w:rFonts w:asciiTheme="majorBidi" w:hAnsiTheme="majorBidi" w:cstheme="majorBidi"/>
          <w:sz w:val="24"/>
          <w:szCs w:val="24"/>
        </w:rPr>
      </w:pPr>
      <w:r w:rsidRPr="00FF2131">
        <w:rPr>
          <w:rFonts w:asciiTheme="majorBidi" w:hAnsiTheme="majorBidi" w:cstheme="majorBidi"/>
          <w:w w:val="105"/>
          <w:sz w:val="24"/>
          <w:szCs w:val="24"/>
        </w:rPr>
        <w:t>De nos jours, le [ɑ] arrière ne se trouve plus que dans certaines régions (région de Reims par exemple), où il remplace [a], ou dans la catégorie des gens snobs (</w:t>
      </w:r>
      <w:r w:rsidRPr="00FF2131">
        <w:rPr>
          <w:rFonts w:asciiTheme="majorBidi" w:hAnsiTheme="majorBidi" w:cstheme="majorBidi"/>
          <w:i/>
          <w:w w:val="105"/>
          <w:sz w:val="24"/>
          <w:szCs w:val="24"/>
        </w:rPr>
        <w:t>« Quelle génération, ma chère!»</w:t>
      </w:r>
      <w:r w:rsidRPr="00FF2131">
        <w:rPr>
          <w:rFonts w:asciiTheme="majorBidi" w:hAnsiTheme="majorBidi" w:cstheme="majorBidi"/>
          <w:w w:val="105"/>
          <w:sz w:val="24"/>
          <w:szCs w:val="24"/>
        </w:rPr>
        <w:t>).</w:t>
      </w:r>
    </w:p>
    <w:p w:rsidR="000B4FC8" w:rsidRPr="00FF2131" w:rsidRDefault="000B4FC8" w:rsidP="00BE5F3C">
      <w:pPr>
        <w:pStyle w:val="Corpsdetexte"/>
        <w:spacing w:before="8" w:line="360" w:lineRule="auto"/>
        <w:rPr>
          <w:rFonts w:asciiTheme="majorBidi" w:hAnsiTheme="majorBidi" w:cstheme="majorBidi"/>
          <w:sz w:val="24"/>
          <w:szCs w:val="24"/>
        </w:rPr>
      </w:pPr>
    </w:p>
    <w:p w:rsidR="000B4FC8" w:rsidRPr="00FF2131" w:rsidRDefault="000B4FC8" w:rsidP="00BE5F3C">
      <w:pPr>
        <w:pStyle w:val="Corpsdetexte"/>
        <w:spacing w:line="360" w:lineRule="auto"/>
        <w:ind w:left="627"/>
        <w:jc w:val="both"/>
        <w:rPr>
          <w:rFonts w:asciiTheme="majorBidi" w:hAnsiTheme="majorBidi" w:cstheme="majorBidi"/>
          <w:sz w:val="24"/>
          <w:szCs w:val="24"/>
        </w:rPr>
      </w:pPr>
      <w:r w:rsidRPr="00FF2131">
        <w:rPr>
          <w:rFonts w:asciiTheme="majorBidi" w:hAnsiTheme="majorBidi" w:cstheme="majorBidi"/>
          <w:noProof/>
          <w:sz w:val="24"/>
          <w:szCs w:val="24"/>
          <w:lang w:bidi="ar-SA"/>
        </w:rPr>
        <w:drawing>
          <wp:anchor distT="0" distB="0" distL="0" distR="0" simplePos="0" relativeHeight="251706368" behindDoc="0" locked="0" layoutInCell="1" allowOverlap="1">
            <wp:simplePos x="0" y="0"/>
            <wp:positionH relativeFrom="page">
              <wp:posOffset>4679110</wp:posOffset>
            </wp:positionH>
            <wp:positionV relativeFrom="paragraph">
              <wp:posOffset>62495</wp:posOffset>
            </wp:positionV>
            <wp:extent cx="1870709" cy="1504315"/>
            <wp:effectExtent l="0" t="0" r="0" b="0"/>
            <wp:wrapNone/>
            <wp:docPr id="20"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0.png"/>
                    <pic:cNvPicPr/>
                  </pic:nvPicPr>
                  <pic:blipFill>
                    <a:blip r:embed="rId20" cstate="print"/>
                    <a:stretch>
                      <a:fillRect/>
                    </a:stretch>
                  </pic:blipFill>
                  <pic:spPr>
                    <a:xfrm>
                      <a:off x="0" y="0"/>
                      <a:ext cx="1870709" cy="1504315"/>
                    </a:xfrm>
                    <a:prstGeom prst="rect">
                      <a:avLst/>
                    </a:prstGeom>
                  </pic:spPr>
                </pic:pic>
              </a:graphicData>
            </a:graphic>
          </wp:anchor>
        </w:drawing>
      </w:r>
      <w:r w:rsidRPr="00FF2131">
        <w:rPr>
          <w:rFonts w:asciiTheme="majorBidi" w:hAnsiTheme="majorBidi" w:cstheme="majorBidi"/>
          <w:w w:val="90"/>
          <w:sz w:val="24"/>
          <w:szCs w:val="24"/>
        </w:rPr>
        <w:t></w:t>
      </w:r>
      <w:r w:rsidRPr="00FF2131">
        <w:rPr>
          <w:rFonts w:asciiTheme="majorBidi" w:hAnsiTheme="majorBidi" w:cstheme="majorBidi"/>
          <w:w w:val="90"/>
          <w:sz w:val="24"/>
          <w:szCs w:val="24"/>
        </w:rPr>
        <w:t xml:space="preserve"> </w:t>
      </w:r>
      <w:r w:rsidRPr="00FF2131">
        <w:rPr>
          <w:rFonts w:asciiTheme="majorBidi" w:hAnsiTheme="majorBidi" w:cstheme="majorBidi"/>
          <w:sz w:val="24"/>
          <w:szCs w:val="24"/>
        </w:rPr>
        <w:t>Enfin, le français dispose de quatre nasales.</w:t>
      </w:r>
    </w:p>
    <w:p w:rsidR="000B4FC8" w:rsidRPr="00FF2131" w:rsidRDefault="000B4FC8" w:rsidP="00BE5F3C">
      <w:pPr>
        <w:pStyle w:val="Corpsdetexte"/>
        <w:spacing w:before="9" w:line="360" w:lineRule="auto"/>
        <w:rPr>
          <w:rFonts w:asciiTheme="majorBidi" w:hAnsiTheme="majorBidi" w:cstheme="majorBidi"/>
          <w:sz w:val="24"/>
          <w:szCs w:val="24"/>
        </w:rPr>
      </w:pPr>
    </w:p>
    <w:p w:rsidR="000B4FC8" w:rsidRPr="00FF2131" w:rsidRDefault="000B4FC8" w:rsidP="00BE5F3C">
      <w:pPr>
        <w:pStyle w:val="Corpsdetexte"/>
        <w:spacing w:line="360" w:lineRule="auto"/>
        <w:ind w:left="627" w:right="3636"/>
        <w:jc w:val="both"/>
        <w:rPr>
          <w:rFonts w:asciiTheme="majorBidi" w:hAnsiTheme="majorBidi" w:cstheme="majorBidi"/>
          <w:sz w:val="24"/>
          <w:szCs w:val="24"/>
        </w:rPr>
      </w:pPr>
      <w:r w:rsidRPr="00FF2131">
        <w:rPr>
          <w:rFonts w:asciiTheme="majorBidi" w:hAnsiTheme="majorBidi" w:cstheme="majorBidi"/>
          <w:w w:val="105"/>
          <w:sz w:val="24"/>
          <w:szCs w:val="24"/>
        </w:rPr>
        <w:t xml:space="preserve">Il s'agit en fait de voyelles pour lesquelles la langue se </w:t>
      </w:r>
      <w:r w:rsidRPr="00FF2131">
        <w:rPr>
          <w:rFonts w:asciiTheme="majorBidi" w:hAnsiTheme="majorBidi" w:cstheme="majorBidi"/>
          <w:w w:val="105"/>
          <w:sz w:val="24"/>
          <w:szCs w:val="24"/>
        </w:rPr>
        <w:lastRenderedPageBreak/>
        <w:t>place comme certaines voyelles orales connues, et pour lesquelles, en plus, le voile du palais s'abaisse. Un peu d'air passe alors par le nez, et les fosses nasales se mettent à vibrer, créant un formant nasal de 500 Hz environ, qui va gêner la formation du F2.</w:t>
      </w:r>
    </w:p>
    <w:p w:rsidR="000B4FC8" w:rsidRPr="00FF2131" w:rsidRDefault="000B4FC8" w:rsidP="00BE5F3C">
      <w:pPr>
        <w:pStyle w:val="Corpsdetexte"/>
        <w:spacing w:before="1" w:line="360" w:lineRule="auto"/>
        <w:rPr>
          <w:rFonts w:asciiTheme="majorBidi" w:hAnsiTheme="majorBidi" w:cstheme="majorBidi"/>
          <w:sz w:val="24"/>
          <w:szCs w:val="24"/>
        </w:rPr>
      </w:pPr>
    </w:p>
    <w:p w:rsidR="000B4FC8" w:rsidRPr="00FF2131" w:rsidRDefault="000B4FC8" w:rsidP="00BE5F3C">
      <w:pPr>
        <w:pStyle w:val="Corpsdetexte"/>
        <w:spacing w:line="360" w:lineRule="auto"/>
        <w:ind w:left="627" w:right="3658"/>
        <w:rPr>
          <w:rFonts w:asciiTheme="majorBidi" w:hAnsiTheme="majorBidi" w:cstheme="majorBidi"/>
          <w:sz w:val="24"/>
          <w:szCs w:val="24"/>
        </w:rPr>
      </w:pPr>
      <w:r w:rsidRPr="00FF2131">
        <w:rPr>
          <w:rFonts w:asciiTheme="majorBidi" w:hAnsiTheme="majorBidi" w:cstheme="majorBidi"/>
          <w:w w:val="105"/>
          <w:sz w:val="24"/>
          <w:szCs w:val="24"/>
        </w:rPr>
        <w:t>Voici donc les voyelles nasales. Cette nasalité est marquée par le signe diacritique [~]:</w:t>
      </w:r>
    </w:p>
    <w:p w:rsidR="000B4FC8" w:rsidRPr="00FF2131" w:rsidRDefault="000B4FC8" w:rsidP="00BE5F3C">
      <w:pPr>
        <w:pStyle w:val="Corpsdetexte"/>
        <w:spacing w:before="6" w:line="360" w:lineRule="auto"/>
        <w:ind w:left="627" w:right="6255"/>
        <w:rPr>
          <w:rFonts w:asciiTheme="majorBidi" w:hAnsiTheme="majorBidi" w:cstheme="majorBidi"/>
          <w:sz w:val="24"/>
          <w:szCs w:val="24"/>
        </w:rPr>
      </w:pPr>
      <w:r w:rsidRPr="00FF2131">
        <w:rPr>
          <w:rFonts w:asciiTheme="majorBidi" w:hAnsiTheme="majorBidi" w:cstheme="majorBidi"/>
          <w:w w:val="105"/>
          <w:sz w:val="24"/>
          <w:szCs w:val="24"/>
        </w:rPr>
        <w:t>[ ɛ</w:t>
      </w:r>
      <w:r w:rsidRPr="00FF2131">
        <w:rPr>
          <w:rFonts w:asciiTheme="majorBidi" w:hAnsiTheme="majorBidi" w:cstheme="majorBidi"/>
          <w:w w:val="105"/>
          <w:position w:val="-2"/>
          <w:sz w:val="24"/>
          <w:szCs w:val="24"/>
        </w:rPr>
        <w:t xml:space="preserve">̃ </w:t>
      </w:r>
      <w:r w:rsidRPr="00FF2131">
        <w:rPr>
          <w:rFonts w:asciiTheme="majorBidi" w:hAnsiTheme="majorBidi" w:cstheme="majorBidi"/>
          <w:w w:val="105"/>
          <w:sz w:val="24"/>
          <w:szCs w:val="24"/>
        </w:rPr>
        <w:t>] bain, main, teint, thym, examen [ õ ] mon, bombe</w:t>
      </w:r>
    </w:p>
    <w:p w:rsidR="000B4FC8" w:rsidRPr="00FF2131" w:rsidRDefault="000B4FC8" w:rsidP="00BE5F3C">
      <w:pPr>
        <w:pStyle w:val="Corpsdetexte"/>
        <w:spacing w:before="23" w:line="360" w:lineRule="auto"/>
        <w:ind w:left="627"/>
        <w:rPr>
          <w:rFonts w:asciiTheme="majorBidi" w:hAnsiTheme="majorBidi" w:cstheme="majorBidi"/>
          <w:sz w:val="24"/>
          <w:szCs w:val="24"/>
        </w:rPr>
      </w:pPr>
      <w:r w:rsidRPr="00FF2131">
        <w:rPr>
          <w:rFonts w:asciiTheme="majorBidi" w:hAnsiTheme="majorBidi" w:cstheme="majorBidi"/>
          <w:w w:val="105"/>
          <w:sz w:val="24"/>
          <w:szCs w:val="24"/>
        </w:rPr>
        <w:t>[ œ</w:t>
      </w:r>
      <w:r w:rsidRPr="00FF2131">
        <w:rPr>
          <w:rFonts w:asciiTheme="majorBidi" w:hAnsiTheme="majorBidi" w:cstheme="majorBidi"/>
          <w:w w:val="105"/>
          <w:position w:val="-2"/>
          <w:sz w:val="24"/>
          <w:szCs w:val="24"/>
        </w:rPr>
        <w:t xml:space="preserve">̃ </w:t>
      </w:r>
      <w:r w:rsidRPr="00FF2131">
        <w:rPr>
          <w:rFonts w:asciiTheme="majorBidi" w:hAnsiTheme="majorBidi" w:cstheme="majorBidi"/>
          <w:w w:val="105"/>
          <w:sz w:val="24"/>
          <w:szCs w:val="24"/>
        </w:rPr>
        <w:t>] un, brun</w:t>
      </w:r>
    </w:p>
    <w:p w:rsidR="000B4FC8" w:rsidRDefault="000B4FC8" w:rsidP="00BE5F3C">
      <w:pPr>
        <w:pStyle w:val="Corpsdetexte"/>
        <w:spacing w:line="360" w:lineRule="auto"/>
        <w:ind w:left="627"/>
        <w:rPr>
          <w:rFonts w:asciiTheme="majorBidi" w:hAnsiTheme="majorBidi" w:cstheme="majorBidi"/>
          <w:w w:val="105"/>
          <w:sz w:val="24"/>
          <w:szCs w:val="24"/>
        </w:rPr>
      </w:pPr>
      <w:r w:rsidRPr="00FF2131">
        <w:rPr>
          <w:rFonts w:asciiTheme="majorBidi" w:hAnsiTheme="majorBidi" w:cstheme="majorBidi"/>
          <w:w w:val="105"/>
          <w:sz w:val="24"/>
          <w:szCs w:val="24"/>
        </w:rPr>
        <w:t>[ ɑ</w:t>
      </w:r>
      <w:r w:rsidRPr="00FF2131">
        <w:rPr>
          <w:rFonts w:asciiTheme="majorBidi" w:hAnsiTheme="majorBidi" w:cstheme="majorBidi"/>
          <w:w w:val="105"/>
          <w:position w:val="-2"/>
          <w:sz w:val="24"/>
          <w:szCs w:val="24"/>
        </w:rPr>
        <w:t xml:space="preserve">̃ </w:t>
      </w:r>
      <w:r w:rsidRPr="00FF2131">
        <w:rPr>
          <w:rFonts w:asciiTheme="majorBidi" w:hAnsiTheme="majorBidi" w:cstheme="majorBidi"/>
          <w:w w:val="105"/>
          <w:sz w:val="24"/>
          <w:szCs w:val="24"/>
        </w:rPr>
        <w:t>] an, dent, ambre, faon, Rouen, Saëns</w:t>
      </w:r>
    </w:p>
    <w:p w:rsidR="000B4FC8" w:rsidRPr="00FF2131" w:rsidRDefault="000B4FC8" w:rsidP="00BE5F3C">
      <w:pPr>
        <w:pStyle w:val="Corpsdetexte"/>
        <w:spacing w:line="360" w:lineRule="auto"/>
        <w:ind w:left="627"/>
        <w:rPr>
          <w:rFonts w:asciiTheme="majorBidi" w:hAnsiTheme="majorBidi" w:cstheme="majorBidi"/>
          <w:sz w:val="24"/>
          <w:szCs w:val="24"/>
        </w:rPr>
      </w:pPr>
    </w:p>
    <w:p w:rsidR="000B4FC8" w:rsidRPr="00FF2131" w:rsidRDefault="000B4FC8" w:rsidP="00BE5F3C">
      <w:pPr>
        <w:pStyle w:val="Heading1"/>
        <w:numPr>
          <w:ilvl w:val="3"/>
          <w:numId w:val="1"/>
        </w:numPr>
        <w:tabs>
          <w:tab w:val="left" w:pos="2110"/>
          <w:tab w:val="left" w:pos="2111"/>
        </w:tabs>
        <w:spacing w:line="360" w:lineRule="auto"/>
        <w:ind w:hanging="1484"/>
        <w:rPr>
          <w:rFonts w:asciiTheme="majorBidi" w:hAnsiTheme="majorBidi" w:cstheme="majorBidi"/>
        </w:rPr>
      </w:pPr>
      <w:bookmarkStart w:id="8" w:name="_TOC_250061"/>
      <w:r w:rsidRPr="00FF2131">
        <w:rPr>
          <w:rFonts w:asciiTheme="majorBidi" w:hAnsiTheme="majorBidi" w:cstheme="majorBidi"/>
        </w:rPr>
        <w:t>Les</w:t>
      </w:r>
      <w:r w:rsidRPr="00FF2131">
        <w:rPr>
          <w:rFonts w:asciiTheme="majorBidi" w:hAnsiTheme="majorBidi" w:cstheme="majorBidi"/>
          <w:spacing w:val="-1"/>
        </w:rPr>
        <w:t xml:space="preserve"> </w:t>
      </w:r>
      <w:bookmarkEnd w:id="8"/>
      <w:r w:rsidRPr="00FF2131">
        <w:rPr>
          <w:rFonts w:asciiTheme="majorBidi" w:hAnsiTheme="majorBidi" w:cstheme="majorBidi"/>
        </w:rPr>
        <w:t>semi-voyelles</w:t>
      </w:r>
    </w:p>
    <w:p w:rsidR="000B4FC8" w:rsidRPr="00FF2131" w:rsidRDefault="000B4FC8" w:rsidP="00BE5F3C">
      <w:pPr>
        <w:pStyle w:val="Corpsdetexte"/>
        <w:spacing w:before="7" w:line="360" w:lineRule="auto"/>
        <w:rPr>
          <w:rFonts w:asciiTheme="majorBidi" w:hAnsiTheme="majorBidi" w:cstheme="majorBidi"/>
          <w:b/>
          <w:i/>
          <w:sz w:val="24"/>
          <w:szCs w:val="24"/>
        </w:rPr>
      </w:pPr>
    </w:p>
    <w:p w:rsidR="000B4FC8" w:rsidRPr="00FF2131" w:rsidRDefault="000B4FC8" w:rsidP="00BE5F3C">
      <w:pPr>
        <w:pStyle w:val="Corpsdetexte"/>
        <w:spacing w:before="1" w:line="360" w:lineRule="auto"/>
        <w:ind w:left="627" w:right="334"/>
        <w:jc w:val="both"/>
        <w:rPr>
          <w:rFonts w:asciiTheme="majorBidi" w:hAnsiTheme="majorBidi" w:cstheme="majorBidi"/>
          <w:sz w:val="24"/>
          <w:szCs w:val="24"/>
        </w:rPr>
      </w:pPr>
      <w:r w:rsidRPr="00FF2131">
        <w:rPr>
          <w:rFonts w:asciiTheme="majorBidi" w:hAnsiTheme="majorBidi" w:cstheme="majorBidi"/>
          <w:w w:val="105"/>
          <w:sz w:val="24"/>
          <w:szCs w:val="24"/>
        </w:rPr>
        <w:t>Les semi-voyelles, ou semi-consonnes, sont en fait des voyelles que l'on réalise, dans certaines conditions, en consonnes.</w:t>
      </w:r>
    </w:p>
    <w:p w:rsidR="000B4FC8" w:rsidRPr="00FF2131" w:rsidRDefault="000B4FC8" w:rsidP="00BE5F3C">
      <w:pPr>
        <w:pStyle w:val="Corpsdetexte"/>
        <w:spacing w:before="9" w:line="360" w:lineRule="auto"/>
        <w:rPr>
          <w:rFonts w:asciiTheme="majorBidi" w:hAnsiTheme="majorBidi" w:cstheme="majorBidi"/>
          <w:sz w:val="24"/>
          <w:szCs w:val="24"/>
        </w:rPr>
      </w:pPr>
    </w:p>
    <w:p w:rsidR="000B4FC8" w:rsidRPr="00FF2131" w:rsidRDefault="000B4FC8" w:rsidP="00BE5F3C">
      <w:pPr>
        <w:pStyle w:val="Corpsdetexte"/>
        <w:spacing w:line="360" w:lineRule="auto"/>
        <w:ind w:left="627" w:right="329"/>
        <w:jc w:val="both"/>
        <w:rPr>
          <w:rFonts w:asciiTheme="majorBidi" w:hAnsiTheme="majorBidi" w:cstheme="majorBidi"/>
          <w:sz w:val="24"/>
          <w:szCs w:val="24"/>
        </w:rPr>
      </w:pPr>
      <w:r w:rsidRPr="00FF2131">
        <w:rPr>
          <w:rFonts w:asciiTheme="majorBidi" w:hAnsiTheme="majorBidi" w:cstheme="majorBidi"/>
          <w:w w:val="105"/>
          <w:sz w:val="24"/>
          <w:szCs w:val="24"/>
        </w:rPr>
        <w:t xml:space="preserve">Il n'y a que 3 voyelles susceptibles d'être réalisées en consonnes. Il s'agit des </w:t>
      </w:r>
      <w:r w:rsidRPr="00FF2131">
        <w:rPr>
          <w:rFonts w:asciiTheme="majorBidi" w:hAnsiTheme="majorBidi" w:cstheme="majorBidi"/>
          <w:b/>
          <w:w w:val="105"/>
          <w:sz w:val="24"/>
          <w:szCs w:val="24"/>
        </w:rPr>
        <w:t>voyelles les plus fermées</w:t>
      </w:r>
      <w:r w:rsidRPr="00FF2131">
        <w:rPr>
          <w:rFonts w:asciiTheme="majorBidi" w:hAnsiTheme="majorBidi" w:cstheme="majorBidi"/>
          <w:w w:val="105"/>
          <w:sz w:val="24"/>
          <w:szCs w:val="24"/>
        </w:rPr>
        <w:t>, à savoir: [i], [y] et [u].</w:t>
      </w:r>
    </w:p>
    <w:p w:rsidR="000B4FC8" w:rsidRPr="00FF2131" w:rsidRDefault="000B4FC8" w:rsidP="00BE5F3C">
      <w:pPr>
        <w:pStyle w:val="Corpsdetexte"/>
        <w:spacing w:before="9" w:line="360" w:lineRule="auto"/>
        <w:rPr>
          <w:rFonts w:asciiTheme="majorBidi" w:hAnsiTheme="majorBidi" w:cstheme="majorBidi"/>
          <w:sz w:val="24"/>
          <w:szCs w:val="24"/>
        </w:rPr>
      </w:pPr>
    </w:p>
    <w:p w:rsidR="000B4FC8" w:rsidRPr="00FF2131" w:rsidRDefault="000B4FC8" w:rsidP="00BE5F3C">
      <w:pPr>
        <w:pStyle w:val="Corpsdetexte"/>
        <w:spacing w:line="360" w:lineRule="auto"/>
        <w:ind w:left="627" w:right="326"/>
        <w:jc w:val="both"/>
        <w:rPr>
          <w:rFonts w:asciiTheme="majorBidi" w:hAnsiTheme="majorBidi" w:cstheme="majorBidi"/>
          <w:sz w:val="24"/>
          <w:szCs w:val="24"/>
        </w:rPr>
      </w:pPr>
      <w:r w:rsidRPr="00FF2131">
        <w:rPr>
          <w:rFonts w:asciiTheme="majorBidi" w:hAnsiTheme="majorBidi" w:cstheme="majorBidi"/>
          <w:w w:val="105"/>
          <w:sz w:val="24"/>
          <w:szCs w:val="24"/>
        </w:rPr>
        <w:t>Les semi-voyelles viennent du fait que le Français déteste le contact entre deux voyelles. Nous en avons parlé en examinant les problèmes de la liaison.</w:t>
      </w:r>
    </w:p>
    <w:p w:rsidR="000B4FC8" w:rsidRPr="00FF2131" w:rsidRDefault="000B4FC8" w:rsidP="00BE5F3C">
      <w:pPr>
        <w:pStyle w:val="Corpsdetexte"/>
        <w:spacing w:before="10" w:line="360" w:lineRule="auto"/>
        <w:rPr>
          <w:rFonts w:asciiTheme="majorBidi" w:hAnsiTheme="majorBidi" w:cstheme="majorBidi"/>
          <w:sz w:val="24"/>
          <w:szCs w:val="24"/>
        </w:rPr>
      </w:pPr>
    </w:p>
    <w:p w:rsidR="000B4FC8" w:rsidRPr="00FF2131" w:rsidRDefault="000B4FC8" w:rsidP="00BE5F3C">
      <w:pPr>
        <w:pStyle w:val="Corpsdetexte"/>
        <w:spacing w:line="360" w:lineRule="auto"/>
        <w:ind w:left="627" w:right="330"/>
        <w:jc w:val="both"/>
        <w:rPr>
          <w:rFonts w:asciiTheme="majorBidi" w:hAnsiTheme="majorBidi" w:cstheme="majorBidi"/>
          <w:sz w:val="24"/>
          <w:szCs w:val="24"/>
        </w:rPr>
      </w:pPr>
      <w:r w:rsidRPr="00FF2131">
        <w:rPr>
          <w:rFonts w:asciiTheme="majorBidi" w:hAnsiTheme="majorBidi" w:cstheme="majorBidi"/>
          <w:w w:val="105"/>
          <w:sz w:val="24"/>
          <w:szCs w:val="24"/>
        </w:rPr>
        <w:t>Lorsque deux voyelles se suivent, et que la première est une des trois voyelles fermées, la langue monte un peu plus haut qu'elle ne le devrait, et se rapproche de la voûte du palais. Le  passage devient alors étroit, et il se forme un obstacle. Au son produit par les cordes vocales s'ajoute alors un bruit. Par conséquent, nous avons affaire à une consonne.</w:t>
      </w:r>
    </w:p>
    <w:p w:rsidR="000B4FC8" w:rsidRPr="00FF2131" w:rsidRDefault="000B4FC8" w:rsidP="00BE5F3C">
      <w:pPr>
        <w:pStyle w:val="Corpsdetexte"/>
        <w:spacing w:after="1" w:line="360" w:lineRule="auto"/>
        <w:rPr>
          <w:rFonts w:asciiTheme="majorBidi" w:hAnsiTheme="majorBidi" w:cstheme="majorBidi"/>
          <w:sz w:val="24"/>
          <w:szCs w:val="24"/>
        </w:rPr>
      </w:pPr>
    </w:p>
    <w:tbl>
      <w:tblPr>
        <w:tblStyle w:val="TableNormal"/>
        <w:tblW w:w="0" w:type="auto"/>
        <w:tblInd w:w="1293" w:type="dxa"/>
        <w:tblLayout w:type="fixed"/>
        <w:tblLook w:val="01E0"/>
      </w:tblPr>
      <w:tblGrid>
        <w:gridCol w:w="554"/>
        <w:gridCol w:w="713"/>
        <w:gridCol w:w="1411"/>
      </w:tblGrid>
      <w:tr w:rsidR="000B4FC8" w:rsidRPr="00FF2131" w:rsidTr="00955F47">
        <w:trPr>
          <w:trHeight w:val="218"/>
        </w:trPr>
        <w:tc>
          <w:tcPr>
            <w:tcW w:w="554" w:type="dxa"/>
          </w:tcPr>
          <w:p w:rsidR="000B4FC8" w:rsidRPr="00FF2131" w:rsidRDefault="000B4FC8" w:rsidP="00BE5F3C">
            <w:pPr>
              <w:pStyle w:val="TableParagraph"/>
              <w:spacing w:before="0" w:line="360" w:lineRule="auto"/>
              <w:ind w:left="50"/>
              <w:rPr>
                <w:rFonts w:asciiTheme="majorBidi" w:hAnsiTheme="majorBidi" w:cstheme="majorBidi"/>
                <w:b/>
                <w:i/>
                <w:sz w:val="24"/>
                <w:szCs w:val="24"/>
              </w:rPr>
            </w:pPr>
            <w:r w:rsidRPr="00FF2131">
              <w:rPr>
                <w:rFonts w:asciiTheme="majorBidi" w:hAnsiTheme="majorBidi" w:cstheme="majorBidi"/>
                <w:b/>
                <w:i/>
                <w:color w:val="365F91"/>
                <w:w w:val="105"/>
                <w:sz w:val="24"/>
                <w:szCs w:val="24"/>
              </w:rPr>
              <w:t>oui</w:t>
            </w:r>
          </w:p>
        </w:tc>
        <w:tc>
          <w:tcPr>
            <w:tcW w:w="713" w:type="dxa"/>
          </w:tcPr>
          <w:p w:rsidR="000B4FC8" w:rsidRPr="00FF2131" w:rsidRDefault="000B4FC8" w:rsidP="00BE5F3C">
            <w:pPr>
              <w:pStyle w:val="TableParagraph"/>
              <w:spacing w:before="0" w:line="360" w:lineRule="auto"/>
              <w:ind w:left="108" w:right="178"/>
              <w:jc w:val="center"/>
              <w:rPr>
                <w:rFonts w:asciiTheme="majorBidi" w:hAnsiTheme="majorBidi" w:cstheme="majorBidi"/>
                <w:b/>
                <w:i/>
                <w:sz w:val="24"/>
                <w:szCs w:val="24"/>
              </w:rPr>
            </w:pPr>
            <w:r w:rsidRPr="00FF2131">
              <w:rPr>
                <w:rFonts w:asciiTheme="majorBidi" w:hAnsiTheme="majorBidi" w:cstheme="majorBidi"/>
                <w:b/>
                <w:i/>
                <w:color w:val="365F91"/>
                <w:w w:val="105"/>
                <w:sz w:val="24"/>
                <w:szCs w:val="24"/>
              </w:rPr>
              <w:t>lui</w:t>
            </w:r>
          </w:p>
        </w:tc>
        <w:tc>
          <w:tcPr>
            <w:tcW w:w="1411" w:type="dxa"/>
          </w:tcPr>
          <w:p w:rsidR="000B4FC8" w:rsidRPr="00FF2131" w:rsidRDefault="000B4FC8" w:rsidP="00BE5F3C">
            <w:pPr>
              <w:pStyle w:val="TableParagraph"/>
              <w:spacing w:before="0" w:line="360" w:lineRule="auto"/>
              <w:ind w:left="198"/>
              <w:rPr>
                <w:rFonts w:asciiTheme="majorBidi" w:hAnsiTheme="majorBidi" w:cstheme="majorBidi"/>
                <w:b/>
                <w:i/>
                <w:sz w:val="24"/>
                <w:szCs w:val="24"/>
              </w:rPr>
            </w:pPr>
            <w:r w:rsidRPr="00FF2131">
              <w:rPr>
                <w:rFonts w:asciiTheme="majorBidi" w:hAnsiTheme="majorBidi" w:cstheme="majorBidi"/>
                <w:b/>
                <w:i/>
                <w:color w:val="365F91"/>
                <w:w w:val="105"/>
                <w:sz w:val="24"/>
                <w:szCs w:val="24"/>
              </w:rPr>
              <w:t>Louis yeux</w:t>
            </w:r>
          </w:p>
        </w:tc>
      </w:tr>
      <w:tr w:rsidR="000B4FC8" w:rsidRPr="00FF2131" w:rsidTr="00955F47">
        <w:trPr>
          <w:trHeight w:val="218"/>
        </w:trPr>
        <w:tc>
          <w:tcPr>
            <w:tcW w:w="554" w:type="dxa"/>
          </w:tcPr>
          <w:p w:rsidR="000B4FC8" w:rsidRPr="00FF2131" w:rsidRDefault="000B4FC8" w:rsidP="00BE5F3C">
            <w:pPr>
              <w:pStyle w:val="TableParagraph"/>
              <w:spacing w:before="0" w:line="360" w:lineRule="auto"/>
              <w:ind w:left="50"/>
              <w:rPr>
                <w:rFonts w:asciiTheme="majorBidi" w:hAnsiTheme="majorBidi" w:cstheme="majorBidi"/>
                <w:sz w:val="24"/>
                <w:szCs w:val="24"/>
              </w:rPr>
            </w:pPr>
            <w:r w:rsidRPr="00FF2131">
              <w:rPr>
                <w:rFonts w:asciiTheme="majorBidi" w:hAnsiTheme="majorBidi" w:cstheme="majorBidi"/>
                <w:w w:val="105"/>
                <w:sz w:val="24"/>
                <w:szCs w:val="24"/>
              </w:rPr>
              <w:t>[wi]</w:t>
            </w:r>
          </w:p>
        </w:tc>
        <w:tc>
          <w:tcPr>
            <w:tcW w:w="713" w:type="dxa"/>
          </w:tcPr>
          <w:p w:rsidR="000B4FC8" w:rsidRPr="00FF2131" w:rsidRDefault="000B4FC8" w:rsidP="00BE5F3C">
            <w:pPr>
              <w:pStyle w:val="TableParagraph"/>
              <w:spacing w:before="0" w:line="360" w:lineRule="auto"/>
              <w:ind w:left="184" w:right="178"/>
              <w:jc w:val="center"/>
              <w:rPr>
                <w:rFonts w:asciiTheme="majorBidi" w:hAnsiTheme="majorBidi" w:cstheme="majorBidi"/>
                <w:sz w:val="24"/>
                <w:szCs w:val="24"/>
              </w:rPr>
            </w:pPr>
            <w:r w:rsidRPr="00FF2131">
              <w:rPr>
                <w:rFonts w:asciiTheme="majorBidi" w:hAnsiTheme="majorBidi" w:cstheme="majorBidi"/>
                <w:w w:val="105"/>
                <w:sz w:val="24"/>
                <w:szCs w:val="24"/>
              </w:rPr>
              <w:t>[lɥi</w:t>
            </w:r>
          </w:p>
        </w:tc>
        <w:tc>
          <w:tcPr>
            <w:tcW w:w="1411" w:type="dxa"/>
          </w:tcPr>
          <w:p w:rsidR="000B4FC8" w:rsidRPr="00FF2131" w:rsidRDefault="000B4FC8" w:rsidP="00BE5F3C">
            <w:pPr>
              <w:pStyle w:val="TableParagraph"/>
              <w:tabs>
                <w:tab w:val="left" w:pos="906"/>
              </w:tabs>
              <w:spacing w:before="0" w:line="360" w:lineRule="auto"/>
              <w:ind w:left="198"/>
              <w:rPr>
                <w:rFonts w:asciiTheme="majorBidi" w:hAnsiTheme="majorBidi" w:cstheme="majorBidi"/>
                <w:sz w:val="24"/>
                <w:szCs w:val="24"/>
              </w:rPr>
            </w:pPr>
            <w:r w:rsidRPr="00FF2131">
              <w:rPr>
                <w:rFonts w:asciiTheme="majorBidi" w:hAnsiTheme="majorBidi" w:cstheme="majorBidi"/>
                <w:w w:val="105"/>
                <w:sz w:val="24"/>
                <w:szCs w:val="24"/>
              </w:rPr>
              <w:t>[lwi]</w:t>
            </w:r>
            <w:r w:rsidRPr="00FF2131">
              <w:rPr>
                <w:rFonts w:asciiTheme="majorBidi" w:hAnsiTheme="majorBidi" w:cstheme="majorBidi"/>
                <w:w w:val="105"/>
                <w:sz w:val="24"/>
                <w:szCs w:val="24"/>
              </w:rPr>
              <w:tab/>
              <w:t>[jø]</w:t>
            </w:r>
          </w:p>
        </w:tc>
      </w:tr>
    </w:tbl>
    <w:p w:rsidR="000B4FC8" w:rsidRPr="00FF2131" w:rsidRDefault="000B4FC8" w:rsidP="00BE5F3C">
      <w:pPr>
        <w:pStyle w:val="Corpsdetexte"/>
        <w:spacing w:before="3" w:line="360" w:lineRule="auto"/>
        <w:rPr>
          <w:rFonts w:asciiTheme="majorBidi" w:hAnsiTheme="majorBidi" w:cstheme="majorBidi"/>
          <w:sz w:val="24"/>
          <w:szCs w:val="24"/>
        </w:rPr>
      </w:pPr>
    </w:p>
    <w:p w:rsidR="000B4FC8" w:rsidRDefault="000B4FC8" w:rsidP="00BE5F3C">
      <w:pPr>
        <w:pStyle w:val="Corpsdetexte"/>
        <w:spacing w:line="360" w:lineRule="auto"/>
        <w:ind w:left="627" w:right="330"/>
        <w:jc w:val="both"/>
        <w:rPr>
          <w:rFonts w:asciiTheme="majorBidi" w:hAnsiTheme="majorBidi" w:cstheme="majorBidi"/>
          <w:w w:val="105"/>
          <w:sz w:val="24"/>
          <w:szCs w:val="24"/>
        </w:rPr>
      </w:pPr>
      <w:r w:rsidRPr="00FF2131">
        <w:rPr>
          <w:rFonts w:asciiTheme="majorBidi" w:hAnsiTheme="majorBidi" w:cstheme="majorBidi"/>
          <w:noProof/>
          <w:sz w:val="24"/>
          <w:szCs w:val="24"/>
          <w:lang w:bidi="ar-SA"/>
        </w:rPr>
        <w:lastRenderedPageBreak/>
        <w:drawing>
          <wp:anchor distT="0" distB="0" distL="0" distR="0" simplePos="0" relativeHeight="251707392" behindDoc="0" locked="0" layoutInCell="1" allowOverlap="1">
            <wp:simplePos x="0" y="0"/>
            <wp:positionH relativeFrom="page">
              <wp:posOffset>1644800</wp:posOffset>
            </wp:positionH>
            <wp:positionV relativeFrom="paragraph">
              <wp:posOffset>356996</wp:posOffset>
            </wp:positionV>
            <wp:extent cx="4201494" cy="1927383"/>
            <wp:effectExtent l="0" t="0" r="0" b="0"/>
            <wp:wrapTopAndBottom/>
            <wp:docPr id="21"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1.jpeg"/>
                    <pic:cNvPicPr/>
                  </pic:nvPicPr>
                  <pic:blipFill>
                    <a:blip r:embed="rId21" cstate="print"/>
                    <a:stretch>
                      <a:fillRect/>
                    </a:stretch>
                  </pic:blipFill>
                  <pic:spPr>
                    <a:xfrm>
                      <a:off x="0" y="0"/>
                      <a:ext cx="4201494" cy="1927383"/>
                    </a:xfrm>
                    <a:prstGeom prst="rect">
                      <a:avLst/>
                    </a:prstGeom>
                  </pic:spPr>
                </pic:pic>
              </a:graphicData>
            </a:graphic>
          </wp:anchor>
        </w:drawing>
      </w:r>
      <w:r w:rsidRPr="00FF2131">
        <w:rPr>
          <w:rFonts w:asciiTheme="majorBidi" w:hAnsiTheme="majorBidi" w:cstheme="majorBidi"/>
          <w:w w:val="105"/>
          <w:sz w:val="24"/>
          <w:szCs w:val="24"/>
        </w:rPr>
        <w:t xml:space="preserve">Quelquefois, la voyelle continue à être réalisée comme d'habitude, mais, au contact de la </w:t>
      </w:r>
    </w:p>
    <w:p w:rsidR="000B4FC8" w:rsidRPr="00FF2131" w:rsidRDefault="000B4FC8" w:rsidP="00BE5F3C">
      <w:pPr>
        <w:pStyle w:val="Corpsdetexte"/>
        <w:spacing w:line="360" w:lineRule="auto"/>
        <w:ind w:left="627" w:right="330"/>
        <w:jc w:val="both"/>
        <w:rPr>
          <w:rFonts w:asciiTheme="majorBidi" w:hAnsiTheme="majorBidi" w:cstheme="majorBidi"/>
          <w:sz w:val="24"/>
          <w:szCs w:val="24"/>
        </w:rPr>
      </w:pPr>
      <w:r w:rsidRPr="00FF2131">
        <w:rPr>
          <w:rFonts w:asciiTheme="majorBidi" w:hAnsiTheme="majorBidi" w:cstheme="majorBidi"/>
          <w:w w:val="105"/>
          <w:sz w:val="24"/>
          <w:szCs w:val="24"/>
        </w:rPr>
        <w:t>voyelle suivante, se transforme en semi-voyelle:</w:t>
      </w:r>
    </w:p>
    <w:p w:rsidR="000B4FC8" w:rsidRPr="00FF2131" w:rsidRDefault="000B4FC8" w:rsidP="00BE5F3C">
      <w:pPr>
        <w:pStyle w:val="Corpsdetexte"/>
        <w:spacing w:line="360" w:lineRule="auto"/>
        <w:rPr>
          <w:rFonts w:asciiTheme="majorBidi" w:hAnsiTheme="majorBidi" w:cstheme="majorBidi"/>
          <w:sz w:val="24"/>
          <w:szCs w:val="24"/>
        </w:rPr>
      </w:pPr>
    </w:p>
    <w:p w:rsidR="000B4FC8" w:rsidRPr="00FF2131" w:rsidRDefault="000B4FC8" w:rsidP="00BE5F3C">
      <w:pPr>
        <w:pStyle w:val="Corpsdetexte"/>
        <w:spacing w:before="11" w:line="360" w:lineRule="auto"/>
        <w:rPr>
          <w:rFonts w:asciiTheme="majorBidi" w:hAnsiTheme="majorBidi" w:cstheme="majorBidi"/>
          <w:sz w:val="24"/>
          <w:szCs w:val="24"/>
        </w:rPr>
      </w:pPr>
    </w:p>
    <w:p w:rsidR="000B4FC8" w:rsidRPr="00FF2131" w:rsidRDefault="000B4FC8" w:rsidP="00BE5F3C">
      <w:pPr>
        <w:pStyle w:val="Corpsdetexte"/>
        <w:spacing w:line="360" w:lineRule="auto"/>
        <w:ind w:left="627"/>
        <w:jc w:val="both"/>
        <w:rPr>
          <w:rFonts w:asciiTheme="majorBidi" w:hAnsiTheme="majorBidi" w:cstheme="majorBidi"/>
          <w:sz w:val="24"/>
          <w:szCs w:val="24"/>
        </w:rPr>
      </w:pPr>
      <w:r w:rsidRPr="00FF2131">
        <w:rPr>
          <w:rFonts w:asciiTheme="majorBidi" w:hAnsiTheme="majorBidi" w:cstheme="majorBidi"/>
          <w:w w:val="105"/>
          <w:sz w:val="24"/>
          <w:szCs w:val="24"/>
        </w:rPr>
        <w:t>Vous voyez peut-être déjà les conséquences de ce fait pour la conjugaison des verbes!</w:t>
      </w:r>
    </w:p>
    <w:p w:rsidR="000B4FC8" w:rsidRPr="00FF2131" w:rsidRDefault="000B4FC8" w:rsidP="00BE5F3C">
      <w:pPr>
        <w:pStyle w:val="Corpsdetexte"/>
        <w:spacing w:line="360" w:lineRule="auto"/>
        <w:rPr>
          <w:rFonts w:asciiTheme="majorBidi" w:hAnsiTheme="majorBidi" w:cstheme="majorBidi"/>
          <w:b/>
          <w:sz w:val="24"/>
          <w:szCs w:val="24"/>
        </w:rPr>
      </w:pPr>
    </w:p>
    <w:p w:rsidR="000B4FC8" w:rsidRPr="00FF2131" w:rsidRDefault="000B4FC8" w:rsidP="00BE5F3C">
      <w:pPr>
        <w:pStyle w:val="Corpsdetexte"/>
        <w:spacing w:before="11" w:line="360" w:lineRule="auto"/>
        <w:rPr>
          <w:rFonts w:asciiTheme="majorBidi" w:hAnsiTheme="majorBidi" w:cstheme="majorBidi"/>
          <w:b/>
          <w:sz w:val="24"/>
          <w:szCs w:val="24"/>
        </w:rPr>
      </w:pPr>
    </w:p>
    <w:p w:rsidR="00504B50" w:rsidRPr="00FF2131" w:rsidRDefault="00504B50" w:rsidP="00BE5F3C">
      <w:pPr>
        <w:pStyle w:val="Corpsdetexte"/>
        <w:spacing w:before="1" w:line="360" w:lineRule="auto"/>
        <w:ind w:left="627" w:right="328"/>
        <w:jc w:val="both"/>
        <w:rPr>
          <w:rFonts w:asciiTheme="majorBidi" w:hAnsiTheme="majorBidi" w:cstheme="majorBidi"/>
          <w:sz w:val="24"/>
          <w:szCs w:val="24"/>
        </w:rPr>
      </w:pPr>
    </w:p>
    <w:p w:rsidR="00504B50" w:rsidRPr="00504B50" w:rsidRDefault="00504B50" w:rsidP="00BE5F3C">
      <w:pPr>
        <w:spacing w:line="360" w:lineRule="auto"/>
      </w:pPr>
    </w:p>
    <w:p w:rsidR="00504B50" w:rsidRPr="00504B50" w:rsidRDefault="00504B50" w:rsidP="00BE5F3C">
      <w:pPr>
        <w:spacing w:line="360" w:lineRule="auto"/>
      </w:pPr>
    </w:p>
    <w:p w:rsidR="00504B50" w:rsidRPr="00504B50" w:rsidRDefault="00504B50" w:rsidP="00BE5F3C">
      <w:pPr>
        <w:spacing w:line="360" w:lineRule="auto"/>
      </w:pPr>
    </w:p>
    <w:p w:rsidR="00504B50" w:rsidRPr="00504B50" w:rsidRDefault="00504B50" w:rsidP="00BE5F3C">
      <w:pPr>
        <w:spacing w:line="360" w:lineRule="auto"/>
      </w:pPr>
    </w:p>
    <w:p w:rsidR="00504B50" w:rsidRPr="00504B50" w:rsidRDefault="00504B50" w:rsidP="00BE5F3C">
      <w:pPr>
        <w:spacing w:line="360" w:lineRule="auto"/>
      </w:pPr>
    </w:p>
    <w:p w:rsidR="00504B50" w:rsidRPr="00504B50" w:rsidRDefault="00504B50" w:rsidP="00BE5F3C">
      <w:pPr>
        <w:spacing w:line="360" w:lineRule="auto"/>
      </w:pPr>
    </w:p>
    <w:p w:rsidR="00504B50" w:rsidRPr="00504B50" w:rsidRDefault="00504B50" w:rsidP="00BE5F3C">
      <w:pPr>
        <w:spacing w:line="360" w:lineRule="auto"/>
      </w:pPr>
    </w:p>
    <w:p w:rsidR="00504B50" w:rsidRPr="00504B50" w:rsidRDefault="00504B50" w:rsidP="00BE5F3C">
      <w:pPr>
        <w:spacing w:line="360" w:lineRule="auto"/>
      </w:pPr>
    </w:p>
    <w:p w:rsidR="00504B50" w:rsidRPr="00504B50" w:rsidRDefault="00504B50" w:rsidP="00BE5F3C">
      <w:pPr>
        <w:spacing w:line="360" w:lineRule="auto"/>
      </w:pPr>
    </w:p>
    <w:p w:rsidR="00504B50" w:rsidRPr="00504B50" w:rsidRDefault="00504B50" w:rsidP="00BE5F3C">
      <w:pPr>
        <w:spacing w:line="360" w:lineRule="auto"/>
      </w:pPr>
    </w:p>
    <w:p w:rsidR="00504B50" w:rsidRPr="00504B50" w:rsidRDefault="00504B50" w:rsidP="00BE5F3C">
      <w:pPr>
        <w:spacing w:line="360" w:lineRule="auto"/>
        <w:sectPr w:rsidR="00504B50" w:rsidRPr="00504B50">
          <w:headerReference w:type="even" r:id="rId22"/>
          <w:headerReference w:type="default" r:id="rId23"/>
          <w:pgSz w:w="11910" w:h="16840"/>
          <w:pgMar w:top="900" w:right="1080" w:bottom="840" w:left="800" w:header="707" w:footer="654" w:gutter="0"/>
          <w:cols w:space="720"/>
        </w:sectPr>
      </w:pPr>
    </w:p>
    <w:p w:rsidR="00C42301" w:rsidRPr="00FF2131" w:rsidRDefault="00C42301" w:rsidP="00BE5F3C">
      <w:pPr>
        <w:pStyle w:val="Corpsdetexte"/>
        <w:spacing w:line="360" w:lineRule="auto"/>
        <w:ind w:right="329"/>
        <w:jc w:val="both"/>
        <w:rPr>
          <w:rFonts w:asciiTheme="majorBidi" w:hAnsiTheme="majorBidi" w:cstheme="majorBidi"/>
          <w:sz w:val="24"/>
          <w:szCs w:val="24"/>
        </w:rPr>
        <w:sectPr w:rsidR="00C42301" w:rsidRPr="00FF2131">
          <w:headerReference w:type="even" r:id="rId24"/>
          <w:headerReference w:type="default" r:id="rId25"/>
          <w:pgSz w:w="11910" w:h="16840"/>
          <w:pgMar w:top="900" w:right="1080" w:bottom="1120" w:left="800" w:header="707" w:footer="933" w:gutter="0"/>
          <w:cols w:space="720"/>
        </w:sectPr>
      </w:pPr>
    </w:p>
    <w:p w:rsidR="00072E25" w:rsidRPr="00FF2131" w:rsidRDefault="00072E25" w:rsidP="00BE5F3C">
      <w:pPr>
        <w:spacing w:line="360" w:lineRule="auto"/>
        <w:rPr>
          <w:rFonts w:asciiTheme="majorBidi" w:hAnsiTheme="majorBidi" w:cstheme="majorBidi"/>
          <w:sz w:val="24"/>
          <w:szCs w:val="24"/>
        </w:rPr>
        <w:sectPr w:rsidR="00072E25" w:rsidRPr="00FF2131">
          <w:pgSz w:w="11910" w:h="16840"/>
          <w:pgMar w:top="900" w:right="1080" w:bottom="840" w:left="800" w:header="707" w:footer="654" w:gutter="0"/>
          <w:cols w:space="720"/>
        </w:sectPr>
      </w:pPr>
    </w:p>
    <w:p w:rsidR="000C2D55" w:rsidRPr="00FF2131" w:rsidRDefault="000C2D55" w:rsidP="00BE5F3C">
      <w:pPr>
        <w:spacing w:line="360" w:lineRule="auto"/>
        <w:jc w:val="both"/>
        <w:rPr>
          <w:rFonts w:asciiTheme="majorBidi" w:hAnsiTheme="majorBidi" w:cstheme="majorBidi"/>
          <w:sz w:val="24"/>
          <w:szCs w:val="24"/>
        </w:rPr>
        <w:sectPr w:rsidR="000C2D55" w:rsidRPr="00FF2131">
          <w:pgSz w:w="11910" w:h="16840"/>
          <w:pgMar w:top="900" w:right="1080" w:bottom="1120" w:left="800" w:header="707" w:footer="933" w:gutter="0"/>
          <w:cols w:space="720"/>
        </w:sectPr>
      </w:pPr>
    </w:p>
    <w:p w:rsidR="00072E25" w:rsidRPr="00FF2131" w:rsidRDefault="00072E25" w:rsidP="00BE5F3C">
      <w:pPr>
        <w:pStyle w:val="Heading3"/>
        <w:spacing w:line="360" w:lineRule="auto"/>
        <w:ind w:left="0"/>
        <w:rPr>
          <w:rFonts w:asciiTheme="majorBidi" w:hAnsiTheme="majorBidi" w:cstheme="majorBidi"/>
          <w:sz w:val="24"/>
          <w:szCs w:val="24"/>
        </w:rPr>
      </w:pPr>
    </w:p>
    <w:sectPr w:rsidR="00072E25" w:rsidRPr="00FF2131" w:rsidSect="00072E25">
      <w:headerReference w:type="even" r:id="rId26"/>
      <w:footerReference w:type="even" r:id="rId27"/>
      <w:type w:val="continuous"/>
      <w:pgSz w:w="11910" w:h="16840"/>
      <w:pgMar w:top="2360" w:right="1080" w:bottom="2720" w:left="800" w:header="720" w:footer="720" w:gutter="0"/>
      <w:cols w:num="2" w:space="720" w:equalWidth="0">
        <w:col w:w="5679" w:space="40"/>
        <w:col w:w="4311"/>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A34" w:rsidRDefault="006F3A34" w:rsidP="00072E25">
      <w:r>
        <w:separator/>
      </w:r>
    </w:p>
  </w:endnote>
  <w:endnote w:type="continuationSeparator" w:id="1">
    <w:p w:rsidR="006F3A34" w:rsidRDefault="006F3A34" w:rsidP="00072E2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01" w:rsidRDefault="00C42301">
    <w:pPr>
      <w:pStyle w:val="Corpsdetexte"/>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A34" w:rsidRDefault="006F3A34" w:rsidP="00072E25">
      <w:r>
        <w:separator/>
      </w:r>
    </w:p>
  </w:footnote>
  <w:footnote w:type="continuationSeparator" w:id="1">
    <w:p w:rsidR="006F3A34" w:rsidRDefault="006F3A34" w:rsidP="00072E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01" w:rsidRDefault="00EA4E29">
    <w:pPr>
      <w:pStyle w:val="Corpsdetexte"/>
      <w:spacing w:line="14" w:lineRule="auto"/>
      <w:rPr>
        <w:sz w:val="20"/>
      </w:rPr>
    </w:pPr>
    <w:r w:rsidRPr="00EA4E29">
      <w:pict>
        <v:shapetype id="_x0000_t202" coordsize="21600,21600" o:spt="202" path="m,l,21600r21600,l21600,xe">
          <v:stroke joinstyle="miter"/>
          <v:path gradientshapeok="t" o:connecttype="rect"/>
        </v:shapetype>
        <v:shape id="_x0000_s1057" type="#_x0000_t202" style="position:absolute;margin-left:70.4pt;margin-top:36.45pt;width:127.65pt;height:9.95pt;z-index:-251655168;mso-position-horizontal-relative:page;mso-position-vertical-relative:page" filled="f" stroked="f">
          <v:textbox inset="0,0,0,0">
            <w:txbxContent>
              <w:p w:rsidR="00C42301" w:rsidRDefault="00C42301">
                <w:pPr>
                  <w:spacing w:line="176" w:lineRule="exact"/>
                  <w:ind w:left="20"/>
                  <w:rPr>
                    <w:sz w:val="16"/>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01" w:rsidRDefault="00EA4E29">
    <w:pPr>
      <w:pStyle w:val="Corpsdetexte"/>
      <w:spacing w:line="14" w:lineRule="auto"/>
      <w:rPr>
        <w:sz w:val="20"/>
      </w:rPr>
    </w:pPr>
    <w:r w:rsidRPr="00EA4E29">
      <w:pict>
        <v:shapetype id="_x0000_t202" coordsize="21600,21600" o:spt="202" path="m,l,21600r21600,l21600,xe">
          <v:stroke joinstyle="miter"/>
          <v:path gradientshapeok="t" o:connecttype="rect"/>
        </v:shapetype>
        <v:shape id="_x0000_s1056" type="#_x0000_t202" style="position:absolute;margin-left:398.05pt;margin-top:36.45pt;width:127.65pt;height:9.95pt;z-index:-251656192;mso-position-horizontal-relative:page;mso-position-vertical-relative:page" filled="f" stroked="f">
          <v:textbox inset="0,0,0,0">
            <w:txbxContent>
              <w:p w:rsidR="00C42301" w:rsidRDefault="00C42301">
                <w:pPr>
                  <w:spacing w:line="176" w:lineRule="exact"/>
                  <w:ind w:left="20"/>
                  <w:rPr>
                    <w:sz w:val="16"/>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01" w:rsidRDefault="00EA4E29">
    <w:pPr>
      <w:pStyle w:val="Corpsdetexte"/>
      <w:spacing w:line="14" w:lineRule="auto"/>
      <w:rPr>
        <w:sz w:val="20"/>
      </w:rPr>
    </w:pPr>
    <w:r w:rsidRPr="00EA4E29">
      <w:pict>
        <v:shapetype id="_x0000_t202" coordsize="21600,21600" o:spt="202" path="m,l,21600r21600,l21600,xe">
          <v:stroke joinstyle="miter"/>
          <v:path gradientshapeok="t" o:connecttype="rect"/>
        </v:shapetype>
        <v:shape id="_x0000_s1043" type="#_x0000_t202" style="position:absolute;margin-left:70.4pt;margin-top:36.45pt;width:127.65pt;height:9.95pt;z-index:-263001088;mso-position-horizontal-relative:page;mso-position-vertical-relative:page" filled="f" stroked="f">
          <v:textbox inset="0,0,0,0">
            <w:txbxContent>
              <w:p w:rsidR="00C42301" w:rsidRDefault="00C42301">
                <w:pPr>
                  <w:spacing w:line="176" w:lineRule="exact"/>
                  <w:ind w:left="20"/>
                  <w:rPr>
                    <w:sz w:val="16"/>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01" w:rsidRDefault="00EA4E29">
    <w:pPr>
      <w:pStyle w:val="Corpsdetexte"/>
      <w:spacing w:line="14" w:lineRule="auto"/>
      <w:rPr>
        <w:sz w:val="20"/>
      </w:rPr>
    </w:pPr>
    <w:r w:rsidRPr="00EA4E29">
      <w:pict>
        <v:shapetype id="_x0000_t202" coordsize="21600,21600" o:spt="202" path="m,l,21600r21600,l21600,xe">
          <v:stroke joinstyle="miter"/>
          <v:path gradientshapeok="t" o:connecttype="rect"/>
        </v:shapetype>
        <v:shape id="_x0000_s1044" type="#_x0000_t202" style="position:absolute;margin-left:398.05pt;margin-top:36.45pt;width:127.65pt;height:9.95pt;z-index:-263002112;mso-position-horizontal-relative:page;mso-position-vertical-relative:page" filled="f" stroked="f">
          <v:textbox inset="0,0,0,0">
            <w:txbxContent>
              <w:p w:rsidR="00C42301" w:rsidRDefault="00C42301">
                <w:pPr>
                  <w:spacing w:line="176" w:lineRule="exact"/>
                  <w:ind w:left="20"/>
                  <w:rPr>
                    <w:sz w:val="16"/>
                  </w:rPr>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01" w:rsidRDefault="00C42301">
    <w:pPr>
      <w:pStyle w:val="Corpsdetexte"/>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B096D"/>
    <w:multiLevelType w:val="hybridMultilevel"/>
    <w:tmpl w:val="A282F972"/>
    <w:lvl w:ilvl="0" w:tplc="35A4404E">
      <w:numFmt w:val="bullet"/>
      <w:lvlText w:val="-"/>
      <w:lvlJc w:val="left"/>
      <w:pPr>
        <w:ind w:left="938" w:hanging="121"/>
      </w:pPr>
      <w:rPr>
        <w:rFonts w:ascii="Arial" w:eastAsia="Arial" w:hAnsi="Arial" w:cs="Arial" w:hint="default"/>
        <w:b/>
        <w:bCs/>
        <w:w w:val="103"/>
        <w:sz w:val="19"/>
        <w:szCs w:val="19"/>
        <w:lang w:val="fr-FR" w:eastAsia="fr-FR" w:bidi="fr-FR"/>
      </w:rPr>
    </w:lvl>
    <w:lvl w:ilvl="1" w:tplc="75D609A8">
      <w:numFmt w:val="bullet"/>
      <w:lvlText w:val="•"/>
      <w:lvlJc w:val="left"/>
      <w:pPr>
        <w:ind w:left="1760" w:hanging="121"/>
      </w:pPr>
      <w:rPr>
        <w:rFonts w:hint="default"/>
        <w:lang w:val="fr-FR" w:eastAsia="fr-FR" w:bidi="fr-FR"/>
      </w:rPr>
    </w:lvl>
    <w:lvl w:ilvl="2" w:tplc="E0DAB2D0">
      <w:numFmt w:val="bullet"/>
      <w:lvlText w:val="•"/>
      <w:lvlJc w:val="left"/>
      <w:pPr>
        <w:ind w:left="2580" w:hanging="121"/>
      </w:pPr>
      <w:rPr>
        <w:rFonts w:hint="default"/>
        <w:lang w:val="fr-FR" w:eastAsia="fr-FR" w:bidi="fr-FR"/>
      </w:rPr>
    </w:lvl>
    <w:lvl w:ilvl="3" w:tplc="552CFB9C">
      <w:numFmt w:val="bullet"/>
      <w:lvlText w:val="•"/>
      <w:lvlJc w:val="left"/>
      <w:pPr>
        <w:ind w:left="3400" w:hanging="121"/>
      </w:pPr>
      <w:rPr>
        <w:rFonts w:hint="default"/>
        <w:lang w:val="fr-FR" w:eastAsia="fr-FR" w:bidi="fr-FR"/>
      </w:rPr>
    </w:lvl>
    <w:lvl w:ilvl="4" w:tplc="25C8AF66">
      <w:numFmt w:val="bullet"/>
      <w:lvlText w:val="•"/>
      <w:lvlJc w:val="left"/>
      <w:pPr>
        <w:ind w:left="4221" w:hanging="121"/>
      </w:pPr>
      <w:rPr>
        <w:rFonts w:hint="default"/>
        <w:lang w:val="fr-FR" w:eastAsia="fr-FR" w:bidi="fr-FR"/>
      </w:rPr>
    </w:lvl>
    <w:lvl w:ilvl="5" w:tplc="8598A0A8">
      <w:numFmt w:val="bullet"/>
      <w:lvlText w:val="•"/>
      <w:lvlJc w:val="left"/>
      <w:pPr>
        <w:ind w:left="5041" w:hanging="121"/>
      </w:pPr>
      <w:rPr>
        <w:rFonts w:hint="default"/>
        <w:lang w:val="fr-FR" w:eastAsia="fr-FR" w:bidi="fr-FR"/>
      </w:rPr>
    </w:lvl>
    <w:lvl w:ilvl="6" w:tplc="FC3E9C5E">
      <w:numFmt w:val="bullet"/>
      <w:lvlText w:val="•"/>
      <w:lvlJc w:val="left"/>
      <w:pPr>
        <w:ind w:left="5861" w:hanging="121"/>
      </w:pPr>
      <w:rPr>
        <w:rFonts w:hint="default"/>
        <w:lang w:val="fr-FR" w:eastAsia="fr-FR" w:bidi="fr-FR"/>
      </w:rPr>
    </w:lvl>
    <w:lvl w:ilvl="7" w:tplc="3B5EE2CA">
      <w:numFmt w:val="bullet"/>
      <w:lvlText w:val="•"/>
      <w:lvlJc w:val="left"/>
      <w:pPr>
        <w:ind w:left="6682" w:hanging="121"/>
      </w:pPr>
      <w:rPr>
        <w:rFonts w:hint="default"/>
        <w:lang w:val="fr-FR" w:eastAsia="fr-FR" w:bidi="fr-FR"/>
      </w:rPr>
    </w:lvl>
    <w:lvl w:ilvl="8" w:tplc="F15AABE0">
      <w:numFmt w:val="bullet"/>
      <w:lvlText w:val="•"/>
      <w:lvlJc w:val="left"/>
      <w:pPr>
        <w:ind w:left="7502" w:hanging="121"/>
      </w:pPr>
      <w:rPr>
        <w:rFonts w:hint="default"/>
        <w:lang w:val="fr-FR" w:eastAsia="fr-FR" w:bidi="fr-FR"/>
      </w:rPr>
    </w:lvl>
  </w:abstractNum>
  <w:abstractNum w:abstractNumId="1">
    <w:nsid w:val="168235C1"/>
    <w:multiLevelType w:val="hybridMultilevel"/>
    <w:tmpl w:val="D81C42B2"/>
    <w:lvl w:ilvl="0" w:tplc="2070BCCE">
      <w:start w:val="4"/>
      <w:numFmt w:val="decimal"/>
      <w:lvlText w:val="%1-"/>
      <w:lvlJc w:val="left"/>
      <w:pPr>
        <w:ind w:left="1209" w:hanging="360"/>
      </w:pPr>
      <w:rPr>
        <w:rFonts w:hint="default"/>
        <w:w w:val="105"/>
      </w:rPr>
    </w:lvl>
    <w:lvl w:ilvl="1" w:tplc="040C0019" w:tentative="1">
      <w:start w:val="1"/>
      <w:numFmt w:val="lowerLetter"/>
      <w:lvlText w:val="%2."/>
      <w:lvlJc w:val="left"/>
      <w:pPr>
        <w:ind w:left="1929" w:hanging="360"/>
      </w:pPr>
    </w:lvl>
    <w:lvl w:ilvl="2" w:tplc="040C001B" w:tentative="1">
      <w:start w:val="1"/>
      <w:numFmt w:val="lowerRoman"/>
      <w:lvlText w:val="%3."/>
      <w:lvlJc w:val="right"/>
      <w:pPr>
        <w:ind w:left="2649" w:hanging="180"/>
      </w:pPr>
    </w:lvl>
    <w:lvl w:ilvl="3" w:tplc="040C000F" w:tentative="1">
      <w:start w:val="1"/>
      <w:numFmt w:val="decimal"/>
      <w:lvlText w:val="%4."/>
      <w:lvlJc w:val="left"/>
      <w:pPr>
        <w:ind w:left="3369" w:hanging="360"/>
      </w:pPr>
    </w:lvl>
    <w:lvl w:ilvl="4" w:tplc="040C0019" w:tentative="1">
      <w:start w:val="1"/>
      <w:numFmt w:val="lowerLetter"/>
      <w:lvlText w:val="%5."/>
      <w:lvlJc w:val="left"/>
      <w:pPr>
        <w:ind w:left="4089" w:hanging="360"/>
      </w:pPr>
    </w:lvl>
    <w:lvl w:ilvl="5" w:tplc="040C001B" w:tentative="1">
      <w:start w:val="1"/>
      <w:numFmt w:val="lowerRoman"/>
      <w:lvlText w:val="%6."/>
      <w:lvlJc w:val="right"/>
      <w:pPr>
        <w:ind w:left="4809" w:hanging="180"/>
      </w:pPr>
    </w:lvl>
    <w:lvl w:ilvl="6" w:tplc="040C000F" w:tentative="1">
      <w:start w:val="1"/>
      <w:numFmt w:val="decimal"/>
      <w:lvlText w:val="%7."/>
      <w:lvlJc w:val="left"/>
      <w:pPr>
        <w:ind w:left="5529" w:hanging="360"/>
      </w:pPr>
    </w:lvl>
    <w:lvl w:ilvl="7" w:tplc="040C0019" w:tentative="1">
      <w:start w:val="1"/>
      <w:numFmt w:val="lowerLetter"/>
      <w:lvlText w:val="%8."/>
      <w:lvlJc w:val="left"/>
      <w:pPr>
        <w:ind w:left="6249" w:hanging="360"/>
      </w:pPr>
    </w:lvl>
    <w:lvl w:ilvl="8" w:tplc="040C001B" w:tentative="1">
      <w:start w:val="1"/>
      <w:numFmt w:val="lowerRoman"/>
      <w:lvlText w:val="%9."/>
      <w:lvlJc w:val="right"/>
      <w:pPr>
        <w:ind w:left="6969" w:hanging="180"/>
      </w:pPr>
    </w:lvl>
  </w:abstractNum>
  <w:abstractNum w:abstractNumId="2">
    <w:nsid w:val="18EF462E"/>
    <w:multiLevelType w:val="hybridMultilevel"/>
    <w:tmpl w:val="5058D956"/>
    <w:lvl w:ilvl="0" w:tplc="4A285414">
      <w:start w:val="1"/>
      <w:numFmt w:val="decimal"/>
      <w:lvlText w:val="%1."/>
      <w:lvlJc w:val="left"/>
      <w:pPr>
        <w:ind w:left="708" w:hanging="208"/>
        <w:jc w:val="left"/>
      </w:pPr>
      <w:rPr>
        <w:rFonts w:ascii="Arial" w:eastAsia="Arial" w:hAnsi="Arial" w:cs="Arial" w:hint="default"/>
        <w:b/>
        <w:bCs/>
        <w:i/>
        <w:color w:val="001156"/>
        <w:spacing w:val="-1"/>
        <w:w w:val="103"/>
        <w:position w:val="2"/>
        <w:sz w:val="18"/>
        <w:szCs w:val="18"/>
        <w:lang w:val="fr-FR" w:eastAsia="fr-FR" w:bidi="fr-FR"/>
      </w:rPr>
    </w:lvl>
    <w:lvl w:ilvl="1" w:tplc="EFBA308A">
      <w:numFmt w:val="bullet"/>
      <w:lvlText w:val="•"/>
      <w:lvlJc w:val="left"/>
      <w:pPr>
        <w:ind w:left="902" w:hanging="208"/>
      </w:pPr>
      <w:rPr>
        <w:rFonts w:hint="default"/>
        <w:lang w:val="fr-FR" w:eastAsia="fr-FR" w:bidi="fr-FR"/>
      </w:rPr>
    </w:lvl>
    <w:lvl w:ilvl="2" w:tplc="85C44B68">
      <w:numFmt w:val="bullet"/>
      <w:lvlText w:val="•"/>
      <w:lvlJc w:val="left"/>
      <w:pPr>
        <w:ind w:left="1105" w:hanging="208"/>
      </w:pPr>
      <w:rPr>
        <w:rFonts w:hint="default"/>
        <w:lang w:val="fr-FR" w:eastAsia="fr-FR" w:bidi="fr-FR"/>
      </w:rPr>
    </w:lvl>
    <w:lvl w:ilvl="3" w:tplc="6CF09D32">
      <w:numFmt w:val="bullet"/>
      <w:lvlText w:val="•"/>
      <w:lvlJc w:val="left"/>
      <w:pPr>
        <w:ind w:left="1308" w:hanging="208"/>
      </w:pPr>
      <w:rPr>
        <w:rFonts w:hint="default"/>
        <w:lang w:val="fr-FR" w:eastAsia="fr-FR" w:bidi="fr-FR"/>
      </w:rPr>
    </w:lvl>
    <w:lvl w:ilvl="4" w:tplc="084A5E32">
      <w:numFmt w:val="bullet"/>
      <w:lvlText w:val="•"/>
      <w:lvlJc w:val="left"/>
      <w:pPr>
        <w:ind w:left="1511" w:hanging="208"/>
      </w:pPr>
      <w:rPr>
        <w:rFonts w:hint="default"/>
        <w:lang w:val="fr-FR" w:eastAsia="fr-FR" w:bidi="fr-FR"/>
      </w:rPr>
    </w:lvl>
    <w:lvl w:ilvl="5" w:tplc="368871E0">
      <w:numFmt w:val="bullet"/>
      <w:lvlText w:val="•"/>
      <w:lvlJc w:val="left"/>
      <w:pPr>
        <w:ind w:left="1714" w:hanging="208"/>
      </w:pPr>
      <w:rPr>
        <w:rFonts w:hint="default"/>
        <w:lang w:val="fr-FR" w:eastAsia="fr-FR" w:bidi="fr-FR"/>
      </w:rPr>
    </w:lvl>
    <w:lvl w:ilvl="6" w:tplc="3462E1D4">
      <w:numFmt w:val="bullet"/>
      <w:lvlText w:val="•"/>
      <w:lvlJc w:val="left"/>
      <w:pPr>
        <w:ind w:left="1917" w:hanging="208"/>
      </w:pPr>
      <w:rPr>
        <w:rFonts w:hint="default"/>
        <w:lang w:val="fr-FR" w:eastAsia="fr-FR" w:bidi="fr-FR"/>
      </w:rPr>
    </w:lvl>
    <w:lvl w:ilvl="7" w:tplc="2B50FA46">
      <w:numFmt w:val="bullet"/>
      <w:lvlText w:val="•"/>
      <w:lvlJc w:val="left"/>
      <w:pPr>
        <w:ind w:left="2120" w:hanging="208"/>
      </w:pPr>
      <w:rPr>
        <w:rFonts w:hint="default"/>
        <w:lang w:val="fr-FR" w:eastAsia="fr-FR" w:bidi="fr-FR"/>
      </w:rPr>
    </w:lvl>
    <w:lvl w:ilvl="8" w:tplc="F1AE699A">
      <w:numFmt w:val="bullet"/>
      <w:lvlText w:val="•"/>
      <w:lvlJc w:val="left"/>
      <w:pPr>
        <w:ind w:left="2323" w:hanging="208"/>
      </w:pPr>
      <w:rPr>
        <w:rFonts w:hint="default"/>
        <w:lang w:val="fr-FR" w:eastAsia="fr-FR" w:bidi="fr-FR"/>
      </w:rPr>
    </w:lvl>
  </w:abstractNum>
  <w:abstractNum w:abstractNumId="3">
    <w:nsid w:val="1FDD200C"/>
    <w:multiLevelType w:val="hybridMultilevel"/>
    <w:tmpl w:val="612A0680"/>
    <w:lvl w:ilvl="0" w:tplc="A1BA0A1A">
      <w:start w:val="3"/>
      <w:numFmt w:val="decimal"/>
      <w:lvlText w:val="%1."/>
      <w:lvlJc w:val="left"/>
      <w:pPr>
        <w:ind w:left="1040" w:hanging="223"/>
        <w:jc w:val="left"/>
      </w:pPr>
      <w:rPr>
        <w:rFonts w:ascii="Arial" w:eastAsia="Arial" w:hAnsi="Arial" w:cs="Arial" w:hint="default"/>
        <w:b/>
        <w:bCs/>
        <w:spacing w:val="0"/>
        <w:w w:val="103"/>
        <w:sz w:val="19"/>
        <w:szCs w:val="19"/>
        <w:lang w:val="fr-FR" w:eastAsia="fr-FR" w:bidi="fr-FR"/>
      </w:rPr>
    </w:lvl>
    <w:lvl w:ilvl="1" w:tplc="EF5ADF50">
      <w:numFmt w:val="none"/>
      <w:lvlText w:val=""/>
      <w:lvlJc w:val="left"/>
      <w:pPr>
        <w:tabs>
          <w:tab w:val="num" w:pos="360"/>
        </w:tabs>
      </w:pPr>
    </w:lvl>
    <w:lvl w:ilvl="2" w:tplc="832E0C0C">
      <w:numFmt w:val="none"/>
      <w:lvlText w:val=""/>
      <w:lvlJc w:val="left"/>
      <w:pPr>
        <w:tabs>
          <w:tab w:val="num" w:pos="360"/>
        </w:tabs>
      </w:pPr>
    </w:lvl>
    <w:lvl w:ilvl="3" w:tplc="A8FA2370">
      <w:numFmt w:val="bullet"/>
      <w:lvlText w:val="•"/>
      <w:lvlJc w:val="left"/>
      <w:pPr>
        <w:ind w:left="2355" w:hanging="556"/>
      </w:pPr>
      <w:rPr>
        <w:rFonts w:hint="default"/>
        <w:lang w:val="fr-FR" w:eastAsia="fr-FR" w:bidi="fr-FR"/>
      </w:rPr>
    </w:lvl>
    <w:lvl w:ilvl="4" w:tplc="FF4EFEC0">
      <w:numFmt w:val="bullet"/>
      <w:lvlText w:val="•"/>
      <w:lvlJc w:val="left"/>
      <w:pPr>
        <w:ind w:left="3331" w:hanging="556"/>
      </w:pPr>
      <w:rPr>
        <w:rFonts w:hint="default"/>
        <w:lang w:val="fr-FR" w:eastAsia="fr-FR" w:bidi="fr-FR"/>
      </w:rPr>
    </w:lvl>
    <w:lvl w:ilvl="5" w:tplc="B39CD7F2">
      <w:numFmt w:val="bullet"/>
      <w:lvlText w:val="•"/>
      <w:lvlJc w:val="left"/>
      <w:pPr>
        <w:ind w:left="4307" w:hanging="556"/>
      </w:pPr>
      <w:rPr>
        <w:rFonts w:hint="default"/>
        <w:lang w:val="fr-FR" w:eastAsia="fr-FR" w:bidi="fr-FR"/>
      </w:rPr>
    </w:lvl>
    <w:lvl w:ilvl="6" w:tplc="21EA8B9E">
      <w:numFmt w:val="bullet"/>
      <w:lvlText w:val="•"/>
      <w:lvlJc w:val="left"/>
      <w:pPr>
        <w:ind w:left="5283" w:hanging="556"/>
      </w:pPr>
      <w:rPr>
        <w:rFonts w:hint="default"/>
        <w:lang w:val="fr-FR" w:eastAsia="fr-FR" w:bidi="fr-FR"/>
      </w:rPr>
    </w:lvl>
    <w:lvl w:ilvl="7" w:tplc="8CFAB8A6">
      <w:numFmt w:val="bullet"/>
      <w:lvlText w:val="•"/>
      <w:lvlJc w:val="left"/>
      <w:pPr>
        <w:ind w:left="6258" w:hanging="556"/>
      </w:pPr>
      <w:rPr>
        <w:rFonts w:hint="default"/>
        <w:lang w:val="fr-FR" w:eastAsia="fr-FR" w:bidi="fr-FR"/>
      </w:rPr>
    </w:lvl>
    <w:lvl w:ilvl="8" w:tplc="35928A82">
      <w:numFmt w:val="bullet"/>
      <w:lvlText w:val="•"/>
      <w:lvlJc w:val="left"/>
      <w:pPr>
        <w:ind w:left="7234" w:hanging="556"/>
      </w:pPr>
      <w:rPr>
        <w:rFonts w:hint="default"/>
        <w:lang w:val="fr-FR" w:eastAsia="fr-FR" w:bidi="fr-FR"/>
      </w:rPr>
    </w:lvl>
  </w:abstractNum>
  <w:abstractNum w:abstractNumId="4">
    <w:nsid w:val="2AF817E4"/>
    <w:multiLevelType w:val="hybridMultilevel"/>
    <w:tmpl w:val="5B66B9D0"/>
    <w:lvl w:ilvl="0" w:tplc="DCC8A4BC">
      <w:numFmt w:val="bullet"/>
      <w:lvlText w:val="-"/>
      <w:lvlJc w:val="left"/>
      <w:pPr>
        <w:ind w:left="627" w:hanging="137"/>
      </w:pPr>
      <w:rPr>
        <w:rFonts w:ascii="Arial" w:eastAsia="Arial" w:hAnsi="Arial" w:cs="Arial" w:hint="default"/>
        <w:w w:val="103"/>
        <w:sz w:val="19"/>
        <w:szCs w:val="19"/>
        <w:lang w:val="fr-FR" w:eastAsia="fr-FR" w:bidi="fr-FR"/>
      </w:rPr>
    </w:lvl>
    <w:lvl w:ilvl="1" w:tplc="65B6616C">
      <w:numFmt w:val="bullet"/>
      <w:lvlText w:val="•"/>
      <w:lvlJc w:val="left"/>
      <w:pPr>
        <w:ind w:left="1560" w:hanging="137"/>
      </w:pPr>
      <w:rPr>
        <w:rFonts w:hint="default"/>
        <w:lang w:val="fr-FR" w:eastAsia="fr-FR" w:bidi="fr-FR"/>
      </w:rPr>
    </w:lvl>
    <w:lvl w:ilvl="2" w:tplc="EBC43FE4">
      <w:numFmt w:val="bullet"/>
      <w:lvlText w:val="•"/>
      <w:lvlJc w:val="left"/>
      <w:pPr>
        <w:ind w:left="2501" w:hanging="137"/>
      </w:pPr>
      <w:rPr>
        <w:rFonts w:hint="default"/>
        <w:lang w:val="fr-FR" w:eastAsia="fr-FR" w:bidi="fr-FR"/>
      </w:rPr>
    </w:lvl>
    <w:lvl w:ilvl="3" w:tplc="6CC89608">
      <w:numFmt w:val="bullet"/>
      <w:lvlText w:val="•"/>
      <w:lvlJc w:val="left"/>
      <w:pPr>
        <w:ind w:left="3441" w:hanging="137"/>
      </w:pPr>
      <w:rPr>
        <w:rFonts w:hint="default"/>
        <w:lang w:val="fr-FR" w:eastAsia="fr-FR" w:bidi="fr-FR"/>
      </w:rPr>
    </w:lvl>
    <w:lvl w:ilvl="4" w:tplc="532ACFFE">
      <w:numFmt w:val="bullet"/>
      <w:lvlText w:val="•"/>
      <w:lvlJc w:val="left"/>
      <w:pPr>
        <w:ind w:left="4382" w:hanging="137"/>
      </w:pPr>
      <w:rPr>
        <w:rFonts w:hint="default"/>
        <w:lang w:val="fr-FR" w:eastAsia="fr-FR" w:bidi="fr-FR"/>
      </w:rPr>
    </w:lvl>
    <w:lvl w:ilvl="5" w:tplc="02DAE1F2">
      <w:numFmt w:val="bullet"/>
      <w:lvlText w:val="•"/>
      <w:lvlJc w:val="left"/>
      <w:pPr>
        <w:ind w:left="5322" w:hanging="137"/>
      </w:pPr>
      <w:rPr>
        <w:rFonts w:hint="default"/>
        <w:lang w:val="fr-FR" w:eastAsia="fr-FR" w:bidi="fr-FR"/>
      </w:rPr>
    </w:lvl>
    <w:lvl w:ilvl="6" w:tplc="91D66962">
      <w:numFmt w:val="bullet"/>
      <w:lvlText w:val="•"/>
      <w:lvlJc w:val="left"/>
      <w:pPr>
        <w:ind w:left="6263" w:hanging="137"/>
      </w:pPr>
      <w:rPr>
        <w:rFonts w:hint="default"/>
        <w:lang w:val="fr-FR" w:eastAsia="fr-FR" w:bidi="fr-FR"/>
      </w:rPr>
    </w:lvl>
    <w:lvl w:ilvl="7" w:tplc="380C7ABA">
      <w:numFmt w:val="bullet"/>
      <w:lvlText w:val="•"/>
      <w:lvlJc w:val="left"/>
      <w:pPr>
        <w:ind w:left="7203" w:hanging="137"/>
      </w:pPr>
      <w:rPr>
        <w:rFonts w:hint="default"/>
        <w:lang w:val="fr-FR" w:eastAsia="fr-FR" w:bidi="fr-FR"/>
      </w:rPr>
    </w:lvl>
    <w:lvl w:ilvl="8" w:tplc="CE1800BC">
      <w:numFmt w:val="bullet"/>
      <w:lvlText w:val="•"/>
      <w:lvlJc w:val="left"/>
      <w:pPr>
        <w:ind w:left="8144" w:hanging="137"/>
      </w:pPr>
      <w:rPr>
        <w:rFonts w:hint="default"/>
        <w:lang w:val="fr-FR" w:eastAsia="fr-FR" w:bidi="fr-FR"/>
      </w:rPr>
    </w:lvl>
  </w:abstractNum>
  <w:abstractNum w:abstractNumId="5">
    <w:nsid w:val="2E9D01B6"/>
    <w:multiLevelType w:val="hybridMultilevel"/>
    <w:tmpl w:val="E51CEC96"/>
    <w:lvl w:ilvl="0" w:tplc="EBEE8B18">
      <w:start w:val="1"/>
      <w:numFmt w:val="decimal"/>
      <w:lvlText w:val="%1"/>
      <w:lvlJc w:val="left"/>
      <w:pPr>
        <w:ind w:left="2110" w:hanging="1483"/>
        <w:jc w:val="left"/>
      </w:pPr>
      <w:rPr>
        <w:rFonts w:hint="default"/>
        <w:lang w:val="fr-FR" w:eastAsia="fr-FR" w:bidi="fr-FR"/>
      </w:rPr>
    </w:lvl>
    <w:lvl w:ilvl="1" w:tplc="80F0E9EC">
      <w:numFmt w:val="none"/>
      <w:lvlText w:val=""/>
      <w:lvlJc w:val="left"/>
      <w:pPr>
        <w:tabs>
          <w:tab w:val="num" w:pos="360"/>
        </w:tabs>
      </w:pPr>
    </w:lvl>
    <w:lvl w:ilvl="2" w:tplc="C3CC0B8C">
      <w:numFmt w:val="none"/>
      <w:lvlText w:val=""/>
      <w:lvlJc w:val="left"/>
      <w:pPr>
        <w:tabs>
          <w:tab w:val="num" w:pos="360"/>
        </w:tabs>
      </w:pPr>
    </w:lvl>
    <w:lvl w:ilvl="3" w:tplc="4E72CBB4">
      <w:numFmt w:val="none"/>
      <w:lvlText w:val=""/>
      <w:lvlJc w:val="left"/>
      <w:pPr>
        <w:tabs>
          <w:tab w:val="num" w:pos="360"/>
        </w:tabs>
      </w:pPr>
    </w:lvl>
    <w:lvl w:ilvl="4" w:tplc="5E1EFF98">
      <w:numFmt w:val="bullet"/>
      <w:lvlText w:val="•"/>
      <w:lvlJc w:val="left"/>
      <w:pPr>
        <w:ind w:left="5282" w:hanging="1483"/>
      </w:pPr>
      <w:rPr>
        <w:rFonts w:hint="default"/>
        <w:lang w:val="fr-FR" w:eastAsia="fr-FR" w:bidi="fr-FR"/>
      </w:rPr>
    </w:lvl>
    <w:lvl w:ilvl="5" w:tplc="F80A46C0">
      <w:numFmt w:val="bullet"/>
      <w:lvlText w:val="•"/>
      <w:lvlJc w:val="left"/>
      <w:pPr>
        <w:ind w:left="6072" w:hanging="1483"/>
      </w:pPr>
      <w:rPr>
        <w:rFonts w:hint="default"/>
        <w:lang w:val="fr-FR" w:eastAsia="fr-FR" w:bidi="fr-FR"/>
      </w:rPr>
    </w:lvl>
    <w:lvl w:ilvl="6" w:tplc="9354814C">
      <w:numFmt w:val="bullet"/>
      <w:lvlText w:val="•"/>
      <w:lvlJc w:val="left"/>
      <w:pPr>
        <w:ind w:left="6863" w:hanging="1483"/>
      </w:pPr>
      <w:rPr>
        <w:rFonts w:hint="default"/>
        <w:lang w:val="fr-FR" w:eastAsia="fr-FR" w:bidi="fr-FR"/>
      </w:rPr>
    </w:lvl>
    <w:lvl w:ilvl="7" w:tplc="C7BC147C">
      <w:numFmt w:val="bullet"/>
      <w:lvlText w:val="•"/>
      <w:lvlJc w:val="left"/>
      <w:pPr>
        <w:ind w:left="7653" w:hanging="1483"/>
      </w:pPr>
      <w:rPr>
        <w:rFonts w:hint="default"/>
        <w:lang w:val="fr-FR" w:eastAsia="fr-FR" w:bidi="fr-FR"/>
      </w:rPr>
    </w:lvl>
    <w:lvl w:ilvl="8" w:tplc="220ED3B4">
      <w:numFmt w:val="bullet"/>
      <w:lvlText w:val="•"/>
      <w:lvlJc w:val="left"/>
      <w:pPr>
        <w:ind w:left="8444" w:hanging="1483"/>
      </w:pPr>
      <w:rPr>
        <w:rFonts w:hint="default"/>
        <w:lang w:val="fr-FR" w:eastAsia="fr-FR" w:bidi="fr-FR"/>
      </w:rPr>
    </w:lvl>
  </w:abstractNum>
  <w:abstractNum w:abstractNumId="6">
    <w:nsid w:val="3E627AD9"/>
    <w:multiLevelType w:val="hybridMultilevel"/>
    <w:tmpl w:val="5C909E62"/>
    <w:lvl w:ilvl="0" w:tplc="A92A4D22">
      <w:start w:val="1"/>
      <w:numFmt w:val="decimal"/>
      <w:lvlText w:val="%1"/>
      <w:lvlJc w:val="left"/>
      <w:pPr>
        <w:ind w:left="1059" w:hanging="432"/>
        <w:jc w:val="left"/>
      </w:pPr>
      <w:rPr>
        <w:rFonts w:ascii="Arial" w:eastAsia="Arial" w:hAnsi="Arial" w:cs="Arial" w:hint="default"/>
        <w:b/>
        <w:bCs/>
        <w:i/>
        <w:spacing w:val="-1"/>
        <w:w w:val="100"/>
        <w:sz w:val="24"/>
        <w:szCs w:val="24"/>
        <w:lang w:val="fr-FR" w:eastAsia="fr-FR" w:bidi="fr-FR"/>
      </w:rPr>
    </w:lvl>
    <w:lvl w:ilvl="1" w:tplc="7E9A5EF8">
      <w:numFmt w:val="none"/>
      <w:lvlText w:val=""/>
      <w:lvlJc w:val="left"/>
      <w:pPr>
        <w:tabs>
          <w:tab w:val="num" w:pos="360"/>
        </w:tabs>
      </w:pPr>
    </w:lvl>
    <w:lvl w:ilvl="2" w:tplc="E8E2BD18">
      <w:numFmt w:val="none"/>
      <w:lvlText w:val=""/>
      <w:lvlJc w:val="left"/>
      <w:pPr>
        <w:tabs>
          <w:tab w:val="num" w:pos="360"/>
        </w:tabs>
      </w:pPr>
    </w:lvl>
    <w:lvl w:ilvl="3" w:tplc="F7309BB0">
      <w:numFmt w:val="none"/>
      <w:lvlText w:val=""/>
      <w:lvlJc w:val="left"/>
      <w:pPr>
        <w:tabs>
          <w:tab w:val="num" w:pos="360"/>
        </w:tabs>
      </w:pPr>
    </w:lvl>
    <w:lvl w:ilvl="4" w:tplc="570610A6">
      <w:numFmt w:val="bullet"/>
      <w:lvlText w:val=""/>
      <w:lvlJc w:val="left"/>
      <w:pPr>
        <w:ind w:left="1347" w:hanging="360"/>
      </w:pPr>
      <w:rPr>
        <w:rFonts w:ascii="Symbol" w:eastAsia="Symbol" w:hAnsi="Symbol" w:cs="Symbol" w:hint="default"/>
        <w:w w:val="103"/>
        <w:sz w:val="19"/>
        <w:szCs w:val="19"/>
        <w:lang w:val="fr-FR" w:eastAsia="fr-FR" w:bidi="fr-FR"/>
      </w:rPr>
    </w:lvl>
    <w:lvl w:ilvl="5" w:tplc="FFC81EFA">
      <w:numFmt w:val="bullet"/>
      <w:lvlText w:val="•"/>
      <w:lvlJc w:val="left"/>
      <w:pPr>
        <w:ind w:left="3437" w:hanging="360"/>
      </w:pPr>
      <w:rPr>
        <w:rFonts w:hint="default"/>
        <w:lang w:val="fr-FR" w:eastAsia="fr-FR" w:bidi="fr-FR"/>
      </w:rPr>
    </w:lvl>
    <w:lvl w:ilvl="6" w:tplc="C068EA00">
      <w:numFmt w:val="bullet"/>
      <w:lvlText w:val="•"/>
      <w:lvlJc w:val="left"/>
      <w:pPr>
        <w:ind w:left="4755" w:hanging="360"/>
      </w:pPr>
      <w:rPr>
        <w:rFonts w:hint="default"/>
        <w:lang w:val="fr-FR" w:eastAsia="fr-FR" w:bidi="fr-FR"/>
      </w:rPr>
    </w:lvl>
    <w:lvl w:ilvl="7" w:tplc="980EFB4E">
      <w:numFmt w:val="bullet"/>
      <w:lvlText w:val="•"/>
      <w:lvlJc w:val="left"/>
      <w:pPr>
        <w:ind w:left="6072" w:hanging="360"/>
      </w:pPr>
      <w:rPr>
        <w:rFonts w:hint="default"/>
        <w:lang w:val="fr-FR" w:eastAsia="fr-FR" w:bidi="fr-FR"/>
      </w:rPr>
    </w:lvl>
    <w:lvl w:ilvl="8" w:tplc="8E608908">
      <w:numFmt w:val="bullet"/>
      <w:lvlText w:val="•"/>
      <w:lvlJc w:val="left"/>
      <w:pPr>
        <w:ind w:left="7390" w:hanging="360"/>
      </w:pPr>
      <w:rPr>
        <w:rFonts w:hint="default"/>
        <w:lang w:val="fr-FR" w:eastAsia="fr-FR" w:bidi="fr-FR"/>
      </w:rPr>
    </w:lvl>
  </w:abstractNum>
  <w:abstractNum w:abstractNumId="7">
    <w:nsid w:val="3FE74A0F"/>
    <w:multiLevelType w:val="hybridMultilevel"/>
    <w:tmpl w:val="D4D8F104"/>
    <w:lvl w:ilvl="0" w:tplc="D52A44AE">
      <w:start w:val="1"/>
      <w:numFmt w:val="decimal"/>
      <w:lvlText w:val="%1."/>
      <w:lvlJc w:val="left"/>
      <w:pPr>
        <w:ind w:left="849" w:hanging="223"/>
        <w:jc w:val="left"/>
      </w:pPr>
      <w:rPr>
        <w:rFonts w:ascii="Arial" w:eastAsia="Arial" w:hAnsi="Arial" w:cs="Arial" w:hint="default"/>
        <w:spacing w:val="0"/>
        <w:w w:val="103"/>
        <w:sz w:val="19"/>
        <w:szCs w:val="19"/>
        <w:lang w:val="fr-FR" w:eastAsia="fr-FR" w:bidi="fr-FR"/>
      </w:rPr>
    </w:lvl>
    <w:lvl w:ilvl="1" w:tplc="48EC1C90">
      <w:numFmt w:val="bullet"/>
      <w:lvlText w:val="•"/>
      <w:lvlJc w:val="left"/>
      <w:pPr>
        <w:ind w:left="1758" w:hanging="223"/>
      </w:pPr>
      <w:rPr>
        <w:rFonts w:hint="default"/>
        <w:lang w:val="fr-FR" w:eastAsia="fr-FR" w:bidi="fr-FR"/>
      </w:rPr>
    </w:lvl>
    <w:lvl w:ilvl="2" w:tplc="39DE4690">
      <w:numFmt w:val="bullet"/>
      <w:lvlText w:val="•"/>
      <w:lvlJc w:val="left"/>
      <w:pPr>
        <w:ind w:left="2677" w:hanging="223"/>
      </w:pPr>
      <w:rPr>
        <w:rFonts w:hint="default"/>
        <w:lang w:val="fr-FR" w:eastAsia="fr-FR" w:bidi="fr-FR"/>
      </w:rPr>
    </w:lvl>
    <w:lvl w:ilvl="3" w:tplc="96DAB24E">
      <w:numFmt w:val="bullet"/>
      <w:lvlText w:val="•"/>
      <w:lvlJc w:val="left"/>
      <w:pPr>
        <w:ind w:left="3595" w:hanging="223"/>
      </w:pPr>
      <w:rPr>
        <w:rFonts w:hint="default"/>
        <w:lang w:val="fr-FR" w:eastAsia="fr-FR" w:bidi="fr-FR"/>
      </w:rPr>
    </w:lvl>
    <w:lvl w:ilvl="4" w:tplc="E026B0F6">
      <w:numFmt w:val="bullet"/>
      <w:lvlText w:val="•"/>
      <w:lvlJc w:val="left"/>
      <w:pPr>
        <w:ind w:left="4514" w:hanging="223"/>
      </w:pPr>
      <w:rPr>
        <w:rFonts w:hint="default"/>
        <w:lang w:val="fr-FR" w:eastAsia="fr-FR" w:bidi="fr-FR"/>
      </w:rPr>
    </w:lvl>
    <w:lvl w:ilvl="5" w:tplc="406847F8">
      <w:numFmt w:val="bullet"/>
      <w:lvlText w:val="•"/>
      <w:lvlJc w:val="left"/>
      <w:pPr>
        <w:ind w:left="5432" w:hanging="223"/>
      </w:pPr>
      <w:rPr>
        <w:rFonts w:hint="default"/>
        <w:lang w:val="fr-FR" w:eastAsia="fr-FR" w:bidi="fr-FR"/>
      </w:rPr>
    </w:lvl>
    <w:lvl w:ilvl="6" w:tplc="77BABB02">
      <w:numFmt w:val="bullet"/>
      <w:lvlText w:val="•"/>
      <w:lvlJc w:val="left"/>
      <w:pPr>
        <w:ind w:left="6351" w:hanging="223"/>
      </w:pPr>
      <w:rPr>
        <w:rFonts w:hint="default"/>
        <w:lang w:val="fr-FR" w:eastAsia="fr-FR" w:bidi="fr-FR"/>
      </w:rPr>
    </w:lvl>
    <w:lvl w:ilvl="7" w:tplc="EE26B794">
      <w:numFmt w:val="bullet"/>
      <w:lvlText w:val="•"/>
      <w:lvlJc w:val="left"/>
      <w:pPr>
        <w:ind w:left="7269" w:hanging="223"/>
      </w:pPr>
      <w:rPr>
        <w:rFonts w:hint="default"/>
        <w:lang w:val="fr-FR" w:eastAsia="fr-FR" w:bidi="fr-FR"/>
      </w:rPr>
    </w:lvl>
    <w:lvl w:ilvl="8" w:tplc="1EB45506">
      <w:numFmt w:val="bullet"/>
      <w:lvlText w:val="•"/>
      <w:lvlJc w:val="left"/>
      <w:pPr>
        <w:ind w:left="8188" w:hanging="223"/>
      </w:pPr>
      <w:rPr>
        <w:rFonts w:hint="default"/>
        <w:lang w:val="fr-FR" w:eastAsia="fr-FR" w:bidi="fr-FR"/>
      </w:rPr>
    </w:lvl>
  </w:abstractNum>
  <w:abstractNum w:abstractNumId="8">
    <w:nsid w:val="4C215A16"/>
    <w:multiLevelType w:val="hybridMultilevel"/>
    <w:tmpl w:val="2D1604B6"/>
    <w:lvl w:ilvl="0" w:tplc="1E446F52">
      <w:start w:val="1"/>
      <w:numFmt w:val="decimal"/>
      <w:lvlText w:val="%1."/>
      <w:lvlJc w:val="left"/>
      <w:pPr>
        <w:ind w:left="1040" w:hanging="223"/>
        <w:jc w:val="left"/>
      </w:pPr>
      <w:rPr>
        <w:rFonts w:ascii="Arial" w:eastAsia="Arial" w:hAnsi="Arial" w:cs="Arial" w:hint="default"/>
        <w:b/>
        <w:bCs/>
        <w:spacing w:val="0"/>
        <w:w w:val="103"/>
        <w:sz w:val="19"/>
        <w:szCs w:val="19"/>
        <w:lang w:val="fr-FR" w:eastAsia="fr-FR" w:bidi="fr-FR"/>
      </w:rPr>
    </w:lvl>
    <w:lvl w:ilvl="1" w:tplc="08363A02">
      <w:numFmt w:val="none"/>
      <w:lvlText w:val=""/>
      <w:lvlJc w:val="left"/>
      <w:pPr>
        <w:tabs>
          <w:tab w:val="num" w:pos="360"/>
        </w:tabs>
      </w:pPr>
    </w:lvl>
    <w:lvl w:ilvl="2" w:tplc="D5E67E16">
      <w:numFmt w:val="bullet"/>
      <w:lvlText w:val="•"/>
      <w:lvlJc w:val="left"/>
      <w:pPr>
        <w:ind w:left="2087" w:hanging="389"/>
      </w:pPr>
      <w:rPr>
        <w:rFonts w:hint="default"/>
        <w:lang w:val="fr-FR" w:eastAsia="fr-FR" w:bidi="fr-FR"/>
      </w:rPr>
    </w:lvl>
    <w:lvl w:ilvl="3" w:tplc="AB241190">
      <w:numFmt w:val="bullet"/>
      <w:lvlText w:val="•"/>
      <w:lvlJc w:val="left"/>
      <w:pPr>
        <w:ind w:left="2974" w:hanging="389"/>
      </w:pPr>
      <w:rPr>
        <w:rFonts w:hint="default"/>
        <w:lang w:val="fr-FR" w:eastAsia="fr-FR" w:bidi="fr-FR"/>
      </w:rPr>
    </w:lvl>
    <w:lvl w:ilvl="4" w:tplc="427AB526">
      <w:numFmt w:val="bullet"/>
      <w:lvlText w:val="•"/>
      <w:lvlJc w:val="left"/>
      <w:pPr>
        <w:ind w:left="3862" w:hanging="389"/>
      </w:pPr>
      <w:rPr>
        <w:rFonts w:hint="default"/>
        <w:lang w:val="fr-FR" w:eastAsia="fr-FR" w:bidi="fr-FR"/>
      </w:rPr>
    </w:lvl>
    <w:lvl w:ilvl="5" w:tplc="FFE0D38E">
      <w:numFmt w:val="bullet"/>
      <w:lvlText w:val="•"/>
      <w:lvlJc w:val="left"/>
      <w:pPr>
        <w:ind w:left="4749" w:hanging="389"/>
      </w:pPr>
      <w:rPr>
        <w:rFonts w:hint="default"/>
        <w:lang w:val="fr-FR" w:eastAsia="fr-FR" w:bidi="fr-FR"/>
      </w:rPr>
    </w:lvl>
    <w:lvl w:ilvl="6" w:tplc="9564A536">
      <w:numFmt w:val="bullet"/>
      <w:lvlText w:val="•"/>
      <w:lvlJc w:val="left"/>
      <w:pPr>
        <w:ind w:left="5636" w:hanging="389"/>
      </w:pPr>
      <w:rPr>
        <w:rFonts w:hint="default"/>
        <w:lang w:val="fr-FR" w:eastAsia="fr-FR" w:bidi="fr-FR"/>
      </w:rPr>
    </w:lvl>
    <w:lvl w:ilvl="7" w:tplc="9064DD12">
      <w:numFmt w:val="bullet"/>
      <w:lvlText w:val="•"/>
      <w:lvlJc w:val="left"/>
      <w:pPr>
        <w:ind w:left="6524" w:hanging="389"/>
      </w:pPr>
      <w:rPr>
        <w:rFonts w:hint="default"/>
        <w:lang w:val="fr-FR" w:eastAsia="fr-FR" w:bidi="fr-FR"/>
      </w:rPr>
    </w:lvl>
    <w:lvl w:ilvl="8" w:tplc="92F8CDFA">
      <w:numFmt w:val="bullet"/>
      <w:lvlText w:val="•"/>
      <w:lvlJc w:val="left"/>
      <w:pPr>
        <w:ind w:left="7411" w:hanging="389"/>
      </w:pPr>
      <w:rPr>
        <w:rFonts w:hint="default"/>
        <w:lang w:val="fr-FR" w:eastAsia="fr-FR" w:bidi="fr-FR"/>
      </w:rPr>
    </w:lvl>
  </w:abstractNum>
  <w:abstractNum w:abstractNumId="9">
    <w:nsid w:val="597238A8"/>
    <w:multiLevelType w:val="hybridMultilevel"/>
    <w:tmpl w:val="6C685D6C"/>
    <w:lvl w:ilvl="0" w:tplc="72222500">
      <w:start w:val="3"/>
      <w:numFmt w:val="decimal"/>
      <w:lvlText w:val="%1"/>
      <w:lvlJc w:val="left"/>
      <w:pPr>
        <w:ind w:left="1206" w:hanging="389"/>
        <w:jc w:val="left"/>
      </w:pPr>
      <w:rPr>
        <w:rFonts w:hint="default"/>
        <w:lang w:val="fr-FR" w:eastAsia="fr-FR" w:bidi="fr-FR"/>
      </w:rPr>
    </w:lvl>
    <w:lvl w:ilvl="1" w:tplc="E8F80096">
      <w:numFmt w:val="none"/>
      <w:lvlText w:val=""/>
      <w:lvlJc w:val="left"/>
      <w:pPr>
        <w:tabs>
          <w:tab w:val="num" w:pos="360"/>
        </w:tabs>
      </w:pPr>
    </w:lvl>
    <w:lvl w:ilvl="2" w:tplc="CDF615E6">
      <w:numFmt w:val="none"/>
      <w:lvlText w:val=""/>
      <w:lvlJc w:val="left"/>
      <w:pPr>
        <w:tabs>
          <w:tab w:val="num" w:pos="360"/>
        </w:tabs>
      </w:pPr>
    </w:lvl>
    <w:lvl w:ilvl="3" w:tplc="889092E6">
      <w:numFmt w:val="bullet"/>
      <w:lvlText w:val="•"/>
      <w:lvlJc w:val="left"/>
      <w:pPr>
        <w:ind w:left="3114" w:hanging="556"/>
      </w:pPr>
      <w:rPr>
        <w:rFonts w:hint="default"/>
        <w:lang w:val="fr-FR" w:eastAsia="fr-FR" w:bidi="fr-FR"/>
      </w:rPr>
    </w:lvl>
    <w:lvl w:ilvl="4" w:tplc="2060796A">
      <w:numFmt w:val="bullet"/>
      <w:lvlText w:val="•"/>
      <w:lvlJc w:val="left"/>
      <w:pPr>
        <w:ind w:left="3982" w:hanging="556"/>
      </w:pPr>
      <w:rPr>
        <w:rFonts w:hint="default"/>
        <w:lang w:val="fr-FR" w:eastAsia="fr-FR" w:bidi="fr-FR"/>
      </w:rPr>
    </w:lvl>
    <w:lvl w:ilvl="5" w:tplc="412A5D2A">
      <w:numFmt w:val="bullet"/>
      <w:lvlText w:val="•"/>
      <w:lvlJc w:val="left"/>
      <w:pPr>
        <w:ind w:left="4849" w:hanging="556"/>
      </w:pPr>
      <w:rPr>
        <w:rFonts w:hint="default"/>
        <w:lang w:val="fr-FR" w:eastAsia="fr-FR" w:bidi="fr-FR"/>
      </w:rPr>
    </w:lvl>
    <w:lvl w:ilvl="6" w:tplc="8C18F634">
      <w:numFmt w:val="bullet"/>
      <w:lvlText w:val="•"/>
      <w:lvlJc w:val="left"/>
      <w:pPr>
        <w:ind w:left="5716" w:hanging="556"/>
      </w:pPr>
      <w:rPr>
        <w:rFonts w:hint="default"/>
        <w:lang w:val="fr-FR" w:eastAsia="fr-FR" w:bidi="fr-FR"/>
      </w:rPr>
    </w:lvl>
    <w:lvl w:ilvl="7" w:tplc="DCFC5A9E">
      <w:numFmt w:val="bullet"/>
      <w:lvlText w:val="•"/>
      <w:lvlJc w:val="left"/>
      <w:pPr>
        <w:ind w:left="6584" w:hanging="556"/>
      </w:pPr>
      <w:rPr>
        <w:rFonts w:hint="default"/>
        <w:lang w:val="fr-FR" w:eastAsia="fr-FR" w:bidi="fr-FR"/>
      </w:rPr>
    </w:lvl>
    <w:lvl w:ilvl="8" w:tplc="D71E1F6A">
      <w:numFmt w:val="bullet"/>
      <w:lvlText w:val="•"/>
      <w:lvlJc w:val="left"/>
      <w:pPr>
        <w:ind w:left="7451" w:hanging="556"/>
      </w:pPr>
      <w:rPr>
        <w:rFonts w:hint="default"/>
        <w:lang w:val="fr-FR" w:eastAsia="fr-FR" w:bidi="fr-FR"/>
      </w:rPr>
    </w:lvl>
  </w:abstractNum>
  <w:abstractNum w:abstractNumId="10">
    <w:nsid w:val="5CCD6F53"/>
    <w:multiLevelType w:val="hybridMultilevel"/>
    <w:tmpl w:val="1F4890A6"/>
    <w:lvl w:ilvl="0" w:tplc="D3C024C4">
      <w:numFmt w:val="bullet"/>
      <w:lvlText w:val="o"/>
      <w:lvlJc w:val="left"/>
      <w:pPr>
        <w:ind w:left="1550" w:hanging="360"/>
      </w:pPr>
      <w:rPr>
        <w:rFonts w:ascii="Courier New" w:eastAsia="Courier New" w:hAnsi="Courier New" w:cs="Courier New" w:hint="default"/>
        <w:w w:val="103"/>
        <w:sz w:val="19"/>
        <w:szCs w:val="19"/>
        <w:lang w:val="fr-FR" w:eastAsia="fr-FR" w:bidi="fr-FR"/>
      </w:rPr>
    </w:lvl>
    <w:lvl w:ilvl="1" w:tplc="D256B8C6">
      <w:numFmt w:val="bullet"/>
      <w:lvlText w:val="•"/>
      <w:lvlJc w:val="left"/>
      <w:pPr>
        <w:ind w:left="2304" w:hanging="360"/>
      </w:pPr>
      <w:rPr>
        <w:rFonts w:hint="default"/>
        <w:lang w:val="fr-FR" w:eastAsia="fr-FR" w:bidi="fr-FR"/>
      </w:rPr>
    </w:lvl>
    <w:lvl w:ilvl="2" w:tplc="2490EE56">
      <w:numFmt w:val="bullet"/>
      <w:lvlText w:val="•"/>
      <w:lvlJc w:val="left"/>
      <w:pPr>
        <w:ind w:left="3069" w:hanging="360"/>
      </w:pPr>
      <w:rPr>
        <w:rFonts w:hint="default"/>
        <w:lang w:val="fr-FR" w:eastAsia="fr-FR" w:bidi="fr-FR"/>
      </w:rPr>
    </w:lvl>
    <w:lvl w:ilvl="3" w:tplc="D8CC83DE">
      <w:numFmt w:val="bullet"/>
      <w:lvlText w:val="•"/>
      <w:lvlJc w:val="left"/>
      <w:pPr>
        <w:ind w:left="3833" w:hanging="360"/>
      </w:pPr>
      <w:rPr>
        <w:rFonts w:hint="default"/>
        <w:lang w:val="fr-FR" w:eastAsia="fr-FR" w:bidi="fr-FR"/>
      </w:rPr>
    </w:lvl>
    <w:lvl w:ilvl="4" w:tplc="7DCC82C4">
      <w:numFmt w:val="bullet"/>
      <w:lvlText w:val="•"/>
      <w:lvlJc w:val="left"/>
      <w:pPr>
        <w:ind w:left="4598" w:hanging="360"/>
      </w:pPr>
      <w:rPr>
        <w:rFonts w:hint="default"/>
        <w:lang w:val="fr-FR" w:eastAsia="fr-FR" w:bidi="fr-FR"/>
      </w:rPr>
    </w:lvl>
    <w:lvl w:ilvl="5" w:tplc="09D6C6D6">
      <w:numFmt w:val="bullet"/>
      <w:lvlText w:val="•"/>
      <w:lvlJc w:val="left"/>
      <w:pPr>
        <w:ind w:left="5363" w:hanging="360"/>
      </w:pPr>
      <w:rPr>
        <w:rFonts w:hint="default"/>
        <w:lang w:val="fr-FR" w:eastAsia="fr-FR" w:bidi="fr-FR"/>
      </w:rPr>
    </w:lvl>
    <w:lvl w:ilvl="6" w:tplc="A1583044">
      <w:numFmt w:val="bullet"/>
      <w:lvlText w:val="•"/>
      <w:lvlJc w:val="left"/>
      <w:pPr>
        <w:ind w:left="6127" w:hanging="360"/>
      </w:pPr>
      <w:rPr>
        <w:rFonts w:hint="default"/>
        <w:lang w:val="fr-FR" w:eastAsia="fr-FR" w:bidi="fr-FR"/>
      </w:rPr>
    </w:lvl>
    <w:lvl w:ilvl="7" w:tplc="3162E3D6">
      <w:numFmt w:val="bullet"/>
      <w:lvlText w:val="•"/>
      <w:lvlJc w:val="left"/>
      <w:pPr>
        <w:ind w:left="6892" w:hanging="360"/>
      </w:pPr>
      <w:rPr>
        <w:rFonts w:hint="default"/>
        <w:lang w:val="fr-FR" w:eastAsia="fr-FR" w:bidi="fr-FR"/>
      </w:rPr>
    </w:lvl>
    <w:lvl w:ilvl="8" w:tplc="10C480F4">
      <w:numFmt w:val="bullet"/>
      <w:lvlText w:val="•"/>
      <w:lvlJc w:val="left"/>
      <w:pPr>
        <w:ind w:left="7656" w:hanging="360"/>
      </w:pPr>
      <w:rPr>
        <w:rFonts w:hint="default"/>
        <w:lang w:val="fr-FR" w:eastAsia="fr-FR" w:bidi="fr-FR"/>
      </w:rPr>
    </w:lvl>
  </w:abstractNum>
  <w:num w:numId="1">
    <w:abstractNumId w:val="5"/>
  </w:num>
  <w:num w:numId="2">
    <w:abstractNumId w:val="7"/>
  </w:num>
  <w:num w:numId="3">
    <w:abstractNumId w:val="0"/>
  </w:num>
  <w:num w:numId="4">
    <w:abstractNumId w:val="4"/>
  </w:num>
  <w:num w:numId="5">
    <w:abstractNumId w:val="2"/>
  </w:num>
  <w:num w:numId="6">
    <w:abstractNumId w:val="10"/>
  </w:num>
  <w:num w:numId="7">
    <w:abstractNumId w:val="6"/>
  </w:num>
  <w:num w:numId="8">
    <w:abstractNumId w:val="9"/>
  </w:num>
  <w:num w:numId="9">
    <w:abstractNumId w:val="3"/>
  </w:num>
  <w:num w:numId="10">
    <w:abstractNumId w:val="8"/>
  </w:num>
  <w:num w:numId="11">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evenAndOddHeaders/>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shapeLayoutLikeWW8/>
  </w:compat>
  <w:rsids>
    <w:rsidRoot w:val="00072E25"/>
    <w:rsid w:val="00072E25"/>
    <w:rsid w:val="000B4FC8"/>
    <w:rsid w:val="000C2D55"/>
    <w:rsid w:val="003470FE"/>
    <w:rsid w:val="003640C8"/>
    <w:rsid w:val="00504B50"/>
    <w:rsid w:val="005A13CB"/>
    <w:rsid w:val="006F3A34"/>
    <w:rsid w:val="0072063F"/>
    <w:rsid w:val="007924D2"/>
    <w:rsid w:val="007A3D76"/>
    <w:rsid w:val="007C5CDA"/>
    <w:rsid w:val="00B16D27"/>
    <w:rsid w:val="00B16D42"/>
    <w:rsid w:val="00BB6EF8"/>
    <w:rsid w:val="00BE5F3C"/>
    <w:rsid w:val="00C42301"/>
    <w:rsid w:val="00DE6511"/>
    <w:rsid w:val="00EA4E29"/>
    <w:rsid w:val="00FF21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2E25"/>
    <w:rPr>
      <w:rFonts w:ascii="Arial" w:eastAsia="Arial" w:hAnsi="Arial" w:cs="Arial"/>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072E25"/>
    <w:tblPr>
      <w:tblInd w:w="0" w:type="dxa"/>
      <w:tblCellMar>
        <w:top w:w="0" w:type="dxa"/>
        <w:left w:w="0" w:type="dxa"/>
        <w:bottom w:w="0" w:type="dxa"/>
        <w:right w:w="0" w:type="dxa"/>
      </w:tblCellMar>
    </w:tblPr>
  </w:style>
  <w:style w:type="paragraph" w:customStyle="1" w:styleId="TOC1">
    <w:name w:val="TOC 1"/>
    <w:basedOn w:val="Normal"/>
    <w:uiPriority w:val="1"/>
    <w:qFormat/>
    <w:rsid w:val="00072E25"/>
    <w:pPr>
      <w:spacing w:before="22"/>
      <w:ind w:left="2079" w:right="339" w:hanging="2080"/>
      <w:jc w:val="right"/>
    </w:pPr>
    <w:rPr>
      <w:sz w:val="19"/>
      <w:szCs w:val="19"/>
    </w:rPr>
  </w:style>
  <w:style w:type="paragraph" w:styleId="Corpsdetexte">
    <w:name w:val="Body Text"/>
    <w:basedOn w:val="Normal"/>
    <w:uiPriority w:val="1"/>
    <w:qFormat/>
    <w:rsid w:val="00072E25"/>
    <w:rPr>
      <w:sz w:val="19"/>
      <w:szCs w:val="19"/>
    </w:rPr>
  </w:style>
  <w:style w:type="paragraph" w:customStyle="1" w:styleId="Heading1">
    <w:name w:val="Heading 1"/>
    <w:basedOn w:val="Normal"/>
    <w:uiPriority w:val="1"/>
    <w:qFormat/>
    <w:rsid w:val="00072E25"/>
    <w:pPr>
      <w:ind w:left="1491" w:hanging="865"/>
      <w:outlineLvl w:val="1"/>
    </w:pPr>
    <w:rPr>
      <w:b/>
      <w:bCs/>
      <w:i/>
      <w:sz w:val="24"/>
      <w:szCs w:val="24"/>
    </w:rPr>
  </w:style>
  <w:style w:type="paragraph" w:customStyle="1" w:styleId="Heading2">
    <w:name w:val="Heading 2"/>
    <w:basedOn w:val="Normal"/>
    <w:uiPriority w:val="1"/>
    <w:qFormat/>
    <w:rsid w:val="00072E25"/>
    <w:pPr>
      <w:spacing w:before="66"/>
      <w:ind w:left="821"/>
      <w:outlineLvl w:val="2"/>
    </w:pPr>
    <w:rPr>
      <w:sz w:val="21"/>
      <w:szCs w:val="21"/>
    </w:rPr>
  </w:style>
  <w:style w:type="paragraph" w:customStyle="1" w:styleId="Heading3">
    <w:name w:val="Heading 3"/>
    <w:basedOn w:val="Normal"/>
    <w:uiPriority w:val="1"/>
    <w:qFormat/>
    <w:rsid w:val="00072E25"/>
    <w:pPr>
      <w:spacing w:before="1"/>
      <w:ind w:left="741"/>
      <w:outlineLvl w:val="3"/>
    </w:pPr>
    <w:rPr>
      <w:sz w:val="20"/>
      <w:szCs w:val="20"/>
    </w:rPr>
  </w:style>
  <w:style w:type="paragraph" w:customStyle="1" w:styleId="Heading4">
    <w:name w:val="Heading 4"/>
    <w:basedOn w:val="Normal"/>
    <w:uiPriority w:val="1"/>
    <w:qFormat/>
    <w:rsid w:val="00072E25"/>
    <w:pPr>
      <w:ind w:left="627"/>
      <w:outlineLvl w:val="4"/>
    </w:pPr>
    <w:rPr>
      <w:b/>
      <w:bCs/>
      <w:sz w:val="19"/>
      <w:szCs w:val="19"/>
    </w:rPr>
  </w:style>
  <w:style w:type="paragraph" w:customStyle="1" w:styleId="Heading5">
    <w:name w:val="Heading 5"/>
    <w:basedOn w:val="Normal"/>
    <w:uiPriority w:val="1"/>
    <w:qFormat/>
    <w:rsid w:val="00072E25"/>
    <w:pPr>
      <w:ind w:left="1335"/>
      <w:outlineLvl w:val="5"/>
    </w:pPr>
    <w:rPr>
      <w:b/>
      <w:bCs/>
      <w:i/>
      <w:sz w:val="19"/>
      <w:szCs w:val="19"/>
    </w:rPr>
  </w:style>
  <w:style w:type="paragraph" w:styleId="Paragraphedeliste">
    <w:name w:val="List Paragraph"/>
    <w:basedOn w:val="Normal"/>
    <w:uiPriority w:val="1"/>
    <w:qFormat/>
    <w:rsid w:val="00072E25"/>
    <w:pPr>
      <w:ind w:left="1347" w:hanging="223"/>
    </w:pPr>
  </w:style>
  <w:style w:type="paragraph" w:customStyle="1" w:styleId="TableParagraph">
    <w:name w:val="Table Paragraph"/>
    <w:basedOn w:val="Normal"/>
    <w:uiPriority w:val="1"/>
    <w:qFormat/>
    <w:rsid w:val="00072E25"/>
    <w:pPr>
      <w:spacing w:before="13" w:line="206" w:lineRule="exact"/>
    </w:pPr>
  </w:style>
  <w:style w:type="paragraph" w:styleId="En-tte">
    <w:name w:val="header"/>
    <w:basedOn w:val="Normal"/>
    <w:link w:val="En-tteCar"/>
    <w:uiPriority w:val="99"/>
    <w:semiHidden/>
    <w:unhideWhenUsed/>
    <w:rsid w:val="007924D2"/>
    <w:pPr>
      <w:tabs>
        <w:tab w:val="center" w:pos="4536"/>
        <w:tab w:val="right" w:pos="9072"/>
      </w:tabs>
    </w:pPr>
  </w:style>
  <w:style w:type="character" w:customStyle="1" w:styleId="En-tteCar">
    <w:name w:val="En-tête Car"/>
    <w:basedOn w:val="Policepardfaut"/>
    <w:link w:val="En-tte"/>
    <w:uiPriority w:val="99"/>
    <w:semiHidden/>
    <w:rsid w:val="007924D2"/>
    <w:rPr>
      <w:rFonts w:ascii="Arial" w:eastAsia="Arial" w:hAnsi="Arial" w:cs="Arial"/>
      <w:lang w:val="fr-FR" w:eastAsia="fr-FR" w:bidi="fr-FR"/>
    </w:rPr>
  </w:style>
  <w:style w:type="paragraph" w:styleId="Pieddepage">
    <w:name w:val="footer"/>
    <w:basedOn w:val="Normal"/>
    <w:link w:val="PieddepageCar"/>
    <w:uiPriority w:val="99"/>
    <w:semiHidden/>
    <w:unhideWhenUsed/>
    <w:rsid w:val="007924D2"/>
    <w:pPr>
      <w:tabs>
        <w:tab w:val="center" w:pos="4536"/>
        <w:tab w:val="right" w:pos="9072"/>
      </w:tabs>
    </w:pPr>
  </w:style>
  <w:style w:type="character" w:customStyle="1" w:styleId="PieddepageCar">
    <w:name w:val="Pied de page Car"/>
    <w:basedOn w:val="Policepardfaut"/>
    <w:link w:val="Pieddepage"/>
    <w:uiPriority w:val="99"/>
    <w:semiHidden/>
    <w:rsid w:val="007924D2"/>
    <w:rPr>
      <w:rFonts w:ascii="Arial" w:eastAsia="Arial" w:hAnsi="Arial" w:cs="Arial"/>
      <w:lang w:val="fr-FR" w:eastAsia="fr-FR" w:bidi="fr-FR"/>
    </w:rPr>
  </w:style>
  <w:style w:type="paragraph" w:styleId="Textedebulles">
    <w:name w:val="Balloon Text"/>
    <w:basedOn w:val="Normal"/>
    <w:link w:val="TextedebullesCar"/>
    <w:uiPriority w:val="99"/>
    <w:semiHidden/>
    <w:unhideWhenUsed/>
    <w:rsid w:val="007924D2"/>
    <w:rPr>
      <w:rFonts w:ascii="Tahoma" w:hAnsi="Tahoma" w:cs="Tahoma"/>
      <w:sz w:val="16"/>
      <w:szCs w:val="16"/>
    </w:rPr>
  </w:style>
  <w:style w:type="character" w:customStyle="1" w:styleId="TextedebullesCar">
    <w:name w:val="Texte de bulles Car"/>
    <w:basedOn w:val="Policepardfaut"/>
    <w:link w:val="Textedebulles"/>
    <w:uiPriority w:val="99"/>
    <w:semiHidden/>
    <w:rsid w:val="007924D2"/>
    <w:rPr>
      <w:rFonts w:ascii="Tahoma" w:eastAsia="Arial" w:hAnsi="Tahoma" w:cs="Tahoma"/>
      <w:sz w:val="16"/>
      <w:szCs w:val="16"/>
      <w:lang w:val="fr-FR" w:eastAsia="fr-FR" w:bidi="fr-FR"/>
    </w:rPr>
  </w:style>
  <w:style w:type="table" w:styleId="Grilledutableau">
    <w:name w:val="Table Grid"/>
    <w:basedOn w:val="TableauNormal"/>
    <w:uiPriority w:val="59"/>
    <w:rsid w:val="000C2D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21</Pages>
  <Words>3657</Words>
  <Characters>20115</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CHERIF</cp:lastModifiedBy>
  <cp:revision>3</cp:revision>
  <cp:lastPrinted>2023-12-06T10:14:00Z</cp:lastPrinted>
  <dcterms:created xsi:type="dcterms:W3CDTF">2023-12-06T16:16:00Z</dcterms:created>
  <dcterms:modified xsi:type="dcterms:W3CDTF">2023-12-06T18:51:00Z</dcterms:modified>
</cp:coreProperties>
</file>