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5D2" w:rsidRPr="00D905D2" w:rsidRDefault="00D905D2" w:rsidP="00D905D2">
      <w:pPr>
        <w:jc w:val="both"/>
        <w:rPr>
          <w:b/>
          <w:bCs/>
          <w:sz w:val="24"/>
          <w:szCs w:val="24"/>
        </w:rPr>
      </w:pPr>
      <w:r w:rsidRPr="00D905D2">
        <w:rPr>
          <w:b/>
          <w:bCs/>
          <w:sz w:val="24"/>
          <w:szCs w:val="24"/>
        </w:rPr>
        <w:t>CENTRE UNIVERSITAIRE DE MILA</w:t>
      </w:r>
    </w:p>
    <w:p w:rsidR="00D905D2" w:rsidRPr="00D905D2" w:rsidRDefault="00D905D2" w:rsidP="00D905D2">
      <w:pPr>
        <w:jc w:val="both"/>
        <w:rPr>
          <w:b/>
          <w:bCs/>
          <w:sz w:val="24"/>
          <w:szCs w:val="24"/>
        </w:rPr>
      </w:pPr>
      <w:r w:rsidRPr="00D905D2">
        <w:rPr>
          <w:b/>
          <w:bCs/>
          <w:sz w:val="24"/>
          <w:szCs w:val="24"/>
        </w:rPr>
        <w:t>INSTITUT DES SCIENCES ET DE LA TECHNOLOGIE</w:t>
      </w:r>
    </w:p>
    <w:p w:rsidR="00D905D2" w:rsidRPr="00D905D2" w:rsidRDefault="00D905D2" w:rsidP="00D905D2">
      <w:pPr>
        <w:jc w:val="both"/>
        <w:rPr>
          <w:b/>
          <w:bCs/>
          <w:sz w:val="24"/>
          <w:szCs w:val="24"/>
        </w:rPr>
      </w:pPr>
      <w:r w:rsidRPr="00D905D2">
        <w:rPr>
          <w:b/>
          <w:bCs/>
          <w:sz w:val="24"/>
          <w:szCs w:val="24"/>
        </w:rPr>
        <w:t>2ere Année Master STIC et I2A</w:t>
      </w:r>
    </w:p>
    <w:p w:rsidR="00D905D2" w:rsidRPr="00D905D2" w:rsidRDefault="00D905D2" w:rsidP="00D905D2">
      <w:pPr>
        <w:jc w:val="both"/>
        <w:rPr>
          <w:b/>
          <w:bCs/>
          <w:sz w:val="24"/>
          <w:szCs w:val="24"/>
        </w:rPr>
      </w:pPr>
      <w:r w:rsidRPr="00D905D2">
        <w:rPr>
          <w:b/>
          <w:bCs/>
          <w:sz w:val="24"/>
          <w:szCs w:val="24"/>
        </w:rPr>
        <w:t>Module: SMA (Résolution distribuée des problèmes)</w:t>
      </w:r>
    </w:p>
    <w:p w:rsidR="00D905D2" w:rsidRPr="00D905D2" w:rsidRDefault="00D905D2" w:rsidP="00D905D2">
      <w:pPr>
        <w:jc w:val="both"/>
        <w:rPr>
          <w:b/>
          <w:bCs/>
          <w:sz w:val="24"/>
          <w:szCs w:val="24"/>
        </w:rPr>
      </w:pPr>
    </w:p>
    <w:p w:rsidR="00D905D2" w:rsidRPr="00D905D2" w:rsidRDefault="00D905D2" w:rsidP="00D905D2">
      <w:pPr>
        <w:jc w:val="both"/>
        <w:rPr>
          <w:sz w:val="24"/>
          <w:szCs w:val="24"/>
        </w:rPr>
      </w:pPr>
      <w:r w:rsidRPr="00D905D2">
        <w:rPr>
          <w:b/>
          <w:bCs/>
          <w:sz w:val="24"/>
          <w:szCs w:val="24"/>
          <w:u w:val="single"/>
        </w:rPr>
        <w:t>Exercice 1 </w:t>
      </w:r>
      <w:r w:rsidRPr="00D905D2">
        <w:rPr>
          <w:sz w:val="24"/>
          <w:szCs w:val="24"/>
        </w:rPr>
        <w:t>:</w:t>
      </w:r>
    </w:p>
    <w:p w:rsidR="00D905D2" w:rsidRPr="00D905D2" w:rsidRDefault="00D905D2" w:rsidP="00D905D2">
      <w:pPr>
        <w:jc w:val="both"/>
        <w:rPr>
          <w:sz w:val="24"/>
          <w:szCs w:val="24"/>
        </w:rPr>
      </w:pPr>
      <w:r w:rsidRPr="00D905D2">
        <w:rPr>
          <w:sz w:val="24"/>
          <w:szCs w:val="24"/>
        </w:rPr>
        <w:t xml:space="preserve">Donner la PAGE et les caractéristiques de l’environnement d’un agent en charge de la mise en place des ouvrages dans une bibliothèque. On pourrait supposer qu’un tel agent prend les livres d’une place donnée et les range à la bonne place selon les côtes des livres. </w:t>
      </w:r>
    </w:p>
    <w:p w:rsidR="00D905D2" w:rsidRPr="00D905D2" w:rsidRDefault="00D905D2" w:rsidP="00D905D2">
      <w:pPr>
        <w:jc w:val="both"/>
        <w:rPr>
          <w:sz w:val="24"/>
          <w:szCs w:val="24"/>
        </w:rPr>
      </w:pPr>
    </w:p>
    <w:p w:rsidR="00D905D2" w:rsidRPr="00D905D2" w:rsidRDefault="00D905D2" w:rsidP="00D905D2">
      <w:pPr>
        <w:jc w:val="both"/>
        <w:rPr>
          <w:b/>
          <w:bCs/>
          <w:sz w:val="24"/>
          <w:szCs w:val="24"/>
          <w:u w:val="single"/>
        </w:rPr>
      </w:pPr>
      <w:r w:rsidRPr="00D905D2">
        <w:rPr>
          <w:b/>
          <w:bCs/>
          <w:sz w:val="24"/>
          <w:szCs w:val="24"/>
          <w:u w:val="single"/>
        </w:rPr>
        <w:t>Solution</w:t>
      </w:r>
    </w:p>
    <w:p w:rsidR="00D905D2" w:rsidRPr="00D905D2" w:rsidRDefault="00D905D2" w:rsidP="00D905D2">
      <w:pPr>
        <w:jc w:val="both"/>
        <w:rPr>
          <w:sz w:val="24"/>
          <w:szCs w:val="24"/>
        </w:rPr>
      </w:pPr>
      <w:r w:rsidRPr="00D905D2">
        <w:rPr>
          <w:b/>
          <w:bCs/>
          <w:sz w:val="24"/>
          <w:szCs w:val="24"/>
        </w:rPr>
        <w:t>Percepts</w:t>
      </w:r>
      <w:r w:rsidRPr="00D905D2">
        <w:rPr>
          <w:sz w:val="24"/>
          <w:szCs w:val="24"/>
        </w:rPr>
        <w:t xml:space="preserve"> : Pixel d’intensité variable (caméra), cote du livre (lecteur de code barre). </w:t>
      </w:r>
    </w:p>
    <w:p w:rsidR="00D905D2" w:rsidRPr="00D905D2" w:rsidRDefault="00D905D2" w:rsidP="00D905D2">
      <w:pPr>
        <w:jc w:val="both"/>
        <w:rPr>
          <w:sz w:val="24"/>
          <w:szCs w:val="24"/>
        </w:rPr>
      </w:pPr>
      <w:r w:rsidRPr="00D905D2">
        <w:rPr>
          <w:b/>
          <w:bCs/>
          <w:sz w:val="24"/>
          <w:szCs w:val="24"/>
        </w:rPr>
        <w:t>Actions</w:t>
      </w:r>
      <w:r w:rsidRPr="00D905D2">
        <w:rPr>
          <w:sz w:val="24"/>
          <w:szCs w:val="24"/>
        </w:rPr>
        <w:t xml:space="preserve"> : · Prendre un livre, s’il y a un nouveau livre à ranger. · Lire la cote. · Se déplacer (avancer, tourner, arrêter) pour aller ranger un livre ou revenir au chariot des retours et pour éviter les obstacles. · Déposer un livre lorsqu’il est arrivée à la position où le livre doit être rangé. </w:t>
      </w:r>
    </w:p>
    <w:p w:rsidR="00D905D2" w:rsidRPr="00D905D2" w:rsidRDefault="00D905D2" w:rsidP="00D905D2">
      <w:pPr>
        <w:jc w:val="both"/>
        <w:rPr>
          <w:sz w:val="24"/>
          <w:szCs w:val="24"/>
        </w:rPr>
      </w:pPr>
      <w:r w:rsidRPr="00D905D2">
        <w:rPr>
          <w:b/>
          <w:bCs/>
          <w:sz w:val="24"/>
          <w:szCs w:val="24"/>
        </w:rPr>
        <w:t>But</w:t>
      </w:r>
      <w:r w:rsidRPr="00D905D2">
        <w:rPr>
          <w:sz w:val="24"/>
          <w:szCs w:val="24"/>
        </w:rPr>
        <w:t xml:space="preserve"> </w:t>
      </w:r>
      <w:r w:rsidRPr="00D905D2">
        <w:rPr>
          <w:b/>
          <w:bCs/>
          <w:sz w:val="24"/>
          <w:szCs w:val="24"/>
        </w:rPr>
        <w:t>(Goal) :</w:t>
      </w:r>
      <w:r w:rsidRPr="00D905D2">
        <w:rPr>
          <w:sz w:val="24"/>
          <w:szCs w:val="24"/>
        </w:rPr>
        <w:t xml:space="preserve"> Le but de l’agent est de mettre les livres, qui sont dans le chariot des retours, à la bonne position dans les rayons de la bibliothèque. </w:t>
      </w:r>
      <w:bookmarkStart w:id="0" w:name="_GoBack"/>
      <w:bookmarkEnd w:id="0"/>
    </w:p>
    <w:p w:rsidR="00D905D2" w:rsidRPr="00D905D2" w:rsidRDefault="00D905D2" w:rsidP="00D905D2">
      <w:pPr>
        <w:jc w:val="both"/>
        <w:rPr>
          <w:sz w:val="24"/>
          <w:szCs w:val="24"/>
        </w:rPr>
      </w:pPr>
      <w:r w:rsidRPr="00D905D2">
        <w:rPr>
          <w:b/>
          <w:bCs/>
          <w:sz w:val="24"/>
          <w:szCs w:val="24"/>
        </w:rPr>
        <w:t>Environnement</w:t>
      </w:r>
      <w:r w:rsidRPr="00D905D2">
        <w:rPr>
          <w:sz w:val="24"/>
          <w:szCs w:val="24"/>
        </w:rPr>
        <w:t xml:space="preserve"> : L’environnement de l’agent est une bibliothèque. L’environnement est inaccessible, parce que l’agent ne peut pas avoir accès à toutes les informations sur l’environnement. L’environnement est non-déterminé, parce que les actions de l’agent n’ont pas un effet garanti et il y a de l’incertain. Lorsque l’agent avance, il peut frapper un obstacle qu’il n’avait pas vu. L’environnement est non-épisodique, car les actions de l’agent dans le passé </w:t>
      </w:r>
      <w:proofErr w:type="gramStart"/>
      <w:r w:rsidRPr="00D905D2">
        <w:rPr>
          <w:sz w:val="24"/>
          <w:szCs w:val="24"/>
        </w:rPr>
        <w:t>peut</w:t>
      </w:r>
      <w:proofErr w:type="gramEnd"/>
      <w:r w:rsidRPr="00D905D2">
        <w:rPr>
          <w:sz w:val="24"/>
          <w:szCs w:val="24"/>
        </w:rPr>
        <w:t xml:space="preserve"> influencer ses actions. Par exemple, s’il doit replacer un deuxième livre, il va pouvoir tenir compte des obstacles qu’il avait </w:t>
      </w:r>
      <w:proofErr w:type="gramStart"/>
      <w:r w:rsidRPr="00D905D2">
        <w:rPr>
          <w:sz w:val="24"/>
          <w:szCs w:val="24"/>
        </w:rPr>
        <w:t>rencontré</w:t>
      </w:r>
      <w:proofErr w:type="gramEnd"/>
      <w:r w:rsidRPr="00D905D2">
        <w:rPr>
          <w:sz w:val="24"/>
          <w:szCs w:val="24"/>
        </w:rPr>
        <w:t xml:space="preserve"> lors du rangement du livre précédent. Cela va influencer le chemin qu’il va emprunter. L’environnement est dynamique, parce qu’il y a une multitude d’événements qui peuvent se produire pendant que l’agent délibère. Un nouvel obstacle à éviter, un nouveau livre à ranger, etc. L’environnement est continu, car il y a plusieurs perceptions possibles et plusieurs actions possibles</w:t>
      </w:r>
    </w:p>
    <w:p w:rsidR="00AA23C0" w:rsidRPr="00D905D2" w:rsidRDefault="00AA23C0" w:rsidP="00D905D2">
      <w:pPr>
        <w:jc w:val="both"/>
        <w:rPr>
          <w:sz w:val="24"/>
          <w:szCs w:val="24"/>
        </w:rPr>
      </w:pPr>
    </w:p>
    <w:sectPr w:rsidR="00AA23C0" w:rsidRPr="00D90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5D2"/>
    <w:rsid w:val="00AA23C0"/>
    <w:rsid w:val="00D905D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1664</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2023-11-12T20:54:00Z</dcterms:created>
  <dcterms:modified xsi:type="dcterms:W3CDTF">2023-11-12T20:57:00Z</dcterms:modified>
</cp:coreProperties>
</file>