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C3" w:rsidRDefault="008457C3" w:rsidP="000137FD">
      <w:pPr>
        <w:jc w:val="center"/>
      </w:pPr>
    </w:p>
    <w:p w:rsidR="000137FD" w:rsidRDefault="0085541D" w:rsidP="000137FD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73.5pt;margin-top:12.25pt;width:186.95pt;height:110.55pt;z-index:251659264;visibility:visible;mso-width-percent:400;mso-height-percent:200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" fillcolor="#a5a5a5 [2092]">
            <v:textbox style="mso-fit-shape-to-text:t">
              <w:txbxContent>
                <w:p w:rsidR="000137FD" w:rsidRPr="004472D0" w:rsidRDefault="007A6318" w:rsidP="007A6318">
                  <w:pPr>
                    <w:jc w:val="center"/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b/>
                      <w:bCs/>
                      <w:sz w:val="28"/>
                      <w:szCs w:val="28"/>
                    </w:rPr>
                    <w:t>Initiation à l’interprétation</w:t>
                  </w:r>
                </w:p>
              </w:txbxContent>
            </v:textbox>
          </v:shape>
        </w:pict>
      </w:r>
    </w:p>
    <w:p w:rsidR="000137FD" w:rsidRPr="000137FD" w:rsidRDefault="000137FD" w:rsidP="000137FD"/>
    <w:p w:rsidR="000137FD" w:rsidRPr="000137FD" w:rsidRDefault="000137FD" w:rsidP="000137FD"/>
    <w:p w:rsidR="000137FD" w:rsidRDefault="000137FD" w:rsidP="000137FD"/>
    <w:p w:rsidR="007A6318" w:rsidRDefault="007A6318" w:rsidP="007A631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Compétences ciblés :</w:t>
      </w:r>
    </w:p>
    <w:p w:rsidR="007A6318" w:rsidRPr="007A6318" w:rsidRDefault="007A6318" w:rsidP="007A6318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A6318">
        <w:rPr>
          <w:rFonts w:ascii="Garamond" w:hAnsi="Garamond"/>
          <w:sz w:val="28"/>
          <w:szCs w:val="28"/>
        </w:rPr>
        <w:t xml:space="preserve">Mémorisation </w:t>
      </w:r>
    </w:p>
    <w:p w:rsidR="007A6318" w:rsidRPr="007A6318" w:rsidRDefault="007A6318" w:rsidP="007A6318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A6318">
        <w:rPr>
          <w:rFonts w:ascii="Garamond" w:hAnsi="Garamond"/>
          <w:sz w:val="28"/>
          <w:szCs w:val="28"/>
        </w:rPr>
        <w:t>Reformulation</w:t>
      </w:r>
    </w:p>
    <w:p w:rsidR="007A6318" w:rsidRDefault="007A6318" w:rsidP="007A6318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A6318">
        <w:rPr>
          <w:rFonts w:ascii="Garamond" w:hAnsi="Garamond"/>
          <w:sz w:val="28"/>
          <w:szCs w:val="28"/>
        </w:rPr>
        <w:t xml:space="preserve">Traduction  </w:t>
      </w:r>
    </w:p>
    <w:p w:rsidR="00616693" w:rsidRDefault="00616693" w:rsidP="00616693">
      <w:pPr>
        <w:pStyle w:val="Paragraphedeliste"/>
        <w:rPr>
          <w:rFonts w:ascii="Garamond" w:hAnsi="Garamond"/>
          <w:sz w:val="28"/>
          <w:szCs w:val="28"/>
        </w:rPr>
      </w:pPr>
    </w:p>
    <w:p w:rsidR="00616693" w:rsidRPr="007A6318" w:rsidRDefault="00616693" w:rsidP="00616693">
      <w:pPr>
        <w:pStyle w:val="Paragraphedeliste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Références : texte pris du cours de M.Hamza Laouet disponible sur E. learning</w:t>
      </w:r>
    </w:p>
    <w:p w:rsidR="000137FD" w:rsidRPr="003F671A" w:rsidRDefault="007A6318" w:rsidP="007A6318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Discours du feu président Abdelaziz BOUTEFLIKA</w:t>
      </w:r>
    </w:p>
    <w:p w:rsidR="007A6318" w:rsidRPr="007A6318" w:rsidRDefault="007A6318" w:rsidP="007A6318">
      <w:pPr>
        <w:jc w:val="both"/>
        <w:rPr>
          <w:rFonts w:ascii="Garamond" w:hAnsi="Garamond"/>
          <w:sz w:val="26"/>
          <w:szCs w:val="26"/>
        </w:rPr>
      </w:pPr>
      <w:r w:rsidRPr="007A6318">
        <w:rPr>
          <w:rFonts w:ascii="Garamond" w:hAnsi="Garamond"/>
          <w:sz w:val="26"/>
          <w:szCs w:val="26"/>
        </w:rPr>
        <w:t>BismillahErrahmaneErrahim,</w:t>
      </w:r>
    </w:p>
    <w:p w:rsidR="007A6318" w:rsidRPr="007A6318" w:rsidRDefault="007A6318" w:rsidP="007A6318">
      <w:pPr>
        <w:jc w:val="both"/>
        <w:rPr>
          <w:rFonts w:ascii="Garamond" w:hAnsi="Garamond"/>
          <w:sz w:val="26"/>
          <w:szCs w:val="26"/>
        </w:rPr>
      </w:pPr>
      <w:r w:rsidRPr="007A6318">
        <w:rPr>
          <w:rFonts w:ascii="Garamond" w:hAnsi="Garamond"/>
          <w:sz w:val="26"/>
          <w:szCs w:val="26"/>
        </w:rPr>
        <w:t>Mesdames, Messieurs,</w:t>
      </w:r>
    </w:p>
    <w:p w:rsidR="007A6318" w:rsidRPr="007A6318" w:rsidRDefault="007A6318" w:rsidP="007A6318">
      <w:pPr>
        <w:jc w:val="both"/>
        <w:rPr>
          <w:rFonts w:ascii="Garamond" w:hAnsi="Garamond"/>
          <w:sz w:val="26"/>
          <w:szCs w:val="26"/>
        </w:rPr>
      </w:pPr>
      <w:r w:rsidRPr="007A6318">
        <w:rPr>
          <w:rFonts w:ascii="Garamond" w:hAnsi="Garamond"/>
          <w:sz w:val="26"/>
          <w:szCs w:val="26"/>
        </w:rPr>
        <w:t>C’est avec plaisir que je m’adresse à vous à l’occasion de la 55ème célébration de la Fête nationale de l’Indépendance et de la Jeunesse.</w:t>
      </w:r>
    </w:p>
    <w:p w:rsidR="007A6318" w:rsidRPr="007A6318" w:rsidRDefault="007A6318" w:rsidP="007A6318">
      <w:pPr>
        <w:jc w:val="both"/>
        <w:rPr>
          <w:rFonts w:ascii="Garamond" w:hAnsi="Garamond"/>
          <w:sz w:val="26"/>
          <w:szCs w:val="26"/>
        </w:rPr>
      </w:pPr>
      <w:r w:rsidRPr="007A6318">
        <w:rPr>
          <w:rFonts w:ascii="Garamond" w:hAnsi="Garamond"/>
          <w:sz w:val="26"/>
          <w:szCs w:val="26"/>
        </w:rPr>
        <w:t>Cette célébration est un moment de recueillement chargé de respect, à la mémoire des glorieux martyrs de la Révolution du 1er Novembre 1954 qui a restauré notre souveraineté nationale. Elle est aussi l’occasion de redire notre reconnaissance à nos vaillants moudjahidine et moudjahidate, pour leur combat et leurs sacrifices qui ont abouti à la libération de la Patrie. Cette célébration est également un moment de communion nationale autour de notre glorieux passé.</w:t>
      </w:r>
    </w:p>
    <w:p w:rsidR="007A6318" w:rsidRPr="007A6318" w:rsidRDefault="007A6318" w:rsidP="007A6318">
      <w:pPr>
        <w:jc w:val="both"/>
        <w:rPr>
          <w:rFonts w:ascii="Garamond" w:hAnsi="Garamond"/>
          <w:sz w:val="26"/>
          <w:szCs w:val="26"/>
        </w:rPr>
      </w:pPr>
      <w:r w:rsidRPr="007A6318">
        <w:rPr>
          <w:rFonts w:ascii="Garamond" w:hAnsi="Garamond"/>
          <w:sz w:val="26"/>
          <w:szCs w:val="26"/>
        </w:rPr>
        <w:t>Mesdames, Messieurs,</w:t>
      </w:r>
    </w:p>
    <w:p w:rsidR="007A6318" w:rsidRPr="007A6318" w:rsidRDefault="007A6318" w:rsidP="007A6318">
      <w:pPr>
        <w:jc w:val="both"/>
        <w:rPr>
          <w:rFonts w:ascii="Garamond" w:hAnsi="Garamond"/>
          <w:sz w:val="26"/>
          <w:szCs w:val="26"/>
        </w:rPr>
      </w:pPr>
      <w:r w:rsidRPr="007A6318">
        <w:rPr>
          <w:rFonts w:ascii="Garamond" w:hAnsi="Garamond"/>
          <w:sz w:val="26"/>
          <w:szCs w:val="26"/>
        </w:rPr>
        <w:t xml:space="preserve">En associant depuis 55 ans, la célébration de la Fête nationale de l’Indépendance à celle de la Jeunesse, l’Algérie a, d’emblée, affirmé la nécessité de consolider la libération par l’édification nationale, assignant notamment cette </w:t>
      </w:r>
      <w:r w:rsidR="00803B40" w:rsidRPr="007A6318">
        <w:rPr>
          <w:rFonts w:ascii="Garamond" w:hAnsi="Garamond"/>
          <w:sz w:val="26"/>
          <w:szCs w:val="26"/>
        </w:rPr>
        <w:t>œuvre</w:t>
      </w:r>
      <w:r w:rsidRPr="007A6318">
        <w:rPr>
          <w:rFonts w:ascii="Garamond" w:hAnsi="Garamond"/>
          <w:sz w:val="26"/>
          <w:szCs w:val="26"/>
        </w:rPr>
        <w:t xml:space="preserve"> à sa jeunesse porteuse de ses espérances.</w:t>
      </w:r>
    </w:p>
    <w:p w:rsidR="007A6318" w:rsidRPr="007A6318" w:rsidRDefault="007A6318" w:rsidP="007A6318">
      <w:pPr>
        <w:jc w:val="both"/>
        <w:rPr>
          <w:rFonts w:ascii="Garamond" w:hAnsi="Garamond"/>
          <w:sz w:val="26"/>
          <w:szCs w:val="26"/>
        </w:rPr>
      </w:pPr>
      <w:r w:rsidRPr="007A6318">
        <w:rPr>
          <w:rFonts w:ascii="Garamond" w:hAnsi="Garamond"/>
          <w:sz w:val="26"/>
          <w:szCs w:val="26"/>
        </w:rPr>
        <w:t>Ce choix reflète l’âme d’une vieille Nation qui a su, chaque fois à travers les millénaires, dépasser les tragédies et les vicissitudes de l’Histoire et poursuivre ainsi la réalisation de son destin de dignité et de grandeur.</w:t>
      </w:r>
    </w:p>
    <w:p w:rsidR="007A6318" w:rsidRPr="007A6318" w:rsidRDefault="007A6318" w:rsidP="007A6318">
      <w:pPr>
        <w:jc w:val="both"/>
        <w:rPr>
          <w:rFonts w:ascii="Garamond" w:hAnsi="Garamond"/>
          <w:sz w:val="26"/>
          <w:szCs w:val="26"/>
        </w:rPr>
      </w:pPr>
      <w:r w:rsidRPr="007A6318">
        <w:rPr>
          <w:rFonts w:ascii="Garamond" w:hAnsi="Garamond"/>
          <w:sz w:val="26"/>
          <w:szCs w:val="26"/>
        </w:rPr>
        <w:t xml:space="preserve">De fait, le peuple algérien a démontré, à travers les siècles, sa résistance farouche à tout envahisseur qu’il a chaque fois réussi à défaire, à l’image de la colonisation française évacuée à l’issue de 132 années de </w:t>
      </w:r>
      <w:r w:rsidRPr="007A6318">
        <w:rPr>
          <w:rFonts w:ascii="Garamond" w:hAnsi="Garamond"/>
          <w:sz w:val="26"/>
          <w:szCs w:val="26"/>
        </w:rPr>
        <w:lastRenderedPageBreak/>
        <w:t>martyres et de souffrances, mais aussi de résistances et d’une ultime Révolution libératrice saluée à travers le Monde.</w:t>
      </w:r>
    </w:p>
    <w:p w:rsidR="000137FD" w:rsidRDefault="007A6318" w:rsidP="007A6318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* CONSIGNES :</w:t>
      </w:r>
    </w:p>
    <w:p w:rsidR="007A6318" w:rsidRPr="00601DB6" w:rsidRDefault="007268F5" w:rsidP="00601DB6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t>Lisez à maintes reprises le paragraphe 1 et 2.</w:t>
      </w:r>
    </w:p>
    <w:p w:rsidR="007268F5" w:rsidRPr="00601DB6" w:rsidRDefault="007268F5" w:rsidP="00601DB6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t>Tâchez à retenir les idées phares et les structures à considérer.</w:t>
      </w:r>
    </w:p>
    <w:p w:rsidR="007268F5" w:rsidRPr="00601DB6" w:rsidRDefault="007268F5" w:rsidP="00601DB6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t xml:space="preserve">Pensez à trouver mentalement les équivalents  </w:t>
      </w:r>
      <w:r w:rsidR="00644B29" w:rsidRPr="00601DB6">
        <w:rPr>
          <w:rFonts w:ascii="Garamond" w:hAnsi="Garamond"/>
          <w:b/>
          <w:bCs/>
          <w:sz w:val="26"/>
          <w:szCs w:val="26"/>
        </w:rPr>
        <w:t>en langue arabe des mots, termes et structures.</w:t>
      </w:r>
    </w:p>
    <w:p w:rsidR="00644B29" w:rsidRPr="00601DB6" w:rsidRDefault="00644B29" w:rsidP="00601DB6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t>Demandez de votre camarade ou frère qu’il lise les deux paragraphes.  Au fur et à mesure de la lecture, reproduisez oralement en arabe le sens de l’ensemble des idées formant les deux paragraphes</w:t>
      </w:r>
      <w:r w:rsidR="00601DB6" w:rsidRPr="00601DB6">
        <w:rPr>
          <w:rFonts w:ascii="Garamond" w:hAnsi="Garamond"/>
          <w:b/>
          <w:bCs/>
          <w:sz w:val="26"/>
          <w:szCs w:val="26"/>
        </w:rPr>
        <w:t>.</w:t>
      </w:r>
    </w:p>
    <w:p w:rsidR="00601DB6" w:rsidRPr="00601DB6" w:rsidRDefault="00601DB6" w:rsidP="00601DB6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t>Refaites ce processus sur le paragraphe 3 et 4.</w:t>
      </w:r>
    </w:p>
    <w:p w:rsidR="00601DB6" w:rsidRPr="00601DB6" w:rsidRDefault="00601DB6" w:rsidP="00601DB6">
      <w:pPr>
        <w:pStyle w:val="Paragraphedeliste"/>
        <w:numPr>
          <w:ilvl w:val="0"/>
          <w:numId w:val="2"/>
        </w:numPr>
        <w:jc w:val="both"/>
        <w:rPr>
          <w:rFonts w:ascii="Garamond" w:hAnsi="Garamond"/>
          <w:b/>
          <w:bCs/>
          <w:sz w:val="26"/>
          <w:szCs w:val="26"/>
        </w:rPr>
      </w:pPr>
      <w:r w:rsidRPr="00601DB6">
        <w:rPr>
          <w:rFonts w:ascii="Garamond" w:hAnsi="Garamond"/>
          <w:b/>
          <w:bCs/>
          <w:sz w:val="26"/>
          <w:szCs w:val="26"/>
        </w:rPr>
        <w:t>Proposez une traduction (écrite) des quatre paragraphes (1, 2, 3 et 4</w:t>
      </w:r>
      <w:r>
        <w:rPr>
          <w:rFonts w:ascii="Garamond" w:hAnsi="Garamond"/>
          <w:b/>
          <w:bCs/>
          <w:sz w:val="26"/>
          <w:szCs w:val="26"/>
        </w:rPr>
        <w:t>).</w:t>
      </w:r>
      <w:bookmarkStart w:id="0" w:name="_GoBack"/>
      <w:bookmarkEnd w:id="0"/>
    </w:p>
    <w:sectPr w:rsidR="00601DB6" w:rsidRPr="00601DB6" w:rsidSect="00013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7D" w:rsidRDefault="00167E7D" w:rsidP="000137FD">
      <w:pPr>
        <w:spacing w:after="0" w:line="240" w:lineRule="auto"/>
      </w:pPr>
      <w:r>
        <w:separator/>
      </w:r>
    </w:p>
  </w:endnote>
  <w:endnote w:type="continuationSeparator" w:id="1">
    <w:p w:rsidR="00167E7D" w:rsidRDefault="00167E7D" w:rsidP="0001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E4" w:rsidRDefault="00276BE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463967"/>
      <w:docPartObj>
        <w:docPartGallery w:val="Page Numbers (Bottom of Page)"/>
        <w:docPartUnique/>
      </w:docPartObj>
    </w:sdtPr>
    <w:sdtContent>
      <w:p w:rsidR="0026169D" w:rsidRDefault="0085541D">
        <w:pPr>
          <w:pStyle w:val="Pieddepage"/>
          <w:jc w:val="center"/>
        </w:pPr>
        <w:r>
          <w:fldChar w:fldCharType="begin"/>
        </w:r>
        <w:r w:rsidR="0026169D">
          <w:instrText>PAGE   \* MERGEFORMAT</w:instrText>
        </w:r>
        <w:r>
          <w:fldChar w:fldCharType="separate"/>
        </w:r>
        <w:r w:rsidR="00276BE4">
          <w:rPr>
            <w:noProof/>
          </w:rPr>
          <w:t>2</w:t>
        </w:r>
        <w:r>
          <w:fldChar w:fldCharType="end"/>
        </w:r>
      </w:p>
    </w:sdtContent>
  </w:sdt>
  <w:p w:rsidR="0026169D" w:rsidRDefault="0026169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E4" w:rsidRDefault="00276BE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7D" w:rsidRDefault="00167E7D" w:rsidP="000137FD">
      <w:pPr>
        <w:spacing w:after="0" w:line="240" w:lineRule="auto"/>
      </w:pPr>
      <w:r>
        <w:separator/>
      </w:r>
    </w:p>
  </w:footnote>
  <w:footnote w:type="continuationSeparator" w:id="1">
    <w:p w:rsidR="00167E7D" w:rsidRDefault="00167E7D" w:rsidP="0001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E4" w:rsidRDefault="00276BE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4"/>
      <w:gridCol w:w="2268"/>
      <w:gridCol w:w="4000"/>
    </w:tblGrid>
    <w:tr w:rsidR="000137FD" w:rsidRPr="00DF681B" w:rsidTr="00C602AA">
      <w:tc>
        <w:tcPr>
          <w:tcW w:w="4644" w:type="dxa"/>
        </w:tcPr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CENTRE UNIVERSITAIRE ABDELHAAFID BOUSSOUF-MILA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DOMAINE DES LETTRES ET LANGUES ETRANGERES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Filière : Langue Française  </w:t>
          </w:r>
        </w:p>
      </w:tc>
      <w:tc>
        <w:tcPr>
          <w:tcW w:w="2268" w:type="dxa"/>
        </w:tcPr>
        <w:p w:rsidR="000137FD" w:rsidRPr="00DF681B" w:rsidRDefault="000137FD" w:rsidP="00C602AA">
          <w:pPr>
            <w:pStyle w:val="En-tte"/>
          </w:pPr>
          <w:r w:rsidRPr="00DF681B">
            <w:rPr>
              <w:noProof/>
              <w:lang w:eastAsia="fr-FR"/>
            </w:rPr>
            <w:drawing>
              <wp:inline distT="0" distB="0" distL="0" distR="0">
                <wp:extent cx="1020725" cy="956930"/>
                <wp:effectExtent l="0" t="0" r="825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7850608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6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</w:tcPr>
        <w:p w:rsidR="000137FD" w:rsidRPr="00DF681B" w:rsidRDefault="000137FD" w:rsidP="00616693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Module assuré par : </w:t>
          </w:r>
          <w:r w:rsidR="00616693">
            <w:rPr>
              <w:b/>
              <w:bCs/>
            </w:rPr>
            <w:t>dre.Boucherit</w:t>
          </w:r>
        </w:p>
        <w:p w:rsidR="000137FD" w:rsidRPr="00DF681B" w:rsidRDefault="000137FD" w:rsidP="00616693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Contact : </w:t>
          </w:r>
          <w:r w:rsidR="00616693" w:rsidRPr="00616693">
            <w:rPr>
              <w:b/>
              <w:bCs/>
            </w:rPr>
            <w:t>jawhara </w:t>
          </w:r>
          <w:r w:rsidR="00616693">
            <w:rPr>
              <w:b/>
              <w:bCs/>
            </w:rPr>
            <w:t>.boucherit@gmai</w:t>
          </w:r>
          <w:r w:rsidR="00276BE4">
            <w:rPr>
              <w:b/>
              <w:bCs/>
            </w:rPr>
            <w:t>l</w:t>
          </w:r>
          <w:r w:rsidR="00616693">
            <w:rPr>
              <w:b/>
              <w:bCs/>
            </w:rPr>
            <w:t>.com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Cours 1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Durée : 1 heure</w:t>
          </w:r>
          <w:r w:rsidR="00616693">
            <w:rPr>
              <w:b/>
              <w:bCs/>
            </w:rPr>
            <w:t xml:space="preserve"> et demie</w:t>
          </w:r>
        </w:p>
        <w:p w:rsidR="000137FD" w:rsidRDefault="000137FD" w:rsidP="00616693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Cours destiné aux étudiants du Master </w:t>
          </w:r>
          <w:r w:rsidR="00616693">
            <w:rPr>
              <w:b/>
              <w:bCs/>
            </w:rPr>
            <w:t>2</w:t>
          </w:r>
        </w:p>
        <w:p w:rsidR="00616693" w:rsidRPr="00DF681B" w:rsidRDefault="00616693" w:rsidP="00616693">
          <w:pPr>
            <w:pStyle w:val="En-tte"/>
          </w:pPr>
        </w:p>
      </w:tc>
    </w:tr>
  </w:tbl>
  <w:p w:rsidR="000137FD" w:rsidRDefault="000137F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4"/>
      <w:gridCol w:w="2268"/>
      <w:gridCol w:w="4000"/>
    </w:tblGrid>
    <w:tr w:rsidR="000137FD" w:rsidRPr="00DF681B" w:rsidTr="00C602AA">
      <w:tc>
        <w:tcPr>
          <w:tcW w:w="4644" w:type="dxa"/>
        </w:tcPr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CENTRE UNIVERSITAIRE ABDELHAAFID BOUSSOUF-MILA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>DOMAINE DES LETTRES ET LANGUES ETRANGERES</w:t>
          </w:r>
        </w:p>
        <w:p w:rsidR="000137FD" w:rsidRPr="00DF681B" w:rsidRDefault="000137FD" w:rsidP="00C602AA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Filière : Langue Française  </w:t>
          </w:r>
        </w:p>
      </w:tc>
      <w:tc>
        <w:tcPr>
          <w:tcW w:w="2268" w:type="dxa"/>
        </w:tcPr>
        <w:p w:rsidR="000137FD" w:rsidRPr="00DF681B" w:rsidRDefault="000137FD" w:rsidP="00C602AA">
          <w:pPr>
            <w:pStyle w:val="En-tte"/>
          </w:pPr>
          <w:r w:rsidRPr="00DF681B">
            <w:rPr>
              <w:noProof/>
              <w:lang w:eastAsia="fr-FR"/>
            </w:rPr>
            <w:drawing>
              <wp:inline distT="0" distB="0" distL="0" distR="0">
                <wp:extent cx="1020725" cy="956930"/>
                <wp:effectExtent l="0" t="0" r="825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7850608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6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dxa"/>
        </w:tcPr>
        <w:p w:rsidR="000137FD" w:rsidRPr="00DF681B" w:rsidRDefault="000137FD" w:rsidP="000B4028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Module assuré par : </w:t>
          </w:r>
          <w:r w:rsidR="000B4028">
            <w:rPr>
              <w:b/>
              <w:bCs/>
            </w:rPr>
            <w:t>Dre Boucherit</w:t>
          </w:r>
        </w:p>
        <w:p w:rsidR="000137FD" w:rsidRPr="00DF681B" w:rsidRDefault="000137FD" w:rsidP="000B4028">
          <w:pPr>
            <w:pStyle w:val="En-tte"/>
            <w:rPr>
              <w:b/>
              <w:bCs/>
            </w:rPr>
          </w:pPr>
          <w:r w:rsidRPr="00DF681B">
            <w:rPr>
              <w:b/>
              <w:bCs/>
            </w:rPr>
            <w:t xml:space="preserve">Contact : </w:t>
          </w:r>
          <w:r w:rsidR="000B4028" w:rsidRPr="000B4028">
            <w:rPr>
              <w:b/>
              <w:bCs/>
            </w:rPr>
            <w:t>jawhara.boucherit</w:t>
          </w:r>
          <w:r w:rsidR="000B4028">
            <w:rPr>
              <w:b/>
              <w:bCs/>
            </w:rPr>
            <w:t>@gmail.com</w:t>
          </w:r>
        </w:p>
        <w:p w:rsidR="000137FD" w:rsidRPr="00DF681B" w:rsidRDefault="000137FD" w:rsidP="00616693">
          <w:pPr>
            <w:pStyle w:val="En-tte"/>
            <w:rPr>
              <w:b/>
              <w:bCs/>
            </w:rPr>
          </w:pPr>
          <w:r>
            <w:rPr>
              <w:b/>
              <w:bCs/>
            </w:rPr>
            <w:t>Travaux dirigés</w:t>
          </w:r>
          <w:r w:rsidRPr="00DF681B">
            <w:rPr>
              <w:b/>
              <w:bCs/>
            </w:rPr>
            <w:t xml:space="preserve"> </w:t>
          </w:r>
          <w:r w:rsidR="00616693">
            <w:rPr>
              <w:b/>
              <w:bCs/>
            </w:rPr>
            <w:t>2</w:t>
          </w:r>
        </w:p>
        <w:p w:rsidR="000137FD" w:rsidRPr="00DF681B" w:rsidRDefault="000B4028" w:rsidP="00C602AA">
          <w:pPr>
            <w:pStyle w:val="En-tte"/>
            <w:rPr>
              <w:b/>
              <w:bCs/>
            </w:rPr>
          </w:pPr>
          <w:r>
            <w:rPr>
              <w:b/>
              <w:bCs/>
            </w:rPr>
            <w:t xml:space="preserve">Durée : 1 heure et demie </w:t>
          </w:r>
        </w:p>
        <w:p w:rsidR="007A6318" w:rsidRPr="007A6318" w:rsidRDefault="000137FD" w:rsidP="007A6318">
          <w:pPr>
            <w:pStyle w:val="En-tte"/>
            <w:rPr>
              <w:b/>
              <w:bCs/>
            </w:rPr>
          </w:pPr>
          <w:r>
            <w:rPr>
              <w:b/>
              <w:bCs/>
            </w:rPr>
            <w:t>TD</w:t>
          </w:r>
          <w:r w:rsidRPr="00DF681B">
            <w:rPr>
              <w:b/>
              <w:bCs/>
            </w:rPr>
            <w:t xml:space="preserve"> destiné aux étudiants du Master</w:t>
          </w:r>
          <w:r w:rsidR="007A6318">
            <w:rPr>
              <w:b/>
              <w:bCs/>
            </w:rPr>
            <w:t xml:space="preserve"> 2</w:t>
          </w:r>
        </w:p>
      </w:tc>
    </w:tr>
  </w:tbl>
  <w:p w:rsidR="000137FD" w:rsidRDefault="000137F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0230"/>
    <w:multiLevelType w:val="hybridMultilevel"/>
    <w:tmpl w:val="4D8E90A0"/>
    <w:lvl w:ilvl="0" w:tplc="A0B0F73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124D4"/>
    <w:multiLevelType w:val="hybridMultilevel"/>
    <w:tmpl w:val="9D44C82E"/>
    <w:lvl w:ilvl="0" w:tplc="A0B0F73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65FA2"/>
    <w:rsid w:val="00004508"/>
    <w:rsid w:val="000137FD"/>
    <w:rsid w:val="00037C46"/>
    <w:rsid w:val="000718E3"/>
    <w:rsid w:val="00082CA7"/>
    <w:rsid w:val="00093031"/>
    <w:rsid w:val="00096FF8"/>
    <w:rsid w:val="000B218C"/>
    <w:rsid w:val="000B4028"/>
    <w:rsid w:val="000B4E2C"/>
    <w:rsid w:val="000D1713"/>
    <w:rsid w:val="000F02A0"/>
    <w:rsid w:val="000F32C5"/>
    <w:rsid w:val="001005DB"/>
    <w:rsid w:val="001227FD"/>
    <w:rsid w:val="00125A8D"/>
    <w:rsid w:val="00167E7D"/>
    <w:rsid w:val="0018105D"/>
    <w:rsid w:val="0018659A"/>
    <w:rsid w:val="001913B1"/>
    <w:rsid w:val="001C5636"/>
    <w:rsid w:val="001D0178"/>
    <w:rsid w:val="001D108F"/>
    <w:rsid w:val="001E19D8"/>
    <w:rsid w:val="001E62AF"/>
    <w:rsid w:val="00216B41"/>
    <w:rsid w:val="00227D48"/>
    <w:rsid w:val="00230722"/>
    <w:rsid w:val="00241936"/>
    <w:rsid w:val="0024209E"/>
    <w:rsid w:val="00250FAC"/>
    <w:rsid w:val="00256836"/>
    <w:rsid w:val="0026169D"/>
    <w:rsid w:val="0026636F"/>
    <w:rsid w:val="00276BE4"/>
    <w:rsid w:val="002966C8"/>
    <w:rsid w:val="002B0F61"/>
    <w:rsid w:val="002C32DD"/>
    <w:rsid w:val="002E05AD"/>
    <w:rsid w:val="002E2D02"/>
    <w:rsid w:val="00311E42"/>
    <w:rsid w:val="00316319"/>
    <w:rsid w:val="00317C31"/>
    <w:rsid w:val="00351E4F"/>
    <w:rsid w:val="003601CB"/>
    <w:rsid w:val="00360E0D"/>
    <w:rsid w:val="00363CC8"/>
    <w:rsid w:val="00381880"/>
    <w:rsid w:val="00390F65"/>
    <w:rsid w:val="003B1955"/>
    <w:rsid w:val="003B1E31"/>
    <w:rsid w:val="003B6DEA"/>
    <w:rsid w:val="003C47A2"/>
    <w:rsid w:val="003D6E5C"/>
    <w:rsid w:val="003F671A"/>
    <w:rsid w:val="00402C52"/>
    <w:rsid w:val="00402F86"/>
    <w:rsid w:val="004063D8"/>
    <w:rsid w:val="00421C36"/>
    <w:rsid w:val="00425234"/>
    <w:rsid w:val="00431A44"/>
    <w:rsid w:val="00434266"/>
    <w:rsid w:val="004446DC"/>
    <w:rsid w:val="004827F7"/>
    <w:rsid w:val="00485236"/>
    <w:rsid w:val="00490E9A"/>
    <w:rsid w:val="004B2B56"/>
    <w:rsid w:val="004C0ED0"/>
    <w:rsid w:val="004E1F85"/>
    <w:rsid w:val="005124C9"/>
    <w:rsid w:val="00536BEF"/>
    <w:rsid w:val="00541512"/>
    <w:rsid w:val="00556B33"/>
    <w:rsid w:val="00560AFB"/>
    <w:rsid w:val="0058188D"/>
    <w:rsid w:val="0059673E"/>
    <w:rsid w:val="005B6815"/>
    <w:rsid w:val="005D5946"/>
    <w:rsid w:val="00601DB6"/>
    <w:rsid w:val="006131E7"/>
    <w:rsid w:val="00616693"/>
    <w:rsid w:val="00625FA8"/>
    <w:rsid w:val="00632138"/>
    <w:rsid w:val="00644B29"/>
    <w:rsid w:val="00666D82"/>
    <w:rsid w:val="00672A21"/>
    <w:rsid w:val="0069371D"/>
    <w:rsid w:val="006E1DA0"/>
    <w:rsid w:val="00701514"/>
    <w:rsid w:val="00717CB1"/>
    <w:rsid w:val="007268F5"/>
    <w:rsid w:val="007323A7"/>
    <w:rsid w:val="0076732B"/>
    <w:rsid w:val="00770ECA"/>
    <w:rsid w:val="007756F0"/>
    <w:rsid w:val="00786BC0"/>
    <w:rsid w:val="0079476E"/>
    <w:rsid w:val="00794DE8"/>
    <w:rsid w:val="007A6318"/>
    <w:rsid w:val="007B47E6"/>
    <w:rsid w:val="007B64EC"/>
    <w:rsid w:val="007D3825"/>
    <w:rsid w:val="007E6411"/>
    <w:rsid w:val="00803B40"/>
    <w:rsid w:val="00805D3B"/>
    <w:rsid w:val="008164BA"/>
    <w:rsid w:val="00840936"/>
    <w:rsid w:val="00840B73"/>
    <w:rsid w:val="008457C3"/>
    <w:rsid w:val="0085541D"/>
    <w:rsid w:val="00864DBA"/>
    <w:rsid w:val="00890D13"/>
    <w:rsid w:val="008B67DE"/>
    <w:rsid w:val="008C3551"/>
    <w:rsid w:val="008C4E0D"/>
    <w:rsid w:val="00901190"/>
    <w:rsid w:val="0092191B"/>
    <w:rsid w:val="0092257E"/>
    <w:rsid w:val="00940BD7"/>
    <w:rsid w:val="009460BE"/>
    <w:rsid w:val="0096314F"/>
    <w:rsid w:val="0096404F"/>
    <w:rsid w:val="00976667"/>
    <w:rsid w:val="009A2849"/>
    <w:rsid w:val="009B1422"/>
    <w:rsid w:val="009C199F"/>
    <w:rsid w:val="009C4364"/>
    <w:rsid w:val="009F013D"/>
    <w:rsid w:val="00A1446C"/>
    <w:rsid w:val="00A22B60"/>
    <w:rsid w:val="00A230AF"/>
    <w:rsid w:val="00A37C78"/>
    <w:rsid w:val="00A423CE"/>
    <w:rsid w:val="00A5366B"/>
    <w:rsid w:val="00A611E2"/>
    <w:rsid w:val="00A73E32"/>
    <w:rsid w:val="00A867D8"/>
    <w:rsid w:val="00A96456"/>
    <w:rsid w:val="00AF1467"/>
    <w:rsid w:val="00B10F6E"/>
    <w:rsid w:val="00B251B7"/>
    <w:rsid w:val="00B5706D"/>
    <w:rsid w:val="00B80C45"/>
    <w:rsid w:val="00B82E33"/>
    <w:rsid w:val="00B862E9"/>
    <w:rsid w:val="00B95FDE"/>
    <w:rsid w:val="00BA326E"/>
    <w:rsid w:val="00BA446D"/>
    <w:rsid w:val="00BD65D1"/>
    <w:rsid w:val="00BE062A"/>
    <w:rsid w:val="00C04B88"/>
    <w:rsid w:val="00C1742B"/>
    <w:rsid w:val="00C25730"/>
    <w:rsid w:val="00C32F4D"/>
    <w:rsid w:val="00C44104"/>
    <w:rsid w:val="00C504A5"/>
    <w:rsid w:val="00C541E4"/>
    <w:rsid w:val="00C65FA2"/>
    <w:rsid w:val="00C76EF9"/>
    <w:rsid w:val="00C91DD9"/>
    <w:rsid w:val="00D83B01"/>
    <w:rsid w:val="00D97152"/>
    <w:rsid w:val="00DA7503"/>
    <w:rsid w:val="00DC772F"/>
    <w:rsid w:val="00E012C3"/>
    <w:rsid w:val="00E316B5"/>
    <w:rsid w:val="00E3250F"/>
    <w:rsid w:val="00E334DA"/>
    <w:rsid w:val="00E60AA1"/>
    <w:rsid w:val="00E6683E"/>
    <w:rsid w:val="00E72814"/>
    <w:rsid w:val="00EA1B13"/>
    <w:rsid w:val="00EE3222"/>
    <w:rsid w:val="00EE78D5"/>
    <w:rsid w:val="00F018C6"/>
    <w:rsid w:val="00F514EF"/>
    <w:rsid w:val="00F61AB2"/>
    <w:rsid w:val="00F910ED"/>
    <w:rsid w:val="00FC3F01"/>
    <w:rsid w:val="00FE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7FD"/>
  </w:style>
  <w:style w:type="paragraph" w:styleId="Pieddepage">
    <w:name w:val="footer"/>
    <w:basedOn w:val="Normal"/>
    <w:link w:val="Pieddepag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7FD"/>
  </w:style>
  <w:style w:type="table" w:styleId="Grilledutableau">
    <w:name w:val="Table Grid"/>
    <w:basedOn w:val="TableauNormal"/>
    <w:uiPriority w:val="59"/>
    <w:rsid w:val="0001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137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7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6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F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7FD"/>
  </w:style>
  <w:style w:type="paragraph" w:styleId="Pieddepage">
    <w:name w:val="footer"/>
    <w:basedOn w:val="Normal"/>
    <w:link w:val="PieddepageCar"/>
    <w:uiPriority w:val="99"/>
    <w:unhideWhenUsed/>
    <w:rsid w:val="000137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7FD"/>
  </w:style>
  <w:style w:type="table" w:styleId="Grilledutableau">
    <w:name w:val="Table Grid"/>
    <w:basedOn w:val="TableauNormal"/>
    <w:uiPriority w:val="59"/>
    <w:rsid w:val="0001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137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7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6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user</cp:lastModifiedBy>
  <cp:revision>5</cp:revision>
  <dcterms:created xsi:type="dcterms:W3CDTF">2023-10-09T15:19:00Z</dcterms:created>
  <dcterms:modified xsi:type="dcterms:W3CDTF">2023-11-05T16:44:00Z</dcterms:modified>
</cp:coreProperties>
</file>