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68" w:rsidRDefault="00632168" w:rsidP="00632168">
      <w:pPr>
        <w:rPr>
          <w:rtl/>
          <w:lang w:bidi="ar-DZ"/>
        </w:rPr>
      </w:pPr>
    </w:p>
    <w:p w:rsidR="00632168" w:rsidRDefault="000135B8" w:rsidP="00632168">
      <w:pPr>
        <w:jc w:val="center"/>
      </w:pPr>
      <w:bookmarkStart w:id="0" w:name="_GoBack"/>
      <w:bookmarkEnd w:id="0"/>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0;margin-top:0;width:186.95pt;height:110.55pt;z-index:251659264;visibility:visible;mso-width-percent:400;mso-height-percent:200;mso-position-horizontal:center;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" fillcolor="#a6a6a6">
            <v:textbox style="mso-fit-shape-to-text:t">
              <w:txbxContent>
                <w:p w:rsidR="00632168" w:rsidRPr="004472D0" w:rsidRDefault="00632168" w:rsidP="00632168">
                  <w:pPr>
                    <w:jc w:val="center"/>
                    <w:rPr>
                      <w:rFonts w:ascii="Copperplate Gothic Bold" w:hAnsi="Copperplate Gothic Bold"/>
                      <w:b/>
                      <w:bCs/>
                      <w:sz w:val="28"/>
                      <w:szCs w:val="28"/>
                    </w:rPr>
                  </w:pPr>
                  <w:r>
                    <w:rPr>
                      <w:rFonts w:ascii="Copperplate Gothic Bold" w:hAnsi="Copperplate Gothic Bold"/>
                      <w:b/>
                      <w:bCs/>
                      <w:sz w:val="28"/>
                      <w:szCs w:val="28"/>
                    </w:rPr>
                    <w:t>Initiation à l’interprétariat</w:t>
                  </w:r>
                </w:p>
              </w:txbxContent>
            </v:textbox>
          </v:shape>
        </w:pict>
      </w:r>
    </w:p>
    <w:p w:rsidR="00632168" w:rsidRPr="004472D0" w:rsidRDefault="00632168" w:rsidP="00632168"/>
    <w:p w:rsidR="00632168" w:rsidRPr="004472D0" w:rsidRDefault="00632168" w:rsidP="00632168"/>
    <w:p w:rsidR="00632168" w:rsidRPr="004472D0" w:rsidRDefault="007B58B6" w:rsidP="00632168">
      <w:pPr>
        <w:jc w:val="center"/>
        <w:rPr>
          <w:rFonts w:ascii="Garamond" w:hAnsi="Garamond"/>
          <w:b/>
          <w:bCs/>
          <w:sz w:val="28"/>
          <w:szCs w:val="28"/>
        </w:rPr>
      </w:pPr>
      <w:r>
        <w:rPr>
          <w:rFonts w:ascii="Garamond" w:hAnsi="Garamond"/>
          <w:b/>
          <w:bCs/>
          <w:sz w:val="28"/>
          <w:szCs w:val="28"/>
        </w:rPr>
        <w:t>Les tâches et le rôle de l’interprète</w:t>
      </w:r>
    </w:p>
    <w:p w:rsidR="00632168" w:rsidRDefault="00632168" w:rsidP="008C6B68">
      <w:pPr>
        <w:jc w:val="both"/>
      </w:pPr>
    </w:p>
    <w:p w:rsidR="00632168" w:rsidRPr="004472D0" w:rsidRDefault="00632168" w:rsidP="008C6B68">
      <w:pPr>
        <w:jc w:val="both"/>
        <w:rPr>
          <w:rFonts w:ascii="Garamond" w:hAnsi="Garamond"/>
          <w:b/>
          <w:bCs/>
          <w:sz w:val="26"/>
          <w:szCs w:val="26"/>
        </w:rPr>
      </w:pPr>
      <w:r w:rsidRPr="004472D0">
        <w:rPr>
          <w:rFonts w:ascii="Garamond" w:hAnsi="Garamond"/>
          <w:b/>
          <w:bCs/>
          <w:sz w:val="26"/>
          <w:szCs w:val="26"/>
        </w:rPr>
        <w:t>Plan du cours :</w:t>
      </w:r>
    </w:p>
    <w:p w:rsidR="00CC0CC4" w:rsidRPr="00CC0CC4" w:rsidRDefault="00CC0CC4" w:rsidP="00CC0CC4">
      <w:pPr>
        <w:pStyle w:val="Paragraphedeliste"/>
        <w:numPr>
          <w:ilvl w:val="0"/>
          <w:numId w:val="1"/>
        </w:numPr>
        <w:rPr>
          <w:rFonts w:ascii="Garamond" w:hAnsi="Garamond"/>
          <w:sz w:val="26"/>
          <w:szCs w:val="26"/>
        </w:rPr>
      </w:pPr>
      <w:r w:rsidRPr="00CC0CC4">
        <w:rPr>
          <w:rFonts w:ascii="Garamond" w:hAnsi="Garamond"/>
          <w:sz w:val="26"/>
          <w:szCs w:val="26"/>
        </w:rPr>
        <w:t>Le travail de l’interprète</w:t>
      </w:r>
    </w:p>
    <w:p w:rsidR="00CC0CC4" w:rsidRDefault="00CC0CC4" w:rsidP="00CC0CC4">
      <w:pPr>
        <w:pStyle w:val="Paragraphedeliste"/>
        <w:numPr>
          <w:ilvl w:val="0"/>
          <w:numId w:val="1"/>
        </w:numPr>
        <w:rPr>
          <w:rFonts w:ascii="Garamond" w:hAnsi="Garamond"/>
          <w:sz w:val="26"/>
          <w:szCs w:val="26"/>
        </w:rPr>
      </w:pPr>
      <w:r w:rsidRPr="00CC0CC4">
        <w:rPr>
          <w:rFonts w:ascii="Garamond" w:hAnsi="Garamond"/>
          <w:sz w:val="26"/>
          <w:szCs w:val="26"/>
        </w:rPr>
        <w:t>Que fait un interprète ?</w:t>
      </w:r>
    </w:p>
    <w:p w:rsidR="00CC0CC4" w:rsidRPr="00CC0CC4" w:rsidRDefault="00CC0CC4" w:rsidP="00CC0CC4">
      <w:pPr>
        <w:pStyle w:val="Paragraphedeliste"/>
        <w:numPr>
          <w:ilvl w:val="0"/>
          <w:numId w:val="1"/>
        </w:numPr>
        <w:rPr>
          <w:rFonts w:ascii="Garamond" w:hAnsi="Garamond"/>
          <w:sz w:val="26"/>
          <w:szCs w:val="26"/>
          <w:rtl/>
        </w:rPr>
      </w:pPr>
      <w:r w:rsidRPr="00CC0CC4">
        <w:rPr>
          <w:rFonts w:ascii="Garamond" w:hAnsi="Garamond"/>
          <w:sz w:val="26"/>
          <w:szCs w:val="26"/>
        </w:rPr>
        <w:t xml:space="preserve">Compétences et qualités requises </w:t>
      </w:r>
    </w:p>
    <w:p w:rsidR="00632168" w:rsidRDefault="00632168" w:rsidP="008C6B68">
      <w:pPr>
        <w:jc w:val="both"/>
        <w:rPr>
          <w:rFonts w:ascii="Garamond" w:hAnsi="Garamond"/>
          <w:b/>
          <w:bCs/>
          <w:sz w:val="26"/>
          <w:szCs w:val="26"/>
        </w:rPr>
      </w:pPr>
      <w:r w:rsidRPr="00EC1FFF">
        <w:rPr>
          <w:rFonts w:ascii="Garamond" w:hAnsi="Garamond"/>
          <w:b/>
          <w:bCs/>
          <w:sz w:val="26"/>
          <w:szCs w:val="26"/>
        </w:rPr>
        <w:t>Support didactique du cours :</w:t>
      </w:r>
    </w:p>
    <w:p w:rsidR="005761AD" w:rsidRPr="005761AD" w:rsidRDefault="005761AD" w:rsidP="00742402">
      <w:pPr>
        <w:pStyle w:val="Paragraphedeliste"/>
        <w:numPr>
          <w:ilvl w:val="0"/>
          <w:numId w:val="7"/>
        </w:numPr>
        <w:jc w:val="both"/>
        <w:rPr>
          <w:rFonts w:ascii="Garamond" w:hAnsi="Garamond"/>
          <w:sz w:val="26"/>
          <w:szCs w:val="26"/>
        </w:rPr>
      </w:pPr>
      <w:r>
        <w:rPr>
          <w:rFonts w:ascii="Garamond" w:hAnsi="Garamond"/>
          <w:sz w:val="26"/>
          <w:szCs w:val="26"/>
        </w:rPr>
        <w:t>l</w:t>
      </w:r>
      <w:r w:rsidRPr="005761AD">
        <w:rPr>
          <w:rFonts w:ascii="Garamond" w:hAnsi="Garamond"/>
          <w:sz w:val="26"/>
          <w:szCs w:val="26"/>
        </w:rPr>
        <w:t>arousse.fr</w:t>
      </w:r>
      <w:r w:rsidR="00742402">
        <w:rPr>
          <w:rFonts w:ascii="Garamond" w:hAnsi="Garamond"/>
          <w:sz w:val="26"/>
          <w:szCs w:val="26"/>
        </w:rPr>
        <w:t xml:space="preserve"> consulté le 05.11.2023 à 18 :09</w:t>
      </w:r>
    </w:p>
    <w:p w:rsidR="00E41414" w:rsidRPr="0093270F" w:rsidRDefault="00E41414" w:rsidP="008C6B68">
      <w:pPr>
        <w:pStyle w:val="Paragraphedeliste"/>
        <w:numPr>
          <w:ilvl w:val="0"/>
          <w:numId w:val="7"/>
        </w:numPr>
        <w:spacing w:after="0"/>
        <w:jc w:val="both"/>
        <w:rPr>
          <w:rFonts w:ascii="Garamond" w:hAnsi="Garamond"/>
          <w:sz w:val="26"/>
          <w:szCs w:val="26"/>
        </w:rPr>
      </w:pPr>
      <w:r w:rsidRPr="0093270F">
        <w:rPr>
          <w:rFonts w:ascii="Garamond" w:hAnsi="Garamond"/>
          <w:sz w:val="26"/>
          <w:szCs w:val="26"/>
        </w:rPr>
        <w:t>L’interprétariat en milieu social en France :</w:t>
      </w:r>
    </w:p>
    <w:p w:rsidR="00E41414" w:rsidRPr="0093270F" w:rsidRDefault="00E41414" w:rsidP="008C6B68">
      <w:pPr>
        <w:ind w:left="709"/>
        <w:jc w:val="both"/>
        <w:rPr>
          <w:rFonts w:ascii="Garamond" w:hAnsi="Garamond"/>
          <w:i/>
          <w:iCs/>
          <w:sz w:val="26"/>
          <w:szCs w:val="26"/>
        </w:rPr>
      </w:pPr>
      <w:r w:rsidRPr="0093270F">
        <w:rPr>
          <w:rFonts w:ascii="Garamond" w:hAnsi="Garamond"/>
          <w:i/>
          <w:iCs/>
          <w:sz w:val="26"/>
          <w:szCs w:val="26"/>
        </w:rPr>
        <w:t>Quarante ans de pratique pour faciliter l’intégration, la communication et la compréhension avec les migrants</w:t>
      </w:r>
    </w:p>
    <w:p w:rsidR="00632168" w:rsidRDefault="0093270F" w:rsidP="008C6B68">
      <w:pPr>
        <w:pStyle w:val="Paragraphedeliste"/>
        <w:numPr>
          <w:ilvl w:val="0"/>
          <w:numId w:val="7"/>
        </w:numPr>
        <w:spacing w:after="0"/>
        <w:jc w:val="both"/>
        <w:rPr>
          <w:rFonts w:ascii="Garamond" w:hAnsi="Garamond"/>
          <w:sz w:val="26"/>
          <w:szCs w:val="26"/>
        </w:rPr>
      </w:pPr>
      <w:r w:rsidRPr="0093270F">
        <w:rPr>
          <w:rFonts w:ascii="Garamond" w:hAnsi="Garamond"/>
          <w:sz w:val="26"/>
          <w:szCs w:val="26"/>
        </w:rPr>
        <w:t>Réflexions sur l’enseignement de l’interprétation</w:t>
      </w:r>
    </w:p>
    <w:p w:rsidR="00CC0CC4" w:rsidRPr="0093270F" w:rsidRDefault="00CC0CC4" w:rsidP="008C6B68">
      <w:pPr>
        <w:pStyle w:val="Paragraphedeliste"/>
        <w:numPr>
          <w:ilvl w:val="0"/>
          <w:numId w:val="7"/>
        </w:numPr>
        <w:spacing w:after="0"/>
        <w:jc w:val="both"/>
        <w:rPr>
          <w:rFonts w:ascii="Garamond" w:hAnsi="Garamond"/>
          <w:sz w:val="26"/>
          <w:szCs w:val="26"/>
        </w:rPr>
      </w:pPr>
      <w:r>
        <w:rPr>
          <w:rFonts w:ascii="Garamond" w:hAnsi="Garamond"/>
          <w:sz w:val="26"/>
          <w:szCs w:val="26"/>
        </w:rPr>
        <w:t>Site internet</w:t>
      </w:r>
      <w:r w:rsidR="0000254E">
        <w:rPr>
          <w:rFonts w:ascii="Garamond" w:hAnsi="Garamond"/>
          <w:sz w:val="26"/>
          <w:szCs w:val="26"/>
        </w:rPr>
        <w:t xml:space="preserve"> (</w:t>
      </w:r>
      <w:hyperlink r:id="rId7" w:history="1">
        <w:r w:rsidR="0000254E" w:rsidRPr="006F5A0C">
          <w:rPr>
            <w:rStyle w:val="Lienhypertexte"/>
            <w:rFonts w:ascii="Garamond" w:hAnsi="Garamond"/>
            <w:sz w:val="26"/>
            <w:szCs w:val="26"/>
          </w:rPr>
          <w:t>https://fr.jobted.com/fiche-m%C3%A9tier/interpr%C3%A8te</w:t>
        </w:r>
      </w:hyperlink>
      <w:r w:rsidR="0000254E">
        <w:rPr>
          <w:rFonts w:ascii="Garamond" w:hAnsi="Garamond"/>
          <w:sz w:val="26"/>
          <w:szCs w:val="26"/>
        </w:rPr>
        <w:t xml:space="preserve"> consulté le </w:t>
      </w:r>
    </w:p>
    <w:p w:rsidR="00237255" w:rsidRDefault="0000254E" w:rsidP="00237255">
      <w:pPr>
        <w:jc w:val="both"/>
        <w:rPr>
          <w:rFonts w:ascii="Garamond" w:hAnsi="Garamond"/>
          <w:sz w:val="26"/>
          <w:szCs w:val="26"/>
        </w:rPr>
      </w:pPr>
      <w:r>
        <w:rPr>
          <w:rFonts w:ascii="Garamond" w:hAnsi="Garamond"/>
          <w:sz w:val="26"/>
          <w:szCs w:val="26"/>
        </w:rPr>
        <w:t xml:space="preserve">05.11.2023 à 18 :27) </w:t>
      </w:r>
    </w:p>
    <w:p w:rsidR="00237255" w:rsidRPr="00237255" w:rsidRDefault="00237255" w:rsidP="00237255">
      <w:pPr>
        <w:jc w:val="both"/>
        <w:rPr>
          <w:rFonts w:ascii="Garamond" w:hAnsi="Garamond"/>
          <w:sz w:val="26"/>
          <w:szCs w:val="26"/>
        </w:rPr>
      </w:pPr>
      <w:r>
        <w:rPr>
          <w:rFonts w:ascii="Garamond" w:hAnsi="Garamond"/>
          <w:sz w:val="26"/>
          <w:szCs w:val="26"/>
        </w:rPr>
        <w:t xml:space="preserve">      -Cours archivé de M. Hamza Laouet disponible sur platforme E.learning</w:t>
      </w:r>
    </w:p>
    <w:p w:rsidR="00632168" w:rsidRPr="001D0F57" w:rsidRDefault="00632168" w:rsidP="008C6B68">
      <w:pPr>
        <w:jc w:val="both"/>
        <w:rPr>
          <w:rFonts w:ascii="Garamond" w:hAnsi="Garamond"/>
          <w:b/>
          <w:bCs/>
          <w:sz w:val="26"/>
          <w:szCs w:val="26"/>
        </w:rPr>
      </w:pPr>
      <w:r w:rsidRPr="001D0F57">
        <w:rPr>
          <w:rFonts w:ascii="Garamond" w:hAnsi="Garamond"/>
          <w:b/>
          <w:bCs/>
          <w:sz w:val="26"/>
          <w:szCs w:val="26"/>
        </w:rPr>
        <w:t>Prérequis :</w:t>
      </w:r>
    </w:p>
    <w:p w:rsidR="00632168" w:rsidRDefault="00632168" w:rsidP="008C6B68">
      <w:pPr>
        <w:pStyle w:val="Paragraphedeliste"/>
        <w:numPr>
          <w:ilvl w:val="0"/>
          <w:numId w:val="2"/>
        </w:numPr>
        <w:jc w:val="both"/>
        <w:rPr>
          <w:rFonts w:ascii="Garamond" w:hAnsi="Garamond"/>
          <w:sz w:val="26"/>
          <w:szCs w:val="26"/>
        </w:rPr>
      </w:pPr>
      <w:r>
        <w:rPr>
          <w:rFonts w:ascii="Garamond" w:hAnsi="Garamond"/>
          <w:sz w:val="26"/>
          <w:szCs w:val="26"/>
        </w:rPr>
        <w:t>Connaissance de base sur la traduction et la traductologie.</w:t>
      </w:r>
    </w:p>
    <w:p w:rsidR="00632168" w:rsidRDefault="00632168" w:rsidP="008C6B68">
      <w:pPr>
        <w:pStyle w:val="Paragraphedeliste"/>
        <w:numPr>
          <w:ilvl w:val="0"/>
          <w:numId w:val="2"/>
        </w:numPr>
        <w:jc w:val="both"/>
        <w:rPr>
          <w:rFonts w:ascii="Garamond" w:hAnsi="Garamond"/>
          <w:sz w:val="26"/>
          <w:szCs w:val="26"/>
        </w:rPr>
      </w:pPr>
      <w:r>
        <w:rPr>
          <w:rFonts w:ascii="Garamond" w:hAnsi="Garamond"/>
          <w:sz w:val="26"/>
          <w:szCs w:val="26"/>
        </w:rPr>
        <w:t>Connaissance de base sur les techniques de traduction.</w:t>
      </w:r>
    </w:p>
    <w:p w:rsidR="00632168" w:rsidRPr="00D41FC3" w:rsidRDefault="00632168" w:rsidP="008C6B68">
      <w:pPr>
        <w:jc w:val="both"/>
        <w:rPr>
          <w:rFonts w:ascii="Garamond" w:hAnsi="Garamond"/>
          <w:b/>
          <w:bCs/>
          <w:sz w:val="26"/>
          <w:szCs w:val="26"/>
        </w:rPr>
      </w:pPr>
      <w:r w:rsidRPr="00D41FC3">
        <w:rPr>
          <w:rFonts w:ascii="Garamond" w:hAnsi="Garamond"/>
          <w:b/>
          <w:bCs/>
          <w:sz w:val="26"/>
          <w:szCs w:val="26"/>
        </w:rPr>
        <w:t>Travaux dirigés :</w:t>
      </w:r>
    </w:p>
    <w:p w:rsidR="00632168" w:rsidRDefault="00632168" w:rsidP="00933D4A">
      <w:pPr>
        <w:jc w:val="both"/>
        <w:rPr>
          <w:rFonts w:ascii="Garamond" w:hAnsi="Garamond"/>
          <w:sz w:val="26"/>
          <w:szCs w:val="26"/>
        </w:rPr>
      </w:pPr>
      <w:r>
        <w:rPr>
          <w:rFonts w:ascii="Garamond" w:hAnsi="Garamond"/>
          <w:sz w:val="26"/>
          <w:szCs w:val="26"/>
        </w:rPr>
        <w:t xml:space="preserve">Un </w:t>
      </w:r>
      <w:r w:rsidR="00D65DE9">
        <w:rPr>
          <w:rFonts w:ascii="Garamond" w:hAnsi="Garamond"/>
          <w:sz w:val="26"/>
          <w:szCs w:val="26"/>
        </w:rPr>
        <w:t xml:space="preserve">discours </w:t>
      </w:r>
      <w:r w:rsidR="00933D4A">
        <w:rPr>
          <w:rFonts w:ascii="Garamond" w:hAnsi="Garamond"/>
          <w:sz w:val="26"/>
          <w:szCs w:val="26"/>
        </w:rPr>
        <w:t xml:space="preserve">prononcé par </w:t>
      </w:r>
      <w:r w:rsidR="00933D4A" w:rsidRPr="00933D4A">
        <w:rPr>
          <w:rFonts w:ascii="Garamond" w:hAnsi="Garamond"/>
          <w:sz w:val="26"/>
          <w:szCs w:val="26"/>
        </w:rPr>
        <w:t>M. Michel Sidibé, Directeur exécutif de l’ONUSIDA</w:t>
      </w:r>
      <w:r>
        <w:rPr>
          <w:rFonts w:ascii="Garamond" w:hAnsi="Garamond"/>
          <w:sz w:val="26"/>
          <w:szCs w:val="26"/>
        </w:rPr>
        <w:t>à analyser et traduire.</w:t>
      </w: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7B58B6" w:rsidRDefault="007B58B6" w:rsidP="007B58B6">
      <w:pPr>
        <w:pStyle w:val="Paragraphedeliste"/>
        <w:numPr>
          <w:ilvl w:val="0"/>
          <w:numId w:val="9"/>
        </w:numPr>
        <w:jc w:val="both"/>
        <w:rPr>
          <w:rFonts w:ascii="Garamond" w:hAnsi="Garamond"/>
          <w:b/>
          <w:bCs/>
          <w:sz w:val="26"/>
          <w:szCs w:val="26"/>
        </w:rPr>
      </w:pPr>
      <w:r w:rsidRPr="007B58B6">
        <w:rPr>
          <w:rFonts w:ascii="Garamond" w:hAnsi="Garamond"/>
          <w:b/>
          <w:bCs/>
          <w:sz w:val="26"/>
          <w:szCs w:val="26"/>
        </w:rPr>
        <w:t>Le travail de l’interprète</w:t>
      </w:r>
    </w:p>
    <w:p w:rsidR="00742402" w:rsidRPr="00CA4BC8" w:rsidRDefault="00742402" w:rsidP="00CA4BC8">
      <w:pPr>
        <w:spacing w:before="100" w:beforeAutospacing="1" w:after="100" w:afterAutospacing="1" w:line="480" w:lineRule="auto"/>
        <w:rPr>
          <w:rFonts w:asciiTheme="majorBidi" w:eastAsia="Times New Roman" w:hAnsiTheme="majorBidi" w:cstheme="majorBidi"/>
          <w:color w:val="444A4D"/>
          <w:sz w:val="24"/>
          <w:szCs w:val="24"/>
          <w:lang w:eastAsia="fr-FR"/>
        </w:rPr>
      </w:pPr>
      <w:r w:rsidRPr="00742402">
        <w:rPr>
          <w:rFonts w:asciiTheme="majorBidi" w:hAnsiTheme="majorBidi" w:cstheme="majorBidi"/>
          <w:b/>
          <w:bCs/>
          <w:sz w:val="24"/>
          <w:szCs w:val="24"/>
        </w:rPr>
        <w:t xml:space="preserve">  </w:t>
      </w:r>
      <w:r w:rsidR="005761AD" w:rsidRPr="00742402">
        <w:rPr>
          <w:rFonts w:asciiTheme="majorBidi" w:hAnsiTheme="majorBidi" w:cstheme="majorBidi"/>
          <w:b/>
          <w:bCs/>
          <w:sz w:val="24"/>
          <w:szCs w:val="24"/>
        </w:rPr>
        <w:t xml:space="preserve">  </w:t>
      </w:r>
      <w:r w:rsidR="005761AD" w:rsidRPr="00742402">
        <w:rPr>
          <w:rFonts w:asciiTheme="majorBidi" w:hAnsiTheme="majorBidi" w:cstheme="majorBidi"/>
          <w:sz w:val="24"/>
          <w:szCs w:val="24"/>
        </w:rPr>
        <w:t>Selon le dictionnaire électronique LAROUSSE,</w:t>
      </w:r>
      <w:r w:rsidRPr="00742402">
        <w:rPr>
          <w:rFonts w:asciiTheme="majorBidi" w:hAnsiTheme="majorBidi" w:cstheme="majorBidi"/>
          <w:sz w:val="24"/>
          <w:szCs w:val="24"/>
        </w:rPr>
        <w:t xml:space="preserve"> </w:t>
      </w:r>
      <w:r w:rsidR="005761AD" w:rsidRPr="00742402">
        <w:rPr>
          <w:rFonts w:asciiTheme="majorBidi" w:hAnsiTheme="majorBidi" w:cstheme="majorBidi"/>
          <w:sz w:val="24"/>
          <w:szCs w:val="24"/>
        </w:rPr>
        <w:t>l’interprète</w:t>
      </w:r>
      <w:r w:rsidRPr="00742402">
        <w:rPr>
          <w:rFonts w:asciiTheme="majorBidi" w:hAnsiTheme="majorBidi" w:cstheme="majorBidi"/>
          <w:sz w:val="24"/>
          <w:szCs w:val="24"/>
        </w:rPr>
        <w:t xml:space="preserve"> </w:t>
      </w:r>
      <w:r w:rsidR="005761AD" w:rsidRPr="00742402">
        <w:rPr>
          <w:rFonts w:asciiTheme="majorBidi" w:hAnsiTheme="majorBidi" w:cstheme="majorBidi"/>
          <w:sz w:val="24"/>
          <w:szCs w:val="24"/>
        </w:rPr>
        <w:t xml:space="preserve"> est  </w:t>
      </w:r>
      <w:r>
        <w:rPr>
          <w:rFonts w:asciiTheme="majorBidi" w:hAnsiTheme="majorBidi" w:cstheme="majorBidi"/>
          <w:sz w:val="24"/>
          <w:szCs w:val="24"/>
        </w:rPr>
        <w:t xml:space="preserve">la  </w:t>
      </w:r>
      <w:r w:rsidRPr="00742402">
        <w:rPr>
          <w:rFonts w:asciiTheme="majorBidi" w:hAnsiTheme="majorBidi" w:cstheme="majorBidi"/>
          <w:b/>
          <w:bCs/>
          <w:i/>
          <w:iCs/>
          <w:sz w:val="24"/>
          <w:szCs w:val="24"/>
        </w:rPr>
        <w:t>« </w:t>
      </w:r>
      <w:r w:rsidRPr="00742402">
        <w:rPr>
          <w:rFonts w:asciiTheme="majorBidi" w:eastAsia="Times New Roman" w:hAnsiTheme="majorBidi" w:cstheme="majorBidi"/>
          <w:b/>
          <w:bCs/>
          <w:i/>
          <w:iCs/>
          <w:color w:val="444A4D"/>
          <w:sz w:val="24"/>
          <w:szCs w:val="24"/>
          <w:lang w:eastAsia="fr-FR"/>
        </w:rPr>
        <w:t>personne qui transpose oralement une langue dans une autre ou qui sert d'intermédiaire, dans une conversation, entre des personnes parlant des langues différentes. »</w:t>
      </w:r>
      <w:r>
        <w:rPr>
          <w:rFonts w:asciiTheme="majorBidi" w:eastAsia="Times New Roman" w:hAnsiTheme="majorBidi" w:cstheme="majorBidi"/>
          <w:b/>
          <w:bCs/>
          <w:i/>
          <w:iCs/>
          <w:color w:val="444A4D"/>
          <w:sz w:val="24"/>
          <w:szCs w:val="24"/>
          <w:lang w:eastAsia="fr-FR"/>
        </w:rPr>
        <w:t>(</w:t>
      </w:r>
      <w:r w:rsidRPr="00742402">
        <w:t xml:space="preserve"> </w:t>
      </w:r>
      <w:hyperlink r:id="rId8" w:history="1">
        <w:r w:rsidRPr="006F5A0C">
          <w:rPr>
            <w:rStyle w:val="Lienhypertexte"/>
            <w:rFonts w:asciiTheme="majorBidi" w:eastAsia="Times New Roman" w:hAnsiTheme="majorBidi" w:cstheme="majorBidi"/>
            <w:b/>
            <w:bCs/>
            <w:i/>
            <w:iCs/>
            <w:sz w:val="24"/>
            <w:szCs w:val="24"/>
            <w:lang w:eastAsia="fr-FR"/>
          </w:rPr>
          <w:t>https://www.larousse.fr/dictionnaires/francais/interpr%C3%A8te/43812</w:t>
        </w:r>
      </w:hyperlink>
      <w:r w:rsidRPr="00CA4BC8">
        <w:rPr>
          <w:rFonts w:asciiTheme="majorBidi" w:eastAsia="Times New Roman" w:hAnsiTheme="majorBidi" w:cstheme="majorBidi"/>
          <w:color w:val="444A4D"/>
          <w:sz w:val="24"/>
          <w:szCs w:val="24"/>
          <w:lang w:eastAsia="fr-FR"/>
        </w:rPr>
        <w:t xml:space="preserve">), cela veut dire que l’interprète  est la personne chargée de traduire oralement un message oral prononcé par un orateur afin de simplifier et rendre clair ce messages entre deux ou plusieurs personnes qui parlent des langues différentes   </w:t>
      </w:r>
    </w:p>
    <w:p w:rsidR="00834F09" w:rsidRPr="00976E9D" w:rsidRDefault="00742402" w:rsidP="00834F09">
      <w:pPr>
        <w:spacing w:before="100" w:beforeAutospacing="1" w:after="100" w:afterAutospacing="1" w:line="480" w:lineRule="auto"/>
        <w:rPr>
          <w:rFonts w:asciiTheme="majorBidi" w:hAnsiTheme="majorBidi" w:cstheme="majorBidi"/>
          <w:sz w:val="24"/>
          <w:szCs w:val="24"/>
        </w:rPr>
      </w:pPr>
      <w:r w:rsidRPr="00742402">
        <w:rPr>
          <w:rFonts w:asciiTheme="majorBidi" w:eastAsia="Times New Roman" w:hAnsiTheme="majorBidi" w:cstheme="majorBidi"/>
          <w:color w:val="444A4D"/>
          <w:sz w:val="24"/>
          <w:szCs w:val="24"/>
          <w:lang w:eastAsia="fr-FR"/>
        </w:rPr>
        <w:t>Personne qui rend intelligible un texte par des explications</w:t>
      </w:r>
      <w:r w:rsidRPr="00742402">
        <w:rPr>
          <w:rFonts w:ascii="FiraSans Regular" w:eastAsia="Times New Roman" w:hAnsi="FiraSans Regular" w:cs="Times New Roman"/>
          <w:color w:val="444A4D"/>
          <w:sz w:val="25"/>
          <w:szCs w:val="25"/>
          <w:lang w:eastAsia="fr-FR"/>
        </w:rPr>
        <w:t>.</w:t>
      </w:r>
      <w:r w:rsidR="00CA4BC8">
        <w:rPr>
          <w:rFonts w:ascii="FiraSans Regular" w:eastAsia="Times New Roman" w:hAnsi="FiraSans Regular" w:cs="Times New Roman"/>
          <w:color w:val="444A4D"/>
          <w:sz w:val="25"/>
          <w:szCs w:val="25"/>
          <w:lang w:eastAsia="fr-FR"/>
        </w:rPr>
        <w:t xml:space="preserve"> Larousse  ajoute </w:t>
      </w:r>
      <w:r w:rsidR="00CA4BC8" w:rsidRPr="00CA4BC8">
        <w:rPr>
          <w:rFonts w:ascii="FiraSans Regular" w:eastAsia="Times New Roman" w:hAnsi="FiraSans Regular" w:cs="Times New Roman" w:hint="eastAsia"/>
          <w:b/>
          <w:bCs/>
          <w:color w:val="444A4D"/>
          <w:sz w:val="25"/>
          <w:szCs w:val="25"/>
          <w:lang w:eastAsia="fr-FR"/>
        </w:rPr>
        <w:t>« </w:t>
      </w:r>
      <w:r w:rsidR="00CA4BC8" w:rsidRPr="00CA4BC8">
        <w:rPr>
          <w:rFonts w:ascii="FiraSans Regular" w:hAnsi="FiraSans Regular"/>
          <w:b/>
          <w:bCs/>
          <w:i/>
          <w:iCs/>
          <w:color w:val="444A4D"/>
          <w:sz w:val="25"/>
          <w:szCs w:val="25"/>
        </w:rPr>
        <w:t>Personne qui rend intelligible</w:t>
      </w:r>
      <w:r w:rsidR="00CA4BC8" w:rsidRPr="00CA4BC8">
        <w:rPr>
          <w:rFonts w:ascii="FiraSans Regular" w:hAnsi="FiraSans Regular"/>
          <w:b/>
          <w:bCs/>
          <w:i/>
          <w:iCs/>
          <w:color w:val="444A4D"/>
          <w:sz w:val="25"/>
          <w:szCs w:val="25"/>
          <w:shd w:val="clear" w:color="auto" w:fill="EFEFFB"/>
        </w:rPr>
        <w:t xml:space="preserve"> </w:t>
      </w:r>
      <w:r w:rsidR="00CA4BC8" w:rsidRPr="00CA4BC8">
        <w:rPr>
          <w:rFonts w:ascii="FiraSans Regular" w:hAnsi="FiraSans Regular"/>
          <w:b/>
          <w:bCs/>
          <w:i/>
          <w:iCs/>
          <w:color w:val="444A4D"/>
          <w:sz w:val="25"/>
          <w:szCs w:val="25"/>
        </w:rPr>
        <w:t>un texte par des explications</w:t>
      </w:r>
      <w:r w:rsidR="00CA4BC8" w:rsidRPr="00CA4BC8">
        <w:rPr>
          <w:rFonts w:ascii="FiraSans Regular" w:hAnsi="FiraSans Regular" w:hint="eastAsia"/>
          <w:b/>
          <w:bCs/>
          <w:i/>
          <w:iCs/>
          <w:color w:val="444A4D"/>
          <w:sz w:val="25"/>
          <w:szCs w:val="25"/>
        </w:rPr>
        <w:t> </w:t>
      </w:r>
      <w:r w:rsidR="00CA4BC8" w:rsidRPr="00CA4BC8">
        <w:rPr>
          <w:rFonts w:ascii="FiraSans Regular" w:hAnsi="FiraSans Regular" w:hint="eastAsia"/>
          <w:color w:val="444A4D"/>
          <w:sz w:val="25"/>
          <w:szCs w:val="25"/>
        </w:rPr>
        <w:t>»</w:t>
      </w:r>
      <w:r w:rsidR="00CA4BC8" w:rsidRPr="00CA4BC8">
        <w:rPr>
          <w:rFonts w:ascii="FiraSans Regular" w:hAnsi="FiraSans Regular"/>
          <w:color w:val="444A4D"/>
          <w:sz w:val="25"/>
          <w:szCs w:val="25"/>
        </w:rPr>
        <w:t xml:space="preserve">, </w:t>
      </w:r>
      <w:r w:rsidR="00834F09" w:rsidRPr="00834F09">
        <w:rPr>
          <w:rFonts w:asciiTheme="majorBidi" w:hAnsiTheme="majorBidi" w:cstheme="majorBidi"/>
          <w:color w:val="444A4D"/>
          <w:sz w:val="24"/>
          <w:szCs w:val="24"/>
        </w:rPr>
        <w:t>c'est à dire, la tâche d’un interprète se résume dans la capacité d’expliquer le message prononcé</w:t>
      </w:r>
      <w:r w:rsidR="00834F09">
        <w:rPr>
          <w:rFonts w:asciiTheme="majorBidi" w:hAnsiTheme="majorBidi" w:cstheme="majorBidi"/>
          <w:color w:val="444A4D"/>
          <w:sz w:val="24"/>
          <w:szCs w:val="24"/>
        </w:rPr>
        <w:t xml:space="preserve">. Autrement dit, </w:t>
      </w:r>
      <w:r w:rsidR="00834F09" w:rsidRPr="00976E9D">
        <w:rPr>
          <w:rFonts w:asciiTheme="majorBidi" w:hAnsiTheme="majorBidi" w:cstheme="majorBidi"/>
          <w:sz w:val="24"/>
          <w:szCs w:val="24"/>
        </w:rPr>
        <w:t xml:space="preserve">L'interprète explique oralement  d’une langue à l’autre.  </w:t>
      </w:r>
    </w:p>
    <w:p w:rsidR="0000254E" w:rsidRDefault="00834F09" w:rsidP="0000254E">
      <w:pPr>
        <w:spacing w:before="100" w:beforeAutospacing="1" w:after="100" w:afterAutospacing="1" w:line="480" w:lineRule="auto"/>
        <w:rPr>
          <w:rFonts w:ascii="Garamond" w:hAnsi="Garamond"/>
          <w:sz w:val="26"/>
          <w:szCs w:val="26"/>
        </w:rPr>
      </w:pPr>
      <w:r w:rsidRPr="00976E9D">
        <w:rPr>
          <w:rFonts w:asciiTheme="majorBidi" w:hAnsiTheme="majorBidi" w:cstheme="majorBidi"/>
          <w:sz w:val="24"/>
          <w:szCs w:val="24"/>
        </w:rPr>
        <w:t xml:space="preserve">   </w:t>
      </w:r>
      <w:r w:rsidR="008040A0" w:rsidRPr="00976E9D">
        <w:rPr>
          <w:rFonts w:asciiTheme="majorBidi" w:hAnsiTheme="majorBidi" w:cstheme="majorBidi"/>
          <w:sz w:val="24"/>
          <w:szCs w:val="24"/>
        </w:rPr>
        <w:t> </w:t>
      </w:r>
      <w:r w:rsidRPr="00976E9D">
        <w:rPr>
          <w:rFonts w:asciiTheme="majorBidi" w:hAnsiTheme="majorBidi" w:cstheme="majorBidi"/>
          <w:sz w:val="24"/>
          <w:szCs w:val="24"/>
        </w:rPr>
        <w:t xml:space="preserve"> Le </w:t>
      </w:r>
      <w:r w:rsidR="007B58B6" w:rsidRPr="00976E9D">
        <w:rPr>
          <w:rFonts w:asciiTheme="majorBidi" w:hAnsiTheme="majorBidi" w:cstheme="majorBidi"/>
          <w:sz w:val="24"/>
          <w:szCs w:val="24"/>
        </w:rPr>
        <w:t xml:space="preserve">travail </w:t>
      </w:r>
      <w:r w:rsidRPr="00976E9D">
        <w:rPr>
          <w:rFonts w:asciiTheme="majorBidi" w:hAnsiTheme="majorBidi" w:cstheme="majorBidi"/>
          <w:sz w:val="24"/>
          <w:szCs w:val="24"/>
        </w:rPr>
        <w:t xml:space="preserve"> d’un interprète </w:t>
      </w:r>
      <w:r w:rsidR="007B58B6" w:rsidRPr="00976E9D">
        <w:rPr>
          <w:rFonts w:asciiTheme="majorBidi" w:hAnsiTheme="majorBidi" w:cstheme="majorBidi"/>
          <w:sz w:val="24"/>
          <w:szCs w:val="24"/>
        </w:rPr>
        <w:t>est requis dans les contextes où la personne qui parle (l'orateur) et celle qui écoute (le public) ut</w:t>
      </w:r>
      <w:r w:rsidR="008040A0" w:rsidRPr="00976E9D">
        <w:rPr>
          <w:rFonts w:asciiTheme="majorBidi" w:hAnsiTheme="majorBidi" w:cstheme="majorBidi"/>
          <w:sz w:val="24"/>
          <w:szCs w:val="24"/>
        </w:rPr>
        <w:t xml:space="preserve">ilisent des langues différentes. </w:t>
      </w:r>
      <w:r w:rsidR="007B58B6" w:rsidRPr="00976E9D">
        <w:rPr>
          <w:rFonts w:asciiTheme="majorBidi" w:hAnsiTheme="majorBidi" w:cstheme="majorBidi"/>
          <w:sz w:val="24"/>
          <w:szCs w:val="24"/>
        </w:rPr>
        <w:t xml:space="preserve"> L'interprète </w:t>
      </w:r>
      <w:r w:rsidR="007B58B6" w:rsidRPr="00976E9D">
        <w:rPr>
          <w:rFonts w:asciiTheme="majorBidi" w:hAnsiTheme="majorBidi" w:cstheme="majorBidi"/>
          <w:b/>
          <w:bCs/>
          <w:sz w:val="24"/>
          <w:szCs w:val="24"/>
        </w:rPr>
        <w:t>écoute la langue de départ</w:t>
      </w:r>
      <w:r w:rsidR="007B58B6" w:rsidRPr="00976E9D">
        <w:rPr>
          <w:rFonts w:asciiTheme="majorBidi" w:hAnsiTheme="majorBidi" w:cstheme="majorBidi"/>
          <w:sz w:val="24"/>
          <w:szCs w:val="24"/>
        </w:rPr>
        <w:t>, comprend chaque mot et structure syntactique du discours, interprète son sens et le </w:t>
      </w:r>
      <w:r w:rsidR="007B58B6" w:rsidRPr="00976E9D">
        <w:rPr>
          <w:rFonts w:asciiTheme="majorBidi" w:hAnsiTheme="majorBidi" w:cstheme="majorBidi"/>
          <w:b/>
          <w:bCs/>
          <w:sz w:val="24"/>
          <w:szCs w:val="24"/>
        </w:rPr>
        <w:t>traduit en un discours équivalent dans la langue d'arrivée</w:t>
      </w:r>
      <w:r w:rsidR="007B58B6" w:rsidRPr="00976E9D">
        <w:rPr>
          <w:rFonts w:asciiTheme="majorBidi" w:hAnsiTheme="majorBidi" w:cstheme="majorBidi"/>
          <w:sz w:val="24"/>
          <w:szCs w:val="24"/>
        </w:rPr>
        <w:t>, en respectant non seulement le sens littéral, mais aussi les nuances rendues par l'intonation.</w:t>
      </w:r>
      <w:r w:rsidR="0000254E" w:rsidRPr="00976E9D">
        <w:rPr>
          <w:rFonts w:asciiTheme="majorBidi" w:hAnsiTheme="majorBidi" w:cstheme="majorBidi"/>
          <w:sz w:val="24"/>
          <w:szCs w:val="24"/>
        </w:rPr>
        <w:t xml:space="preserve"> (</w:t>
      </w:r>
      <w:hyperlink r:id="rId9" w:history="1">
        <w:r w:rsidR="0000254E" w:rsidRPr="00976E9D">
          <w:rPr>
            <w:rStyle w:val="Lienhypertexte"/>
            <w:rFonts w:asciiTheme="majorBidi" w:hAnsiTheme="majorBidi" w:cstheme="majorBidi"/>
            <w:sz w:val="24"/>
            <w:szCs w:val="24"/>
          </w:rPr>
          <w:t>https://fr.jobted.com/fiche-m%C3%A9tier/interpr%C3%A8te</w:t>
        </w:r>
      </w:hyperlink>
      <w:r w:rsidR="0000254E">
        <w:rPr>
          <w:rFonts w:ascii="Garamond" w:hAnsi="Garamond"/>
          <w:sz w:val="26"/>
          <w:szCs w:val="26"/>
        </w:rPr>
        <w:t>)</w:t>
      </w:r>
    </w:p>
    <w:p w:rsidR="007B58B6" w:rsidRDefault="00976E9D" w:rsidP="00976E9D">
      <w:pPr>
        <w:spacing w:before="100" w:beforeAutospacing="1" w:after="100" w:afterAutospacing="1" w:line="480" w:lineRule="auto"/>
        <w:rPr>
          <w:rFonts w:asciiTheme="majorBidi" w:hAnsiTheme="majorBidi" w:cstheme="majorBidi"/>
          <w:b/>
          <w:bCs/>
          <w:sz w:val="24"/>
          <w:szCs w:val="24"/>
        </w:rPr>
      </w:pPr>
      <w:r>
        <w:rPr>
          <w:rFonts w:ascii="Garamond" w:hAnsi="Garamond"/>
          <w:b/>
          <w:bCs/>
          <w:sz w:val="26"/>
          <w:szCs w:val="26"/>
        </w:rPr>
        <w:t xml:space="preserve">2. </w:t>
      </w:r>
      <w:r w:rsidR="007B58B6" w:rsidRPr="00976E9D">
        <w:rPr>
          <w:rFonts w:asciiTheme="majorBidi" w:hAnsiTheme="majorBidi" w:cstheme="majorBidi"/>
          <w:b/>
          <w:bCs/>
          <w:sz w:val="24"/>
          <w:szCs w:val="24"/>
        </w:rPr>
        <w:t>Que fait un interprète ?</w:t>
      </w:r>
    </w:p>
    <w:p w:rsidR="00976E9D" w:rsidRPr="00976E9D" w:rsidRDefault="00976E9D" w:rsidP="00976E9D">
      <w:pPr>
        <w:spacing w:before="100" w:beforeAutospacing="1" w:after="100" w:afterAutospacing="1" w:line="480" w:lineRule="auto"/>
        <w:rPr>
          <w:rFonts w:asciiTheme="majorBidi" w:hAnsiTheme="majorBidi" w:cstheme="majorBidi"/>
          <w:sz w:val="24"/>
          <w:szCs w:val="24"/>
        </w:rPr>
      </w:pPr>
      <w:r w:rsidRPr="00976E9D">
        <w:rPr>
          <w:rFonts w:asciiTheme="majorBidi" w:eastAsia="Times New Roman" w:hAnsiTheme="majorBidi" w:cstheme="majorBidi"/>
          <w:sz w:val="24"/>
          <w:szCs w:val="24"/>
          <w:lang w:eastAsia="fr-FR"/>
        </w:rPr>
        <w:t>Les </w:t>
      </w:r>
      <w:r w:rsidRPr="00976E9D">
        <w:rPr>
          <w:rFonts w:asciiTheme="majorBidi" w:eastAsia="Times New Roman" w:hAnsiTheme="majorBidi" w:cstheme="majorBidi"/>
          <w:b/>
          <w:bCs/>
          <w:sz w:val="24"/>
          <w:szCs w:val="24"/>
          <w:lang w:eastAsia="fr-FR"/>
        </w:rPr>
        <w:t>responsabilités et les tâches d'un interprète</w:t>
      </w:r>
      <w:r w:rsidRPr="00976E9D">
        <w:rPr>
          <w:rFonts w:asciiTheme="majorBidi" w:eastAsia="Times New Roman" w:hAnsiTheme="majorBidi" w:cstheme="majorBidi"/>
          <w:sz w:val="24"/>
          <w:szCs w:val="24"/>
          <w:lang w:eastAsia="fr-FR"/>
        </w:rPr>
        <w:t> sont les suivantes :</w:t>
      </w:r>
      <w:r w:rsidRPr="00976E9D">
        <w:rPr>
          <w:rFonts w:asciiTheme="majorBidi" w:hAnsiTheme="majorBidi" w:cstheme="majorBidi"/>
          <w:sz w:val="24"/>
          <w:szCs w:val="24"/>
        </w:rPr>
        <w:t xml:space="preserve"> (</w:t>
      </w:r>
      <w:hyperlink r:id="rId10" w:history="1">
        <w:r w:rsidRPr="00976E9D">
          <w:rPr>
            <w:rStyle w:val="Lienhypertexte"/>
            <w:rFonts w:asciiTheme="majorBidi" w:hAnsiTheme="majorBidi" w:cstheme="majorBidi"/>
            <w:color w:val="auto"/>
            <w:sz w:val="24"/>
            <w:szCs w:val="24"/>
          </w:rPr>
          <w:t>https://fr.jobted.com/fiche-m%C3%A9tier/interpr%C3%A8te</w:t>
        </w:r>
      </w:hyperlink>
      <w:r w:rsidRPr="00976E9D">
        <w:rPr>
          <w:rFonts w:asciiTheme="majorBidi" w:hAnsiTheme="majorBidi" w:cstheme="majorBidi"/>
          <w:sz w:val="24"/>
          <w:szCs w:val="24"/>
        </w:rPr>
        <w:t>)</w:t>
      </w:r>
    </w:p>
    <w:p w:rsidR="00976E9D" w:rsidRPr="00976E9D" w:rsidRDefault="00976E9D" w:rsidP="00976E9D">
      <w:pPr>
        <w:numPr>
          <w:ilvl w:val="0"/>
          <w:numId w:val="12"/>
        </w:numPr>
        <w:spacing w:before="100" w:beforeAutospacing="1" w:after="100" w:afterAutospacing="1" w:line="480" w:lineRule="auto"/>
        <w:rPr>
          <w:rFonts w:asciiTheme="majorBidi" w:eastAsia="Times New Roman" w:hAnsiTheme="majorBidi" w:cstheme="majorBidi"/>
          <w:sz w:val="24"/>
          <w:szCs w:val="24"/>
          <w:lang w:eastAsia="fr-FR"/>
        </w:rPr>
      </w:pPr>
      <w:r w:rsidRPr="00976E9D">
        <w:rPr>
          <w:rFonts w:asciiTheme="majorBidi" w:eastAsia="Times New Roman" w:hAnsiTheme="majorBidi" w:cstheme="majorBidi"/>
          <w:sz w:val="24"/>
          <w:szCs w:val="24"/>
          <w:lang w:eastAsia="fr-FR"/>
        </w:rPr>
        <w:t>Comprendre immédiatement et avec exactitude une langue autre que sa langue maternelle</w:t>
      </w:r>
    </w:p>
    <w:p w:rsidR="00976E9D" w:rsidRPr="00976E9D" w:rsidRDefault="00976E9D" w:rsidP="00976E9D">
      <w:pPr>
        <w:numPr>
          <w:ilvl w:val="0"/>
          <w:numId w:val="12"/>
        </w:numPr>
        <w:spacing w:before="100" w:beforeAutospacing="1" w:after="100" w:afterAutospacing="1" w:line="480" w:lineRule="auto"/>
        <w:rPr>
          <w:rFonts w:asciiTheme="majorBidi" w:eastAsia="Times New Roman" w:hAnsiTheme="majorBidi" w:cstheme="majorBidi"/>
          <w:sz w:val="24"/>
          <w:szCs w:val="24"/>
          <w:lang w:eastAsia="fr-FR"/>
        </w:rPr>
      </w:pPr>
      <w:r w:rsidRPr="00976E9D">
        <w:rPr>
          <w:rFonts w:asciiTheme="majorBidi" w:eastAsia="Times New Roman" w:hAnsiTheme="majorBidi" w:cstheme="majorBidi"/>
          <w:sz w:val="24"/>
          <w:szCs w:val="24"/>
          <w:lang w:eastAsia="fr-FR"/>
        </w:rPr>
        <w:t>Interpréter les mots, les structures, les implications, les nuances du ton</w:t>
      </w:r>
    </w:p>
    <w:p w:rsidR="00976E9D" w:rsidRPr="00976E9D" w:rsidRDefault="00976E9D" w:rsidP="00976E9D">
      <w:pPr>
        <w:numPr>
          <w:ilvl w:val="0"/>
          <w:numId w:val="12"/>
        </w:numPr>
        <w:spacing w:before="100" w:beforeAutospacing="1" w:after="100" w:afterAutospacing="1" w:line="480" w:lineRule="auto"/>
        <w:rPr>
          <w:rFonts w:asciiTheme="majorBidi" w:eastAsia="Times New Roman" w:hAnsiTheme="majorBidi" w:cstheme="majorBidi"/>
          <w:sz w:val="24"/>
          <w:szCs w:val="24"/>
          <w:lang w:eastAsia="fr-FR"/>
        </w:rPr>
      </w:pPr>
      <w:r w:rsidRPr="00976E9D">
        <w:rPr>
          <w:rFonts w:asciiTheme="majorBidi" w:eastAsia="Times New Roman" w:hAnsiTheme="majorBidi" w:cstheme="majorBidi"/>
          <w:sz w:val="24"/>
          <w:szCs w:val="24"/>
          <w:lang w:eastAsia="fr-FR"/>
        </w:rPr>
        <w:lastRenderedPageBreak/>
        <w:t>Relayer dans la langue d'arrivée les mots de l'orateur, aussi bien du point de vue du contenu que du sens</w:t>
      </w:r>
    </w:p>
    <w:p w:rsidR="00976E9D" w:rsidRPr="00976E9D" w:rsidRDefault="00976E9D" w:rsidP="00976E9D">
      <w:pPr>
        <w:numPr>
          <w:ilvl w:val="0"/>
          <w:numId w:val="12"/>
        </w:numPr>
        <w:spacing w:before="100" w:beforeAutospacing="1" w:after="100" w:afterAutospacing="1" w:line="480" w:lineRule="auto"/>
        <w:rPr>
          <w:rFonts w:asciiTheme="majorBidi" w:eastAsia="Times New Roman" w:hAnsiTheme="majorBidi" w:cstheme="majorBidi"/>
          <w:sz w:val="24"/>
          <w:szCs w:val="24"/>
          <w:lang w:eastAsia="fr-FR"/>
        </w:rPr>
      </w:pPr>
      <w:r w:rsidRPr="00976E9D">
        <w:rPr>
          <w:rFonts w:asciiTheme="majorBidi" w:eastAsia="Times New Roman" w:hAnsiTheme="majorBidi" w:cstheme="majorBidi"/>
          <w:sz w:val="24"/>
          <w:szCs w:val="24"/>
          <w:lang w:eastAsia="fr-FR"/>
        </w:rPr>
        <w:t>Etre en mesure de traduire le lexique technique et spécifique, les expressions.</w:t>
      </w:r>
    </w:p>
    <w:p w:rsidR="007B58B6" w:rsidRPr="00976E9D" w:rsidRDefault="00976E9D" w:rsidP="00976E9D">
      <w:pPr>
        <w:ind w:left="426"/>
        <w:jc w:val="both"/>
        <w:rPr>
          <w:rFonts w:ascii="Garamond" w:hAnsi="Garamond"/>
          <w:b/>
          <w:bCs/>
          <w:sz w:val="26"/>
          <w:szCs w:val="26"/>
        </w:rPr>
      </w:pPr>
      <w:r w:rsidRPr="00976E9D">
        <w:rPr>
          <w:rFonts w:ascii="Garamond" w:hAnsi="Garamond"/>
          <w:b/>
          <w:bCs/>
          <w:sz w:val="26"/>
          <w:szCs w:val="26"/>
        </w:rPr>
        <w:t xml:space="preserve">3. </w:t>
      </w:r>
      <w:r w:rsidR="007B58B6" w:rsidRPr="00976E9D">
        <w:rPr>
          <w:rFonts w:ascii="Garamond" w:hAnsi="Garamond"/>
          <w:b/>
          <w:bCs/>
          <w:sz w:val="26"/>
          <w:szCs w:val="26"/>
        </w:rPr>
        <w:t>Compétences et qualités requises</w:t>
      </w:r>
    </w:p>
    <w:p w:rsidR="007B58B6" w:rsidRPr="00976E9D" w:rsidRDefault="007B58B6" w:rsidP="007B58B6">
      <w:pPr>
        <w:jc w:val="both"/>
        <w:rPr>
          <w:rFonts w:ascii="Garamond" w:hAnsi="Garamond"/>
          <w:sz w:val="26"/>
          <w:szCs w:val="26"/>
        </w:rPr>
      </w:pPr>
      <w:r w:rsidRPr="00976E9D">
        <w:rPr>
          <w:rFonts w:ascii="Garamond" w:hAnsi="Garamond"/>
          <w:sz w:val="26"/>
          <w:szCs w:val="26"/>
        </w:rPr>
        <w:t>Les </w:t>
      </w:r>
      <w:r w:rsidRPr="00976E9D">
        <w:rPr>
          <w:rFonts w:ascii="Garamond" w:hAnsi="Garamond"/>
          <w:b/>
          <w:bCs/>
          <w:sz w:val="26"/>
          <w:szCs w:val="26"/>
        </w:rPr>
        <w:t>compétences requises à un interprète</w:t>
      </w:r>
      <w:r w:rsidRPr="00976E9D">
        <w:rPr>
          <w:rFonts w:ascii="Garamond" w:hAnsi="Garamond"/>
          <w:sz w:val="26"/>
          <w:szCs w:val="26"/>
        </w:rPr>
        <w:t> sont les suivantes </w:t>
      </w:r>
      <w:r w:rsidR="00237255">
        <w:rPr>
          <w:rFonts w:ascii="Garamond" w:hAnsi="Garamond"/>
          <w:sz w:val="26"/>
          <w:szCs w:val="26"/>
        </w:rPr>
        <w:t xml:space="preserve"> ( cours de M. Hamza Laouet +</w:t>
      </w:r>
      <w:r w:rsidR="00237255" w:rsidRPr="00976E9D">
        <w:rPr>
          <w:rFonts w:asciiTheme="majorBidi" w:hAnsiTheme="majorBidi" w:cstheme="majorBidi"/>
          <w:sz w:val="24"/>
          <w:szCs w:val="24"/>
        </w:rPr>
        <w:t>(</w:t>
      </w:r>
      <w:hyperlink r:id="rId11" w:history="1">
        <w:r w:rsidR="00237255" w:rsidRPr="00976E9D">
          <w:rPr>
            <w:rStyle w:val="Lienhypertexte"/>
            <w:rFonts w:asciiTheme="majorBidi" w:hAnsiTheme="majorBidi" w:cstheme="majorBidi"/>
            <w:color w:val="auto"/>
            <w:sz w:val="24"/>
            <w:szCs w:val="24"/>
          </w:rPr>
          <w:t>https://fr.jobted.com/fiche-m%C3%A9tier/interpr%C3%A8te</w:t>
        </w:r>
      </w:hyperlink>
      <w:r w:rsidR="00237255">
        <w:rPr>
          <w:rFonts w:asciiTheme="majorBidi" w:hAnsiTheme="majorBidi" w:cstheme="majorBidi"/>
          <w:sz w:val="24"/>
          <w:szCs w:val="24"/>
        </w:rPr>
        <w:t>)</w:t>
      </w:r>
      <w:r w:rsidR="00237255">
        <w:rPr>
          <w:rFonts w:ascii="Garamond" w:hAnsi="Garamond"/>
          <w:sz w:val="26"/>
          <w:szCs w:val="26"/>
        </w:rPr>
        <w:t xml:space="preserve"> </w:t>
      </w:r>
      <w:r w:rsidRPr="00976E9D">
        <w:rPr>
          <w:rFonts w:ascii="Garamond" w:hAnsi="Garamond"/>
          <w:sz w:val="26"/>
          <w:szCs w:val="26"/>
        </w:rPr>
        <w:t>:</w:t>
      </w:r>
      <w:r w:rsidR="00976E9D">
        <w:rPr>
          <w:rFonts w:ascii="Garamond" w:hAnsi="Garamond"/>
          <w:sz w:val="26"/>
          <w:szCs w:val="26"/>
        </w:rPr>
        <w:t xml:space="preserve"> </w:t>
      </w:r>
    </w:p>
    <w:p w:rsidR="007B58B6" w:rsidRPr="007B58B6" w:rsidRDefault="007B58B6" w:rsidP="007B58B6">
      <w:pPr>
        <w:numPr>
          <w:ilvl w:val="0"/>
          <w:numId w:val="8"/>
        </w:numPr>
        <w:jc w:val="both"/>
        <w:rPr>
          <w:rFonts w:ascii="Garamond" w:hAnsi="Garamond"/>
          <w:sz w:val="26"/>
          <w:szCs w:val="26"/>
        </w:rPr>
      </w:pPr>
      <w:r w:rsidRPr="00976E9D">
        <w:rPr>
          <w:rFonts w:ascii="Garamond" w:hAnsi="Garamond"/>
          <w:sz w:val="26"/>
          <w:szCs w:val="26"/>
        </w:rPr>
        <w:t>Excellente connaissance de la langue étrangère à inte</w:t>
      </w:r>
      <w:r w:rsidRPr="007B58B6">
        <w:rPr>
          <w:rFonts w:ascii="Garamond" w:hAnsi="Garamond"/>
          <w:sz w:val="26"/>
          <w:szCs w:val="26"/>
        </w:rPr>
        <w:t>rpréter</w:t>
      </w:r>
    </w:p>
    <w:p w:rsidR="007B58B6" w:rsidRPr="007B58B6" w:rsidRDefault="007B58B6" w:rsidP="007B58B6">
      <w:pPr>
        <w:numPr>
          <w:ilvl w:val="0"/>
          <w:numId w:val="8"/>
        </w:numPr>
        <w:jc w:val="both"/>
        <w:rPr>
          <w:rFonts w:ascii="Garamond" w:hAnsi="Garamond"/>
          <w:sz w:val="26"/>
          <w:szCs w:val="26"/>
        </w:rPr>
      </w:pPr>
      <w:r w:rsidRPr="007B58B6">
        <w:rPr>
          <w:rFonts w:ascii="Garamond" w:hAnsi="Garamond"/>
          <w:sz w:val="26"/>
          <w:szCs w:val="26"/>
        </w:rPr>
        <w:t>Maîtrise parfaite de sa langue maternelle</w:t>
      </w:r>
    </w:p>
    <w:p w:rsidR="007B58B6" w:rsidRPr="007B58B6" w:rsidRDefault="007B58B6" w:rsidP="007B58B6">
      <w:pPr>
        <w:numPr>
          <w:ilvl w:val="0"/>
          <w:numId w:val="8"/>
        </w:numPr>
        <w:jc w:val="both"/>
        <w:rPr>
          <w:rFonts w:ascii="Garamond" w:hAnsi="Garamond"/>
          <w:sz w:val="26"/>
          <w:szCs w:val="26"/>
        </w:rPr>
      </w:pPr>
      <w:r w:rsidRPr="007B58B6">
        <w:rPr>
          <w:rFonts w:ascii="Garamond" w:hAnsi="Garamond"/>
          <w:sz w:val="26"/>
          <w:szCs w:val="26"/>
        </w:rPr>
        <w:t>Culture générale solide</w:t>
      </w:r>
    </w:p>
    <w:p w:rsidR="007B58B6" w:rsidRPr="007B58B6" w:rsidRDefault="007B58B6" w:rsidP="007B58B6">
      <w:pPr>
        <w:numPr>
          <w:ilvl w:val="0"/>
          <w:numId w:val="8"/>
        </w:numPr>
        <w:jc w:val="both"/>
        <w:rPr>
          <w:rFonts w:ascii="Garamond" w:hAnsi="Garamond"/>
          <w:sz w:val="26"/>
          <w:szCs w:val="26"/>
        </w:rPr>
      </w:pPr>
      <w:r w:rsidRPr="007B58B6">
        <w:rPr>
          <w:rFonts w:ascii="Garamond" w:hAnsi="Garamond"/>
          <w:sz w:val="26"/>
          <w:szCs w:val="26"/>
        </w:rPr>
        <w:t>Excellentes capacités de concentration</w:t>
      </w:r>
    </w:p>
    <w:p w:rsidR="007B58B6" w:rsidRPr="007B58B6" w:rsidRDefault="007B58B6" w:rsidP="007B58B6">
      <w:pPr>
        <w:numPr>
          <w:ilvl w:val="0"/>
          <w:numId w:val="8"/>
        </w:numPr>
        <w:jc w:val="both"/>
        <w:rPr>
          <w:rFonts w:ascii="Garamond" w:hAnsi="Garamond"/>
          <w:sz w:val="26"/>
          <w:szCs w:val="26"/>
        </w:rPr>
      </w:pPr>
      <w:r w:rsidRPr="007B58B6">
        <w:rPr>
          <w:rFonts w:ascii="Garamond" w:hAnsi="Garamond"/>
          <w:sz w:val="26"/>
          <w:szCs w:val="26"/>
        </w:rPr>
        <w:t>Compétences en communication</w:t>
      </w:r>
    </w:p>
    <w:p w:rsidR="007B58B6" w:rsidRPr="007B58B6" w:rsidRDefault="007B58B6" w:rsidP="007B58B6">
      <w:pPr>
        <w:numPr>
          <w:ilvl w:val="0"/>
          <w:numId w:val="8"/>
        </w:numPr>
        <w:jc w:val="both"/>
        <w:rPr>
          <w:rFonts w:ascii="Garamond" w:hAnsi="Garamond"/>
          <w:sz w:val="26"/>
          <w:szCs w:val="26"/>
        </w:rPr>
      </w:pPr>
      <w:r w:rsidRPr="007B58B6">
        <w:rPr>
          <w:rFonts w:ascii="Garamond" w:hAnsi="Garamond"/>
          <w:sz w:val="26"/>
          <w:szCs w:val="26"/>
        </w:rPr>
        <w:t>Connaissance des principaux instruments informatiques</w:t>
      </w:r>
    </w:p>
    <w:p w:rsidR="007B58B6" w:rsidRPr="007B58B6" w:rsidRDefault="007B58B6" w:rsidP="007B58B6">
      <w:pPr>
        <w:numPr>
          <w:ilvl w:val="0"/>
          <w:numId w:val="8"/>
        </w:numPr>
        <w:jc w:val="both"/>
        <w:rPr>
          <w:rFonts w:ascii="Garamond" w:hAnsi="Garamond"/>
          <w:sz w:val="26"/>
          <w:szCs w:val="26"/>
        </w:rPr>
      </w:pPr>
      <w:r w:rsidRPr="007B58B6">
        <w:rPr>
          <w:rFonts w:ascii="Garamond" w:hAnsi="Garamond"/>
          <w:sz w:val="26"/>
          <w:szCs w:val="26"/>
        </w:rPr>
        <w:t>Résistance au stress</w:t>
      </w:r>
    </w:p>
    <w:p w:rsidR="007B58B6" w:rsidRPr="007B58B6" w:rsidRDefault="007B58B6" w:rsidP="007B58B6">
      <w:pPr>
        <w:numPr>
          <w:ilvl w:val="0"/>
          <w:numId w:val="8"/>
        </w:numPr>
        <w:jc w:val="both"/>
        <w:rPr>
          <w:rFonts w:ascii="Garamond" w:hAnsi="Garamond"/>
          <w:sz w:val="26"/>
          <w:szCs w:val="26"/>
        </w:rPr>
      </w:pPr>
      <w:r w:rsidRPr="007B58B6">
        <w:rPr>
          <w:rFonts w:ascii="Garamond" w:hAnsi="Garamond"/>
          <w:sz w:val="26"/>
          <w:szCs w:val="26"/>
        </w:rPr>
        <w:t>Flexibilité dans les heures de travail</w:t>
      </w:r>
    </w:p>
    <w:p w:rsidR="00976E9D" w:rsidRPr="00976E9D" w:rsidRDefault="00976E9D" w:rsidP="00976E9D">
      <w:pPr>
        <w:pStyle w:val="Paragraphedeliste"/>
        <w:numPr>
          <w:ilvl w:val="0"/>
          <w:numId w:val="8"/>
        </w:numPr>
        <w:spacing w:before="100" w:beforeAutospacing="1" w:after="100" w:afterAutospacing="1" w:line="480" w:lineRule="auto"/>
        <w:rPr>
          <w:rFonts w:ascii="Garamond" w:hAnsi="Garamond"/>
          <w:sz w:val="26"/>
          <w:szCs w:val="26"/>
        </w:rPr>
      </w:pPr>
      <w:r w:rsidRPr="00976E9D">
        <w:rPr>
          <w:rFonts w:ascii="Garamond" w:hAnsi="Garamond"/>
          <w:sz w:val="26"/>
          <w:szCs w:val="26"/>
        </w:rPr>
        <w:t>être à la page sur les expressions, le lexique technique et les termes caractéristiques d'un secteur donné. C'est la raison pour laquelle les interprètes sont généralement</w:t>
      </w:r>
      <w:r w:rsidRPr="00976E9D">
        <w:rPr>
          <w:rFonts w:ascii="Garamond" w:hAnsi="Garamond"/>
          <w:b/>
          <w:bCs/>
          <w:sz w:val="26"/>
          <w:szCs w:val="26"/>
        </w:rPr>
        <w:t> spécialisés dans deux ou trois langues et dans quelques secteurs spécifiques</w:t>
      </w:r>
      <w:r w:rsidRPr="00976E9D">
        <w:rPr>
          <w:rFonts w:ascii="Garamond" w:hAnsi="Garamond"/>
          <w:sz w:val="26"/>
          <w:szCs w:val="26"/>
        </w:rPr>
        <w:t>, comme la mode, la médecine, l'électronique, le domaine juridique ou judiciaire. Ils peuvent ainsi avoir des compétences plus approfondies au niveau linguistique et un répertoire lexical plus complet et spécialisé.</w:t>
      </w:r>
    </w:p>
    <w:p w:rsidR="007A04CD" w:rsidRPr="00632168" w:rsidRDefault="007A04CD" w:rsidP="008C6B68">
      <w:pPr>
        <w:jc w:val="both"/>
        <w:rPr>
          <w:rFonts w:ascii="Garamond" w:hAnsi="Garamond"/>
          <w:sz w:val="26"/>
          <w:szCs w:val="26"/>
        </w:rPr>
      </w:pPr>
    </w:p>
    <w:sectPr w:rsidR="007A04CD" w:rsidRPr="00632168" w:rsidSect="00632168">
      <w:headerReference w:type="default" r:id="rId12"/>
      <w:footerReference w:type="default" r:id="rId13"/>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E7E" w:rsidRDefault="002A4E7E" w:rsidP="00632168">
      <w:pPr>
        <w:spacing w:after="0" w:line="240" w:lineRule="auto"/>
      </w:pPr>
      <w:r>
        <w:separator/>
      </w:r>
    </w:p>
  </w:endnote>
  <w:endnote w:type="continuationSeparator" w:id="1">
    <w:p w:rsidR="002A4E7E" w:rsidRDefault="002A4E7E" w:rsidP="00632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FiraSans 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441235"/>
      <w:docPartObj>
        <w:docPartGallery w:val="Page Numbers (Bottom of Page)"/>
        <w:docPartUnique/>
      </w:docPartObj>
    </w:sdtPr>
    <w:sdtContent>
      <w:p w:rsidR="00D4741B" w:rsidRDefault="000135B8">
        <w:pPr>
          <w:pStyle w:val="Pieddepage"/>
          <w:jc w:val="center"/>
        </w:pPr>
        <w:r>
          <w:fldChar w:fldCharType="begin"/>
        </w:r>
        <w:r w:rsidR="00D4741B">
          <w:instrText>PAGE   \* MERGEFORMAT</w:instrText>
        </w:r>
        <w:r>
          <w:fldChar w:fldCharType="separate"/>
        </w:r>
        <w:r w:rsidR="00237255">
          <w:rPr>
            <w:noProof/>
          </w:rPr>
          <w:t>1</w:t>
        </w:r>
        <w:r>
          <w:fldChar w:fldCharType="end"/>
        </w:r>
      </w:p>
    </w:sdtContent>
  </w:sdt>
  <w:p w:rsidR="00D4741B" w:rsidRDefault="00D474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E7E" w:rsidRDefault="002A4E7E" w:rsidP="00632168">
      <w:pPr>
        <w:spacing w:after="0" w:line="240" w:lineRule="auto"/>
      </w:pPr>
      <w:r>
        <w:separator/>
      </w:r>
    </w:p>
  </w:footnote>
  <w:footnote w:type="continuationSeparator" w:id="1">
    <w:p w:rsidR="002A4E7E" w:rsidRDefault="002A4E7E" w:rsidP="006321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268"/>
      <w:gridCol w:w="4000"/>
    </w:tblGrid>
    <w:tr w:rsidR="00632168" w:rsidRPr="00DF681B" w:rsidTr="00B65044">
      <w:tc>
        <w:tcPr>
          <w:tcW w:w="4644" w:type="dxa"/>
        </w:tcPr>
        <w:p w:rsidR="00632168" w:rsidRPr="00DF681B" w:rsidRDefault="00632168" w:rsidP="00B65044">
          <w:pPr>
            <w:pStyle w:val="En-tte"/>
            <w:rPr>
              <w:b/>
              <w:bCs/>
            </w:rPr>
          </w:pPr>
          <w:r w:rsidRPr="00DF681B">
            <w:rPr>
              <w:b/>
              <w:bCs/>
            </w:rPr>
            <w:t>CENTRE UNIVERSITAIRE ABDELHAAFID BOUSSOUF-MILA</w:t>
          </w:r>
        </w:p>
        <w:p w:rsidR="00632168" w:rsidRPr="00DF681B" w:rsidRDefault="00632168" w:rsidP="00B65044">
          <w:pPr>
            <w:pStyle w:val="En-tte"/>
            <w:rPr>
              <w:b/>
              <w:bCs/>
            </w:rPr>
          </w:pPr>
          <w:r w:rsidRPr="00DF681B">
            <w:rPr>
              <w:b/>
              <w:bCs/>
            </w:rPr>
            <w:t>DOMAINE DES LETTRES ET LANGUES ETRANGERES</w:t>
          </w:r>
        </w:p>
        <w:p w:rsidR="00632168" w:rsidRPr="00DF681B" w:rsidRDefault="00632168" w:rsidP="00B65044">
          <w:pPr>
            <w:pStyle w:val="En-tte"/>
            <w:rPr>
              <w:b/>
              <w:bCs/>
            </w:rPr>
          </w:pPr>
          <w:r w:rsidRPr="00DF681B">
            <w:rPr>
              <w:b/>
              <w:bCs/>
            </w:rPr>
            <w:t xml:space="preserve">Filière : Langue Française  </w:t>
          </w:r>
        </w:p>
      </w:tc>
      <w:tc>
        <w:tcPr>
          <w:tcW w:w="2268" w:type="dxa"/>
        </w:tcPr>
        <w:p w:rsidR="00632168" w:rsidRPr="00DF681B" w:rsidRDefault="00632168" w:rsidP="00B65044">
          <w:pPr>
            <w:pStyle w:val="En-tte"/>
          </w:pPr>
          <w:r w:rsidRPr="00DF681B">
            <w:rPr>
              <w:noProof/>
              <w:lang w:eastAsia="fr-FR"/>
            </w:rPr>
            <w:drawing>
              <wp:inline distT="0" distB="0" distL="0" distR="0">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7600" cy="954000"/>
                        </a:xfrm>
                        <a:prstGeom prst="rect">
                          <a:avLst/>
                        </a:prstGeom>
                      </pic:spPr>
                    </pic:pic>
                  </a:graphicData>
                </a:graphic>
              </wp:inline>
            </w:drawing>
          </w:r>
        </w:p>
      </w:tc>
      <w:tc>
        <w:tcPr>
          <w:tcW w:w="4000" w:type="dxa"/>
        </w:tcPr>
        <w:p w:rsidR="00632168" w:rsidRPr="00DF681B" w:rsidRDefault="00632168" w:rsidP="00CE4882">
          <w:pPr>
            <w:pStyle w:val="En-tte"/>
            <w:rPr>
              <w:b/>
              <w:bCs/>
            </w:rPr>
          </w:pPr>
          <w:r w:rsidRPr="00DF681B">
            <w:rPr>
              <w:b/>
              <w:bCs/>
            </w:rPr>
            <w:t xml:space="preserve">Module assuré par : </w:t>
          </w:r>
          <w:r w:rsidR="00CE4882">
            <w:rPr>
              <w:b/>
              <w:bCs/>
            </w:rPr>
            <w:t>dre.Boucherit</w:t>
          </w:r>
        </w:p>
        <w:p w:rsidR="00632168" w:rsidRPr="00DF681B" w:rsidRDefault="00632168" w:rsidP="00CE4882">
          <w:pPr>
            <w:pStyle w:val="En-tte"/>
            <w:rPr>
              <w:b/>
              <w:bCs/>
            </w:rPr>
          </w:pPr>
          <w:r w:rsidRPr="00DF681B">
            <w:rPr>
              <w:b/>
              <w:bCs/>
            </w:rPr>
            <w:t xml:space="preserve">Contact : </w:t>
          </w:r>
          <w:r w:rsidR="00CE4882" w:rsidRPr="00CE4882">
            <w:rPr>
              <w:b/>
              <w:bCs/>
            </w:rPr>
            <w:t>jawhara.boucheri</w:t>
          </w:r>
          <w:r w:rsidR="00CE4882">
            <w:rPr>
              <w:b/>
              <w:bCs/>
            </w:rPr>
            <w:t>t@gmail.com</w:t>
          </w:r>
        </w:p>
        <w:p w:rsidR="00632168" w:rsidRPr="00DF681B" w:rsidRDefault="00632168" w:rsidP="00EB5A9F">
          <w:pPr>
            <w:pStyle w:val="En-tte"/>
            <w:rPr>
              <w:b/>
              <w:bCs/>
            </w:rPr>
          </w:pPr>
          <w:r w:rsidRPr="00DF681B">
            <w:rPr>
              <w:b/>
              <w:bCs/>
            </w:rPr>
            <w:t xml:space="preserve">Cours </w:t>
          </w:r>
          <w:r w:rsidR="00EB5A9F">
            <w:rPr>
              <w:rFonts w:hint="cs"/>
              <w:b/>
              <w:bCs/>
              <w:rtl/>
            </w:rPr>
            <w:t>2</w:t>
          </w:r>
        </w:p>
        <w:p w:rsidR="00632168" w:rsidRPr="00DF681B" w:rsidRDefault="00632168" w:rsidP="00B65044">
          <w:pPr>
            <w:pStyle w:val="En-tte"/>
            <w:rPr>
              <w:b/>
              <w:bCs/>
            </w:rPr>
          </w:pPr>
          <w:r w:rsidRPr="00DF681B">
            <w:rPr>
              <w:b/>
              <w:bCs/>
            </w:rPr>
            <w:t>Durée : 1 heure</w:t>
          </w:r>
          <w:r w:rsidR="00CE4882">
            <w:rPr>
              <w:b/>
              <w:bCs/>
            </w:rPr>
            <w:t xml:space="preserve"> et demie </w:t>
          </w:r>
        </w:p>
        <w:p w:rsidR="00632168" w:rsidRPr="00DF681B" w:rsidRDefault="00632168" w:rsidP="00B65044">
          <w:pPr>
            <w:pStyle w:val="En-tte"/>
          </w:pPr>
          <w:r w:rsidRPr="00DF681B">
            <w:rPr>
              <w:b/>
              <w:bCs/>
            </w:rPr>
            <w:t>Cours d</w:t>
          </w:r>
          <w:r>
            <w:rPr>
              <w:b/>
              <w:bCs/>
            </w:rPr>
            <w:t>estiné aux étudiants du Master 2</w:t>
          </w:r>
        </w:p>
      </w:tc>
    </w:tr>
  </w:tbl>
  <w:p w:rsidR="00632168" w:rsidRDefault="0063216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15C"/>
    <w:multiLevelType w:val="hybridMultilevel"/>
    <w:tmpl w:val="24C02F42"/>
    <w:lvl w:ilvl="0" w:tplc="E71E1EF6">
      <w:numFmt w:val="bullet"/>
      <w:lvlText w:val="-"/>
      <w:lvlJc w:val="left"/>
      <w:pPr>
        <w:ind w:left="786" w:hanging="360"/>
      </w:pPr>
      <w:rPr>
        <w:rFonts w:ascii="Garamond" w:eastAsiaTheme="minorHAnsi" w:hAnsi="Garamond"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1E1F4A82"/>
    <w:multiLevelType w:val="hybridMultilevel"/>
    <w:tmpl w:val="3D149D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807CFD"/>
    <w:multiLevelType w:val="hybridMultilevel"/>
    <w:tmpl w:val="B74C8448"/>
    <w:lvl w:ilvl="0" w:tplc="B61A72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4551D3"/>
    <w:multiLevelType w:val="multilevel"/>
    <w:tmpl w:val="BE10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143EB6"/>
    <w:multiLevelType w:val="multilevel"/>
    <w:tmpl w:val="177C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D2102C"/>
    <w:multiLevelType w:val="hybridMultilevel"/>
    <w:tmpl w:val="21169EB4"/>
    <w:lvl w:ilvl="0" w:tplc="4E14DB30">
      <w:start w:val="1"/>
      <w:numFmt w:val="decimal"/>
      <w:lvlText w:val="%1."/>
      <w:lvlJc w:val="left"/>
      <w:pPr>
        <w:ind w:left="786"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3AE7305"/>
    <w:multiLevelType w:val="hybridMultilevel"/>
    <w:tmpl w:val="8A4CEF3C"/>
    <w:lvl w:ilvl="0" w:tplc="B8DED35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AD618B0"/>
    <w:multiLevelType w:val="hybridMultilevel"/>
    <w:tmpl w:val="367240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E9133B0"/>
    <w:multiLevelType w:val="hybridMultilevel"/>
    <w:tmpl w:val="589810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6FB7B89"/>
    <w:multiLevelType w:val="hybridMultilevel"/>
    <w:tmpl w:val="12267F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7D241D4"/>
    <w:multiLevelType w:val="multilevel"/>
    <w:tmpl w:val="370A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B41D1F"/>
    <w:multiLevelType w:val="hybridMultilevel"/>
    <w:tmpl w:val="B2723C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8"/>
  </w:num>
  <w:num w:numId="5">
    <w:abstractNumId w:val="9"/>
  </w:num>
  <w:num w:numId="6">
    <w:abstractNumId w:val="2"/>
  </w:num>
  <w:num w:numId="7">
    <w:abstractNumId w:val="0"/>
  </w:num>
  <w:num w:numId="8">
    <w:abstractNumId w:val="3"/>
  </w:num>
  <w:num w:numId="9">
    <w:abstractNumId w:val="5"/>
  </w:num>
  <w:num w:numId="10">
    <w:abstractNumId w:val="11"/>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0A1CFD"/>
    <w:rsid w:val="0000254E"/>
    <w:rsid w:val="00004508"/>
    <w:rsid w:val="000135B8"/>
    <w:rsid w:val="00037C46"/>
    <w:rsid w:val="000718E3"/>
    <w:rsid w:val="00072651"/>
    <w:rsid w:val="00082CA7"/>
    <w:rsid w:val="00093031"/>
    <w:rsid w:val="00096FF8"/>
    <w:rsid w:val="000A1CFD"/>
    <w:rsid w:val="000B218C"/>
    <w:rsid w:val="000B4E2C"/>
    <w:rsid w:val="000C767C"/>
    <w:rsid w:val="000D1713"/>
    <w:rsid w:val="000F02A0"/>
    <w:rsid w:val="000F32C5"/>
    <w:rsid w:val="001005DB"/>
    <w:rsid w:val="001227FD"/>
    <w:rsid w:val="00125A8D"/>
    <w:rsid w:val="0018105D"/>
    <w:rsid w:val="0018659A"/>
    <w:rsid w:val="001913B1"/>
    <w:rsid w:val="001C5636"/>
    <w:rsid w:val="001D0178"/>
    <w:rsid w:val="001D108F"/>
    <w:rsid w:val="001E19D8"/>
    <w:rsid w:val="001E62AF"/>
    <w:rsid w:val="00227D48"/>
    <w:rsid w:val="00230722"/>
    <w:rsid w:val="00233A95"/>
    <w:rsid w:val="00237255"/>
    <w:rsid w:val="0024209E"/>
    <w:rsid w:val="00250FAC"/>
    <w:rsid w:val="00256836"/>
    <w:rsid w:val="0026636F"/>
    <w:rsid w:val="002966C8"/>
    <w:rsid w:val="002A4E7E"/>
    <w:rsid w:val="002B0F61"/>
    <w:rsid w:val="002C32DD"/>
    <w:rsid w:val="002E05AD"/>
    <w:rsid w:val="002E2D02"/>
    <w:rsid w:val="00307C19"/>
    <w:rsid w:val="00311E42"/>
    <w:rsid w:val="00316319"/>
    <w:rsid w:val="00317C31"/>
    <w:rsid w:val="003421F2"/>
    <w:rsid w:val="00351E4F"/>
    <w:rsid w:val="003601CB"/>
    <w:rsid w:val="00360E0D"/>
    <w:rsid w:val="00363CC8"/>
    <w:rsid w:val="00381880"/>
    <w:rsid w:val="00390F65"/>
    <w:rsid w:val="003B1955"/>
    <w:rsid w:val="003B1E31"/>
    <w:rsid w:val="003B6DEA"/>
    <w:rsid w:val="003C47A2"/>
    <w:rsid w:val="003D6E5C"/>
    <w:rsid w:val="00402C52"/>
    <w:rsid w:val="00402F86"/>
    <w:rsid w:val="004063D8"/>
    <w:rsid w:val="00421C36"/>
    <w:rsid w:val="00425234"/>
    <w:rsid w:val="00431A44"/>
    <w:rsid w:val="00434266"/>
    <w:rsid w:val="00435502"/>
    <w:rsid w:val="004446DC"/>
    <w:rsid w:val="004827F7"/>
    <w:rsid w:val="00485236"/>
    <w:rsid w:val="00490E9A"/>
    <w:rsid w:val="004934A0"/>
    <w:rsid w:val="004B2B56"/>
    <w:rsid w:val="004C0ED0"/>
    <w:rsid w:val="004C3DA5"/>
    <w:rsid w:val="004D3BE1"/>
    <w:rsid w:val="005124C9"/>
    <w:rsid w:val="00535A7C"/>
    <w:rsid w:val="00536BEF"/>
    <w:rsid w:val="00541512"/>
    <w:rsid w:val="00554E1F"/>
    <w:rsid w:val="00556B33"/>
    <w:rsid w:val="00560AFB"/>
    <w:rsid w:val="005761AD"/>
    <w:rsid w:val="0058188D"/>
    <w:rsid w:val="0059673E"/>
    <w:rsid w:val="005B6815"/>
    <w:rsid w:val="005D5946"/>
    <w:rsid w:val="00601A44"/>
    <w:rsid w:val="006131E7"/>
    <w:rsid w:val="00625FA8"/>
    <w:rsid w:val="00632138"/>
    <w:rsid w:val="00632168"/>
    <w:rsid w:val="00666D82"/>
    <w:rsid w:val="00672A21"/>
    <w:rsid w:val="0069371D"/>
    <w:rsid w:val="006E1DA0"/>
    <w:rsid w:val="00701514"/>
    <w:rsid w:val="00717CB1"/>
    <w:rsid w:val="007323A7"/>
    <w:rsid w:val="00742402"/>
    <w:rsid w:val="0076732B"/>
    <w:rsid w:val="00770ECA"/>
    <w:rsid w:val="007756F0"/>
    <w:rsid w:val="00786BC0"/>
    <w:rsid w:val="00786F59"/>
    <w:rsid w:val="00790BD2"/>
    <w:rsid w:val="0079476E"/>
    <w:rsid w:val="00794DE8"/>
    <w:rsid w:val="007A04CD"/>
    <w:rsid w:val="007B47E6"/>
    <w:rsid w:val="007B58B6"/>
    <w:rsid w:val="007B64EC"/>
    <w:rsid w:val="007B7BFE"/>
    <w:rsid w:val="007D3825"/>
    <w:rsid w:val="007E6411"/>
    <w:rsid w:val="008040A0"/>
    <w:rsid w:val="00805D3B"/>
    <w:rsid w:val="00834F09"/>
    <w:rsid w:val="00840936"/>
    <w:rsid w:val="00840B73"/>
    <w:rsid w:val="008457C3"/>
    <w:rsid w:val="0085664D"/>
    <w:rsid w:val="00864DBA"/>
    <w:rsid w:val="00890D13"/>
    <w:rsid w:val="008B67DE"/>
    <w:rsid w:val="008C4E0D"/>
    <w:rsid w:val="008C6B68"/>
    <w:rsid w:val="008F0063"/>
    <w:rsid w:val="00901190"/>
    <w:rsid w:val="0092191B"/>
    <w:rsid w:val="0092257E"/>
    <w:rsid w:val="0093270F"/>
    <w:rsid w:val="00933D4A"/>
    <w:rsid w:val="00940BD7"/>
    <w:rsid w:val="009460BE"/>
    <w:rsid w:val="0096404F"/>
    <w:rsid w:val="00976667"/>
    <w:rsid w:val="00976E9D"/>
    <w:rsid w:val="009A2849"/>
    <w:rsid w:val="009B1422"/>
    <w:rsid w:val="009C199F"/>
    <w:rsid w:val="009C4364"/>
    <w:rsid w:val="009F013D"/>
    <w:rsid w:val="00A1446C"/>
    <w:rsid w:val="00A22B60"/>
    <w:rsid w:val="00A230AF"/>
    <w:rsid w:val="00A37C78"/>
    <w:rsid w:val="00A423CE"/>
    <w:rsid w:val="00A5366B"/>
    <w:rsid w:val="00A611E2"/>
    <w:rsid w:val="00A73E32"/>
    <w:rsid w:val="00A867D8"/>
    <w:rsid w:val="00A96456"/>
    <w:rsid w:val="00AF1467"/>
    <w:rsid w:val="00AF27A1"/>
    <w:rsid w:val="00B10F6E"/>
    <w:rsid w:val="00B1219C"/>
    <w:rsid w:val="00B251B7"/>
    <w:rsid w:val="00B56593"/>
    <w:rsid w:val="00B5706D"/>
    <w:rsid w:val="00B80C45"/>
    <w:rsid w:val="00B82E33"/>
    <w:rsid w:val="00B862E9"/>
    <w:rsid w:val="00B95FDE"/>
    <w:rsid w:val="00BA326E"/>
    <w:rsid w:val="00BA446D"/>
    <w:rsid w:val="00BC0DE8"/>
    <w:rsid w:val="00BD65D1"/>
    <w:rsid w:val="00BE062A"/>
    <w:rsid w:val="00C04B88"/>
    <w:rsid w:val="00C10FC2"/>
    <w:rsid w:val="00C1742B"/>
    <w:rsid w:val="00C25730"/>
    <w:rsid w:val="00C32F4D"/>
    <w:rsid w:val="00C44104"/>
    <w:rsid w:val="00C44C39"/>
    <w:rsid w:val="00C504A5"/>
    <w:rsid w:val="00C541E4"/>
    <w:rsid w:val="00C76EF9"/>
    <w:rsid w:val="00C91DD9"/>
    <w:rsid w:val="00CA4BC8"/>
    <w:rsid w:val="00CC0CC4"/>
    <w:rsid w:val="00CE4882"/>
    <w:rsid w:val="00D4741B"/>
    <w:rsid w:val="00D65DE9"/>
    <w:rsid w:val="00D83B01"/>
    <w:rsid w:val="00D97152"/>
    <w:rsid w:val="00DA7503"/>
    <w:rsid w:val="00DC772F"/>
    <w:rsid w:val="00E012C3"/>
    <w:rsid w:val="00E316B5"/>
    <w:rsid w:val="00E3250F"/>
    <w:rsid w:val="00E334DA"/>
    <w:rsid w:val="00E41414"/>
    <w:rsid w:val="00E474F8"/>
    <w:rsid w:val="00E60AA1"/>
    <w:rsid w:val="00E6683E"/>
    <w:rsid w:val="00EA1B13"/>
    <w:rsid w:val="00EB5A9F"/>
    <w:rsid w:val="00EE3222"/>
    <w:rsid w:val="00EE78D5"/>
    <w:rsid w:val="00EF2DAC"/>
    <w:rsid w:val="00F018C6"/>
    <w:rsid w:val="00F05981"/>
    <w:rsid w:val="00F27E3D"/>
    <w:rsid w:val="00F514EF"/>
    <w:rsid w:val="00F61AB2"/>
    <w:rsid w:val="00F910ED"/>
    <w:rsid w:val="00F92169"/>
    <w:rsid w:val="00FC3F01"/>
    <w:rsid w:val="00FE6F7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C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168"/>
    <w:pPr>
      <w:tabs>
        <w:tab w:val="center" w:pos="4153"/>
        <w:tab w:val="right" w:pos="8306"/>
      </w:tabs>
      <w:spacing w:after="0" w:line="240" w:lineRule="auto"/>
    </w:pPr>
  </w:style>
  <w:style w:type="character" w:customStyle="1" w:styleId="En-tteCar">
    <w:name w:val="En-tête Car"/>
    <w:basedOn w:val="Policepardfaut"/>
    <w:link w:val="En-tte"/>
    <w:uiPriority w:val="99"/>
    <w:rsid w:val="00632168"/>
  </w:style>
  <w:style w:type="paragraph" w:styleId="Pieddepage">
    <w:name w:val="footer"/>
    <w:basedOn w:val="Normal"/>
    <w:link w:val="PieddepageCar"/>
    <w:uiPriority w:val="99"/>
    <w:unhideWhenUsed/>
    <w:rsid w:val="0063216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32168"/>
  </w:style>
  <w:style w:type="table" w:styleId="Grilledutableau">
    <w:name w:val="Table Grid"/>
    <w:basedOn w:val="TableauNormal"/>
    <w:uiPriority w:val="59"/>
    <w:rsid w:val="00632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32168"/>
    <w:rPr>
      <w:color w:val="0000FF" w:themeColor="hyperlink"/>
      <w:u w:val="single"/>
    </w:rPr>
  </w:style>
  <w:style w:type="paragraph" w:styleId="Textedebulles">
    <w:name w:val="Balloon Text"/>
    <w:basedOn w:val="Normal"/>
    <w:link w:val="TextedebullesCar"/>
    <w:uiPriority w:val="99"/>
    <w:semiHidden/>
    <w:unhideWhenUsed/>
    <w:rsid w:val="00632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168"/>
    <w:rPr>
      <w:rFonts w:ascii="Tahoma" w:hAnsi="Tahoma" w:cs="Tahoma"/>
      <w:sz w:val="16"/>
      <w:szCs w:val="16"/>
    </w:rPr>
  </w:style>
  <w:style w:type="paragraph" w:styleId="Paragraphedeliste">
    <w:name w:val="List Paragraph"/>
    <w:basedOn w:val="Normal"/>
    <w:uiPriority w:val="34"/>
    <w:qFormat/>
    <w:rsid w:val="00632168"/>
    <w:pPr>
      <w:ind w:left="720"/>
      <w:contextualSpacing/>
    </w:pPr>
  </w:style>
  <w:style w:type="character" w:customStyle="1" w:styleId="numdef">
    <w:name w:val="numdef"/>
    <w:basedOn w:val="Policepardfaut"/>
    <w:rsid w:val="00742402"/>
  </w:style>
  <w:style w:type="paragraph" w:styleId="NormalWeb">
    <w:name w:val="Normal (Web)"/>
    <w:basedOn w:val="Normal"/>
    <w:uiPriority w:val="99"/>
    <w:semiHidden/>
    <w:unhideWhenUsed/>
    <w:rsid w:val="00976E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76E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C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168"/>
    <w:pPr>
      <w:tabs>
        <w:tab w:val="center" w:pos="4153"/>
        <w:tab w:val="right" w:pos="8306"/>
      </w:tabs>
      <w:spacing w:after="0" w:line="240" w:lineRule="auto"/>
    </w:pPr>
  </w:style>
  <w:style w:type="character" w:customStyle="1" w:styleId="En-tteCar">
    <w:name w:val="En-tête Car"/>
    <w:basedOn w:val="Policepardfaut"/>
    <w:link w:val="En-tte"/>
    <w:uiPriority w:val="99"/>
    <w:rsid w:val="00632168"/>
  </w:style>
  <w:style w:type="paragraph" w:styleId="Pieddepage">
    <w:name w:val="footer"/>
    <w:basedOn w:val="Normal"/>
    <w:link w:val="PieddepageCar"/>
    <w:uiPriority w:val="99"/>
    <w:unhideWhenUsed/>
    <w:rsid w:val="0063216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32168"/>
  </w:style>
  <w:style w:type="table" w:styleId="Grilledutableau">
    <w:name w:val="Table Grid"/>
    <w:basedOn w:val="TableauNormal"/>
    <w:uiPriority w:val="59"/>
    <w:rsid w:val="00632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32168"/>
    <w:rPr>
      <w:color w:val="0000FF" w:themeColor="hyperlink"/>
      <w:u w:val="single"/>
    </w:rPr>
  </w:style>
  <w:style w:type="paragraph" w:styleId="Textedebulles">
    <w:name w:val="Balloon Text"/>
    <w:basedOn w:val="Normal"/>
    <w:link w:val="TextedebullesCar"/>
    <w:uiPriority w:val="99"/>
    <w:semiHidden/>
    <w:unhideWhenUsed/>
    <w:rsid w:val="00632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168"/>
    <w:rPr>
      <w:rFonts w:ascii="Tahoma" w:hAnsi="Tahoma" w:cs="Tahoma"/>
      <w:sz w:val="16"/>
      <w:szCs w:val="16"/>
    </w:rPr>
  </w:style>
  <w:style w:type="paragraph" w:styleId="Paragraphedeliste">
    <w:name w:val="List Paragraph"/>
    <w:basedOn w:val="Normal"/>
    <w:uiPriority w:val="34"/>
    <w:qFormat/>
    <w:rsid w:val="00632168"/>
    <w:pPr>
      <w:ind w:left="720"/>
      <w:contextualSpacing/>
    </w:pPr>
  </w:style>
</w:styles>
</file>

<file path=word/webSettings.xml><?xml version="1.0" encoding="utf-8"?>
<w:webSettings xmlns:r="http://schemas.openxmlformats.org/officeDocument/2006/relationships" xmlns:w="http://schemas.openxmlformats.org/wordprocessingml/2006/main">
  <w:divs>
    <w:div w:id="43411207">
      <w:bodyDiv w:val="1"/>
      <w:marLeft w:val="0"/>
      <w:marRight w:val="0"/>
      <w:marTop w:val="0"/>
      <w:marBottom w:val="0"/>
      <w:divBdr>
        <w:top w:val="none" w:sz="0" w:space="0" w:color="auto"/>
        <w:left w:val="none" w:sz="0" w:space="0" w:color="auto"/>
        <w:bottom w:val="none" w:sz="0" w:space="0" w:color="auto"/>
        <w:right w:val="none" w:sz="0" w:space="0" w:color="auto"/>
      </w:divBdr>
    </w:div>
    <w:div w:id="1420565534">
      <w:bodyDiv w:val="1"/>
      <w:marLeft w:val="0"/>
      <w:marRight w:val="0"/>
      <w:marTop w:val="0"/>
      <w:marBottom w:val="0"/>
      <w:divBdr>
        <w:top w:val="none" w:sz="0" w:space="0" w:color="auto"/>
        <w:left w:val="none" w:sz="0" w:space="0" w:color="auto"/>
        <w:bottom w:val="none" w:sz="0" w:space="0" w:color="auto"/>
        <w:right w:val="none" w:sz="0" w:space="0" w:color="auto"/>
      </w:divBdr>
      <w:divsChild>
        <w:div w:id="468786717">
          <w:marLeft w:val="0"/>
          <w:marRight w:val="0"/>
          <w:marTop w:val="72"/>
          <w:marBottom w:val="0"/>
          <w:divBdr>
            <w:top w:val="none" w:sz="0" w:space="0" w:color="auto"/>
            <w:left w:val="none" w:sz="0" w:space="0" w:color="auto"/>
            <w:bottom w:val="none" w:sz="0" w:space="0" w:color="auto"/>
            <w:right w:val="none" w:sz="0" w:space="0" w:color="auto"/>
          </w:divBdr>
        </w:div>
      </w:divsChild>
    </w:div>
    <w:div w:id="1479106852">
      <w:bodyDiv w:val="1"/>
      <w:marLeft w:val="0"/>
      <w:marRight w:val="0"/>
      <w:marTop w:val="0"/>
      <w:marBottom w:val="0"/>
      <w:divBdr>
        <w:top w:val="none" w:sz="0" w:space="0" w:color="auto"/>
        <w:left w:val="none" w:sz="0" w:space="0" w:color="auto"/>
        <w:bottom w:val="none" w:sz="0" w:space="0" w:color="auto"/>
        <w:right w:val="none" w:sz="0" w:space="0" w:color="auto"/>
      </w:divBdr>
    </w:div>
    <w:div w:id="1622223862">
      <w:bodyDiv w:val="1"/>
      <w:marLeft w:val="0"/>
      <w:marRight w:val="0"/>
      <w:marTop w:val="0"/>
      <w:marBottom w:val="0"/>
      <w:divBdr>
        <w:top w:val="none" w:sz="0" w:space="0" w:color="auto"/>
        <w:left w:val="none" w:sz="0" w:space="0" w:color="auto"/>
        <w:bottom w:val="none" w:sz="0" w:space="0" w:color="auto"/>
        <w:right w:val="none" w:sz="0" w:space="0" w:color="auto"/>
      </w:divBdr>
    </w:div>
    <w:div w:id="1928732528">
      <w:bodyDiv w:val="1"/>
      <w:marLeft w:val="0"/>
      <w:marRight w:val="0"/>
      <w:marTop w:val="0"/>
      <w:marBottom w:val="0"/>
      <w:divBdr>
        <w:top w:val="none" w:sz="0" w:space="0" w:color="auto"/>
        <w:left w:val="none" w:sz="0" w:space="0" w:color="auto"/>
        <w:bottom w:val="none" w:sz="0" w:space="0" w:color="auto"/>
        <w:right w:val="none" w:sz="0" w:space="0" w:color="auto"/>
      </w:divBdr>
      <w:divsChild>
        <w:div w:id="1950503161">
          <w:marLeft w:val="0"/>
          <w:marRight w:val="0"/>
          <w:marTop w:val="0"/>
          <w:marBottom w:val="0"/>
          <w:divBdr>
            <w:top w:val="none" w:sz="0" w:space="0" w:color="auto"/>
            <w:left w:val="none" w:sz="0" w:space="0" w:color="auto"/>
            <w:bottom w:val="none" w:sz="0" w:space="0" w:color="auto"/>
            <w:right w:val="none" w:sz="0" w:space="0" w:color="auto"/>
          </w:divBdr>
        </w:div>
      </w:divsChild>
    </w:div>
    <w:div w:id="1972781221">
      <w:bodyDiv w:val="1"/>
      <w:marLeft w:val="0"/>
      <w:marRight w:val="0"/>
      <w:marTop w:val="0"/>
      <w:marBottom w:val="0"/>
      <w:divBdr>
        <w:top w:val="none" w:sz="0" w:space="0" w:color="auto"/>
        <w:left w:val="none" w:sz="0" w:space="0" w:color="auto"/>
        <w:bottom w:val="none" w:sz="0" w:space="0" w:color="auto"/>
        <w:right w:val="none" w:sz="0" w:space="0" w:color="auto"/>
      </w:divBdr>
    </w:div>
    <w:div w:id="21441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ousse.fr/dictionnaires/francais/interpr%C3%A8te/4381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r.jobted.com/fiche-m%C3%A9tier/interpr%C3%A8te"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jobted.com/fiche-m%C3%A9tier/interpr%C3%A8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r.jobted.com/fiche-m%C3%A9tier/interpr%C3%A8te" TargetMode="External"/><Relationship Id="rId4" Type="http://schemas.openxmlformats.org/officeDocument/2006/relationships/webSettings" Target="webSettings.xml"/><Relationship Id="rId9" Type="http://schemas.openxmlformats.org/officeDocument/2006/relationships/hyperlink" Target="https://fr.jobted.com/fiche-m%C3%A9tier/interpr%C3%A8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630</Words>
  <Characters>3466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user</cp:lastModifiedBy>
  <cp:revision>14</cp:revision>
  <dcterms:created xsi:type="dcterms:W3CDTF">2021-11-15T11:51:00Z</dcterms:created>
  <dcterms:modified xsi:type="dcterms:W3CDTF">2023-11-05T16:39:00Z</dcterms:modified>
</cp:coreProperties>
</file>