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27" w:rsidRDefault="00C7662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04DB7" w:rsidRDefault="00104DB7" w:rsidP="00AD7ABE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Lecture </w:t>
      </w:r>
      <w:r w:rsidR="001A6076">
        <w:rPr>
          <w:rFonts w:asciiTheme="majorBidi" w:hAnsiTheme="majorBidi" w:cstheme="majorBidi"/>
          <w:b/>
          <w:bCs/>
          <w:sz w:val="24"/>
          <w:szCs w:val="24"/>
          <w:lang w:val="en-US"/>
        </w:rPr>
        <w:t>Two</w:t>
      </w:r>
      <w:r w:rsidRPr="00104DB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1A6076">
        <w:rPr>
          <w:rFonts w:asciiTheme="majorBidi" w:hAnsiTheme="majorBidi" w:cstheme="majorBidi"/>
          <w:b/>
          <w:bCs/>
          <w:sz w:val="24"/>
          <w:szCs w:val="24"/>
          <w:lang w:val="en-US"/>
        </w:rPr>
        <w:t>Characteristics</w:t>
      </w:r>
      <w:r w:rsidR="00F67CA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</w:t>
      </w:r>
      <w:r w:rsidR="00E57B55">
        <w:rPr>
          <w:rFonts w:asciiTheme="majorBidi" w:hAnsiTheme="majorBidi" w:cstheme="majorBidi"/>
          <w:b/>
          <w:bCs/>
          <w:sz w:val="24"/>
          <w:szCs w:val="24"/>
          <w:lang w:val="en-US"/>
        </w:rPr>
        <w:t>Language</w:t>
      </w:r>
    </w:p>
    <w:p w:rsidR="00AD7ABE" w:rsidRDefault="00AD7ABE" w:rsidP="00AD7ABE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1A6076" w:rsidRDefault="00AD7ABE" w:rsidP="004C4318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Language is a part of our life and society. We cannot separate ourselves from it, nor can we live without it. This living organism (language) </w:t>
      </w:r>
      <w:r w:rsidR="00575BD1">
        <w:rPr>
          <w:rFonts w:asciiTheme="majorBidi" w:hAnsiTheme="majorBidi" w:cstheme="majorBidi"/>
          <w:sz w:val="24"/>
          <w:szCs w:val="24"/>
          <w:lang w:val="en-US"/>
        </w:rPr>
        <w:t xml:space="preserve">is different from all other means of communication and </w:t>
      </w:r>
      <w:r>
        <w:rPr>
          <w:rFonts w:asciiTheme="majorBidi" w:hAnsiTheme="majorBidi" w:cstheme="majorBidi"/>
          <w:sz w:val="24"/>
          <w:szCs w:val="24"/>
          <w:lang w:val="en-US"/>
        </w:rPr>
        <w:t>has many</w:t>
      </w:r>
      <w:r w:rsidR="009B0E37">
        <w:rPr>
          <w:rFonts w:asciiTheme="majorBidi" w:hAnsiTheme="majorBidi" w:cstheme="majorBidi"/>
          <w:sz w:val="24"/>
          <w:szCs w:val="24"/>
          <w:lang w:val="en-US"/>
        </w:rPr>
        <w:t xml:space="preserve"> characteristics including the following:</w:t>
      </w:r>
    </w:p>
    <w:p w:rsidR="009B0E37" w:rsidRDefault="009B0E37" w:rsidP="00287DAF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5D2B">
        <w:rPr>
          <w:rFonts w:asciiTheme="majorBidi" w:hAnsiTheme="majorBidi" w:cstheme="majorBidi"/>
          <w:b/>
          <w:bCs/>
          <w:sz w:val="24"/>
          <w:szCs w:val="24"/>
          <w:lang w:val="en-US"/>
        </w:rPr>
        <w:t>Arbitrariness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520DC5">
        <w:rPr>
          <w:rFonts w:asciiTheme="majorBidi" w:hAnsiTheme="majorBidi" w:cstheme="majorBidi"/>
          <w:sz w:val="24"/>
          <w:szCs w:val="24"/>
          <w:lang w:val="en-US"/>
        </w:rPr>
        <w:t xml:space="preserve"> language is arbitrary</w:t>
      </w:r>
      <w:r w:rsidR="00D16CCF">
        <w:rPr>
          <w:rFonts w:asciiTheme="majorBidi" w:hAnsiTheme="majorBidi" w:cstheme="majorBidi"/>
          <w:sz w:val="24"/>
          <w:szCs w:val="24"/>
          <w:lang w:val="en-US"/>
        </w:rPr>
        <w:t xml:space="preserve">. The word is composed of </w:t>
      </w:r>
      <w:r w:rsidR="00D16CCF" w:rsidRPr="00D16CC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form</w:t>
      </w:r>
      <w:r w:rsidR="00D16CC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D16CCF" w:rsidRPr="00D16CC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meaning</w:t>
      </w:r>
      <w:r w:rsidR="00D16CCF">
        <w:rPr>
          <w:rFonts w:asciiTheme="majorBidi" w:hAnsiTheme="majorBidi" w:cstheme="majorBidi"/>
          <w:sz w:val="24"/>
          <w:szCs w:val="24"/>
          <w:lang w:val="en-US"/>
        </w:rPr>
        <w:t>. This characteristic of language has to do with the relation between the form of the word and its meaning</w:t>
      </w:r>
      <w:r w:rsidR="004C4318">
        <w:rPr>
          <w:rFonts w:asciiTheme="majorBidi" w:hAnsiTheme="majorBidi" w:cstheme="majorBidi"/>
          <w:sz w:val="24"/>
          <w:szCs w:val="24"/>
          <w:lang w:val="en-US"/>
        </w:rPr>
        <w:t xml:space="preserve">; there exists no connection between the form and the meaning of the word, for example, there </w:t>
      </w:r>
      <w:r w:rsidR="003245DE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r w:rsidR="004C4318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no reason</w:t>
      </w:r>
      <w:r w:rsidR="004C4318">
        <w:rPr>
          <w:rFonts w:asciiTheme="majorBidi" w:hAnsiTheme="majorBidi" w:cstheme="majorBidi"/>
          <w:sz w:val="24"/>
          <w:szCs w:val="24"/>
          <w:lang w:val="en-US"/>
        </w:rPr>
        <w:t xml:space="preserve"> why </w:t>
      </w:r>
      <w:r w:rsidR="004C4318" w:rsidRPr="003245DE">
        <w:rPr>
          <w:rFonts w:asciiTheme="majorBidi" w:hAnsiTheme="majorBidi" w:cstheme="majorBidi"/>
          <w:i/>
          <w:iCs/>
          <w:sz w:val="24"/>
          <w:szCs w:val="24"/>
          <w:lang w:val="en-US"/>
        </w:rPr>
        <w:t>a table</w:t>
      </w:r>
      <w:r w:rsidR="004C4318">
        <w:rPr>
          <w:rFonts w:asciiTheme="majorBidi" w:hAnsiTheme="majorBidi" w:cstheme="majorBidi"/>
          <w:sz w:val="24"/>
          <w:szCs w:val="24"/>
          <w:lang w:val="en-US"/>
        </w:rPr>
        <w:t xml:space="preserve"> is called </w:t>
      </w:r>
      <w:r w:rsidR="004C4318" w:rsidRPr="003245DE">
        <w:rPr>
          <w:rFonts w:asciiTheme="majorBidi" w:hAnsiTheme="majorBidi" w:cstheme="majorBidi"/>
          <w:i/>
          <w:iCs/>
          <w:sz w:val="24"/>
          <w:szCs w:val="24"/>
          <w:lang w:val="en-US"/>
        </w:rPr>
        <w:t>a table</w:t>
      </w:r>
      <w:r w:rsidR="004C431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E07757">
        <w:rPr>
          <w:rFonts w:asciiTheme="majorBidi" w:hAnsiTheme="majorBidi" w:cstheme="majorBidi"/>
          <w:sz w:val="24"/>
          <w:szCs w:val="24"/>
          <w:lang w:val="en-US"/>
        </w:rPr>
        <w:t xml:space="preserve">This means that we cannot predict the meaning of the word from its form, </w:t>
      </w:r>
      <w:r w:rsidR="00EC5C18">
        <w:rPr>
          <w:rFonts w:asciiTheme="majorBidi" w:hAnsiTheme="majorBidi" w:cstheme="majorBidi"/>
          <w:sz w:val="24"/>
          <w:szCs w:val="24"/>
          <w:lang w:val="en-US"/>
        </w:rPr>
        <w:t xml:space="preserve">nor </w:t>
      </w:r>
      <w:r w:rsidR="00E07757">
        <w:rPr>
          <w:rFonts w:asciiTheme="majorBidi" w:hAnsiTheme="majorBidi" w:cstheme="majorBidi"/>
          <w:sz w:val="24"/>
          <w:szCs w:val="24"/>
          <w:lang w:val="en-US"/>
        </w:rPr>
        <w:t>can</w:t>
      </w:r>
      <w:r w:rsidR="00EC5C18">
        <w:rPr>
          <w:rFonts w:asciiTheme="majorBidi" w:hAnsiTheme="majorBidi" w:cstheme="majorBidi"/>
          <w:sz w:val="24"/>
          <w:szCs w:val="24"/>
          <w:lang w:val="en-US"/>
        </w:rPr>
        <w:t xml:space="preserve"> we</w:t>
      </w:r>
      <w:r w:rsidR="00E07757">
        <w:rPr>
          <w:rFonts w:asciiTheme="majorBidi" w:hAnsiTheme="majorBidi" w:cstheme="majorBidi"/>
          <w:sz w:val="24"/>
          <w:szCs w:val="24"/>
          <w:lang w:val="en-US"/>
        </w:rPr>
        <w:t xml:space="preserve"> predict the form of the word from its meaning.</w:t>
      </w:r>
      <w:r w:rsidR="004C431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E0C26">
        <w:rPr>
          <w:rFonts w:asciiTheme="majorBidi" w:hAnsiTheme="majorBidi" w:cstheme="majorBidi"/>
          <w:sz w:val="24"/>
          <w:szCs w:val="24"/>
          <w:lang w:val="en-US"/>
        </w:rPr>
        <w:t xml:space="preserve">The relation between the form and the meaning is arbitrary i.e. </w:t>
      </w:r>
      <w:r w:rsidR="008E0C26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based on chance</w:t>
      </w:r>
      <w:r w:rsidR="00287D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EC5C18">
        <w:rPr>
          <w:rFonts w:asciiTheme="majorBidi" w:hAnsiTheme="majorBidi" w:cstheme="majorBidi"/>
          <w:sz w:val="24"/>
          <w:szCs w:val="24"/>
          <w:lang w:val="en-US"/>
        </w:rPr>
        <w:t>Widdowson (1996) explains this characteristic:</w:t>
      </w:r>
    </w:p>
    <w:p w:rsidR="00EC5C18" w:rsidRPr="00287DAF" w:rsidRDefault="003F34DD" w:rsidP="00287DAF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forms of linguistic signs bear no natural resemblance</w:t>
      </w:r>
      <w:r w:rsidR="00287DAF">
        <w:rPr>
          <w:rFonts w:asciiTheme="majorBidi" w:hAnsiTheme="majorBidi" w:cstheme="majorBidi"/>
          <w:sz w:val="24"/>
          <w:szCs w:val="24"/>
          <w:lang w:val="en-US"/>
        </w:rPr>
        <w:t xml:space="preserve"> to their meaning.  The link between them is a matter of convention, and conventions differ radically across languages. Thus the English word ʻdog’ happens to denote a particular four-footed domesticated creature, the same creature which is denoted in French by the completely different form </w:t>
      </w:r>
      <w:r w:rsidR="00287DAF" w:rsidRPr="00287DAF">
        <w:rPr>
          <w:rFonts w:asciiTheme="majorBidi" w:hAnsiTheme="majorBidi" w:cstheme="majorBidi"/>
          <w:i/>
          <w:iCs/>
          <w:sz w:val="24"/>
          <w:szCs w:val="24"/>
          <w:lang w:val="en-US"/>
        </w:rPr>
        <w:t>chien</w:t>
      </w:r>
      <w:r w:rsidR="00287DAF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287DAF">
        <w:rPr>
          <w:rFonts w:asciiTheme="majorBidi" w:hAnsiTheme="majorBidi" w:cstheme="majorBidi"/>
          <w:sz w:val="24"/>
          <w:szCs w:val="24"/>
          <w:lang w:val="en-US"/>
        </w:rPr>
        <w:t xml:space="preserve"> (p.4)</w:t>
      </w:r>
    </w:p>
    <w:p w:rsidR="009B0E37" w:rsidRPr="00137C30" w:rsidRDefault="009B0E37" w:rsidP="00137C30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5D2B">
        <w:rPr>
          <w:rFonts w:asciiTheme="majorBidi" w:hAnsiTheme="majorBidi" w:cstheme="majorBidi"/>
          <w:b/>
          <w:bCs/>
          <w:sz w:val="24"/>
          <w:szCs w:val="24"/>
          <w:lang w:val="en-US"/>
        </w:rPr>
        <w:t>Productivity (creativity)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520DC5">
        <w:rPr>
          <w:rFonts w:asciiTheme="majorBidi" w:hAnsiTheme="majorBidi" w:cstheme="majorBidi"/>
          <w:sz w:val="24"/>
          <w:szCs w:val="24"/>
          <w:lang w:val="en-US"/>
        </w:rPr>
        <w:t xml:space="preserve"> language is productive (creative)</w:t>
      </w:r>
      <w:r w:rsidR="00B776E9">
        <w:rPr>
          <w:rFonts w:asciiTheme="majorBidi" w:hAnsiTheme="majorBidi" w:cstheme="majorBidi"/>
          <w:sz w:val="24"/>
          <w:szCs w:val="24"/>
          <w:lang w:val="en-US"/>
        </w:rPr>
        <w:t xml:space="preserve"> in the sense that</w:t>
      </w:r>
      <w:r w:rsidR="00D83F14">
        <w:rPr>
          <w:rFonts w:asciiTheme="majorBidi" w:hAnsiTheme="majorBidi" w:cstheme="majorBidi"/>
          <w:sz w:val="24"/>
          <w:szCs w:val="24"/>
          <w:lang w:val="en-US"/>
        </w:rPr>
        <w:t xml:space="preserve"> language users can produce an infinite number of utterances and sentences.</w:t>
      </w:r>
      <w:r w:rsidR="00B776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7C30">
        <w:rPr>
          <w:rFonts w:asciiTheme="majorBidi" w:hAnsiTheme="majorBidi" w:cstheme="majorBidi"/>
          <w:sz w:val="24"/>
          <w:szCs w:val="24"/>
          <w:lang w:val="en-US"/>
        </w:rPr>
        <w:t>In other words, l</w:t>
      </w:r>
      <w:r w:rsidR="00137C30" w:rsidRPr="00137C30">
        <w:rPr>
          <w:rFonts w:asciiTheme="majorBidi" w:hAnsiTheme="majorBidi" w:cstheme="majorBidi"/>
          <w:sz w:val="24"/>
          <w:szCs w:val="24"/>
          <w:lang w:val="en-US"/>
        </w:rPr>
        <w:t xml:space="preserve">anguage is composed of elements </w:t>
      </w:r>
      <w:r w:rsidR="00137C30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137C30" w:rsidRPr="00137C30">
        <w:rPr>
          <w:rFonts w:asciiTheme="majorBidi" w:hAnsiTheme="majorBidi" w:cstheme="majorBidi"/>
          <w:sz w:val="24"/>
          <w:szCs w:val="24"/>
          <w:lang w:val="en-US"/>
        </w:rPr>
        <w:t>hich can be combined t</w:t>
      </w:r>
      <w:r w:rsidR="00137C30">
        <w:rPr>
          <w:rFonts w:asciiTheme="majorBidi" w:hAnsiTheme="majorBidi" w:cstheme="majorBidi"/>
          <w:sz w:val="24"/>
          <w:szCs w:val="24"/>
          <w:lang w:val="en-US"/>
        </w:rPr>
        <w:t xml:space="preserve">ogether to make new utterances. These utterances can be understood by the listeners and its number is </w:t>
      </w:r>
      <w:r w:rsidR="00137C30" w:rsidRPr="00137C3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infinite.</w:t>
      </w:r>
    </w:p>
    <w:p w:rsidR="0077274F" w:rsidRPr="0077274F" w:rsidRDefault="0077274F" w:rsidP="0077274F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B0E37" w:rsidRDefault="009B0E37" w:rsidP="00633CFB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5D2B">
        <w:rPr>
          <w:rFonts w:asciiTheme="majorBidi" w:hAnsiTheme="majorBidi" w:cstheme="majorBidi"/>
          <w:b/>
          <w:bCs/>
          <w:sz w:val="24"/>
          <w:szCs w:val="24"/>
          <w:lang w:val="en-US"/>
        </w:rPr>
        <w:t>Systematicity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520DC5">
        <w:rPr>
          <w:rFonts w:asciiTheme="majorBidi" w:hAnsiTheme="majorBidi" w:cstheme="majorBidi"/>
          <w:sz w:val="24"/>
          <w:szCs w:val="24"/>
          <w:lang w:val="en-US"/>
        </w:rPr>
        <w:t xml:space="preserve"> language is systematic</w:t>
      </w:r>
      <w:r w:rsidR="00EA2A2B">
        <w:rPr>
          <w:rFonts w:asciiTheme="majorBidi" w:hAnsiTheme="majorBidi" w:cstheme="majorBidi"/>
          <w:sz w:val="24"/>
          <w:szCs w:val="24"/>
          <w:lang w:val="en-US"/>
        </w:rPr>
        <w:t>. This means that</w:t>
      </w:r>
      <w:r w:rsidR="003F0FCE">
        <w:rPr>
          <w:rFonts w:asciiTheme="majorBidi" w:hAnsiTheme="majorBidi" w:cstheme="majorBidi"/>
          <w:sz w:val="24"/>
          <w:szCs w:val="24"/>
          <w:lang w:val="en-US"/>
        </w:rPr>
        <w:t xml:space="preserve"> the symbols of language are arranged in </w:t>
      </w:r>
      <w:r w:rsidR="003F0FCE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 particular system</w:t>
      </w:r>
      <w:r w:rsidR="003F0FCE">
        <w:rPr>
          <w:rFonts w:asciiTheme="majorBidi" w:hAnsiTheme="majorBidi" w:cstheme="majorBidi"/>
          <w:sz w:val="24"/>
          <w:szCs w:val="24"/>
          <w:lang w:val="en-US"/>
        </w:rPr>
        <w:t>, and each language has its special system.</w:t>
      </w:r>
      <w:r w:rsidR="00C44AF7">
        <w:rPr>
          <w:rFonts w:asciiTheme="majorBidi" w:hAnsiTheme="majorBidi" w:cstheme="majorBidi"/>
          <w:sz w:val="24"/>
          <w:szCs w:val="24"/>
          <w:lang w:val="en-US"/>
        </w:rPr>
        <w:t xml:space="preserve"> Language </w:t>
      </w:r>
      <w:r w:rsidR="00633CFB">
        <w:rPr>
          <w:rFonts w:asciiTheme="majorBidi" w:hAnsiTheme="majorBidi" w:cstheme="majorBidi"/>
          <w:sz w:val="24"/>
          <w:szCs w:val="24"/>
          <w:lang w:val="en-US"/>
        </w:rPr>
        <w:t>is composed of</w:t>
      </w:r>
      <w:r w:rsidR="00C44AF7">
        <w:rPr>
          <w:rFonts w:asciiTheme="majorBidi" w:hAnsiTheme="majorBidi" w:cstheme="majorBidi"/>
          <w:sz w:val="24"/>
          <w:szCs w:val="24"/>
          <w:lang w:val="en-US"/>
        </w:rPr>
        <w:t xml:space="preserve"> branches: grammar, phonology and semantics. And each of these branches has further </w:t>
      </w:r>
      <w:r w:rsidR="00C44AF7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sub-systems</w:t>
      </w:r>
      <w:r w:rsidR="00C44AF7">
        <w:rPr>
          <w:rFonts w:asciiTheme="majorBidi" w:hAnsiTheme="majorBidi" w:cstheme="majorBidi"/>
          <w:sz w:val="24"/>
          <w:szCs w:val="24"/>
          <w:lang w:val="en-US"/>
        </w:rPr>
        <w:t>. Grammar, for instance, has two sub-systems: morphology and syntax. To exemplify, morphology is the study of word formation i.e. how to form words and how to divide words into their constituent ele</w:t>
      </w:r>
      <w:r w:rsidR="00633CFB">
        <w:rPr>
          <w:rFonts w:asciiTheme="majorBidi" w:hAnsiTheme="majorBidi" w:cstheme="majorBidi"/>
          <w:sz w:val="24"/>
          <w:szCs w:val="24"/>
          <w:lang w:val="en-US"/>
        </w:rPr>
        <w:t>ments which are called morphemes. So, all the elements of language function according to the rules of its systems and sub-systems.</w:t>
      </w:r>
    </w:p>
    <w:p w:rsidR="009B0E37" w:rsidRDefault="009B0E37" w:rsidP="00EA2A2B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5D2B">
        <w:rPr>
          <w:rFonts w:asciiTheme="majorBidi" w:hAnsiTheme="majorBidi" w:cstheme="majorBidi"/>
          <w:b/>
          <w:bCs/>
          <w:sz w:val="24"/>
          <w:szCs w:val="24"/>
          <w:lang w:val="en-US"/>
        </w:rPr>
        <w:t>Duality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520DC5">
        <w:rPr>
          <w:rFonts w:asciiTheme="majorBidi" w:hAnsiTheme="majorBidi" w:cstheme="majorBidi"/>
          <w:sz w:val="24"/>
          <w:szCs w:val="24"/>
          <w:lang w:val="en-US"/>
        </w:rPr>
        <w:t xml:space="preserve"> language is dual</w:t>
      </w:r>
      <w:r w:rsidR="00484028">
        <w:rPr>
          <w:rFonts w:asciiTheme="majorBidi" w:hAnsiTheme="majorBidi" w:cstheme="majorBidi"/>
          <w:sz w:val="24"/>
          <w:szCs w:val="24"/>
          <w:lang w:val="en-US"/>
        </w:rPr>
        <w:t xml:space="preserve"> i.e. it has two levels of structure. </w:t>
      </w:r>
      <w:r w:rsidR="008E0C26">
        <w:rPr>
          <w:rFonts w:asciiTheme="majorBidi" w:hAnsiTheme="majorBidi" w:cstheme="majorBidi"/>
          <w:sz w:val="24"/>
          <w:szCs w:val="24"/>
          <w:lang w:val="en-US"/>
        </w:rPr>
        <w:t>Meaningless</w:t>
      </w:r>
      <w:r w:rsidR="008265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265FC" w:rsidRPr="0051682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secondary </w:t>
      </w:r>
      <w:r w:rsidR="008265FC">
        <w:rPr>
          <w:rFonts w:asciiTheme="majorBidi" w:hAnsiTheme="majorBidi" w:cstheme="majorBidi"/>
          <w:sz w:val="24"/>
          <w:szCs w:val="24"/>
          <w:lang w:val="en-US"/>
        </w:rPr>
        <w:t>elements (</w:t>
      </w:r>
      <w:r w:rsidR="00EA2A2B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BC5E7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EA2A2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265FC">
        <w:rPr>
          <w:rFonts w:asciiTheme="majorBidi" w:hAnsiTheme="majorBidi" w:cstheme="majorBidi"/>
          <w:sz w:val="24"/>
          <w:szCs w:val="24"/>
          <w:lang w:val="en-US"/>
        </w:rPr>
        <w:t>, a, l, l</w:t>
      </w:r>
      <w:r w:rsidR="008E0C26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3103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E0C26">
        <w:rPr>
          <w:rFonts w:asciiTheme="majorBidi" w:hAnsiTheme="majorBidi" w:cstheme="majorBidi"/>
          <w:sz w:val="24"/>
          <w:szCs w:val="24"/>
          <w:lang w:val="en-US"/>
        </w:rPr>
        <w:t xml:space="preserve">are combined together to make arbitrary </w:t>
      </w:r>
      <w:r w:rsidR="008E0C26" w:rsidRPr="0051682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primary</w:t>
      </w:r>
      <w:r w:rsidR="008E0C26">
        <w:rPr>
          <w:rFonts w:asciiTheme="majorBidi" w:hAnsiTheme="majorBidi" w:cstheme="majorBidi"/>
          <w:sz w:val="24"/>
          <w:szCs w:val="24"/>
          <w:lang w:val="en-US"/>
        </w:rPr>
        <w:t xml:space="preserve"> units</w:t>
      </w:r>
      <w:r w:rsidR="008265FC">
        <w:rPr>
          <w:rFonts w:asciiTheme="majorBidi" w:hAnsiTheme="majorBidi" w:cstheme="majorBidi"/>
          <w:sz w:val="24"/>
          <w:szCs w:val="24"/>
          <w:lang w:val="en-US"/>
        </w:rPr>
        <w:t xml:space="preserve"> (small, malls)</w:t>
      </w:r>
      <w:r w:rsidR="00575BD1">
        <w:rPr>
          <w:rFonts w:asciiTheme="majorBidi" w:hAnsiTheme="majorBidi" w:cstheme="majorBidi"/>
          <w:sz w:val="24"/>
          <w:szCs w:val="24"/>
          <w:lang w:val="en-US"/>
        </w:rPr>
        <w:t xml:space="preserve">. These </w:t>
      </w:r>
      <w:r w:rsidR="00EC5C18">
        <w:rPr>
          <w:rFonts w:asciiTheme="majorBidi" w:hAnsiTheme="majorBidi" w:cstheme="majorBidi"/>
          <w:sz w:val="24"/>
          <w:szCs w:val="24"/>
          <w:lang w:val="en-US"/>
        </w:rPr>
        <w:t xml:space="preserve">different meaningful units </w:t>
      </w:r>
      <w:r w:rsidR="00575BD1">
        <w:rPr>
          <w:rFonts w:asciiTheme="majorBidi" w:hAnsiTheme="majorBidi" w:cstheme="majorBidi"/>
          <w:sz w:val="24"/>
          <w:szCs w:val="24"/>
          <w:lang w:val="en-US"/>
        </w:rPr>
        <w:t xml:space="preserve">are further combined to make longer utterances and sentences. </w:t>
      </w:r>
    </w:p>
    <w:p w:rsidR="009B0E37" w:rsidRDefault="009B0E37" w:rsidP="00516825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B5D2B">
        <w:rPr>
          <w:rFonts w:asciiTheme="majorBidi" w:hAnsiTheme="majorBidi" w:cstheme="majorBidi"/>
          <w:b/>
          <w:bCs/>
          <w:sz w:val="24"/>
          <w:szCs w:val="24"/>
          <w:lang w:val="en-US"/>
        </w:rPr>
        <w:t>Flexibility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  <w:r w:rsidR="00520DC5">
        <w:rPr>
          <w:rFonts w:asciiTheme="majorBidi" w:hAnsiTheme="majorBidi" w:cstheme="majorBidi"/>
          <w:sz w:val="24"/>
          <w:szCs w:val="24"/>
          <w:lang w:val="en-US"/>
        </w:rPr>
        <w:t xml:space="preserve"> language is flexible</w:t>
      </w:r>
      <w:r w:rsidR="00603B4E">
        <w:rPr>
          <w:rFonts w:asciiTheme="majorBidi" w:hAnsiTheme="majorBidi" w:cstheme="majorBidi"/>
          <w:sz w:val="24"/>
          <w:szCs w:val="24"/>
          <w:lang w:val="en-US"/>
        </w:rPr>
        <w:t xml:space="preserve">. Human language has the ability to suit all new and changing situations of life. In other words, </w:t>
      </w:r>
      <w:r w:rsidR="00ED4D45">
        <w:rPr>
          <w:rFonts w:asciiTheme="majorBidi" w:hAnsiTheme="majorBidi" w:cstheme="majorBidi"/>
          <w:sz w:val="24"/>
          <w:szCs w:val="24"/>
          <w:lang w:val="en-US"/>
        </w:rPr>
        <w:t xml:space="preserve">it can be </w:t>
      </w:r>
      <w:r w:rsidR="00E37483">
        <w:rPr>
          <w:rFonts w:asciiTheme="majorBidi" w:hAnsiTheme="majorBidi" w:cstheme="majorBidi"/>
          <w:sz w:val="24"/>
          <w:szCs w:val="24"/>
          <w:lang w:val="en-US"/>
        </w:rPr>
        <w:t>adapted</w:t>
      </w:r>
      <w:r w:rsidR="00ED4D45">
        <w:rPr>
          <w:rFonts w:asciiTheme="majorBidi" w:hAnsiTheme="majorBidi" w:cstheme="majorBidi"/>
          <w:sz w:val="24"/>
          <w:szCs w:val="24"/>
          <w:lang w:val="en-US"/>
        </w:rPr>
        <w:t xml:space="preserve"> to any condition whatever. </w:t>
      </w:r>
      <w:r w:rsidR="00A73403">
        <w:rPr>
          <w:rFonts w:asciiTheme="majorBidi" w:hAnsiTheme="majorBidi" w:cstheme="majorBidi"/>
          <w:sz w:val="24"/>
          <w:szCs w:val="24"/>
          <w:lang w:val="en-US"/>
        </w:rPr>
        <w:t xml:space="preserve">Language can be used for a considerable number of </w:t>
      </w:r>
      <w:r w:rsidR="00A73403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purposes</w:t>
      </w:r>
      <w:r w:rsidR="00516825">
        <w:rPr>
          <w:rFonts w:asciiTheme="majorBidi" w:hAnsiTheme="majorBidi" w:cstheme="majorBidi"/>
          <w:sz w:val="24"/>
          <w:szCs w:val="24"/>
          <w:lang w:val="en-US"/>
        </w:rPr>
        <w:t xml:space="preserve"> including: expressing feeling and emotions</w:t>
      </w:r>
      <w:r w:rsidR="00D016D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734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16D7">
        <w:rPr>
          <w:rFonts w:asciiTheme="majorBidi" w:hAnsiTheme="majorBidi" w:cstheme="majorBidi"/>
          <w:sz w:val="24"/>
          <w:szCs w:val="24"/>
          <w:lang w:val="en-US"/>
        </w:rPr>
        <w:t xml:space="preserve">asking and answering questions, greeting and apologizing, etc. </w:t>
      </w:r>
      <w:r w:rsidR="00E37483">
        <w:rPr>
          <w:rFonts w:asciiTheme="majorBidi" w:hAnsiTheme="majorBidi" w:cstheme="majorBidi"/>
          <w:sz w:val="24"/>
          <w:szCs w:val="24"/>
          <w:lang w:val="en-US"/>
        </w:rPr>
        <w:t xml:space="preserve">Moreover, it can refer to any </w:t>
      </w:r>
      <w:r w:rsidR="00E37483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place</w:t>
      </w:r>
      <w:r w:rsidR="00E37483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E37483" w:rsidRPr="00A4654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time</w:t>
      </w:r>
      <w:r w:rsidR="00E37483">
        <w:rPr>
          <w:rFonts w:asciiTheme="majorBidi" w:hAnsiTheme="majorBidi" w:cstheme="majorBidi"/>
          <w:sz w:val="24"/>
          <w:szCs w:val="24"/>
          <w:lang w:val="en-US"/>
        </w:rPr>
        <w:t>: past, present, and future.</w:t>
      </w:r>
    </w:p>
    <w:p w:rsidR="00361777" w:rsidRPr="00361777" w:rsidRDefault="00361777" w:rsidP="00361777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61777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:rsidR="00361777" w:rsidRPr="00361777" w:rsidRDefault="00361777" w:rsidP="0036177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Widdowson, H.G. (1996). </w:t>
      </w:r>
      <w:r w:rsidRPr="00361777">
        <w:rPr>
          <w:rFonts w:asciiTheme="majorBidi" w:hAnsiTheme="majorBidi" w:cstheme="majorBidi"/>
          <w:i/>
          <w:iCs/>
          <w:sz w:val="24"/>
          <w:szCs w:val="24"/>
          <w:lang w:val="en-US"/>
        </w:rPr>
        <w:t>Linguistics</w:t>
      </w:r>
      <w:r>
        <w:rPr>
          <w:rFonts w:asciiTheme="majorBidi" w:hAnsiTheme="majorBidi" w:cstheme="majorBidi"/>
          <w:sz w:val="24"/>
          <w:szCs w:val="24"/>
          <w:lang w:val="en-US"/>
        </w:rPr>
        <w:t>. Oxford University Press.</w:t>
      </w:r>
    </w:p>
    <w:p w:rsidR="00120FEE" w:rsidRDefault="00120FEE" w:rsidP="00120FEE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06AD7" w:rsidRPr="004A19A6" w:rsidRDefault="00506AD7" w:rsidP="00A46541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506AD7" w:rsidRPr="004A19A6" w:rsidSect="004E58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EE" w:rsidRDefault="008B4EEE" w:rsidP="00C76627">
      <w:pPr>
        <w:spacing w:after="0" w:line="240" w:lineRule="auto"/>
      </w:pPr>
      <w:r>
        <w:separator/>
      </w:r>
    </w:p>
  </w:endnote>
  <w:endnote w:type="continuationSeparator" w:id="1">
    <w:p w:rsidR="008B4EEE" w:rsidRDefault="008B4EEE" w:rsidP="00C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441"/>
      <w:docPartObj>
        <w:docPartGallery w:val="Page Numbers (Bottom of Page)"/>
        <w:docPartUnique/>
      </w:docPartObj>
    </w:sdtPr>
    <w:sdtContent>
      <w:p w:rsidR="00BC5E7B" w:rsidRDefault="00C573A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BC5E7B" w:rsidRDefault="00C573AF">
                    <w:pPr>
                      <w:jc w:val="center"/>
                    </w:pPr>
                    <w:fldSimple w:instr=" PAGE    \* MERGEFORMAT ">
                      <w:r w:rsidR="00A46541" w:rsidRPr="00A46541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EE" w:rsidRDefault="008B4EEE" w:rsidP="00C76627">
      <w:pPr>
        <w:spacing w:after="0" w:line="240" w:lineRule="auto"/>
      </w:pPr>
      <w:r>
        <w:separator/>
      </w:r>
    </w:p>
  </w:footnote>
  <w:footnote w:type="continuationSeparator" w:id="1">
    <w:p w:rsidR="008B4EEE" w:rsidRDefault="008B4EEE" w:rsidP="00C7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7B" w:rsidRDefault="00BC5E7B" w:rsidP="000421C1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BC5E7B" w:rsidRDefault="00BC5E7B" w:rsidP="00104DB7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BC5E7B" w:rsidRPr="00C76627" w:rsidRDefault="00BC5E7B" w:rsidP="00104DB7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BC5E7B" w:rsidRDefault="00BC5E7B" w:rsidP="000538EC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BC5E7B" w:rsidRDefault="00BC5E7B" w:rsidP="000538EC">
    <w:pPr>
      <w:pStyle w:val="En-tte"/>
      <w:jc w:val="center"/>
      <w:rPr>
        <w:rFonts w:asciiTheme="majorBidi" w:hAnsiTheme="majorBidi" w:cstheme="majorBidi"/>
        <w:lang w:val="en-US"/>
      </w:rPr>
    </w:pPr>
  </w:p>
  <w:p w:rsidR="00BC5E7B" w:rsidRDefault="00BC5E7B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BC5E7B" w:rsidRDefault="00BC5E7B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Linguistics1</w:t>
    </w:r>
  </w:p>
  <w:p w:rsidR="00BC5E7B" w:rsidRPr="00C76627" w:rsidRDefault="00BC5E7B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Tutor: Dr. Zourez L.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D50"/>
    <w:multiLevelType w:val="hybridMultilevel"/>
    <w:tmpl w:val="4DE6F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2414"/>
    <w:multiLevelType w:val="hybridMultilevel"/>
    <w:tmpl w:val="984ADC9A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3C6A"/>
    <w:multiLevelType w:val="hybridMultilevel"/>
    <w:tmpl w:val="E026D3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E52EB"/>
    <w:multiLevelType w:val="hybridMultilevel"/>
    <w:tmpl w:val="90DCD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76627"/>
    <w:rsid w:val="000236F4"/>
    <w:rsid w:val="000421C1"/>
    <w:rsid w:val="000538EC"/>
    <w:rsid w:val="000730A0"/>
    <w:rsid w:val="00093C5D"/>
    <w:rsid w:val="000C56A4"/>
    <w:rsid w:val="001013C8"/>
    <w:rsid w:val="00104DB7"/>
    <w:rsid w:val="00120FEE"/>
    <w:rsid w:val="00137C30"/>
    <w:rsid w:val="001A6076"/>
    <w:rsid w:val="001B6EC7"/>
    <w:rsid w:val="001D044F"/>
    <w:rsid w:val="001F5502"/>
    <w:rsid w:val="00253D8D"/>
    <w:rsid w:val="00273D25"/>
    <w:rsid w:val="0027738B"/>
    <w:rsid w:val="00287DAF"/>
    <w:rsid w:val="002962B5"/>
    <w:rsid w:val="002A2FB7"/>
    <w:rsid w:val="002D6B5A"/>
    <w:rsid w:val="00305B49"/>
    <w:rsid w:val="00306E10"/>
    <w:rsid w:val="00310310"/>
    <w:rsid w:val="003245DE"/>
    <w:rsid w:val="003269EB"/>
    <w:rsid w:val="003302B4"/>
    <w:rsid w:val="00361777"/>
    <w:rsid w:val="00393E90"/>
    <w:rsid w:val="003E4A47"/>
    <w:rsid w:val="003F0FCE"/>
    <w:rsid w:val="003F34DD"/>
    <w:rsid w:val="004114F5"/>
    <w:rsid w:val="00441A15"/>
    <w:rsid w:val="00444C75"/>
    <w:rsid w:val="0044696A"/>
    <w:rsid w:val="00484028"/>
    <w:rsid w:val="004A19A6"/>
    <w:rsid w:val="004A583B"/>
    <w:rsid w:val="004B2870"/>
    <w:rsid w:val="004C4318"/>
    <w:rsid w:val="004C7FC5"/>
    <w:rsid w:val="004E5826"/>
    <w:rsid w:val="00506AD7"/>
    <w:rsid w:val="00516825"/>
    <w:rsid w:val="00520DC5"/>
    <w:rsid w:val="00554B52"/>
    <w:rsid w:val="00575BD1"/>
    <w:rsid w:val="005B611F"/>
    <w:rsid w:val="005E161D"/>
    <w:rsid w:val="005E7925"/>
    <w:rsid w:val="00603B4E"/>
    <w:rsid w:val="00605663"/>
    <w:rsid w:val="0061581D"/>
    <w:rsid w:val="00633CFB"/>
    <w:rsid w:val="006458D5"/>
    <w:rsid w:val="0069542F"/>
    <w:rsid w:val="006C78ED"/>
    <w:rsid w:val="00734C03"/>
    <w:rsid w:val="00760C26"/>
    <w:rsid w:val="0077274F"/>
    <w:rsid w:val="007870E4"/>
    <w:rsid w:val="00791512"/>
    <w:rsid w:val="00796C9E"/>
    <w:rsid w:val="007B5D2B"/>
    <w:rsid w:val="008265FC"/>
    <w:rsid w:val="00856F4B"/>
    <w:rsid w:val="00883014"/>
    <w:rsid w:val="008B4EEE"/>
    <w:rsid w:val="008E0C26"/>
    <w:rsid w:val="00912A5F"/>
    <w:rsid w:val="00962EB5"/>
    <w:rsid w:val="009658AB"/>
    <w:rsid w:val="009B0E37"/>
    <w:rsid w:val="009D11F2"/>
    <w:rsid w:val="009E55D4"/>
    <w:rsid w:val="009F4E34"/>
    <w:rsid w:val="00A12E40"/>
    <w:rsid w:val="00A263BB"/>
    <w:rsid w:val="00A34F75"/>
    <w:rsid w:val="00A46541"/>
    <w:rsid w:val="00A73403"/>
    <w:rsid w:val="00A76DE9"/>
    <w:rsid w:val="00A848FB"/>
    <w:rsid w:val="00A85CA0"/>
    <w:rsid w:val="00AA00B0"/>
    <w:rsid w:val="00AB03B3"/>
    <w:rsid w:val="00AD7ABE"/>
    <w:rsid w:val="00B1569D"/>
    <w:rsid w:val="00B17C49"/>
    <w:rsid w:val="00B22B04"/>
    <w:rsid w:val="00B27644"/>
    <w:rsid w:val="00B776E9"/>
    <w:rsid w:val="00B96203"/>
    <w:rsid w:val="00BC5E7B"/>
    <w:rsid w:val="00BD7E8C"/>
    <w:rsid w:val="00BF7803"/>
    <w:rsid w:val="00C03E40"/>
    <w:rsid w:val="00C11972"/>
    <w:rsid w:val="00C44AF7"/>
    <w:rsid w:val="00C53C54"/>
    <w:rsid w:val="00C573AF"/>
    <w:rsid w:val="00C703E3"/>
    <w:rsid w:val="00C76627"/>
    <w:rsid w:val="00C86A37"/>
    <w:rsid w:val="00C9600A"/>
    <w:rsid w:val="00CB78EB"/>
    <w:rsid w:val="00CD16B2"/>
    <w:rsid w:val="00CD3890"/>
    <w:rsid w:val="00D016D7"/>
    <w:rsid w:val="00D03FF7"/>
    <w:rsid w:val="00D10859"/>
    <w:rsid w:val="00D11328"/>
    <w:rsid w:val="00D143AB"/>
    <w:rsid w:val="00D16CCF"/>
    <w:rsid w:val="00D75BAE"/>
    <w:rsid w:val="00D83F14"/>
    <w:rsid w:val="00D93688"/>
    <w:rsid w:val="00DD1D9E"/>
    <w:rsid w:val="00DF5DD8"/>
    <w:rsid w:val="00E00BBD"/>
    <w:rsid w:val="00E015DA"/>
    <w:rsid w:val="00E03B6F"/>
    <w:rsid w:val="00E07757"/>
    <w:rsid w:val="00E1199E"/>
    <w:rsid w:val="00E161B1"/>
    <w:rsid w:val="00E24A99"/>
    <w:rsid w:val="00E37483"/>
    <w:rsid w:val="00E57B55"/>
    <w:rsid w:val="00EA2A2B"/>
    <w:rsid w:val="00EB54FE"/>
    <w:rsid w:val="00EB594C"/>
    <w:rsid w:val="00EC5C18"/>
    <w:rsid w:val="00ED4D45"/>
    <w:rsid w:val="00EF04B0"/>
    <w:rsid w:val="00F231B7"/>
    <w:rsid w:val="00F67CA2"/>
    <w:rsid w:val="00F73BD3"/>
    <w:rsid w:val="00FA18C4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26"/>
  </w:style>
  <w:style w:type="paragraph" w:styleId="Titre3">
    <w:name w:val="heading 3"/>
    <w:basedOn w:val="Normal"/>
    <w:link w:val="Titre3Car"/>
    <w:uiPriority w:val="9"/>
    <w:qFormat/>
    <w:rsid w:val="00411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6627"/>
  </w:style>
  <w:style w:type="paragraph" w:styleId="Pieddepage">
    <w:name w:val="footer"/>
    <w:basedOn w:val="Normal"/>
    <w:link w:val="PieddepageCar"/>
    <w:uiPriority w:val="99"/>
    <w:semiHidden/>
    <w:unhideWhenUsed/>
    <w:rsid w:val="00C7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6627"/>
  </w:style>
  <w:style w:type="paragraph" w:styleId="Paragraphedeliste">
    <w:name w:val="List Paragraph"/>
    <w:basedOn w:val="Normal"/>
    <w:uiPriority w:val="34"/>
    <w:qFormat/>
    <w:rsid w:val="00F67CA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114F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792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1569D"/>
    <w:rPr>
      <w:i/>
      <w:iCs/>
    </w:rPr>
  </w:style>
  <w:style w:type="character" w:styleId="lev">
    <w:name w:val="Strong"/>
    <w:basedOn w:val="Policepardfaut"/>
    <w:uiPriority w:val="22"/>
    <w:qFormat/>
    <w:rsid w:val="00D75BAE"/>
    <w:rPr>
      <w:b/>
      <w:bCs/>
    </w:rPr>
  </w:style>
  <w:style w:type="table" w:styleId="Grilledutableau">
    <w:name w:val="Table Grid"/>
    <w:basedOn w:val="TableauNormal"/>
    <w:uiPriority w:val="59"/>
    <w:rsid w:val="00120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92</cp:revision>
  <dcterms:created xsi:type="dcterms:W3CDTF">2020-12-12T07:28:00Z</dcterms:created>
  <dcterms:modified xsi:type="dcterms:W3CDTF">2021-02-05T08:27:00Z</dcterms:modified>
</cp:coreProperties>
</file>