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C49" w:rsidRPr="00B4726B" w:rsidRDefault="003C6C49" w:rsidP="003C6C49">
      <w:pPr>
        <w:pStyle w:val="ListParagraph"/>
        <w:autoSpaceDE w:val="0"/>
        <w:autoSpaceDN w:val="0"/>
        <w:adjustRightInd w:val="0"/>
        <w:spacing w:after="0" w:line="240" w:lineRule="auto"/>
        <w:ind w:left="644"/>
        <w:jc w:val="center"/>
        <w:rPr>
          <w:rFonts w:asciiTheme="majorBidi" w:hAnsiTheme="majorBidi" w:cstheme="majorBidi"/>
          <w:b/>
          <w:bCs/>
          <w:sz w:val="36"/>
          <w:szCs w:val="36"/>
          <w:lang w:val="fr-FR"/>
        </w:rPr>
      </w:pPr>
      <w:r w:rsidRPr="00B4726B">
        <w:rPr>
          <w:rFonts w:asciiTheme="majorBidi" w:hAnsiTheme="majorBidi" w:cstheme="majorBidi"/>
          <w:b/>
          <w:bCs/>
          <w:sz w:val="36"/>
          <w:szCs w:val="36"/>
          <w:lang w:val="fr-FR"/>
        </w:rPr>
        <w:t>Protection  et gestion des périmètres irrigués</w:t>
      </w:r>
    </w:p>
    <w:p w:rsidR="003C6C49" w:rsidRPr="00B4726B" w:rsidRDefault="003C6C49" w:rsidP="003C6C49">
      <w:pPr>
        <w:pStyle w:val="ListParagraph"/>
        <w:autoSpaceDE w:val="0"/>
        <w:autoSpaceDN w:val="0"/>
        <w:adjustRightInd w:val="0"/>
        <w:spacing w:after="0" w:line="240" w:lineRule="auto"/>
        <w:ind w:left="644"/>
        <w:rPr>
          <w:rFonts w:asciiTheme="majorBidi" w:eastAsia="Calibri" w:hAnsiTheme="majorBidi" w:cstheme="majorBidi"/>
          <w:b/>
          <w:bCs/>
          <w:sz w:val="36"/>
          <w:szCs w:val="36"/>
          <w:lang w:val="fr-FR"/>
        </w:rPr>
      </w:pPr>
    </w:p>
    <w:p w:rsidR="006035F1" w:rsidRPr="00B4726B" w:rsidRDefault="006035F1" w:rsidP="003C6C49">
      <w:pPr>
        <w:spacing w:line="276" w:lineRule="auto"/>
        <w:rPr>
          <w:rFonts w:asciiTheme="majorBidi" w:hAnsiTheme="majorBidi" w:cstheme="majorBidi"/>
          <w:b/>
          <w:bCs/>
          <w:sz w:val="24"/>
          <w:szCs w:val="24"/>
          <w:lang w:val="fr-FR"/>
        </w:rPr>
      </w:pPr>
      <w:r w:rsidRPr="00B4726B">
        <w:rPr>
          <w:rFonts w:asciiTheme="majorBidi" w:hAnsiTheme="majorBidi" w:cstheme="majorBidi"/>
          <w:b/>
          <w:bCs/>
          <w:sz w:val="24"/>
          <w:szCs w:val="24"/>
          <w:lang w:val="fr-FR"/>
        </w:rPr>
        <w:t>Chapitre I    LE SECTEUR DE L’EAU EN ALGÉRIE</w:t>
      </w:r>
    </w:p>
    <w:p w:rsidR="006035F1" w:rsidRPr="00B4726B" w:rsidRDefault="006035F1" w:rsidP="00F7669E">
      <w:pPr>
        <w:pStyle w:val="ListParagraph"/>
        <w:numPr>
          <w:ilvl w:val="0"/>
          <w:numId w:val="1"/>
        </w:numPr>
        <w:spacing w:line="276" w:lineRule="auto"/>
        <w:rPr>
          <w:rFonts w:asciiTheme="majorBidi" w:hAnsiTheme="majorBidi" w:cstheme="majorBidi"/>
          <w:b/>
          <w:bCs/>
          <w:sz w:val="24"/>
          <w:szCs w:val="24"/>
          <w:lang w:val="fr-FR"/>
        </w:rPr>
      </w:pPr>
      <w:r w:rsidRPr="00B4726B">
        <w:rPr>
          <w:rFonts w:asciiTheme="majorBidi" w:hAnsiTheme="majorBidi" w:cstheme="majorBidi"/>
          <w:b/>
          <w:bCs/>
          <w:sz w:val="24"/>
          <w:szCs w:val="24"/>
          <w:lang w:val="fr-FR"/>
        </w:rPr>
        <w:t xml:space="preserve"> Climat, morphologie et pluviométrie de l’Algérie</w:t>
      </w:r>
    </w:p>
    <w:p w:rsidR="00400C35" w:rsidRPr="00B4726B" w:rsidRDefault="00B55395" w:rsidP="00F7669E">
      <w:pPr>
        <w:spacing w:line="276" w:lineRule="auto"/>
        <w:ind w:firstLine="720"/>
        <w:jc w:val="both"/>
        <w:rPr>
          <w:rFonts w:asciiTheme="majorBidi" w:hAnsiTheme="majorBidi" w:cstheme="majorBidi"/>
          <w:sz w:val="24"/>
          <w:szCs w:val="24"/>
          <w:lang w:val="fr-FR"/>
        </w:rPr>
      </w:pPr>
      <w:r w:rsidRPr="00B4726B">
        <w:rPr>
          <w:rFonts w:asciiTheme="majorBidi" w:hAnsiTheme="majorBidi" w:cstheme="majorBidi"/>
          <w:sz w:val="24"/>
          <w:szCs w:val="24"/>
          <w:lang w:val="fr-FR"/>
        </w:rPr>
        <w:t>Du Nord au Sud du territoire algérien, on distingue trois ensembles qui diffèrent par leur relief et leur morphologie : la chaîne du Tell et le littoral, la chaîne de l’Atlas qui longe les Hautes Plaines plus au Sud, et le désert saharien qui s’étend au-delà du massif de l’Atlas. Cette disposition du relief, marqué par des conditions climatiques différentes, détermine l’agriculture des régions et le volume des ressources en eau. La majeure partie du territoire algé</w:t>
      </w:r>
      <w:r w:rsidR="00AE2995" w:rsidRPr="00B4726B">
        <w:rPr>
          <w:rFonts w:asciiTheme="majorBidi" w:hAnsiTheme="majorBidi" w:cstheme="majorBidi"/>
          <w:sz w:val="24"/>
          <w:szCs w:val="24"/>
          <w:lang w:val="fr-FR"/>
        </w:rPr>
        <w:t xml:space="preserve">rien est un désert (87%) où les </w:t>
      </w:r>
      <w:r w:rsidRPr="00B4726B">
        <w:rPr>
          <w:rFonts w:asciiTheme="majorBidi" w:hAnsiTheme="majorBidi" w:cstheme="majorBidi"/>
          <w:sz w:val="24"/>
          <w:szCs w:val="24"/>
          <w:lang w:val="fr-FR"/>
        </w:rPr>
        <w:t>précipitations sont quasi nulles, mais qui recèle d’importantes ressources fossiles d’eaux souterraines.</w:t>
      </w:r>
    </w:p>
    <w:p w:rsidR="00400C35" w:rsidRPr="00B4726B" w:rsidRDefault="00B55395" w:rsidP="00F7669E">
      <w:pPr>
        <w:spacing w:line="276" w:lineRule="auto"/>
        <w:ind w:firstLine="720"/>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La partie nord, caractérisée par son climat méditerranéen, dispose de ressources en eau renouvelables, tant pour les eaux de surface que pour les nappes phréatiques. 90% des eaux de surface sont situées dans la région du Tell qui couvre environ 4% du territoire. </w:t>
      </w:r>
    </w:p>
    <w:p w:rsidR="00B55395" w:rsidRPr="00B4726B" w:rsidRDefault="00B55395" w:rsidP="00F7669E">
      <w:pPr>
        <w:spacing w:line="276" w:lineRule="auto"/>
        <w:ind w:firstLine="720"/>
        <w:jc w:val="both"/>
        <w:rPr>
          <w:rFonts w:asciiTheme="majorBidi" w:hAnsiTheme="majorBidi" w:cstheme="majorBidi"/>
          <w:sz w:val="24"/>
          <w:szCs w:val="24"/>
          <w:lang w:val="fr-FR"/>
        </w:rPr>
      </w:pPr>
      <w:r w:rsidRPr="00B4726B">
        <w:rPr>
          <w:rFonts w:asciiTheme="majorBidi" w:hAnsiTheme="majorBidi" w:cstheme="majorBidi"/>
          <w:sz w:val="24"/>
          <w:szCs w:val="24"/>
          <w:lang w:val="fr-FR"/>
        </w:rPr>
        <w:t>Le pays se caractérise par une forte disparité entre l’Est et l’Ouest. La région Ouest est bien dotée en plaine mais bénéficie de faibles précipitations. La région orientale est une zone montagneuse où coulent les principaux cours d’eau du pays. Le climat de l’Algérie est connu pour sa diversité géographique et sa grande variabilité pluviométrique interannuelle. Deux éléments sont à distinguer: une variabilité en termes de pluviométrie entre l’Ouest (350 mm de pluie en moyenne), l’Est (1 000 mm) et les reliefs élevés (où certaines années on peut atteindre 2 000 mm), qui devient quasi inexistante à partir du Sahara (moyenne inférieure à 100 mm) et une concentration des précipitations dans le temps (de décembre à avril chaque année, au moment où la demande climatique, l’évapotranspiration, est la plus faible).</w:t>
      </w:r>
    </w:p>
    <w:tbl>
      <w:tblPr>
        <w:tblStyle w:val="TableGrid"/>
        <w:tblW w:w="0" w:type="auto"/>
        <w:jc w:val="center"/>
        <w:tblLook w:val="04A0" w:firstRow="1" w:lastRow="0" w:firstColumn="1" w:lastColumn="0" w:noHBand="0" w:noVBand="1"/>
      </w:tblPr>
      <w:tblGrid>
        <w:gridCol w:w="3116"/>
        <w:gridCol w:w="3117"/>
        <w:gridCol w:w="3117"/>
      </w:tblGrid>
      <w:tr w:rsidR="00B55395" w:rsidRPr="00B4726B" w:rsidTr="00400C35">
        <w:trPr>
          <w:jc w:val="center"/>
        </w:trPr>
        <w:tc>
          <w:tcPr>
            <w:tcW w:w="3116" w:type="dxa"/>
          </w:tcPr>
          <w:p w:rsidR="00B55395" w:rsidRPr="00B4726B" w:rsidRDefault="00B55395" w:rsidP="00F7669E">
            <w:pPr>
              <w:spacing w:line="276" w:lineRule="auto"/>
              <w:jc w:val="center"/>
              <w:rPr>
                <w:rFonts w:asciiTheme="majorBidi" w:hAnsiTheme="majorBidi" w:cstheme="majorBidi"/>
                <w:sz w:val="24"/>
                <w:szCs w:val="24"/>
                <w:lang w:val="fr-FR"/>
              </w:rPr>
            </w:pPr>
          </w:p>
        </w:tc>
        <w:tc>
          <w:tcPr>
            <w:tcW w:w="3117" w:type="dxa"/>
          </w:tcPr>
          <w:p w:rsidR="00B55395" w:rsidRPr="00B4726B" w:rsidRDefault="00B55395" w:rsidP="00F7669E">
            <w:pPr>
              <w:spacing w:line="276" w:lineRule="auto"/>
              <w:jc w:val="center"/>
              <w:rPr>
                <w:rFonts w:asciiTheme="majorBidi" w:hAnsiTheme="majorBidi" w:cstheme="majorBidi"/>
                <w:sz w:val="24"/>
                <w:szCs w:val="24"/>
                <w:lang w:val="fr-FR"/>
              </w:rPr>
            </w:pPr>
            <w:r w:rsidRPr="00B4726B">
              <w:rPr>
                <w:rFonts w:asciiTheme="majorBidi" w:hAnsiTheme="majorBidi" w:cstheme="majorBidi"/>
                <w:sz w:val="24"/>
                <w:szCs w:val="24"/>
                <w:lang w:val="fr-FR"/>
              </w:rPr>
              <w:t>Part de la superficie nationale</w:t>
            </w:r>
          </w:p>
        </w:tc>
        <w:tc>
          <w:tcPr>
            <w:tcW w:w="3117" w:type="dxa"/>
          </w:tcPr>
          <w:p w:rsidR="00B55395" w:rsidRPr="00B4726B" w:rsidRDefault="00B55395" w:rsidP="00F7669E">
            <w:pPr>
              <w:spacing w:line="276" w:lineRule="auto"/>
              <w:jc w:val="center"/>
              <w:rPr>
                <w:rFonts w:asciiTheme="majorBidi" w:hAnsiTheme="majorBidi" w:cstheme="majorBidi"/>
                <w:sz w:val="24"/>
                <w:szCs w:val="24"/>
                <w:lang w:val="fr-FR"/>
              </w:rPr>
            </w:pPr>
            <w:r w:rsidRPr="00B4726B">
              <w:rPr>
                <w:rFonts w:asciiTheme="majorBidi" w:hAnsiTheme="majorBidi" w:cstheme="majorBidi"/>
                <w:sz w:val="24"/>
                <w:szCs w:val="24"/>
                <w:lang w:val="fr-FR"/>
              </w:rPr>
              <w:t>Type de climat</w:t>
            </w:r>
          </w:p>
        </w:tc>
      </w:tr>
      <w:tr w:rsidR="00B55395" w:rsidRPr="00B4726B" w:rsidTr="00400C35">
        <w:trPr>
          <w:jc w:val="center"/>
        </w:trPr>
        <w:tc>
          <w:tcPr>
            <w:tcW w:w="3116" w:type="dxa"/>
          </w:tcPr>
          <w:p w:rsidR="00B55395" w:rsidRPr="00B4726B" w:rsidRDefault="00B55395" w:rsidP="00F7669E">
            <w:pPr>
              <w:spacing w:line="276" w:lineRule="auto"/>
              <w:rPr>
                <w:rFonts w:asciiTheme="majorBidi" w:hAnsiTheme="majorBidi" w:cstheme="majorBidi"/>
                <w:sz w:val="24"/>
                <w:szCs w:val="24"/>
                <w:lang w:val="fr-FR"/>
              </w:rPr>
            </w:pPr>
            <w:r w:rsidRPr="00B4726B">
              <w:rPr>
                <w:rFonts w:asciiTheme="majorBidi" w:hAnsiTheme="majorBidi" w:cstheme="majorBidi"/>
                <w:sz w:val="24"/>
                <w:szCs w:val="24"/>
                <w:lang w:val="fr-FR"/>
              </w:rPr>
              <w:t>Région tellienne (Nord)</w:t>
            </w:r>
          </w:p>
        </w:tc>
        <w:tc>
          <w:tcPr>
            <w:tcW w:w="3117" w:type="dxa"/>
          </w:tcPr>
          <w:p w:rsidR="00B55395" w:rsidRPr="00B4726B" w:rsidRDefault="00B55395" w:rsidP="00F7669E">
            <w:pPr>
              <w:spacing w:line="276" w:lineRule="auto"/>
              <w:jc w:val="center"/>
              <w:rPr>
                <w:rFonts w:asciiTheme="majorBidi" w:hAnsiTheme="majorBidi" w:cstheme="majorBidi"/>
                <w:sz w:val="24"/>
                <w:szCs w:val="24"/>
                <w:lang w:val="fr-FR"/>
              </w:rPr>
            </w:pPr>
            <w:r w:rsidRPr="00B4726B">
              <w:rPr>
                <w:rFonts w:asciiTheme="majorBidi" w:hAnsiTheme="majorBidi" w:cstheme="majorBidi"/>
                <w:sz w:val="24"/>
                <w:szCs w:val="24"/>
                <w:lang w:val="fr-FR"/>
              </w:rPr>
              <w:t>4 %</w:t>
            </w:r>
          </w:p>
        </w:tc>
        <w:tc>
          <w:tcPr>
            <w:tcW w:w="3117" w:type="dxa"/>
          </w:tcPr>
          <w:p w:rsidR="00B55395" w:rsidRPr="00B4726B" w:rsidRDefault="00B55395" w:rsidP="00F7669E">
            <w:pPr>
              <w:spacing w:line="276" w:lineRule="auto"/>
              <w:jc w:val="center"/>
              <w:rPr>
                <w:rFonts w:asciiTheme="majorBidi" w:hAnsiTheme="majorBidi" w:cstheme="majorBidi"/>
                <w:sz w:val="24"/>
                <w:szCs w:val="24"/>
                <w:lang w:val="fr-FR"/>
              </w:rPr>
            </w:pPr>
            <w:r w:rsidRPr="00B4726B">
              <w:rPr>
                <w:rFonts w:asciiTheme="majorBidi" w:hAnsiTheme="majorBidi" w:cstheme="majorBidi"/>
                <w:sz w:val="24"/>
                <w:szCs w:val="24"/>
                <w:lang w:val="fr-FR"/>
              </w:rPr>
              <w:t>Méditerranéen sur le littoral</w:t>
            </w:r>
          </w:p>
        </w:tc>
      </w:tr>
      <w:tr w:rsidR="00B55395" w:rsidRPr="00B4726B" w:rsidTr="00400C35">
        <w:trPr>
          <w:jc w:val="center"/>
        </w:trPr>
        <w:tc>
          <w:tcPr>
            <w:tcW w:w="3116" w:type="dxa"/>
          </w:tcPr>
          <w:p w:rsidR="00B55395" w:rsidRPr="00B4726B" w:rsidRDefault="00B55395" w:rsidP="00F7669E">
            <w:pPr>
              <w:spacing w:line="276" w:lineRule="auto"/>
              <w:rPr>
                <w:rFonts w:asciiTheme="majorBidi" w:hAnsiTheme="majorBidi" w:cstheme="majorBidi"/>
                <w:sz w:val="24"/>
                <w:szCs w:val="24"/>
                <w:lang w:val="fr-FR"/>
              </w:rPr>
            </w:pPr>
            <w:r w:rsidRPr="00B4726B">
              <w:rPr>
                <w:rFonts w:asciiTheme="majorBidi" w:hAnsiTheme="majorBidi" w:cstheme="majorBidi"/>
                <w:sz w:val="24"/>
                <w:szCs w:val="24"/>
                <w:lang w:val="fr-FR"/>
              </w:rPr>
              <w:t>Région steppique des hauts plateaux</w:t>
            </w:r>
            <w:r w:rsidR="00400C35"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entre l’Atlas Tellien et l’Atlas Saharien)</w:t>
            </w:r>
          </w:p>
        </w:tc>
        <w:tc>
          <w:tcPr>
            <w:tcW w:w="3117" w:type="dxa"/>
          </w:tcPr>
          <w:p w:rsidR="00B55395" w:rsidRPr="00B4726B" w:rsidRDefault="00B55395" w:rsidP="00F7669E">
            <w:pPr>
              <w:spacing w:line="276" w:lineRule="auto"/>
              <w:jc w:val="center"/>
              <w:rPr>
                <w:rFonts w:asciiTheme="majorBidi" w:hAnsiTheme="majorBidi" w:cstheme="majorBidi"/>
                <w:sz w:val="24"/>
                <w:szCs w:val="24"/>
                <w:lang w:val="fr-FR"/>
              </w:rPr>
            </w:pPr>
            <w:r w:rsidRPr="00B4726B">
              <w:rPr>
                <w:rFonts w:asciiTheme="majorBidi" w:hAnsiTheme="majorBidi" w:cstheme="majorBidi"/>
                <w:sz w:val="24"/>
                <w:szCs w:val="24"/>
                <w:lang w:val="fr-FR"/>
              </w:rPr>
              <w:t>9 %</w:t>
            </w:r>
          </w:p>
        </w:tc>
        <w:tc>
          <w:tcPr>
            <w:tcW w:w="3117" w:type="dxa"/>
          </w:tcPr>
          <w:p w:rsidR="00B55395" w:rsidRPr="00B4726B" w:rsidRDefault="00400C35" w:rsidP="00F7669E">
            <w:pPr>
              <w:spacing w:line="276" w:lineRule="auto"/>
              <w:jc w:val="center"/>
              <w:rPr>
                <w:rFonts w:asciiTheme="majorBidi" w:hAnsiTheme="majorBidi" w:cstheme="majorBidi"/>
                <w:sz w:val="24"/>
                <w:szCs w:val="24"/>
                <w:lang w:val="fr-FR"/>
              </w:rPr>
            </w:pPr>
            <w:r w:rsidRPr="00B4726B">
              <w:rPr>
                <w:rFonts w:asciiTheme="majorBidi" w:hAnsiTheme="majorBidi" w:cstheme="majorBidi"/>
                <w:sz w:val="24"/>
                <w:szCs w:val="24"/>
                <w:lang w:val="fr-FR"/>
              </w:rPr>
              <w:t>Semi-aride</w:t>
            </w:r>
          </w:p>
        </w:tc>
      </w:tr>
      <w:tr w:rsidR="00B55395" w:rsidRPr="00B4726B" w:rsidTr="00400C35">
        <w:trPr>
          <w:jc w:val="center"/>
        </w:trPr>
        <w:tc>
          <w:tcPr>
            <w:tcW w:w="3116" w:type="dxa"/>
          </w:tcPr>
          <w:p w:rsidR="00B55395" w:rsidRPr="00B4726B" w:rsidRDefault="00400C35" w:rsidP="00F7669E">
            <w:pPr>
              <w:spacing w:line="276" w:lineRule="auto"/>
              <w:rPr>
                <w:rFonts w:asciiTheme="majorBidi" w:hAnsiTheme="majorBidi" w:cstheme="majorBidi"/>
                <w:sz w:val="24"/>
                <w:szCs w:val="24"/>
                <w:lang w:val="fr-FR"/>
              </w:rPr>
            </w:pPr>
            <w:r w:rsidRPr="00B4726B">
              <w:rPr>
                <w:rFonts w:asciiTheme="majorBidi" w:hAnsiTheme="majorBidi" w:cstheme="majorBidi"/>
                <w:sz w:val="24"/>
                <w:szCs w:val="24"/>
                <w:lang w:val="fr-FR"/>
              </w:rPr>
              <w:t>Région saharienne (</w:t>
            </w:r>
            <w:r w:rsidR="00B55395" w:rsidRPr="00B4726B">
              <w:rPr>
                <w:rFonts w:asciiTheme="majorBidi" w:hAnsiTheme="majorBidi" w:cstheme="majorBidi"/>
                <w:sz w:val="24"/>
                <w:szCs w:val="24"/>
                <w:lang w:val="fr-FR"/>
              </w:rPr>
              <w:t>Sud)</w:t>
            </w:r>
          </w:p>
        </w:tc>
        <w:tc>
          <w:tcPr>
            <w:tcW w:w="3117" w:type="dxa"/>
          </w:tcPr>
          <w:p w:rsidR="00B55395" w:rsidRPr="00B4726B" w:rsidRDefault="00B55395" w:rsidP="00F7669E">
            <w:pPr>
              <w:spacing w:line="276" w:lineRule="auto"/>
              <w:jc w:val="center"/>
              <w:rPr>
                <w:rFonts w:asciiTheme="majorBidi" w:hAnsiTheme="majorBidi" w:cstheme="majorBidi"/>
                <w:sz w:val="24"/>
                <w:szCs w:val="24"/>
                <w:lang w:val="fr-FR"/>
              </w:rPr>
            </w:pPr>
            <w:r w:rsidRPr="00B4726B">
              <w:rPr>
                <w:rFonts w:asciiTheme="majorBidi" w:hAnsiTheme="majorBidi" w:cstheme="majorBidi"/>
                <w:sz w:val="24"/>
                <w:szCs w:val="24"/>
                <w:lang w:val="fr-FR"/>
              </w:rPr>
              <w:t>87 %</w:t>
            </w:r>
          </w:p>
        </w:tc>
        <w:tc>
          <w:tcPr>
            <w:tcW w:w="3117" w:type="dxa"/>
          </w:tcPr>
          <w:p w:rsidR="00B55395" w:rsidRPr="00B4726B" w:rsidRDefault="00B55395" w:rsidP="00F7669E">
            <w:pPr>
              <w:spacing w:line="276" w:lineRule="auto"/>
              <w:jc w:val="center"/>
              <w:rPr>
                <w:rFonts w:asciiTheme="majorBidi" w:hAnsiTheme="majorBidi" w:cstheme="majorBidi"/>
                <w:sz w:val="24"/>
                <w:szCs w:val="24"/>
                <w:lang w:val="fr-FR"/>
              </w:rPr>
            </w:pPr>
            <w:r w:rsidRPr="00B4726B">
              <w:rPr>
                <w:rFonts w:asciiTheme="majorBidi" w:hAnsiTheme="majorBidi" w:cstheme="majorBidi"/>
                <w:sz w:val="24"/>
                <w:szCs w:val="24"/>
                <w:lang w:val="fr-FR"/>
              </w:rPr>
              <w:t>Aride</w:t>
            </w:r>
          </w:p>
          <w:p w:rsidR="00B55395" w:rsidRPr="00B4726B" w:rsidRDefault="00B55395" w:rsidP="00F7669E">
            <w:pPr>
              <w:spacing w:line="276" w:lineRule="auto"/>
              <w:jc w:val="center"/>
              <w:rPr>
                <w:rFonts w:asciiTheme="majorBidi" w:hAnsiTheme="majorBidi" w:cstheme="majorBidi"/>
                <w:sz w:val="24"/>
                <w:szCs w:val="24"/>
                <w:lang w:val="fr-FR"/>
              </w:rPr>
            </w:pPr>
          </w:p>
        </w:tc>
      </w:tr>
    </w:tbl>
    <w:p w:rsidR="00B55395" w:rsidRPr="00B4726B" w:rsidRDefault="00B55395" w:rsidP="00F7669E">
      <w:pPr>
        <w:spacing w:line="276" w:lineRule="auto"/>
        <w:jc w:val="both"/>
        <w:rPr>
          <w:rFonts w:asciiTheme="majorBidi" w:hAnsiTheme="majorBidi" w:cstheme="majorBidi"/>
          <w:sz w:val="24"/>
          <w:szCs w:val="24"/>
          <w:lang w:val="fr-FR"/>
        </w:rPr>
      </w:pPr>
    </w:p>
    <w:p w:rsidR="00A06C7C" w:rsidRPr="00B4726B" w:rsidRDefault="00A06C7C" w:rsidP="00F7669E">
      <w:pPr>
        <w:numPr>
          <w:ilvl w:val="0"/>
          <w:numId w:val="3"/>
        </w:numPr>
        <w:kinsoku w:val="0"/>
        <w:overflowPunct w:val="0"/>
        <w:autoSpaceDE w:val="0"/>
        <w:autoSpaceDN w:val="0"/>
        <w:adjustRightInd w:val="0"/>
        <w:spacing w:before="41" w:after="0" w:line="276" w:lineRule="auto"/>
        <w:ind w:left="426" w:right="4"/>
        <w:jc w:val="both"/>
        <w:rPr>
          <w:rFonts w:asciiTheme="majorBidi" w:hAnsiTheme="majorBidi" w:cstheme="majorBidi"/>
          <w:sz w:val="24"/>
          <w:szCs w:val="24"/>
          <w:lang w:val="fr-FR"/>
        </w:rPr>
      </w:pPr>
      <w:r w:rsidRPr="00B4726B">
        <w:rPr>
          <w:rFonts w:asciiTheme="majorBidi" w:hAnsiTheme="majorBidi" w:cstheme="majorBidi"/>
          <w:b/>
          <w:bCs/>
          <w:spacing w:val="-3"/>
          <w:sz w:val="24"/>
          <w:szCs w:val="24"/>
          <w:lang w:val="fr-FR"/>
        </w:rPr>
        <w:t>L</w:t>
      </w:r>
      <w:r w:rsidRPr="00B4726B">
        <w:rPr>
          <w:rFonts w:asciiTheme="majorBidi" w:hAnsiTheme="majorBidi" w:cstheme="majorBidi"/>
          <w:b/>
          <w:bCs/>
          <w:sz w:val="24"/>
          <w:szCs w:val="24"/>
          <w:lang w:val="fr-FR"/>
        </w:rPr>
        <w:t>a Région telli</w:t>
      </w:r>
      <w:r w:rsidRPr="00B4726B">
        <w:rPr>
          <w:rFonts w:asciiTheme="majorBidi" w:hAnsiTheme="majorBidi" w:cstheme="majorBidi"/>
          <w:b/>
          <w:bCs/>
          <w:spacing w:val="-1"/>
          <w:sz w:val="24"/>
          <w:szCs w:val="24"/>
          <w:lang w:val="fr-FR"/>
        </w:rPr>
        <w:t>e</w:t>
      </w:r>
      <w:r w:rsidRPr="00B4726B">
        <w:rPr>
          <w:rFonts w:asciiTheme="majorBidi" w:hAnsiTheme="majorBidi" w:cstheme="majorBidi"/>
          <w:b/>
          <w:bCs/>
          <w:sz w:val="24"/>
          <w:szCs w:val="24"/>
          <w:lang w:val="fr-FR"/>
        </w:rPr>
        <w:t>nne</w:t>
      </w:r>
      <w:r w:rsidRPr="00B4726B">
        <w:rPr>
          <w:rFonts w:asciiTheme="majorBidi" w:hAnsiTheme="majorBidi" w:cstheme="majorBidi"/>
          <w:b/>
          <w:bCs/>
          <w:spacing w:val="15"/>
          <w:sz w:val="24"/>
          <w:szCs w:val="24"/>
          <w:lang w:val="fr-FR"/>
        </w:rPr>
        <w:t> </w:t>
      </w:r>
      <w:r w:rsidRPr="00B4726B">
        <w:rPr>
          <w:rFonts w:asciiTheme="majorBidi" w:hAnsiTheme="majorBidi" w:cstheme="majorBidi"/>
          <w:b/>
          <w:bCs/>
          <w:sz w:val="24"/>
          <w:szCs w:val="24"/>
          <w:lang w:val="fr-FR"/>
        </w:rPr>
        <w:t xml:space="preserve">: </w:t>
      </w:r>
      <w:r w:rsidRPr="00B4726B">
        <w:rPr>
          <w:rFonts w:asciiTheme="majorBidi" w:hAnsiTheme="majorBidi" w:cstheme="majorBidi"/>
          <w:sz w:val="24"/>
          <w:szCs w:val="24"/>
          <w:lang w:val="fr-FR"/>
        </w:rPr>
        <w:t xml:space="preserve">4% </w:t>
      </w:r>
      <w:r w:rsidRPr="00B4726B">
        <w:rPr>
          <w:rFonts w:asciiTheme="majorBidi" w:hAnsiTheme="majorBidi" w:cstheme="majorBidi"/>
          <w:spacing w:val="2"/>
          <w:sz w:val="24"/>
          <w:szCs w:val="24"/>
          <w:lang w:val="fr-FR"/>
        </w:rPr>
        <w:t>d</w:t>
      </w:r>
      <w:r w:rsidRPr="00B4726B">
        <w:rPr>
          <w:rFonts w:asciiTheme="majorBidi" w:hAnsiTheme="majorBidi" w:cstheme="majorBidi"/>
          <w:sz w:val="24"/>
          <w:szCs w:val="24"/>
          <w:lang w:val="fr-FR"/>
        </w:rPr>
        <w:t>e la supe</w:t>
      </w:r>
      <w:r w:rsidRPr="00B4726B">
        <w:rPr>
          <w:rFonts w:asciiTheme="majorBidi" w:hAnsiTheme="majorBidi" w:cstheme="majorBidi"/>
          <w:spacing w:val="-2"/>
          <w:sz w:val="24"/>
          <w:szCs w:val="24"/>
          <w:lang w:val="fr-FR"/>
        </w:rPr>
        <w:t>r</w:t>
      </w:r>
      <w:r w:rsidRPr="00B4726B">
        <w:rPr>
          <w:rFonts w:asciiTheme="majorBidi" w:hAnsiTheme="majorBidi" w:cstheme="majorBidi"/>
          <w:sz w:val="24"/>
          <w:szCs w:val="24"/>
          <w:lang w:val="fr-FR"/>
        </w:rPr>
        <w:t>fi</w:t>
      </w:r>
      <w:r w:rsidRPr="00B4726B">
        <w:rPr>
          <w:rFonts w:asciiTheme="majorBidi" w:hAnsiTheme="majorBidi" w:cstheme="majorBidi"/>
          <w:spacing w:val="-2"/>
          <w:sz w:val="24"/>
          <w:szCs w:val="24"/>
          <w:lang w:val="fr-FR"/>
        </w:rPr>
        <w:t>c</w:t>
      </w:r>
      <w:r w:rsidRPr="00B4726B">
        <w:rPr>
          <w:rFonts w:asciiTheme="majorBidi" w:hAnsiTheme="majorBidi" w:cstheme="majorBidi"/>
          <w:sz w:val="24"/>
          <w:szCs w:val="24"/>
          <w:lang w:val="fr-FR"/>
        </w:rPr>
        <w:t xml:space="preserve">ie du </w:t>
      </w:r>
      <w:r w:rsidRPr="00B4726B">
        <w:rPr>
          <w:rFonts w:asciiTheme="majorBidi" w:hAnsiTheme="majorBidi" w:cstheme="majorBidi"/>
          <w:spacing w:val="2"/>
          <w:sz w:val="24"/>
          <w:szCs w:val="24"/>
          <w:lang w:val="fr-FR"/>
        </w:rPr>
        <w:t>p</w:t>
      </w:r>
      <w:r w:rsidRPr="00B4726B">
        <w:rPr>
          <w:rFonts w:asciiTheme="majorBidi" w:hAnsiTheme="majorBidi" w:cstheme="majorBidi"/>
          <w:spacing w:val="3"/>
          <w:sz w:val="24"/>
          <w:szCs w:val="24"/>
          <w:lang w:val="fr-FR"/>
        </w:rPr>
        <w:t>a</w:t>
      </w:r>
      <w:r w:rsidRPr="00B4726B">
        <w:rPr>
          <w:rFonts w:asciiTheme="majorBidi" w:hAnsiTheme="majorBidi" w:cstheme="majorBidi"/>
          <w:spacing w:val="-5"/>
          <w:sz w:val="24"/>
          <w:szCs w:val="24"/>
          <w:lang w:val="fr-FR"/>
        </w:rPr>
        <w:t>y</w:t>
      </w:r>
      <w:r w:rsidRPr="00B4726B">
        <w:rPr>
          <w:rFonts w:asciiTheme="majorBidi" w:hAnsiTheme="majorBidi" w:cstheme="majorBidi"/>
          <w:spacing w:val="1"/>
          <w:sz w:val="24"/>
          <w:szCs w:val="24"/>
          <w:lang w:val="fr-FR"/>
        </w:rPr>
        <w:t>s</w:t>
      </w:r>
      <w:r w:rsidRPr="00B4726B">
        <w:rPr>
          <w:rFonts w:asciiTheme="majorBidi" w:hAnsiTheme="majorBidi" w:cstheme="majorBidi"/>
          <w:sz w:val="24"/>
          <w:szCs w:val="24"/>
          <w:lang w:val="fr-FR"/>
        </w:rPr>
        <w:t>, d</w:t>
      </w:r>
      <w:r w:rsidRPr="00B4726B">
        <w:rPr>
          <w:rFonts w:asciiTheme="majorBidi" w:hAnsiTheme="majorBidi" w:cstheme="majorBidi"/>
          <w:spacing w:val="-1"/>
          <w:sz w:val="24"/>
          <w:szCs w:val="24"/>
          <w:lang w:val="fr-FR"/>
        </w:rPr>
        <w:t>’</w:t>
      </w:r>
      <w:r w:rsidRPr="00B4726B">
        <w:rPr>
          <w:rFonts w:asciiTheme="majorBidi" w:hAnsiTheme="majorBidi" w:cstheme="majorBidi"/>
          <w:sz w:val="24"/>
          <w:szCs w:val="24"/>
          <w:lang w:val="fr-FR"/>
        </w:rPr>
        <w:t xml:space="preserve">une </w:t>
      </w:r>
      <w:r w:rsidRPr="00B4726B">
        <w:rPr>
          <w:rFonts w:asciiTheme="majorBidi" w:hAnsiTheme="majorBidi" w:cstheme="majorBidi"/>
          <w:spacing w:val="2"/>
          <w:sz w:val="24"/>
          <w:szCs w:val="24"/>
          <w:lang w:val="fr-FR"/>
        </w:rPr>
        <w:t>b</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nde v</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ri</w:t>
      </w:r>
      <w:r w:rsidRPr="00B4726B">
        <w:rPr>
          <w:rFonts w:asciiTheme="majorBidi" w:hAnsiTheme="majorBidi" w:cstheme="majorBidi"/>
          <w:spacing w:val="-2"/>
          <w:sz w:val="24"/>
          <w:szCs w:val="24"/>
          <w:lang w:val="fr-FR"/>
        </w:rPr>
        <w:t>a</w:t>
      </w:r>
      <w:r w:rsidRPr="00B4726B">
        <w:rPr>
          <w:rFonts w:asciiTheme="majorBidi" w:hAnsiTheme="majorBidi" w:cstheme="majorBidi"/>
          <w:sz w:val="24"/>
          <w:szCs w:val="24"/>
          <w:lang w:val="fr-FR"/>
        </w:rPr>
        <w:t xml:space="preserve">nt de100 km à 150km de </w:t>
      </w:r>
      <w:r w:rsidRPr="00B4726B">
        <w:rPr>
          <w:rFonts w:asciiTheme="majorBidi" w:hAnsiTheme="majorBidi" w:cstheme="majorBidi"/>
          <w:spacing w:val="2"/>
          <w:sz w:val="24"/>
          <w:szCs w:val="24"/>
          <w:lang w:val="fr-FR"/>
        </w:rPr>
        <w:t>l</w:t>
      </w:r>
      <w:r w:rsidRPr="00B4726B">
        <w:rPr>
          <w:rFonts w:asciiTheme="majorBidi" w:hAnsiTheme="majorBidi" w:cstheme="majorBidi"/>
          <w:spacing w:val="-1"/>
          <w:sz w:val="24"/>
          <w:szCs w:val="24"/>
          <w:lang w:val="fr-FR"/>
        </w:rPr>
        <w:t>a</w:t>
      </w:r>
      <w:r w:rsidRPr="00B4726B">
        <w:rPr>
          <w:rFonts w:asciiTheme="majorBidi" w:hAnsiTheme="majorBidi" w:cstheme="majorBidi"/>
          <w:spacing w:val="1"/>
          <w:sz w:val="24"/>
          <w:szCs w:val="24"/>
          <w:lang w:val="fr-FR"/>
        </w:rPr>
        <w:t>r</w:t>
      </w:r>
      <w:r w:rsidRPr="00B4726B">
        <w:rPr>
          <w:rFonts w:asciiTheme="majorBidi" w:hAnsiTheme="majorBidi" w:cstheme="majorBidi"/>
          <w:spacing w:val="-3"/>
          <w:sz w:val="24"/>
          <w:szCs w:val="24"/>
          <w:lang w:val="fr-FR"/>
        </w:rPr>
        <w:t>g</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 xml:space="preserve">ur </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t r</w:t>
      </w:r>
      <w:r w:rsidRPr="00B4726B">
        <w:rPr>
          <w:rFonts w:asciiTheme="majorBidi" w:hAnsiTheme="majorBidi" w:cstheme="majorBidi"/>
          <w:spacing w:val="-2"/>
          <w:sz w:val="24"/>
          <w:szCs w:val="24"/>
          <w:lang w:val="fr-FR"/>
        </w:rPr>
        <w:t>é</w:t>
      </w:r>
      <w:r w:rsidRPr="00B4726B">
        <w:rPr>
          <w:rFonts w:asciiTheme="majorBidi" w:hAnsiTheme="majorBidi" w:cstheme="majorBidi"/>
          <w:sz w:val="24"/>
          <w:szCs w:val="24"/>
          <w:lang w:val="fr-FR"/>
        </w:rPr>
        <w:t>unit les p</w:t>
      </w:r>
      <w:r w:rsidRPr="00B4726B">
        <w:rPr>
          <w:rFonts w:asciiTheme="majorBidi" w:hAnsiTheme="majorBidi" w:cstheme="majorBidi"/>
          <w:spacing w:val="2"/>
          <w:sz w:val="24"/>
          <w:szCs w:val="24"/>
          <w:lang w:val="fr-FR"/>
        </w:rPr>
        <w:t>l</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in</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s litt</w:t>
      </w:r>
      <w:r w:rsidRPr="00B4726B">
        <w:rPr>
          <w:rFonts w:asciiTheme="majorBidi" w:hAnsiTheme="majorBidi" w:cstheme="majorBidi"/>
          <w:spacing w:val="3"/>
          <w:sz w:val="24"/>
          <w:szCs w:val="24"/>
          <w:lang w:val="fr-FR"/>
        </w:rPr>
        <w:t>o</w:t>
      </w:r>
      <w:r w:rsidRPr="00B4726B">
        <w:rPr>
          <w:rFonts w:asciiTheme="majorBidi" w:hAnsiTheme="majorBidi" w:cstheme="majorBidi"/>
          <w:sz w:val="24"/>
          <w:szCs w:val="24"/>
          <w:lang w:val="fr-FR"/>
        </w:rPr>
        <w:t>r</w:t>
      </w:r>
      <w:r w:rsidRPr="00B4726B">
        <w:rPr>
          <w:rFonts w:asciiTheme="majorBidi" w:hAnsiTheme="majorBidi" w:cstheme="majorBidi"/>
          <w:spacing w:val="-2"/>
          <w:sz w:val="24"/>
          <w:szCs w:val="24"/>
          <w:lang w:val="fr-FR"/>
        </w:rPr>
        <w:t>a</w:t>
      </w:r>
      <w:r w:rsidRPr="00B4726B">
        <w:rPr>
          <w:rFonts w:asciiTheme="majorBidi" w:hAnsiTheme="majorBidi" w:cstheme="majorBidi"/>
          <w:sz w:val="24"/>
          <w:szCs w:val="24"/>
          <w:lang w:val="fr-FR"/>
        </w:rPr>
        <w:t>les, les plain</w:t>
      </w:r>
      <w:r w:rsidRPr="00B4726B">
        <w:rPr>
          <w:rFonts w:asciiTheme="majorBidi" w:hAnsiTheme="majorBidi" w:cstheme="majorBidi"/>
          <w:spacing w:val="-2"/>
          <w:sz w:val="24"/>
          <w:szCs w:val="24"/>
          <w:lang w:val="fr-FR"/>
        </w:rPr>
        <w:t>e</w:t>
      </w:r>
      <w:r w:rsidRPr="00B4726B">
        <w:rPr>
          <w:rFonts w:asciiTheme="majorBidi" w:hAnsiTheme="majorBidi" w:cstheme="majorBidi"/>
          <w:sz w:val="24"/>
          <w:szCs w:val="24"/>
          <w:lang w:val="fr-FR"/>
        </w:rPr>
        <w:t>s te</w:t>
      </w:r>
      <w:r w:rsidRPr="00B4726B">
        <w:rPr>
          <w:rFonts w:asciiTheme="majorBidi" w:hAnsiTheme="majorBidi" w:cstheme="majorBidi"/>
          <w:spacing w:val="2"/>
          <w:sz w:val="24"/>
          <w:szCs w:val="24"/>
          <w:lang w:val="fr-FR"/>
        </w:rPr>
        <w:t>l</w:t>
      </w:r>
      <w:r w:rsidRPr="00B4726B">
        <w:rPr>
          <w:rFonts w:asciiTheme="majorBidi" w:hAnsiTheme="majorBidi" w:cstheme="majorBidi"/>
          <w:sz w:val="24"/>
          <w:szCs w:val="24"/>
          <w:lang w:val="fr-FR"/>
        </w:rPr>
        <w:t>li</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nn</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s et l</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s massifs mont</w:t>
      </w:r>
      <w:r w:rsidRPr="00B4726B">
        <w:rPr>
          <w:rFonts w:asciiTheme="majorBidi" w:hAnsiTheme="majorBidi" w:cstheme="majorBidi"/>
          <w:spacing w:val="-1"/>
          <w:sz w:val="24"/>
          <w:szCs w:val="24"/>
          <w:lang w:val="fr-FR"/>
        </w:rPr>
        <w:t>a</w:t>
      </w:r>
      <w:r w:rsidRPr="00B4726B">
        <w:rPr>
          <w:rFonts w:asciiTheme="majorBidi" w:hAnsiTheme="majorBidi" w:cstheme="majorBidi"/>
          <w:spacing w:val="-3"/>
          <w:sz w:val="24"/>
          <w:szCs w:val="24"/>
          <w:lang w:val="fr-FR"/>
        </w:rPr>
        <w:t>g</w:t>
      </w:r>
      <w:r w:rsidRPr="00B4726B">
        <w:rPr>
          <w:rFonts w:asciiTheme="majorBidi" w:hAnsiTheme="majorBidi" w:cstheme="majorBidi"/>
          <w:sz w:val="24"/>
          <w:szCs w:val="24"/>
          <w:lang w:val="fr-FR"/>
        </w:rPr>
        <w:t>n</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u</w:t>
      </w:r>
      <w:r w:rsidRPr="00B4726B">
        <w:rPr>
          <w:rFonts w:asciiTheme="majorBidi" w:hAnsiTheme="majorBidi" w:cstheme="majorBidi"/>
          <w:spacing w:val="2"/>
          <w:sz w:val="24"/>
          <w:szCs w:val="24"/>
          <w:lang w:val="fr-FR"/>
        </w:rPr>
        <w:t>x</w:t>
      </w:r>
      <w:r w:rsidRPr="00B4726B">
        <w:rPr>
          <w:rFonts w:asciiTheme="majorBidi" w:hAnsiTheme="majorBidi" w:cstheme="majorBidi"/>
          <w:sz w:val="24"/>
          <w:szCs w:val="24"/>
          <w:lang w:val="fr-FR"/>
        </w:rPr>
        <w:t xml:space="preserve">; </w:t>
      </w:r>
      <w:r w:rsidRPr="00B4726B">
        <w:rPr>
          <w:rFonts w:asciiTheme="majorBidi" w:hAnsiTheme="majorBidi" w:cstheme="majorBidi"/>
          <w:spacing w:val="-1"/>
          <w:sz w:val="24"/>
          <w:szCs w:val="24"/>
          <w:lang w:val="fr-FR"/>
        </w:rPr>
        <w:t>c</w:t>
      </w:r>
      <w:r w:rsidRPr="00B4726B">
        <w:rPr>
          <w:rFonts w:asciiTheme="majorBidi" w:hAnsiTheme="majorBidi" w:cstheme="majorBidi"/>
          <w:sz w:val="24"/>
          <w:szCs w:val="24"/>
          <w:lang w:val="fr-FR"/>
        </w:rPr>
        <w:t xml:space="preserve">’est la </w:t>
      </w:r>
      <w:r w:rsidRPr="00B4726B">
        <w:rPr>
          <w:rFonts w:asciiTheme="majorBidi" w:hAnsiTheme="majorBidi" w:cstheme="majorBidi"/>
          <w:spacing w:val="1"/>
          <w:sz w:val="24"/>
          <w:szCs w:val="24"/>
          <w:lang w:val="fr-FR"/>
        </w:rPr>
        <w:t>z</w:t>
      </w:r>
      <w:r w:rsidRPr="00B4726B">
        <w:rPr>
          <w:rFonts w:asciiTheme="majorBidi" w:hAnsiTheme="majorBidi" w:cstheme="majorBidi"/>
          <w:sz w:val="24"/>
          <w:szCs w:val="24"/>
          <w:lang w:val="fr-FR"/>
        </w:rPr>
        <w:t xml:space="preserve">one la mieux </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r</w:t>
      </w:r>
      <w:r w:rsidRPr="00B4726B">
        <w:rPr>
          <w:rFonts w:asciiTheme="majorBidi" w:hAnsiTheme="majorBidi" w:cstheme="majorBidi"/>
          <w:spacing w:val="-2"/>
          <w:sz w:val="24"/>
          <w:szCs w:val="24"/>
          <w:lang w:val="fr-FR"/>
        </w:rPr>
        <w:t>r</w:t>
      </w:r>
      <w:r w:rsidRPr="00B4726B">
        <w:rPr>
          <w:rFonts w:asciiTheme="majorBidi" w:hAnsiTheme="majorBidi" w:cstheme="majorBidi"/>
          <w:sz w:val="24"/>
          <w:szCs w:val="24"/>
          <w:lang w:val="fr-FR"/>
        </w:rPr>
        <w:t>osée de l’</w:t>
      </w:r>
      <w:r w:rsidRPr="00B4726B">
        <w:rPr>
          <w:rFonts w:asciiTheme="majorBidi" w:hAnsiTheme="majorBidi" w:cstheme="majorBidi"/>
          <w:spacing w:val="-1"/>
          <w:sz w:val="24"/>
          <w:szCs w:val="24"/>
          <w:lang w:val="fr-FR"/>
        </w:rPr>
        <w:t>A</w:t>
      </w:r>
      <w:r w:rsidRPr="00B4726B">
        <w:rPr>
          <w:rFonts w:asciiTheme="majorBidi" w:hAnsiTheme="majorBidi" w:cstheme="majorBidi"/>
          <w:spacing w:val="2"/>
          <w:sz w:val="24"/>
          <w:szCs w:val="24"/>
          <w:lang w:val="fr-FR"/>
        </w:rPr>
        <w:t>l</w:t>
      </w:r>
      <w:r w:rsidRPr="00B4726B">
        <w:rPr>
          <w:rFonts w:asciiTheme="majorBidi" w:hAnsiTheme="majorBidi" w:cstheme="majorBidi"/>
          <w:spacing w:val="-3"/>
          <w:sz w:val="24"/>
          <w:szCs w:val="24"/>
          <w:lang w:val="fr-FR"/>
        </w:rPr>
        <w:t>g</w:t>
      </w:r>
      <w:r w:rsidRPr="00B4726B">
        <w:rPr>
          <w:rFonts w:asciiTheme="majorBidi" w:hAnsiTheme="majorBidi" w:cstheme="majorBidi"/>
          <w:spacing w:val="1"/>
          <w:sz w:val="24"/>
          <w:szCs w:val="24"/>
          <w:lang w:val="fr-FR"/>
        </w:rPr>
        <w:t>é</w:t>
      </w:r>
      <w:r w:rsidRPr="00B4726B">
        <w:rPr>
          <w:rFonts w:asciiTheme="majorBidi" w:hAnsiTheme="majorBidi" w:cstheme="majorBidi"/>
          <w:sz w:val="24"/>
          <w:szCs w:val="24"/>
          <w:lang w:val="fr-FR"/>
        </w:rPr>
        <w:t>ri</w:t>
      </w:r>
      <w:r w:rsidRPr="00B4726B">
        <w:rPr>
          <w:rFonts w:asciiTheme="majorBidi" w:hAnsiTheme="majorBidi" w:cstheme="majorBidi"/>
          <w:spacing w:val="-2"/>
          <w:sz w:val="24"/>
          <w:szCs w:val="24"/>
          <w:lang w:val="fr-FR"/>
        </w:rPr>
        <w:t>e </w:t>
      </w:r>
      <w:r w:rsidRPr="00B4726B">
        <w:rPr>
          <w:rFonts w:asciiTheme="majorBidi" w:hAnsiTheme="majorBidi" w:cstheme="majorBidi"/>
          <w:sz w:val="24"/>
          <w:szCs w:val="24"/>
          <w:lang w:val="fr-FR"/>
        </w:rPr>
        <w:t>;</w:t>
      </w:r>
    </w:p>
    <w:p w:rsidR="00A06C7C" w:rsidRPr="00B4726B" w:rsidRDefault="00A06C7C" w:rsidP="00F7669E">
      <w:pPr>
        <w:numPr>
          <w:ilvl w:val="0"/>
          <w:numId w:val="3"/>
        </w:numPr>
        <w:kinsoku w:val="0"/>
        <w:overflowPunct w:val="0"/>
        <w:autoSpaceDE w:val="0"/>
        <w:autoSpaceDN w:val="0"/>
        <w:adjustRightInd w:val="0"/>
        <w:spacing w:before="4" w:after="0" w:line="276" w:lineRule="auto"/>
        <w:ind w:left="426" w:right="4"/>
        <w:jc w:val="both"/>
        <w:rPr>
          <w:rFonts w:asciiTheme="majorBidi" w:hAnsiTheme="majorBidi" w:cstheme="majorBidi"/>
          <w:sz w:val="24"/>
          <w:szCs w:val="24"/>
          <w:lang w:val="fr-FR"/>
        </w:rPr>
      </w:pPr>
      <w:r w:rsidRPr="00B4726B">
        <w:rPr>
          <w:rFonts w:asciiTheme="majorBidi" w:hAnsiTheme="majorBidi" w:cstheme="majorBidi"/>
          <w:b/>
          <w:bCs/>
          <w:spacing w:val="-3"/>
          <w:sz w:val="24"/>
          <w:szCs w:val="24"/>
          <w:lang w:val="fr-FR"/>
        </w:rPr>
        <w:t>L</w:t>
      </w:r>
      <w:r w:rsidRPr="00B4726B">
        <w:rPr>
          <w:rFonts w:asciiTheme="majorBidi" w:hAnsiTheme="majorBidi" w:cstheme="majorBidi"/>
          <w:b/>
          <w:bCs/>
          <w:spacing w:val="-1"/>
          <w:sz w:val="24"/>
          <w:szCs w:val="24"/>
          <w:lang w:val="fr-FR"/>
        </w:rPr>
        <w:t>e</w:t>
      </w:r>
      <w:r w:rsidRPr="00B4726B">
        <w:rPr>
          <w:rFonts w:asciiTheme="majorBidi" w:hAnsiTheme="majorBidi" w:cstheme="majorBidi"/>
          <w:b/>
          <w:bCs/>
          <w:sz w:val="24"/>
          <w:szCs w:val="24"/>
          <w:lang w:val="fr-FR"/>
        </w:rPr>
        <w:t xml:space="preserve">s </w:t>
      </w:r>
      <w:r w:rsidRPr="00B4726B">
        <w:rPr>
          <w:rFonts w:asciiTheme="majorBidi" w:hAnsiTheme="majorBidi" w:cstheme="majorBidi"/>
          <w:b/>
          <w:bCs/>
          <w:spacing w:val="1"/>
          <w:sz w:val="24"/>
          <w:szCs w:val="24"/>
          <w:lang w:val="fr-FR"/>
        </w:rPr>
        <w:t>H</w:t>
      </w:r>
      <w:r w:rsidRPr="00B4726B">
        <w:rPr>
          <w:rFonts w:asciiTheme="majorBidi" w:hAnsiTheme="majorBidi" w:cstheme="majorBidi"/>
          <w:b/>
          <w:bCs/>
          <w:spacing w:val="-1"/>
          <w:sz w:val="24"/>
          <w:szCs w:val="24"/>
          <w:lang w:val="fr-FR"/>
        </w:rPr>
        <w:t>a</w:t>
      </w:r>
      <w:r w:rsidRPr="00B4726B">
        <w:rPr>
          <w:rFonts w:asciiTheme="majorBidi" w:hAnsiTheme="majorBidi" w:cstheme="majorBidi"/>
          <w:b/>
          <w:bCs/>
          <w:sz w:val="24"/>
          <w:szCs w:val="24"/>
          <w:lang w:val="fr-FR"/>
        </w:rPr>
        <w:t>uts Plat</w:t>
      </w:r>
      <w:r w:rsidRPr="00B4726B">
        <w:rPr>
          <w:rFonts w:asciiTheme="majorBidi" w:hAnsiTheme="majorBidi" w:cstheme="majorBidi"/>
          <w:b/>
          <w:bCs/>
          <w:spacing w:val="-1"/>
          <w:sz w:val="24"/>
          <w:szCs w:val="24"/>
          <w:lang w:val="fr-FR"/>
        </w:rPr>
        <w:t>ea</w:t>
      </w:r>
      <w:r w:rsidRPr="00B4726B">
        <w:rPr>
          <w:rFonts w:asciiTheme="majorBidi" w:hAnsiTheme="majorBidi" w:cstheme="majorBidi"/>
          <w:b/>
          <w:bCs/>
          <w:sz w:val="24"/>
          <w:szCs w:val="24"/>
          <w:lang w:val="fr-FR"/>
        </w:rPr>
        <w:t xml:space="preserve">ux </w:t>
      </w:r>
      <w:r w:rsidRPr="00B4726B">
        <w:rPr>
          <w:rFonts w:asciiTheme="majorBidi" w:hAnsiTheme="majorBidi" w:cstheme="majorBidi"/>
          <w:b/>
          <w:bCs/>
          <w:spacing w:val="-1"/>
          <w:sz w:val="24"/>
          <w:szCs w:val="24"/>
          <w:lang w:val="fr-FR"/>
        </w:rPr>
        <w:t>e</w:t>
      </w:r>
      <w:r w:rsidRPr="00B4726B">
        <w:rPr>
          <w:rFonts w:asciiTheme="majorBidi" w:hAnsiTheme="majorBidi" w:cstheme="majorBidi"/>
          <w:b/>
          <w:bCs/>
          <w:sz w:val="24"/>
          <w:szCs w:val="24"/>
          <w:lang w:val="fr-FR"/>
        </w:rPr>
        <w:t>t l’Atl</w:t>
      </w:r>
      <w:r w:rsidRPr="00B4726B">
        <w:rPr>
          <w:rFonts w:asciiTheme="majorBidi" w:hAnsiTheme="majorBidi" w:cstheme="majorBidi"/>
          <w:b/>
          <w:bCs/>
          <w:spacing w:val="-1"/>
          <w:sz w:val="24"/>
          <w:szCs w:val="24"/>
          <w:lang w:val="fr-FR"/>
        </w:rPr>
        <w:t>a</w:t>
      </w:r>
      <w:r w:rsidRPr="00B4726B">
        <w:rPr>
          <w:rFonts w:asciiTheme="majorBidi" w:hAnsiTheme="majorBidi" w:cstheme="majorBidi"/>
          <w:b/>
          <w:bCs/>
          <w:sz w:val="24"/>
          <w:szCs w:val="24"/>
          <w:lang w:val="fr-FR"/>
        </w:rPr>
        <w:t>s s</w:t>
      </w:r>
      <w:r w:rsidRPr="00B4726B">
        <w:rPr>
          <w:rFonts w:asciiTheme="majorBidi" w:hAnsiTheme="majorBidi" w:cstheme="majorBidi"/>
          <w:b/>
          <w:bCs/>
          <w:spacing w:val="-1"/>
          <w:sz w:val="24"/>
          <w:szCs w:val="24"/>
          <w:lang w:val="fr-FR"/>
        </w:rPr>
        <w:t>a</w:t>
      </w:r>
      <w:r w:rsidRPr="00B4726B">
        <w:rPr>
          <w:rFonts w:asciiTheme="majorBidi" w:hAnsiTheme="majorBidi" w:cstheme="majorBidi"/>
          <w:b/>
          <w:bCs/>
          <w:sz w:val="24"/>
          <w:szCs w:val="24"/>
          <w:lang w:val="fr-FR"/>
        </w:rPr>
        <w:t>h</w:t>
      </w:r>
      <w:r w:rsidRPr="00B4726B">
        <w:rPr>
          <w:rFonts w:asciiTheme="majorBidi" w:hAnsiTheme="majorBidi" w:cstheme="majorBidi"/>
          <w:b/>
          <w:bCs/>
          <w:spacing w:val="-1"/>
          <w:sz w:val="24"/>
          <w:szCs w:val="24"/>
          <w:lang w:val="fr-FR"/>
        </w:rPr>
        <w:t>a</w:t>
      </w:r>
      <w:r w:rsidRPr="00B4726B">
        <w:rPr>
          <w:rFonts w:asciiTheme="majorBidi" w:hAnsiTheme="majorBidi" w:cstheme="majorBidi"/>
          <w:b/>
          <w:bCs/>
          <w:sz w:val="24"/>
          <w:szCs w:val="24"/>
          <w:lang w:val="fr-FR"/>
        </w:rPr>
        <w:t>ri</w:t>
      </w:r>
      <w:r w:rsidRPr="00B4726B">
        <w:rPr>
          <w:rFonts w:asciiTheme="majorBidi" w:hAnsiTheme="majorBidi" w:cstheme="majorBidi"/>
          <w:b/>
          <w:bCs/>
          <w:spacing w:val="-2"/>
          <w:sz w:val="24"/>
          <w:szCs w:val="24"/>
          <w:lang w:val="fr-FR"/>
        </w:rPr>
        <w:t>e</w:t>
      </w:r>
      <w:r w:rsidRPr="00B4726B">
        <w:rPr>
          <w:rFonts w:asciiTheme="majorBidi" w:hAnsiTheme="majorBidi" w:cstheme="majorBidi"/>
          <w:b/>
          <w:bCs/>
          <w:sz w:val="24"/>
          <w:szCs w:val="24"/>
          <w:lang w:val="fr-FR"/>
        </w:rPr>
        <w:t>n</w:t>
      </w:r>
      <w:r w:rsidRPr="00B4726B">
        <w:rPr>
          <w:rFonts w:asciiTheme="majorBidi" w:hAnsiTheme="majorBidi" w:cstheme="majorBidi"/>
          <w:b/>
          <w:bCs/>
          <w:spacing w:val="5"/>
          <w:sz w:val="24"/>
          <w:szCs w:val="24"/>
          <w:lang w:val="fr-FR"/>
        </w:rPr>
        <w:t> :</w:t>
      </w:r>
      <w:r w:rsidRPr="00B4726B">
        <w:rPr>
          <w:rFonts w:asciiTheme="majorBidi" w:hAnsiTheme="majorBidi" w:cstheme="majorBidi"/>
          <w:sz w:val="24"/>
          <w:szCs w:val="24"/>
          <w:lang w:val="fr-FR"/>
        </w:rPr>
        <w:t xml:space="preserve"> occupent 9% du te</w:t>
      </w:r>
      <w:r w:rsidRPr="00B4726B">
        <w:rPr>
          <w:rFonts w:asciiTheme="majorBidi" w:hAnsiTheme="majorBidi" w:cstheme="majorBidi"/>
          <w:spacing w:val="-2"/>
          <w:sz w:val="24"/>
          <w:szCs w:val="24"/>
          <w:lang w:val="fr-FR"/>
        </w:rPr>
        <w:t>r</w:t>
      </w:r>
      <w:r w:rsidRPr="00B4726B">
        <w:rPr>
          <w:rFonts w:asciiTheme="majorBidi" w:hAnsiTheme="majorBidi" w:cstheme="majorBidi"/>
          <w:sz w:val="24"/>
          <w:szCs w:val="24"/>
          <w:lang w:val="fr-FR"/>
        </w:rPr>
        <w:t>ritoir</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 qui v</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 xml:space="preserve">rie </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ntre 300 km et 350 km de lar</w:t>
      </w:r>
      <w:r w:rsidRPr="00B4726B">
        <w:rPr>
          <w:rFonts w:asciiTheme="majorBidi" w:hAnsiTheme="majorBidi" w:cstheme="majorBidi"/>
          <w:spacing w:val="-3"/>
          <w:sz w:val="24"/>
          <w:szCs w:val="24"/>
          <w:lang w:val="fr-FR"/>
        </w:rPr>
        <w:t>g</w:t>
      </w:r>
      <w:r w:rsidRPr="00B4726B">
        <w:rPr>
          <w:rFonts w:asciiTheme="majorBidi" w:hAnsiTheme="majorBidi" w:cstheme="majorBidi"/>
          <w:spacing w:val="-1"/>
          <w:sz w:val="24"/>
          <w:szCs w:val="24"/>
          <w:lang w:val="fr-FR"/>
        </w:rPr>
        <w:t>e</w:t>
      </w:r>
      <w:r w:rsidRPr="00B4726B">
        <w:rPr>
          <w:rFonts w:asciiTheme="majorBidi" w:hAnsiTheme="majorBidi" w:cstheme="majorBidi"/>
          <w:spacing w:val="2"/>
          <w:sz w:val="24"/>
          <w:szCs w:val="24"/>
          <w:lang w:val="fr-FR"/>
        </w:rPr>
        <w:t>u</w:t>
      </w:r>
      <w:r w:rsidRPr="00B4726B">
        <w:rPr>
          <w:rFonts w:asciiTheme="majorBidi" w:hAnsiTheme="majorBidi" w:cstheme="majorBidi"/>
          <w:spacing w:val="-1"/>
          <w:sz w:val="24"/>
          <w:szCs w:val="24"/>
          <w:lang w:val="fr-FR"/>
        </w:rPr>
        <w:t>r</w:t>
      </w:r>
      <w:r w:rsidRPr="00B4726B">
        <w:rPr>
          <w:rFonts w:asciiTheme="majorBidi" w:hAnsiTheme="majorBidi" w:cstheme="majorBidi"/>
          <w:sz w:val="24"/>
          <w:szCs w:val="24"/>
          <w:lang w:val="fr-FR"/>
        </w:rPr>
        <w:t>.</w:t>
      </w:r>
    </w:p>
    <w:p w:rsidR="00A06C7C" w:rsidRPr="00B4726B" w:rsidRDefault="00A06C7C" w:rsidP="00F7669E">
      <w:pPr>
        <w:numPr>
          <w:ilvl w:val="0"/>
          <w:numId w:val="3"/>
        </w:numPr>
        <w:kinsoku w:val="0"/>
        <w:overflowPunct w:val="0"/>
        <w:autoSpaceDE w:val="0"/>
        <w:autoSpaceDN w:val="0"/>
        <w:adjustRightInd w:val="0"/>
        <w:spacing w:before="1" w:after="0" w:line="276" w:lineRule="auto"/>
        <w:ind w:left="426" w:right="4"/>
        <w:jc w:val="both"/>
        <w:rPr>
          <w:rFonts w:asciiTheme="majorBidi" w:hAnsiTheme="majorBidi" w:cstheme="majorBidi"/>
          <w:sz w:val="24"/>
          <w:szCs w:val="24"/>
          <w:lang w:val="fr-FR"/>
        </w:rPr>
      </w:pPr>
      <w:r w:rsidRPr="00B4726B">
        <w:rPr>
          <w:rFonts w:asciiTheme="majorBidi" w:hAnsiTheme="majorBidi" w:cstheme="majorBidi"/>
          <w:b/>
          <w:bCs/>
          <w:spacing w:val="-3"/>
          <w:sz w:val="24"/>
          <w:szCs w:val="24"/>
          <w:lang w:val="fr-FR"/>
        </w:rPr>
        <w:t>L</w:t>
      </w:r>
      <w:r w:rsidRPr="00B4726B">
        <w:rPr>
          <w:rFonts w:asciiTheme="majorBidi" w:hAnsiTheme="majorBidi" w:cstheme="majorBidi"/>
          <w:b/>
          <w:bCs/>
          <w:sz w:val="24"/>
          <w:szCs w:val="24"/>
          <w:lang w:val="fr-FR"/>
        </w:rPr>
        <w:t>e S</w:t>
      </w:r>
      <w:r w:rsidRPr="00B4726B">
        <w:rPr>
          <w:rFonts w:asciiTheme="majorBidi" w:hAnsiTheme="majorBidi" w:cstheme="majorBidi"/>
          <w:b/>
          <w:bCs/>
          <w:spacing w:val="-1"/>
          <w:sz w:val="24"/>
          <w:szCs w:val="24"/>
          <w:lang w:val="fr-FR"/>
        </w:rPr>
        <w:t>a</w:t>
      </w:r>
      <w:r w:rsidRPr="00B4726B">
        <w:rPr>
          <w:rFonts w:asciiTheme="majorBidi" w:hAnsiTheme="majorBidi" w:cstheme="majorBidi"/>
          <w:b/>
          <w:bCs/>
          <w:spacing w:val="2"/>
          <w:sz w:val="24"/>
          <w:szCs w:val="24"/>
          <w:lang w:val="fr-FR"/>
        </w:rPr>
        <w:t>h</w:t>
      </w:r>
      <w:r w:rsidRPr="00B4726B">
        <w:rPr>
          <w:rFonts w:asciiTheme="majorBidi" w:hAnsiTheme="majorBidi" w:cstheme="majorBidi"/>
          <w:b/>
          <w:bCs/>
          <w:spacing w:val="-1"/>
          <w:sz w:val="24"/>
          <w:szCs w:val="24"/>
          <w:lang w:val="fr-FR"/>
        </w:rPr>
        <w:t>a</w:t>
      </w:r>
      <w:r w:rsidRPr="00B4726B">
        <w:rPr>
          <w:rFonts w:asciiTheme="majorBidi" w:hAnsiTheme="majorBidi" w:cstheme="majorBidi"/>
          <w:b/>
          <w:bCs/>
          <w:spacing w:val="1"/>
          <w:sz w:val="24"/>
          <w:szCs w:val="24"/>
          <w:lang w:val="fr-FR"/>
        </w:rPr>
        <w:t>r</w:t>
      </w:r>
      <w:r w:rsidRPr="00B4726B">
        <w:rPr>
          <w:rFonts w:asciiTheme="majorBidi" w:hAnsiTheme="majorBidi" w:cstheme="majorBidi"/>
          <w:b/>
          <w:bCs/>
          <w:spacing w:val="-1"/>
          <w:sz w:val="24"/>
          <w:szCs w:val="24"/>
          <w:lang w:val="fr-FR"/>
        </w:rPr>
        <w:t>a</w:t>
      </w:r>
      <w:r w:rsidRPr="00B4726B">
        <w:rPr>
          <w:rFonts w:asciiTheme="majorBidi" w:hAnsiTheme="majorBidi" w:cstheme="majorBidi"/>
          <w:b/>
          <w:bCs/>
          <w:sz w:val="24"/>
          <w:szCs w:val="24"/>
          <w:lang w:val="fr-FR"/>
        </w:rPr>
        <w:t>, v</w:t>
      </w:r>
      <w:r w:rsidRPr="00B4726B">
        <w:rPr>
          <w:rFonts w:asciiTheme="majorBidi" w:hAnsiTheme="majorBidi" w:cstheme="majorBidi"/>
          <w:b/>
          <w:bCs/>
          <w:spacing w:val="-1"/>
          <w:sz w:val="24"/>
          <w:szCs w:val="24"/>
          <w:lang w:val="fr-FR"/>
        </w:rPr>
        <w:t>a</w:t>
      </w:r>
      <w:r w:rsidRPr="00B4726B">
        <w:rPr>
          <w:rFonts w:asciiTheme="majorBidi" w:hAnsiTheme="majorBidi" w:cstheme="majorBidi"/>
          <w:b/>
          <w:bCs/>
          <w:sz w:val="24"/>
          <w:szCs w:val="24"/>
          <w:lang w:val="fr-FR"/>
        </w:rPr>
        <w:t>ste d</w:t>
      </w:r>
      <w:r w:rsidRPr="00B4726B">
        <w:rPr>
          <w:rFonts w:asciiTheme="majorBidi" w:hAnsiTheme="majorBidi" w:cstheme="majorBidi"/>
          <w:b/>
          <w:bCs/>
          <w:spacing w:val="-2"/>
          <w:sz w:val="24"/>
          <w:szCs w:val="24"/>
          <w:lang w:val="fr-FR"/>
        </w:rPr>
        <w:t>é</w:t>
      </w:r>
      <w:r w:rsidRPr="00B4726B">
        <w:rPr>
          <w:rFonts w:asciiTheme="majorBidi" w:hAnsiTheme="majorBidi" w:cstheme="majorBidi"/>
          <w:b/>
          <w:bCs/>
          <w:spacing w:val="2"/>
          <w:sz w:val="24"/>
          <w:szCs w:val="24"/>
          <w:lang w:val="fr-FR"/>
        </w:rPr>
        <w:t>s</w:t>
      </w:r>
      <w:r w:rsidRPr="00B4726B">
        <w:rPr>
          <w:rFonts w:asciiTheme="majorBidi" w:hAnsiTheme="majorBidi" w:cstheme="majorBidi"/>
          <w:b/>
          <w:bCs/>
          <w:spacing w:val="-1"/>
          <w:sz w:val="24"/>
          <w:szCs w:val="24"/>
          <w:lang w:val="fr-FR"/>
        </w:rPr>
        <w:t>e</w:t>
      </w:r>
      <w:r w:rsidRPr="00B4726B">
        <w:rPr>
          <w:rFonts w:asciiTheme="majorBidi" w:hAnsiTheme="majorBidi" w:cstheme="majorBidi"/>
          <w:b/>
          <w:bCs/>
          <w:sz w:val="24"/>
          <w:szCs w:val="24"/>
          <w:lang w:val="fr-FR"/>
        </w:rPr>
        <w:t>rt :</w:t>
      </w:r>
      <w:r w:rsidRPr="00B4726B">
        <w:rPr>
          <w:rFonts w:asciiTheme="majorBidi" w:hAnsiTheme="majorBidi" w:cstheme="majorBidi"/>
          <w:spacing w:val="1"/>
          <w:sz w:val="24"/>
          <w:szCs w:val="24"/>
          <w:lang w:val="fr-FR"/>
        </w:rPr>
        <w:t xml:space="preserve"> q</w:t>
      </w:r>
      <w:r w:rsidRPr="00B4726B">
        <w:rPr>
          <w:rFonts w:asciiTheme="majorBidi" w:hAnsiTheme="majorBidi" w:cstheme="majorBidi"/>
          <w:sz w:val="24"/>
          <w:szCs w:val="24"/>
          <w:lang w:val="fr-FR"/>
        </w:rPr>
        <w:t>ui s’</w:t>
      </w:r>
      <w:r w:rsidRPr="00B4726B">
        <w:rPr>
          <w:rFonts w:asciiTheme="majorBidi" w:hAnsiTheme="majorBidi" w:cstheme="majorBidi"/>
          <w:spacing w:val="-1"/>
          <w:sz w:val="24"/>
          <w:szCs w:val="24"/>
          <w:lang w:val="fr-FR"/>
        </w:rPr>
        <w:t>é</w:t>
      </w:r>
      <w:r w:rsidRPr="00B4726B">
        <w:rPr>
          <w:rFonts w:asciiTheme="majorBidi" w:hAnsiTheme="majorBidi" w:cstheme="majorBidi"/>
          <w:sz w:val="24"/>
          <w:szCs w:val="24"/>
          <w:lang w:val="fr-FR"/>
        </w:rPr>
        <w:t xml:space="preserve">tend sur 87% </w:t>
      </w:r>
      <w:r w:rsidRPr="00B4726B">
        <w:rPr>
          <w:rFonts w:asciiTheme="majorBidi" w:hAnsiTheme="majorBidi" w:cstheme="majorBidi"/>
          <w:spacing w:val="2"/>
          <w:sz w:val="24"/>
          <w:szCs w:val="24"/>
          <w:lang w:val="fr-FR"/>
        </w:rPr>
        <w:t>d</w:t>
      </w:r>
      <w:r w:rsidRPr="00B4726B">
        <w:rPr>
          <w:rFonts w:asciiTheme="majorBidi" w:hAnsiTheme="majorBidi" w:cstheme="majorBidi"/>
          <w:sz w:val="24"/>
          <w:szCs w:val="24"/>
          <w:lang w:val="fr-FR"/>
        </w:rPr>
        <w:t>e l’</w:t>
      </w:r>
      <w:r w:rsidRPr="00B4726B">
        <w:rPr>
          <w:rFonts w:asciiTheme="majorBidi" w:hAnsiTheme="majorBidi" w:cstheme="majorBidi"/>
          <w:spacing w:val="-2"/>
          <w:sz w:val="24"/>
          <w:szCs w:val="24"/>
          <w:lang w:val="fr-FR"/>
        </w:rPr>
        <w:t>e</w:t>
      </w:r>
      <w:r w:rsidRPr="00B4726B">
        <w:rPr>
          <w:rFonts w:asciiTheme="majorBidi" w:hAnsiTheme="majorBidi" w:cstheme="majorBidi"/>
          <w:sz w:val="24"/>
          <w:szCs w:val="24"/>
          <w:lang w:val="fr-FR"/>
        </w:rPr>
        <w:t>spa</w:t>
      </w:r>
      <w:r w:rsidRPr="00B4726B">
        <w:rPr>
          <w:rFonts w:asciiTheme="majorBidi" w:hAnsiTheme="majorBidi" w:cstheme="majorBidi"/>
          <w:spacing w:val="-2"/>
          <w:sz w:val="24"/>
          <w:szCs w:val="24"/>
          <w:lang w:val="fr-FR"/>
        </w:rPr>
        <w:t>c</w:t>
      </w:r>
      <w:r w:rsidRPr="00B4726B">
        <w:rPr>
          <w:rFonts w:asciiTheme="majorBidi" w:hAnsiTheme="majorBidi" w:cstheme="majorBidi"/>
          <w:sz w:val="24"/>
          <w:szCs w:val="24"/>
          <w:lang w:val="fr-FR"/>
        </w:rPr>
        <w:t>e du p</w:t>
      </w:r>
      <w:r w:rsidRPr="00B4726B">
        <w:rPr>
          <w:rFonts w:asciiTheme="majorBidi" w:hAnsiTheme="majorBidi" w:cstheme="majorBidi"/>
          <w:spacing w:val="3"/>
          <w:sz w:val="24"/>
          <w:szCs w:val="24"/>
          <w:lang w:val="fr-FR"/>
        </w:rPr>
        <w:t>a</w:t>
      </w:r>
      <w:r w:rsidRPr="00B4726B">
        <w:rPr>
          <w:rFonts w:asciiTheme="majorBidi" w:hAnsiTheme="majorBidi" w:cstheme="majorBidi"/>
          <w:spacing w:val="-5"/>
          <w:sz w:val="24"/>
          <w:szCs w:val="24"/>
          <w:lang w:val="fr-FR"/>
        </w:rPr>
        <w:t>y</w:t>
      </w:r>
      <w:r w:rsidRPr="00B4726B">
        <w:rPr>
          <w:rFonts w:asciiTheme="majorBidi" w:hAnsiTheme="majorBidi" w:cstheme="majorBidi"/>
          <w:sz w:val="24"/>
          <w:szCs w:val="24"/>
          <w:lang w:val="fr-FR"/>
        </w:rPr>
        <w:t>s.</w:t>
      </w:r>
    </w:p>
    <w:p w:rsidR="00A06C7C" w:rsidRPr="00B4726B" w:rsidRDefault="00A06C7C" w:rsidP="00F7669E">
      <w:pPr>
        <w:tabs>
          <w:tab w:val="left" w:pos="837"/>
        </w:tabs>
        <w:kinsoku w:val="0"/>
        <w:overflowPunct w:val="0"/>
        <w:autoSpaceDE w:val="0"/>
        <w:autoSpaceDN w:val="0"/>
        <w:adjustRightInd w:val="0"/>
        <w:spacing w:before="1" w:after="0" w:line="276" w:lineRule="auto"/>
        <w:ind w:left="207"/>
        <w:jc w:val="both"/>
        <w:rPr>
          <w:rFonts w:asciiTheme="majorBidi" w:hAnsiTheme="majorBidi" w:cstheme="majorBidi"/>
          <w:sz w:val="24"/>
          <w:szCs w:val="24"/>
          <w:lang w:val="fr-FR"/>
        </w:rPr>
      </w:pPr>
    </w:p>
    <w:p w:rsidR="00A06C7C" w:rsidRPr="00881738" w:rsidRDefault="0040258D" w:rsidP="00F7669E">
      <w:pPr>
        <w:spacing w:line="276" w:lineRule="auto"/>
        <w:ind w:left="-142"/>
        <w:jc w:val="center"/>
        <w:rPr>
          <w:rFonts w:asciiTheme="majorBidi" w:hAnsiTheme="majorBidi" w:cstheme="majorBidi"/>
          <w:sz w:val="24"/>
          <w:szCs w:val="24"/>
          <w:lang w:val="fr-FR"/>
        </w:rPr>
      </w:pPr>
      <w:r w:rsidRPr="0040258D">
        <w:rPr>
          <w:rFonts w:asciiTheme="majorBidi" w:hAnsiTheme="majorBidi" w:cstheme="majorBidi"/>
          <w:noProof/>
          <w:sz w:val="24"/>
          <w:szCs w:val="24"/>
        </w:rPr>
        <w:drawing>
          <wp:inline distT="0" distB="0" distL="0" distR="0" wp14:anchorId="2097A14A" wp14:editId="43E00F45">
            <wp:extent cx="2039214" cy="1764275"/>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60576" cy="1782757"/>
                    </a:xfrm>
                    <a:prstGeom prst="rect">
                      <a:avLst/>
                    </a:prstGeom>
                  </pic:spPr>
                </pic:pic>
              </a:graphicData>
            </a:graphic>
          </wp:inline>
        </w:drawing>
      </w:r>
      <w:r w:rsidR="00570C20" w:rsidRPr="00881738">
        <w:rPr>
          <w:rFonts w:asciiTheme="majorBidi" w:hAnsiTheme="majorBidi" w:cstheme="majorBidi"/>
          <w:sz w:val="24"/>
          <w:szCs w:val="24"/>
          <w:lang w:val="fr-FR"/>
        </w:rPr>
        <w:t xml:space="preserve">                          </w:t>
      </w:r>
      <w:r w:rsidR="00A06C7C" w:rsidRPr="00B4726B">
        <w:rPr>
          <w:rFonts w:asciiTheme="majorBidi" w:hAnsiTheme="majorBidi" w:cstheme="majorBidi"/>
          <w:noProof/>
          <w:sz w:val="24"/>
          <w:szCs w:val="24"/>
        </w:rPr>
        <w:drawing>
          <wp:inline distT="0" distB="0" distL="0" distR="0">
            <wp:extent cx="1921510" cy="16490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1510" cy="1649095"/>
                    </a:xfrm>
                    <a:prstGeom prst="rect">
                      <a:avLst/>
                    </a:prstGeom>
                    <a:noFill/>
                    <a:ln>
                      <a:noFill/>
                    </a:ln>
                  </pic:spPr>
                </pic:pic>
              </a:graphicData>
            </a:graphic>
          </wp:inline>
        </w:drawing>
      </w:r>
    </w:p>
    <w:p w:rsidR="00C0229A" w:rsidRPr="00B4726B" w:rsidRDefault="00C0229A" w:rsidP="00881738">
      <w:pPr>
        <w:spacing w:line="276" w:lineRule="auto"/>
        <w:ind w:left="-142"/>
        <w:jc w:val="center"/>
        <w:rPr>
          <w:rFonts w:asciiTheme="majorBidi" w:hAnsiTheme="majorBidi" w:cstheme="majorBidi"/>
          <w:b/>
          <w:bCs/>
          <w:sz w:val="24"/>
          <w:szCs w:val="24"/>
          <w:lang w:val="fr-FR"/>
        </w:rPr>
      </w:pPr>
      <w:r w:rsidRPr="00B4726B">
        <w:rPr>
          <w:rFonts w:asciiTheme="majorBidi" w:hAnsiTheme="majorBidi" w:cstheme="majorBidi"/>
          <w:spacing w:val="-3"/>
          <w:sz w:val="24"/>
          <w:szCs w:val="24"/>
          <w:lang w:val="fr-FR"/>
        </w:rPr>
        <w:t>F</w:t>
      </w:r>
      <w:r w:rsidRPr="00B4726B">
        <w:rPr>
          <w:rFonts w:asciiTheme="majorBidi" w:hAnsiTheme="majorBidi" w:cstheme="majorBidi"/>
          <w:sz w:val="24"/>
          <w:szCs w:val="24"/>
          <w:lang w:val="fr-FR"/>
        </w:rPr>
        <w:t>ig</w:t>
      </w:r>
      <w:r w:rsidRPr="00B4726B">
        <w:rPr>
          <w:rFonts w:asciiTheme="majorBidi" w:hAnsiTheme="majorBidi" w:cstheme="majorBidi"/>
          <w:spacing w:val="1"/>
          <w:sz w:val="24"/>
          <w:szCs w:val="24"/>
          <w:lang w:val="fr-FR"/>
        </w:rPr>
        <w:t>u</w:t>
      </w:r>
      <w:r w:rsidRPr="00B4726B">
        <w:rPr>
          <w:rFonts w:asciiTheme="majorBidi" w:hAnsiTheme="majorBidi" w:cstheme="majorBidi"/>
          <w:spacing w:val="-1"/>
          <w:sz w:val="24"/>
          <w:szCs w:val="24"/>
          <w:lang w:val="fr-FR"/>
        </w:rPr>
        <w:t>r</w:t>
      </w:r>
      <w:r w:rsidRPr="00B4726B">
        <w:rPr>
          <w:rFonts w:asciiTheme="majorBidi" w:hAnsiTheme="majorBidi" w:cstheme="majorBidi"/>
          <w:sz w:val="24"/>
          <w:szCs w:val="24"/>
          <w:lang w:val="fr-FR"/>
        </w:rPr>
        <w:t>e(1)</w:t>
      </w:r>
      <w:r w:rsidRPr="00B4726B">
        <w:rPr>
          <w:rFonts w:asciiTheme="majorBidi" w:hAnsiTheme="majorBidi" w:cstheme="majorBidi"/>
          <w:b/>
          <w:bCs/>
          <w:sz w:val="24"/>
          <w:szCs w:val="24"/>
          <w:lang w:val="fr-FR"/>
        </w:rPr>
        <w:t>:</w:t>
      </w:r>
      <w:r w:rsidRPr="00B4726B">
        <w:rPr>
          <w:rFonts w:asciiTheme="majorBidi" w:hAnsiTheme="majorBidi" w:cstheme="majorBidi"/>
          <w:sz w:val="24"/>
          <w:szCs w:val="24"/>
          <w:lang w:val="fr-FR"/>
        </w:rPr>
        <w:t>C</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ra</w:t>
      </w:r>
      <w:r w:rsidRPr="00B4726B">
        <w:rPr>
          <w:rFonts w:asciiTheme="majorBidi" w:hAnsiTheme="majorBidi" w:cstheme="majorBidi"/>
          <w:spacing w:val="-1"/>
          <w:sz w:val="24"/>
          <w:szCs w:val="24"/>
          <w:lang w:val="fr-FR"/>
        </w:rPr>
        <w:t>c</w:t>
      </w:r>
      <w:r w:rsidRPr="00B4726B">
        <w:rPr>
          <w:rFonts w:asciiTheme="majorBidi" w:hAnsiTheme="majorBidi" w:cstheme="majorBidi"/>
          <w:sz w:val="24"/>
          <w:szCs w:val="24"/>
          <w:lang w:val="fr-FR"/>
        </w:rPr>
        <w:t>té</w:t>
      </w:r>
      <w:r w:rsidRPr="00B4726B">
        <w:rPr>
          <w:rFonts w:asciiTheme="majorBidi" w:hAnsiTheme="majorBidi" w:cstheme="majorBidi"/>
          <w:spacing w:val="-2"/>
          <w:sz w:val="24"/>
          <w:szCs w:val="24"/>
          <w:lang w:val="fr-FR"/>
        </w:rPr>
        <w:t>r</w:t>
      </w:r>
      <w:r w:rsidRPr="00B4726B">
        <w:rPr>
          <w:rFonts w:asciiTheme="majorBidi" w:hAnsiTheme="majorBidi" w:cstheme="majorBidi"/>
          <w:spacing w:val="2"/>
          <w:sz w:val="24"/>
          <w:szCs w:val="24"/>
          <w:lang w:val="fr-FR"/>
        </w:rPr>
        <w:t>i</w:t>
      </w:r>
      <w:r w:rsidRPr="00B4726B">
        <w:rPr>
          <w:rFonts w:asciiTheme="majorBidi" w:hAnsiTheme="majorBidi" w:cstheme="majorBidi"/>
          <w:sz w:val="24"/>
          <w:szCs w:val="24"/>
          <w:lang w:val="fr-FR"/>
        </w:rPr>
        <w:t>stique du r</w:t>
      </w:r>
      <w:r w:rsidRPr="00B4726B">
        <w:rPr>
          <w:rFonts w:asciiTheme="majorBidi" w:hAnsiTheme="majorBidi" w:cstheme="majorBidi"/>
          <w:spacing w:val="-2"/>
          <w:sz w:val="24"/>
          <w:szCs w:val="24"/>
          <w:lang w:val="fr-FR"/>
        </w:rPr>
        <w:t>e</w:t>
      </w:r>
      <w:r w:rsidRPr="00B4726B">
        <w:rPr>
          <w:rFonts w:asciiTheme="majorBidi" w:hAnsiTheme="majorBidi" w:cstheme="majorBidi"/>
          <w:sz w:val="24"/>
          <w:szCs w:val="24"/>
          <w:lang w:val="fr-FR"/>
        </w:rPr>
        <w:t>li</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f de l</w:t>
      </w:r>
      <w:r w:rsidRPr="00B4726B">
        <w:rPr>
          <w:rFonts w:asciiTheme="majorBidi" w:hAnsiTheme="majorBidi" w:cstheme="majorBidi"/>
          <w:spacing w:val="1"/>
          <w:sz w:val="24"/>
          <w:szCs w:val="24"/>
          <w:lang w:val="fr-FR"/>
        </w:rPr>
        <w:t>’</w:t>
      </w:r>
      <w:r w:rsidRPr="00B4726B">
        <w:rPr>
          <w:rFonts w:asciiTheme="majorBidi" w:hAnsiTheme="majorBidi" w:cstheme="majorBidi"/>
          <w:sz w:val="24"/>
          <w:szCs w:val="24"/>
          <w:lang w:val="fr-FR"/>
        </w:rPr>
        <w:t>Alg</w:t>
      </w:r>
      <w:r w:rsidRPr="00B4726B">
        <w:rPr>
          <w:rFonts w:asciiTheme="majorBidi" w:hAnsiTheme="majorBidi" w:cstheme="majorBidi"/>
          <w:spacing w:val="1"/>
          <w:sz w:val="24"/>
          <w:szCs w:val="24"/>
          <w:lang w:val="fr-FR"/>
        </w:rPr>
        <w:t>é</w:t>
      </w:r>
      <w:r w:rsidRPr="00B4726B">
        <w:rPr>
          <w:rFonts w:asciiTheme="majorBidi" w:hAnsiTheme="majorBidi" w:cstheme="majorBidi"/>
          <w:sz w:val="24"/>
          <w:szCs w:val="24"/>
          <w:lang w:val="fr-FR"/>
        </w:rPr>
        <w:t>rie</w:t>
      </w:r>
      <w:r w:rsidR="00881738">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 xml:space="preserve"> Figure (02) : Répartition des superficies des </w:t>
      </w:r>
      <w:r w:rsidR="00881738">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unités physiques (en km</w:t>
      </w:r>
      <w:r w:rsidRPr="00B4726B">
        <w:rPr>
          <w:rFonts w:asciiTheme="majorBidi" w:hAnsiTheme="majorBidi" w:cstheme="majorBidi"/>
          <w:sz w:val="24"/>
          <w:szCs w:val="24"/>
          <w:vertAlign w:val="superscript"/>
          <w:lang w:val="fr-FR"/>
        </w:rPr>
        <w:t>2</w:t>
      </w:r>
      <w:r w:rsidRPr="00B4726B">
        <w:rPr>
          <w:rFonts w:asciiTheme="majorBidi" w:hAnsiTheme="majorBidi" w:cstheme="majorBidi"/>
          <w:sz w:val="24"/>
          <w:szCs w:val="24"/>
          <w:lang w:val="fr-FR"/>
        </w:rPr>
        <w:t>).</w:t>
      </w:r>
    </w:p>
    <w:p w:rsidR="006035F1" w:rsidRPr="00B4726B" w:rsidRDefault="00400C35" w:rsidP="00F7669E">
      <w:pPr>
        <w:pStyle w:val="ListParagraph"/>
        <w:numPr>
          <w:ilvl w:val="0"/>
          <w:numId w:val="1"/>
        </w:numPr>
        <w:spacing w:line="276" w:lineRule="auto"/>
        <w:rPr>
          <w:rFonts w:asciiTheme="majorBidi" w:hAnsiTheme="majorBidi" w:cstheme="majorBidi"/>
          <w:b/>
          <w:bCs/>
          <w:sz w:val="24"/>
          <w:szCs w:val="24"/>
          <w:lang w:val="fr-FR"/>
        </w:rPr>
      </w:pPr>
      <w:r w:rsidRPr="00B4726B">
        <w:rPr>
          <w:rFonts w:asciiTheme="majorBidi" w:hAnsiTheme="majorBidi" w:cstheme="majorBidi"/>
          <w:b/>
          <w:bCs/>
          <w:sz w:val="24"/>
          <w:szCs w:val="24"/>
          <w:lang w:val="fr-FR"/>
        </w:rPr>
        <w:t>Les ressources en eau</w:t>
      </w:r>
    </w:p>
    <w:p w:rsidR="00550F49" w:rsidRPr="00B4726B" w:rsidRDefault="00400C35" w:rsidP="00920F62">
      <w:pPr>
        <w:spacing w:line="276" w:lineRule="auto"/>
        <w:ind w:firstLine="360"/>
        <w:jc w:val="both"/>
        <w:rPr>
          <w:rFonts w:asciiTheme="majorBidi" w:hAnsiTheme="majorBidi" w:cstheme="majorBidi"/>
          <w:sz w:val="24"/>
          <w:szCs w:val="24"/>
          <w:lang w:val="fr-FR"/>
        </w:rPr>
      </w:pPr>
      <w:r w:rsidRPr="00B4726B">
        <w:rPr>
          <w:rFonts w:asciiTheme="majorBidi" w:hAnsiTheme="majorBidi" w:cstheme="majorBidi"/>
          <w:sz w:val="24"/>
          <w:szCs w:val="24"/>
          <w:lang w:val="fr-FR"/>
        </w:rPr>
        <w:t>Les potentialités en eau sont estimées à 18 milliards de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 xml:space="preserve"> /an répartis comme suit. </w:t>
      </w:r>
    </w:p>
    <w:p w:rsidR="00550F49" w:rsidRPr="00B4726B" w:rsidRDefault="00400C35" w:rsidP="00F7669E">
      <w:pPr>
        <w:pStyle w:val="ListParagraph"/>
        <w:numPr>
          <w:ilvl w:val="0"/>
          <w:numId w:val="2"/>
        </w:num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12,5 milliards de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 xml:space="preserve"> /an dans les régions Nord dont 10 milliards en écoulements superficiels et 2,5 milliards en ressources souterraines (renouvelables).</w:t>
      </w:r>
    </w:p>
    <w:p w:rsidR="00550F49" w:rsidRPr="00B4726B" w:rsidRDefault="00400C35" w:rsidP="00F7669E">
      <w:pPr>
        <w:pStyle w:val="ListParagraph"/>
        <w:numPr>
          <w:ilvl w:val="0"/>
          <w:numId w:val="2"/>
        </w:num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l 5,5 milliards de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 xml:space="preserve"> /an dans les régions sahariennes dont 0,5 milliard en écoulements superficiels et </w:t>
      </w:r>
      <w:r w:rsidR="00705748" w:rsidRPr="00623F72">
        <w:rPr>
          <w:rFonts w:asciiTheme="majorBidi" w:hAnsiTheme="majorBidi" w:cstheme="majorBidi"/>
          <w:sz w:val="24"/>
          <w:szCs w:val="24"/>
          <w:lang w:val="fr-FR"/>
        </w:rPr>
        <w:t>1</w:t>
      </w:r>
      <w:r w:rsidRPr="00623F72">
        <w:rPr>
          <w:rFonts w:asciiTheme="majorBidi" w:hAnsiTheme="majorBidi" w:cstheme="majorBidi"/>
          <w:sz w:val="24"/>
          <w:szCs w:val="24"/>
          <w:lang w:val="fr-FR"/>
        </w:rPr>
        <w:t>5</w:t>
      </w:r>
      <w:r w:rsidRPr="00B4726B">
        <w:rPr>
          <w:rFonts w:asciiTheme="majorBidi" w:hAnsiTheme="majorBidi" w:cstheme="majorBidi"/>
          <w:sz w:val="24"/>
          <w:szCs w:val="24"/>
          <w:lang w:val="fr-FR"/>
        </w:rPr>
        <w:t xml:space="preserve"> milliards en re</w:t>
      </w:r>
      <w:r w:rsidR="00550F49" w:rsidRPr="00B4726B">
        <w:rPr>
          <w:rFonts w:asciiTheme="majorBidi" w:hAnsiTheme="majorBidi" w:cstheme="majorBidi"/>
          <w:sz w:val="24"/>
          <w:szCs w:val="24"/>
          <w:lang w:val="fr-FR"/>
        </w:rPr>
        <w:t>ssources souterraines (fossiles</w:t>
      </w:r>
      <w:r w:rsidRPr="00B4726B">
        <w:rPr>
          <w:rFonts w:asciiTheme="majorBidi" w:hAnsiTheme="majorBidi" w:cstheme="majorBidi"/>
          <w:sz w:val="24"/>
          <w:szCs w:val="24"/>
          <w:lang w:val="fr-FR"/>
        </w:rPr>
        <w:t>).</w:t>
      </w:r>
    </w:p>
    <w:p w:rsidR="00550F49" w:rsidRPr="00B4726B" w:rsidRDefault="006973A9" w:rsidP="00F7669E">
      <w:pPr>
        <w:spacing w:line="276" w:lineRule="auto"/>
        <w:ind w:firstLine="360"/>
        <w:jc w:val="both"/>
        <w:rPr>
          <w:rFonts w:asciiTheme="majorBidi" w:hAnsiTheme="majorBidi" w:cstheme="majorBidi"/>
          <w:sz w:val="24"/>
          <w:szCs w:val="24"/>
          <w:lang w:val="fr-FR"/>
        </w:rPr>
      </w:pPr>
      <w:r w:rsidRPr="00B4726B">
        <w:rPr>
          <w:rFonts w:asciiTheme="majorBidi" w:hAnsiTheme="majorBidi" w:cstheme="majorBidi"/>
          <w:sz w:val="24"/>
          <w:szCs w:val="24"/>
          <w:lang w:val="fr-FR"/>
        </w:rPr>
        <w:t>Tiré</w:t>
      </w:r>
      <w:r w:rsidR="00550F49" w:rsidRPr="00B4726B">
        <w:rPr>
          <w:rFonts w:asciiTheme="majorBidi" w:hAnsiTheme="majorBidi" w:cstheme="majorBidi"/>
          <w:sz w:val="24"/>
          <w:szCs w:val="24"/>
          <w:lang w:val="fr-FR"/>
        </w:rPr>
        <w:t xml:space="preserve"> par la Banque Mondiale, qui évoque une «politique équilibrée algérienne en matière de mobilisation et de diversification des ressources en eau, au moment où plusieurs pays de la région sont confrontés à de graves difficultés pour approvisionner leurs populations en eau potable» met en exergue les efforts consentis par les autorités pour éloigner le pays de sa situation de «pauvreté hydrique». D’importants financements publics ont été alloués au secteur de l’eau pour mener à bien les réformes structurelles lancées en 2001-2002: les investissements publics dans ce secteur sont passés de 28,5 milliards de dinars algériens (DA, soit 34,8 millions </w:t>
      </w:r>
      <w:r w:rsidRPr="00B4726B">
        <w:rPr>
          <w:rFonts w:asciiTheme="majorBidi" w:hAnsiTheme="majorBidi" w:cstheme="majorBidi"/>
          <w:sz w:val="24"/>
          <w:szCs w:val="24"/>
          <w:lang w:val="fr-FR"/>
        </w:rPr>
        <w:t>d’euros)</w:t>
      </w:r>
      <w:r w:rsidR="00550F49" w:rsidRPr="00B4726B">
        <w:rPr>
          <w:rFonts w:asciiTheme="majorBidi" w:hAnsiTheme="majorBidi" w:cstheme="majorBidi"/>
          <w:sz w:val="24"/>
          <w:szCs w:val="24"/>
          <w:lang w:val="fr-FR"/>
        </w:rPr>
        <w:t xml:space="preserve"> en 1999 à 594 milliards de DA </w:t>
      </w:r>
      <w:r w:rsidRPr="00B4726B">
        <w:rPr>
          <w:rFonts w:asciiTheme="majorBidi" w:hAnsiTheme="majorBidi" w:cstheme="majorBidi"/>
          <w:sz w:val="24"/>
          <w:szCs w:val="24"/>
          <w:lang w:val="fr-FR"/>
        </w:rPr>
        <w:t>(738,4</w:t>
      </w:r>
      <w:r w:rsidR="00550F49" w:rsidRPr="00B4726B">
        <w:rPr>
          <w:rFonts w:asciiTheme="majorBidi" w:hAnsiTheme="majorBidi" w:cstheme="majorBidi"/>
          <w:sz w:val="24"/>
          <w:szCs w:val="24"/>
          <w:lang w:val="fr-FR"/>
        </w:rPr>
        <w:t xml:space="preserve"> millions </w:t>
      </w:r>
      <w:r w:rsidRPr="00B4726B">
        <w:rPr>
          <w:rFonts w:asciiTheme="majorBidi" w:hAnsiTheme="majorBidi" w:cstheme="majorBidi"/>
          <w:sz w:val="24"/>
          <w:szCs w:val="24"/>
          <w:lang w:val="fr-FR"/>
        </w:rPr>
        <w:t>d’euros)</w:t>
      </w:r>
      <w:r w:rsidR="00550F49" w:rsidRPr="00B4726B">
        <w:rPr>
          <w:rFonts w:asciiTheme="majorBidi" w:hAnsiTheme="majorBidi" w:cstheme="majorBidi"/>
          <w:sz w:val="24"/>
          <w:szCs w:val="24"/>
          <w:lang w:val="fr-FR"/>
        </w:rPr>
        <w:t xml:space="preserve"> en 2006. La concurrence entre les différents usages de l’eau </w:t>
      </w:r>
      <w:r w:rsidRPr="00B4726B">
        <w:rPr>
          <w:rFonts w:asciiTheme="majorBidi" w:hAnsiTheme="majorBidi" w:cstheme="majorBidi"/>
          <w:sz w:val="24"/>
          <w:szCs w:val="24"/>
          <w:lang w:val="fr-FR"/>
        </w:rPr>
        <w:t>(eaux</w:t>
      </w:r>
      <w:r w:rsidR="00550F49" w:rsidRPr="00B4726B">
        <w:rPr>
          <w:rFonts w:asciiTheme="majorBidi" w:hAnsiTheme="majorBidi" w:cstheme="majorBidi"/>
          <w:sz w:val="24"/>
          <w:szCs w:val="24"/>
          <w:lang w:val="fr-FR"/>
        </w:rPr>
        <w:t xml:space="preserve"> domestique, industrielle et </w:t>
      </w:r>
      <w:r w:rsidRPr="00B4726B">
        <w:rPr>
          <w:rFonts w:asciiTheme="majorBidi" w:hAnsiTheme="majorBidi" w:cstheme="majorBidi"/>
          <w:sz w:val="24"/>
          <w:szCs w:val="24"/>
          <w:lang w:val="fr-FR"/>
        </w:rPr>
        <w:t>agricole)</w:t>
      </w:r>
      <w:r w:rsidR="00550F49" w:rsidRPr="00B4726B">
        <w:rPr>
          <w:rFonts w:asciiTheme="majorBidi" w:hAnsiTheme="majorBidi" w:cstheme="majorBidi"/>
          <w:sz w:val="24"/>
          <w:szCs w:val="24"/>
          <w:lang w:val="fr-FR"/>
        </w:rPr>
        <w:t xml:space="preserve"> et les interactions entre l’eau et les questions énergétiques et alimentaires ont incité les autorités algériennes à passer d’une politique sectorielle à une politique intégrée de l’eau. L’Algérie affiche notamment une volonté de mieux exploiter son potentiel agricole pour réduire la dépendance et la facture alimentaires du pays tout en s’adaptant aux</w:t>
      </w:r>
      <w:r w:rsidRPr="00B4726B">
        <w:rPr>
          <w:rFonts w:asciiTheme="majorBidi" w:hAnsiTheme="majorBidi" w:cstheme="majorBidi"/>
          <w:sz w:val="24"/>
          <w:szCs w:val="24"/>
          <w:lang w:val="fr-FR"/>
        </w:rPr>
        <w:t xml:space="preserve"> contraintes hydro-climatiques. La pression croissante sur les ressources en eau d’ici à 2050 devra tenir compte de la nécessité d’étendre les surfaces irriguées6, d’alimenter en eau une population plus nombreuse et de répondre aux besoins potentiels en eau du secteur énergétique (exploitation du gaz de schiste avec fracturation hydraulique, utilisation pour le fonctionnement et l’entretien de centrales solaires, etc.). La politique de l’eau annoncée et mise en place par les autorités algériennes porte à s’interroger sur la poursuite des efforts dans la durée et sur l’inscription de ces projets dans le long terme pour relever les défis économiques, environnementaux et sociaux auxquels le pays fait face. À long terme, le développement </w:t>
      </w:r>
      <w:r w:rsidRPr="00B4726B">
        <w:rPr>
          <w:rFonts w:asciiTheme="majorBidi" w:hAnsiTheme="majorBidi" w:cstheme="majorBidi"/>
          <w:sz w:val="24"/>
          <w:szCs w:val="24"/>
          <w:lang w:val="fr-FR"/>
        </w:rPr>
        <w:lastRenderedPageBreak/>
        <w:t>économique en Algérie passe par une articulation des politiques hydraulique, agricole et énergétique. Les défis sociaux (accès à l’eau potable en quantité et en qualité suffisante, tarification sociale, partage de l’eau entre les territoires, etc.) et environnementaux (renouvellement des nappes souterraines, limitation des émissions de CO2, réduction des rejets polluants, sauvegarde des écosystèmes, etc.) sont les deux indicateurs d’un développement pérenne et leur prise en compte lors de l’élaboration de tout projet dans le secteur de l’eau devrait être acquise.</w:t>
      </w:r>
    </w:p>
    <w:p w:rsidR="006973A9" w:rsidRPr="00B4726B" w:rsidRDefault="006973A9" w:rsidP="00F7669E">
      <w:pPr>
        <w:spacing w:line="276" w:lineRule="auto"/>
        <w:ind w:firstLine="720"/>
        <w:jc w:val="both"/>
        <w:rPr>
          <w:rFonts w:asciiTheme="majorBidi" w:hAnsiTheme="majorBidi" w:cstheme="majorBidi"/>
          <w:sz w:val="24"/>
          <w:szCs w:val="24"/>
          <w:lang w:val="fr-FR"/>
        </w:rPr>
      </w:pPr>
      <w:r w:rsidRPr="00B4726B">
        <w:rPr>
          <w:rFonts w:asciiTheme="majorBidi" w:hAnsiTheme="majorBidi" w:cstheme="majorBidi"/>
          <w:sz w:val="24"/>
          <w:szCs w:val="24"/>
          <w:lang w:val="fr-FR"/>
        </w:rPr>
        <w:t>L’étude met en exergue les changements majeurs que l’Algérie a connus dans le secteur de l’eau depuis plus d’une décennie et tente de les analyser à la lumière des principes du développement durable. Le cycle des réformes juridique et institutionnelle s’est étendu de 1995 à 2005 (première partie). L’état des lieux effectué et les réponses apportées ont impliqué des investissements massifs visant à diversifier les ressources en eau (deuxième partie). Les inégalités en termes de ressources en eau entre les régions du pays sont également un enjeu crucial auquel les autorités ont répondu de façon appropriée (troisième partie). Cette gestion de l’offre a néanmoins quelque peu marginalisé une gestion active vis-à-vis de la demande en eau (quatrième partie). Dans les grandes villes algériennes, la pression urbaine et la déficience des services de l’eau au début des années 2000 nécessitaient une amélioration rapide dans ce domaine (cinquième partie). Toutefois, les questions soulevées dans le secteur de l’eau, en particulier dans la région méditerranéenne, devraient inciter les pays à s’inscrire dans une démarche de coopération multilatérale et bilatérale (sixième partie).</w:t>
      </w:r>
    </w:p>
    <w:p w:rsidR="00743D04" w:rsidRPr="00B4726B" w:rsidRDefault="00743D04" w:rsidP="00F7669E">
      <w:pPr>
        <w:pStyle w:val="Titre11"/>
        <w:numPr>
          <w:ilvl w:val="0"/>
          <w:numId w:val="1"/>
        </w:numPr>
        <w:tabs>
          <w:tab w:val="left" w:pos="709"/>
        </w:tabs>
        <w:kinsoku w:val="0"/>
        <w:overflowPunct w:val="0"/>
        <w:spacing w:line="276" w:lineRule="auto"/>
        <w:outlineLvl w:val="9"/>
        <w:rPr>
          <w:rFonts w:asciiTheme="majorBidi" w:hAnsiTheme="majorBidi" w:cstheme="majorBidi"/>
          <w:b w:val="0"/>
          <w:bCs w:val="0"/>
        </w:rPr>
      </w:pPr>
      <w:r w:rsidRPr="00B4726B">
        <w:rPr>
          <w:rFonts w:asciiTheme="majorBidi" w:hAnsiTheme="majorBidi" w:cstheme="majorBidi"/>
        </w:rPr>
        <w:t>Population</w:t>
      </w:r>
    </w:p>
    <w:tbl>
      <w:tblPr>
        <w:tblStyle w:val="TableGrid"/>
        <w:tblW w:w="10774" w:type="dxa"/>
        <w:tblInd w:w="-856" w:type="dxa"/>
        <w:tblLayout w:type="fixed"/>
        <w:tblLook w:val="04A0" w:firstRow="1" w:lastRow="0" w:firstColumn="1" w:lastColumn="0" w:noHBand="0" w:noVBand="1"/>
      </w:tblPr>
      <w:tblGrid>
        <w:gridCol w:w="851"/>
        <w:gridCol w:w="709"/>
        <w:gridCol w:w="709"/>
        <w:gridCol w:w="709"/>
        <w:gridCol w:w="708"/>
        <w:gridCol w:w="709"/>
        <w:gridCol w:w="709"/>
        <w:gridCol w:w="709"/>
        <w:gridCol w:w="708"/>
        <w:gridCol w:w="709"/>
        <w:gridCol w:w="709"/>
        <w:gridCol w:w="709"/>
        <w:gridCol w:w="708"/>
        <w:gridCol w:w="709"/>
        <w:gridCol w:w="709"/>
      </w:tblGrid>
      <w:tr w:rsidR="00EE5513" w:rsidRPr="00B4726B" w:rsidTr="009467E7">
        <w:tc>
          <w:tcPr>
            <w:tcW w:w="851"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Année</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1950</w:t>
            </w:r>
          </w:p>
        </w:tc>
        <w:tc>
          <w:tcPr>
            <w:tcW w:w="709" w:type="dxa"/>
          </w:tcPr>
          <w:p w:rsidR="00743D04" w:rsidRPr="00B4726B" w:rsidRDefault="00743D04" w:rsidP="009467E7">
            <w:pPr>
              <w:pStyle w:val="Titre11"/>
              <w:tabs>
                <w:tab w:val="left" w:pos="709"/>
              </w:tabs>
              <w:kinsoku w:val="0"/>
              <w:overflowPunct w:val="0"/>
              <w:spacing w:line="276" w:lineRule="auto"/>
              <w:ind w:left="0" w:right="-25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1955</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1960</w:t>
            </w:r>
          </w:p>
        </w:tc>
        <w:tc>
          <w:tcPr>
            <w:tcW w:w="708"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1965</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1970</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1975</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1980</w:t>
            </w:r>
          </w:p>
        </w:tc>
        <w:tc>
          <w:tcPr>
            <w:tcW w:w="708"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1985</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1990</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1995</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2000</w:t>
            </w:r>
          </w:p>
        </w:tc>
        <w:tc>
          <w:tcPr>
            <w:tcW w:w="708"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2005</w:t>
            </w:r>
          </w:p>
        </w:tc>
        <w:tc>
          <w:tcPr>
            <w:tcW w:w="709" w:type="dxa"/>
          </w:tcPr>
          <w:p w:rsidR="00743D04" w:rsidRPr="00B4726B" w:rsidRDefault="00743D04" w:rsidP="009467E7">
            <w:pPr>
              <w:kinsoku w:val="0"/>
              <w:overflowPunct w:val="0"/>
              <w:spacing w:before="2" w:line="276" w:lineRule="auto"/>
              <w:jc w:val="both"/>
              <w:rPr>
                <w:rFonts w:asciiTheme="majorBidi" w:hAnsiTheme="majorBidi" w:cstheme="majorBidi"/>
                <w:sz w:val="18"/>
                <w:szCs w:val="18"/>
              </w:rPr>
            </w:pPr>
            <w:r w:rsidRPr="00B4726B">
              <w:rPr>
                <w:rFonts w:asciiTheme="majorBidi" w:hAnsiTheme="majorBidi" w:cstheme="majorBidi"/>
                <w:sz w:val="18"/>
                <w:szCs w:val="18"/>
              </w:rPr>
              <w:t>2010</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2016</w:t>
            </w:r>
          </w:p>
        </w:tc>
      </w:tr>
      <w:tr w:rsidR="00EE5513" w:rsidRPr="00B4726B" w:rsidTr="009467E7">
        <w:tc>
          <w:tcPr>
            <w:tcW w:w="851"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Population</w:t>
            </w:r>
            <w:r w:rsidRPr="00B4726B">
              <w:rPr>
                <w:rFonts w:asciiTheme="majorBidi" w:hAnsiTheme="majorBidi" w:cstheme="majorBidi"/>
                <w:b w:val="0"/>
                <w:bCs w:val="0"/>
                <w:sz w:val="18"/>
                <w:szCs w:val="18"/>
              </w:rPr>
              <w:br/>
              <w:t>(en milliers)</w:t>
            </w:r>
          </w:p>
        </w:tc>
        <w:tc>
          <w:tcPr>
            <w:tcW w:w="709" w:type="dxa"/>
          </w:tcPr>
          <w:p w:rsidR="00743D04" w:rsidRPr="00B4726B" w:rsidRDefault="00EE5513" w:rsidP="009467E7">
            <w:pPr>
              <w:kinsoku w:val="0"/>
              <w:overflowPunct w:val="0"/>
              <w:spacing w:before="2" w:line="276" w:lineRule="auto"/>
              <w:jc w:val="both"/>
              <w:rPr>
                <w:rFonts w:asciiTheme="majorBidi" w:hAnsiTheme="majorBidi" w:cstheme="majorBidi"/>
                <w:sz w:val="18"/>
                <w:szCs w:val="18"/>
              </w:rPr>
            </w:pPr>
            <w:r w:rsidRPr="00B4726B">
              <w:rPr>
                <w:rFonts w:asciiTheme="majorBidi" w:hAnsiTheme="majorBidi" w:cstheme="majorBidi"/>
                <w:sz w:val="18"/>
                <w:szCs w:val="18"/>
              </w:rPr>
              <w:t>8</w:t>
            </w:r>
            <w:r w:rsidR="00743D04" w:rsidRPr="00B4726B">
              <w:rPr>
                <w:rFonts w:asciiTheme="majorBidi" w:hAnsiTheme="majorBidi" w:cstheme="majorBidi"/>
                <w:sz w:val="18"/>
                <w:szCs w:val="18"/>
              </w:rPr>
              <w:t>872</w:t>
            </w:r>
          </w:p>
        </w:tc>
        <w:tc>
          <w:tcPr>
            <w:tcW w:w="709" w:type="dxa"/>
          </w:tcPr>
          <w:p w:rsidR="00743D04" w:rsidRPr="00B4726B" w:rsidRDefault="00EE5513"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9 917</w:t>
            </w:r>
          </w:p>
        </w:tc>
        <w:tc>
          <w:tcPr>
            <w:tcW w:w="709" w:type="dxa"/>
          </w:tcPr>
          <w:p w:rsidR="00743D04" w:rsidRPr="00B4726B" w:rsidRDefault="00743D04" w:rsidP="009467E7">
            <w:pPr>
              <w:pStyle w:val="Titre11"/>
              <w:tabs>
                <w:tab w:val="left" w:pos="709"/>
              </w:tabs>
              <w:kinsoku w:val="0"/>
              <w:overflowPunct w:val="0"/>
              <w:spacing w:line="276" w:lineRule="auto"/>
              <w:ind w:left="0" w:right="-43"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11 278</w:t>
            </w:r>
          </w:p>
        </w:tc>
        <w:tc>
          <w:tcPr>
            <w:tcW w:w="708"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12 771</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14 691</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16 834</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19 475</w:t>
            </w:r>
          </w:p>
        </w:tc>
        <w:tc>
          <w:tcPr>
            <w:tcW w:w="708"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22 847</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26 240</w:t>
            </w:r>
          </w:p>
        </w:tc>
        <w:tc>
          <w:tcPr>
            <w:tcW w:w="709" w:type="dxa"/>
          </w:tcPr>
          <w:p w:rsidR="00743D04" w:rsidRPr="00B4726B" w:rsidRDefault="00743D04" w:rsidP="009467E7">
            <w:pPr>
              <w:kinsoku w:val="0"/>
              <w:overflowPunct w:val="0"/>
              <w:spacing w:before="2" w:line="276" w:lineRule="auto"/>
              <w:jc w:val="both"/>
              <w:rPr>
                <w:rFonts w:asciiTheme="majorBidi" w:hAnsiTheme="majorBidi" w:cstheme="majorBidi"/>
                <w:sz w:val="18"/>
                <w:szCs w:val="18"/>
              </w:rPr>
            </w:pPr>
            <w:r w:rsidRPr="00B4726B">
              <w:rPr>
                <w:rFonts w:asciiTheme="majorBidi" w:hAnsiTheme="majorBidi" w:cstheme="majorBidi"/>
                <w:sz w:val="18"/>
                <w:szCs w:val="18"/>
              </w:rPr>
              <w:t>29 315</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31 719</w:t>
            </w:r>
          </w:p>
        </w:tc>
        <w:tc>
          <w:tcPr>
            <w:tcW w:w="708" w:type="dxa"/>
          </w:tcPr>
          <w:p w:rsidR="00743D04" w:rsidRPr="00B4726B" w:rsidRDefault="00743D04" w:rsidP="009467E7">
            <w:pPr>
              <w:kinsoku w:val="0"/>
              <w:overflowPunct w:val="0"/>
              <w:spacing w:before="2" w:line="276" w:lineRule="auto"/>
              <w:jc w:val="both"/>
              <w:rPr>
                <w:rFonts w:asciiTheme="majorBidi" w:hAnsiTheme="majorBidi" w:cstheme="majorBidi"/>
                <w:sz w:val="18"/>
                <w:szCs w:val="18"/>
              </w:rPr>
            </w:pPr>
            <w:r w:rsidRPr="00B4726B">
              <w:rPr>
                <w:rFonts w:asciiTheme="majorBidi" w:hAnsiTheme="majorBidi" w:cstheme="majorBidi"/>
                <w:sz w:val="18"/>
                <w:szCs w:val="18"/>
              </w:rPr>
              <w:t>33 961</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37 063</w:t>
            </w:r>
          </w:p>
        </w:tc>
        <w:tc>
          <w:tcPr>
            <w:tcW w:w="709" w:type="dxa"/>
          </w:tcPr>
          <w:p w:rsidR="00743D04" w:rsidRPr="00B4726B" w:rsidRDefault="00743D04" w:rsidP="009467E7">
            <w:pPr>
              <w:pStyle w:val="Titre11"/>
              <w:tabs>
                <w:tab w:val="left" w:pos="709"/>
              </w:tabs>
              <w:kinsoku w:val="0"/>
              <w:overflowPunct w:val="0"/>
              <w:spacing w:line="276" w:lineRule="auto"/>
              <w:ind w:left="0" w:firstLine="0"/>
              <w:jc w:val="both"/>
              <w:outlineLvl w:val="9"/>
              <w:rPr>
                <w:rFonts w:asciiTheme="majorBidi" w:hAnsiTheme="majorBidi" w:cstheme="majorBidi"/>
                <w:b w:val="0"/>
                <w:bCs w:val="0"/>
                <w:sz w:val="18"/>
                <w:szCs w:val="18"/>
              </w:rPr>
            </w:pPr>
            <w:r w:rsidRPr="00B4726B">
              <w:rPr>
                <w:rFonts w:asciiTheme="majorBidi" w:hAnsiTheme="majorBidi" w:cstheme="majorBidi"/>
                <w:b w:val="0"/>
                <w:bCs w:val="0"/>
                <w:sz w:val="18"/>
                <w:szCs w:val="18"/>
              </w:rPr>
              <w:t>40 400</w:t>
            </w:r>
          </w:p>
        </w:tc>
      </w:tr>
    </w:tbl>
    <w:p w:rsidR="00AE2995" w:rsidRPr="00B4726B" w:rsidRDefault="00AE2995" w:rsidP="00F7669E">
      <w:pPr>
        <w:pStyle w:val="BodyText"/>
        <w:kinsoku w:val="0"/>
        <w:overflowPunct w:val="0"/>
        <w:spacing w:before="36" w:line="276" w:lineRule="auto"/>
        <w:ind w:left="0" w:right="115"/>
        <w:jc w:val="both"/>
        <w:rPr>
          <w:rFonts w:asciiTheme="majorBidi" w:hAnsiTheme="majorBidi" w:cstheme="majorBidi"/>
        </w:rPr>
      </w:pPr>
    </w:p>
    <w:p w:rsidR="00B032C6" w:rsidRPr="00B4726B" w:rsidRDefault="00B032C6" w:rsidP="00F7669E">
      <w:pPr>
        <w:pStyle w:val="BodyText"/>
        <w:kinsoku w:val="0"/>
        <w:overflowPunct w:val="0"/>
        <w:spacing w:before="36" w:line="276" w:lineRule="auto"/>
        <w:ind w:left="0" w:right="4"/>
        <w:jc w:val="both"/>
        <w:rPr>
          <w:rFonts w:asciiTheme="majorBidi" w:hAnsiTheme="majorBidi" w:cstheme="majorBidi"/>
        </w:rPr>
      </w:pPr>
      <w:r w:rsidRPr="00B4726B">
        <w:rPr>
          <w:rFonts w:asciiTheme="majorBidi" w:hAnsiTheme="majorBidi" w:cstheme="majorBidi"/>
        </w:rPr>
        <w:t xml:space="preserve">L’Algérie a </w:t>
      </w:r>
      <w:r w:rsidRPr="00B4726B">
        <w:rPr>
          <w:rFonts w:asciiTheme="majorBidi" w:hAnsiTheme="majorBidi" w:cstheme="majorBidi"/>
          <w:spacing w:val="-1"/>
        </w:rPr>
        <w:t>c</w:t>
      </w:r>
      <w:r w:rsidRPr="00B4726B">
        <w:rPr>
          <w:rFonts w:asciiTheme="majorBidi" w:hAnsiTheme="majorBidi" w:cstheme="majorBidi"/>
        </w:rPr>
        <w:t xml:space="preserve">onnu un </w:t>
      </w:r>
      <w:r w:rsidRPr="00B4726B">
        <w:rPr>
          <w:rFonts w:asciiTheme="majorBidi" w:hAnsiTheme="majorBidi" w:cstheme="majorBidi"/>
          <w:spacing w:val="-1"/>
        </w:rPr>
        <w:t>acc</w:t>
      </w:r>
      <w:r w:rsidRPr="00B4726B">
        <w:rPr>
          <w:rFonts w:asciiTheme="majorBidi" w:hAnsiTheme="majorBidi" w:cstheme="majorBidi"/>
        </w:rPr>
        <w:t>r</w:t>
      </w:r>
      <w:r w:rsidRPr="00B4726B">
        <w:rPr>
          <w:rFonts w:asciiTheme="majorBidi" w:hAnsiTheme="majorBidi" w:cstheme="majorBidi"/>
          <w:spacing w:val="1"/>
        </w:rPr>
        <w:t>o</w:t>
      </w:r>
      <w:r w:rsidRPr="00B4726B">
        <w:rPr>
          <w:rFonts w:asciiTheme="majorBidi" w:hAnsiTheme="majorBidi" w:cstheme="majorBidi"/>
        </w:rPr>
        <w:t>iss</w:t>
      </w:r>
      <w:r w:rsidRPr="00B4726B">
        <w:rPr>
          <w:rFonts w:asciiTheme="majorBidi" w:hAnsiTheme="majorBidi" w:cstheme="majorBidi"/>
          <w:spacing w:val="-1"/>
        </w:rPr>
        <w:t>e</w:t>
      </w:r>
      <w:r w:rsidRPr="00B4726B">
        <w:rPr>
          <w:rFonts w:asciiTheme="majorBidi" w:hAnsiTheme="majorBidi" w:cstheme="majorBidi"/>
        </w:rPr>
        <w:t>ment r</w:t>
      </w:r>
      <w:r w:rsidRPr="00B4726B">
        <w:rPr>
          <w:rFonts w:asciiTheme="majorBidi" w:hAnsiTheme="majorBidi" w:cstheme="majorBidi"/>
          <w:spacing w:val="-2"/>
        </w:rPr>
        <w:t>a</w:t>
      </w:r>
      <w:r w:rsidRPr="00B4726B">
        <w:rPr>
          <w:rFonts w:asciiTheme="majorBidi" w:hAnsiTheme="majorBidi" w:cstheme="majorBidi"/>
        </w:rPr>
        <w:t xml:space="preserve">pide de </w:t>
      </w:r>
      <w:r w:rsidRPr="00B4726B">
        <w:rPr>
          <w:rFonts w:asciiTheme="majorBidi" w:hAnsiTheme="majorBidi" w:cstheme="majorBidi"/>
          <w:spacing w:val="2"/>
        </w:rPr>
        <w:t>l</w:t>
      </w:r>
      <w:r w:rsidRPr="00B4726B">
        <w:rPr>
          <w:rFonts w:asciiTheme="majorBidi" w:hAnsiTheme="majorBidi" w:cstheme="majorBidi"/>
        </w:rPr>
        <w:t>a population, p</w:t>
      </w:r>
      <w:r w:rsidRPr="00B4726B">
        <w:rPr>
          <w:rFonts w:asciiTheme="majorBidi" w:hAnsiTheme="majorBidi" w:cstheme="majorBidi"/>
          <w:spacing w:val="-1"/>
        </w:rPr>
        <w:t>a</w:t>
      </w:r>
      <w:r w:rsidRPr="00B4726B">
        <w:rPr>
          <w:rFonts w:asciiTheme="majorBidi" w:hAnsiTheme="majorBidi" w:cstheme="majorBidi"/>
        </w:rPr>
        <w:t>ssant de 12 millio</w:t>
      </w:r>
      <w:r w:rsidRPr="00B4726B">
        <w:rPr>
          <w:rFonts w:asciiTheme="majorBidi" w:hAnsiTheme="majorBidi" w:cstheme="majorBidi"/>
          <w:spacing w:val="-2"/>
        </w:rPr>
        <w:t>n</w:t>
      </w:r>
      <w:r w:rsidRPr="00B4726B">
        <w:rPr>
          <w:rFonts w:asciiTheme="majorBidi" w:hAnsiTheme="majorBidi" w:cstheme="majorBidi"/>
        </w:rPr>
        <w:t>s d</w:t>
      </w:r>
      <w:r w:rsidRPr="00B4726B">
        <w:rPr>
          <w:rFonts w:asciiTheme="majorBidi" w:hAnsiTheme="majorBidi" w:cstheme="majorBidi"/>
          <w:spacing w:val="-1"/>
        </w:rPr>
        <w:t>’</w:t>
      </w:r>
      <w:r w:rsidRPr="00B4726B">
        <w:rPr>
          <w:rFonts w:asciiTheme="majorBidi" w:hAnsiTheme="majorBidi" w:cstheme="majorBidi"/>
        </w:rPr>
        <w:t>h</w:t>
      </w:r>
      <w:r w:rsidRPr="00B4726B">
        <w:rPr>
          <w:rFonts w:asciiTheme="majorBidi" w:hAnsiTheme="majorBidi" w:cstheme="majorBidi"/>
          <w:spacing w:val="-1"/>
        </w:rPr>
        <w:t>a</w:t>
      </w:r>
      <w:r w:rsidRPr="00B4726B">
        <w:rPr>
          <w:rFonts w:asciiTheme="majorBidi" w:hAnsiTheme="majorBidi" w:cstheme="majorBidi"/>
        </w:rPr>
        <w:t>bit</w:t>
      </w:r>
      <w:r w:rsidRPr="00B4726B">
        <w:rPr>
          <w:rFonts w:asciiTheme="majorBidi" w:hAnsiTheme="majorBidi" w:cstheme="majorBidi"/>
          <w:spacing w:val="-1"/>
        </w:rPr>
        <w:t>a</w:t>
      </w:r>
      <w:r w:rsidRPr="00B4726B">
        <w:rPr>
          <w:rFonts w:asciiTheme="majorBidi" w:hAnsiTheme="majorBidi" w:cstheme="majorBidi"/>
        </w:rPr>
        <w:t xml:space="preserve">nts </w:t>
      </w:r>
      <w:r w:rsidRPr="00B4726B">
        <w:rPr>
          <w:rFonts w:asciiTheme="majorBidi" w:hAnsiTheme="majorBidi" w:cstheme="majorBidi"/>
          <w:spacing w:val="-1"/>
        </w:rPr>
        <w:t>(</w:t>
      </w:r>
      <w:r w:rsidRPr="00B4726B">
        <w:rPr>
          <w:rFonts w:asciiTheme="majorBidi" w:hAnsiTheme="majorBidi" w:cstheme="majorBidi"/>
        </w:rPr>
        <w:t xml:space="preserve">1966), à </w:t>
      </w:r>
      <w:r w:rsidRPr="00B4726B">
        <w:rPr>
          <w:rFonts w:asciiTheme="majorBidi" w:hAnsiTheme="majorBidi" w:cstheme="majorBidi"/>
          <w:spacing w:val="3"/>
        </w:rPr>
        <w:t xml:space="preserve">40 </w:t>
      </w:r>
      <w:r w:rsidRPr="00B4726B">
        <w:rPr>
          <w:rFonts w:asciiTheme="majorBidi" w:hAnsiTheme="majorBidi" w:cstheme="majorBidi"/>
        </w:rPr>
        <w:t xml:space="preserve">millions (2016), dont 60% vivent </w:t>
      </w:r>
      <w:r w:rsidRPr="00B4726B">
        <w:rPr>
          <w:rFonts w:asciiTheme="majorBidi" w:hAnsiTheme="majorBidi" w:cstheme="majorBidi"/>
          <w:spacing w:val="-1"/>
        </w:rPr>
        <w:t>e</w:t>
      </w:r>
      <w:r w:rsidRPr="00B4726B">
        <w:rPr>
          <w:rFonts w:asciiTheme="majorBidi" w:hAnsiTheme="majorBidi" w:cstheme="majorBidi"/>
        </w:rPr>
        <w:t xml:space="preserve">n </w:t>
      </w:r>
      <w:r w:rsidRPr="00B4726B">
        <w:rPr>
          <w:rFonts w:asciiTheme="majorBidi" w:hAnsiTheme="majorBidi" w:cstheme="majorBidi"/>
          <w:spacing w:val="1"/>
        </w:rPr>
        <w:t>z</w:t>
      </w:r>
      <w:r w:rsidRPr="00B4726B">
        <w:rPr>
          <w:rFonts w:asciiTheme="majorBidi" w:hAnsiTheme="majorBidi" w:cstheme="majorBidi"/>
        </w:rPr>
        <w:t>one litto</w:t>
      </w:r>
      <w:r w:rsidRPr="00B4726B">
        <w:rPr>
          <w:rFonts w:asciiTheme="majorBidi" w:hAnsiTheme="majorBidi" w:cstheme="majorBidi"/>
          <w:spacing w:val="-1"/>
        </w:rPr>
        <w:t>ra</w:t>
      </w:r>
      <w:r w:rsidRPr="00B4726B">
        <w:rPr>
          <w:rFonts w:asciiTheme="majorBidi" w:hAnsiTheme="majorBidi" w:cstheme="majorBidi"/>
        </w:rPr>
        <w:t xml:space="preserve">le. On </w:t>
      </w:r>
      <w:r w:rsidRPr="00B4726B">
        <w:rPr>
          <w:rFonts w:asciiTheme="majorBidi" w:hAnsiTheme="majorBidi" w:cstheme="majorBidi"/>
          <w:spacing w:val="-2"/>
        </w:rPr>
        <w:t>a</w:t>
      </w:r>
      <w:r w:rsidRPr="00B4726B">
        <w:rPr>
          <w:rFonts w:asciiTheme="majorBidi" w:hAnsiTheme="majorBidi" w:cstheme="majorBidi"/>
        </w:rPr>
        <w:t>:</w:t>
      </w:r>
    </w:p>
    <w:p w:rsidR="00B032C6" w:rsidRPr="00B4726B" w:rsidRDefault="00B032C6" w:rsidP="00F7669E">
      <w:pPr>
        <w:pStyle w:val="BodyText"/>
        <w:numPr>
          <w:ilvl w:val="0"/>
          <w:numId w:val="9"/>
        </w:numPr>
        <w:kinsoku w:val="0"/>
        <w:overflowPunct w:val="0"/>
        <w:spacing w:before="1" w:line="276" w:lineRule="auto"/>
        <w:rPr>
          <w:rFonts w:asciiTheme="majorBidi" w:hAnsiTheme="majorBidi" w:cstheme="majorBidi"/>
        </w:rPr>
      </w:pPr>
      <w:r w:rsidRPr="00B4726B">
        <w:rPr>
          <w:rFonts w:asciiTheme="majorBidi" w:hAnsiTheme="majorBidi" w:cstheme="majorBidi"/>
        </w:rPr>
        <w:t xml:space="preserve">9 </w:t>
      </w:r>
      <w:r w:rsidRPr="00B4726B">
        <w:rPr>
          <w:rFonts w:asciiTheme="majorBidi" w:hAnsiTheme="majorBidi" w:cstheme="majorBidi"/>
          <w:spacing w:val="-1"/>
        </w:rPr>
        <w:t>a</w:t>
      </w:r>
      <w:r w:rsidRPr="00B4726B">
        <w:rPr>
          <w:rFonts w:asciiTheme="majorBidi" w:hAnsiTheme="majorBidi" w:cstheme="majorBidi"/>
        </w:rPr>
        <w:t>lgé</w:t>
      </w:r>
      <w:r w:rsidRPr="00B4726B">
        <w:rPr>
          <w:rFonts w:asciiTheme="majorBidi" w:hAnsiTheme="majorBidi" w:cstheme="majorBidi"/>
          <w:spacing w:val="-2"/>
        </w:rPr>
        <w:t>r</w:t>
      </w:r>
      <w:r w:rsidRPr="00B4726B">
        <w:rPr>
          <w:rFonts w:asciiTheme="majorBidi" w:hAnsiTheme="majorBidi" w:cstheme="majorBidi"/>
        </w:rPr>
        <w:t>iens sur 10 vivent d</w:t>
      </w:r>
      <w:r w:rsidRPr="00B4726B">
        <w:rPr>
          <w:rFonts w:asciiTheme="majorBidi" w:hAnsiTheme="majorBidi" w:cstheme="majorBidi"/>
          <w:spacing w:val="-1"/>
        </w:rPr>
        <w:t>a</w:t>
      </w:r>
      <w:r w:rsidRPr="00B4726B">
        <w:rPr>
          <w:rFonts w:asciiTheme="majorBidi" w:hAnsiTheme="majorBidi" w:cstheme="majorBidi"/>
        </w:rPr>
        <w:t>ns le nord du p</w:t>
      </w:r>
      <w:r w:rsidRPr="00B4726B">
        <w:rPr>
          <w:rFonts w:asciiTheme="majorBidi" w:hAnsiTheme="majorBidi" w:cstheme="majorBidi"/>
          <w:spacing w:val="3"/>
        </w:rPr>
        <w:t>a</w:t>
      </w:r>
      <w:r w:rsidRPr="00B4726B">
        <w:rPr>
          <w:rFonts w:asciiTheme="majorBidi" w:hAnsiTheme="majorBidi" w:cstheme="majorBidi"/>
          <w:spacing w:val="-5"/>
        </w:rPr>
        <w:t>y</w:t>
      </w:r>
      <w:r w:rsidRPr="00B4726B">
        <w:rPr>
          <w:rFonts w:asciiTheme="majorBidi" w:hAnsiTheme="majorBidi" w:cstheme="majorBidi"/>
        </w:rPr>
        <w:t>s sur13% de la super</w:t>
      </w:r>
      <w:r w:rsidRPr="00B4726B">
        <w:rPr>
          <w:rFonts w:asciiTheme="majorBidi" w:hAnsiTheme="majorBidi" w:cstheme="majorBidi"/>
          <w:spacing w:val="-2"/>
        </w:rPr>
        <w:t>f</w:t>
      </w:r>
      <w:r w:rsidRPr="00B4726B">
        <w:rPr>
          <w:rFonts w:asciiTheme="majorBidi" w:hAnsiTheme="majorBidi" w:cstheme="majorBidi"/>
        </w:rPr>
        <w:t xml:space="preserve">icie du </w:t>
      </w:r>
      <w:r w:rsidRPr="00B4726B">
        <w:rPr>
          <w:rFonts w:asciiTheme="majorBidi" w:hAnsiTheme="majorBidi" w:cstheme="majorBidi"/>
          <w:spacing w:val="2"/>
        </w:rPr>
        <w:t>t</w:t>
      </w:r>
      <w:r w:rsidRPr="00B4726B">
        <w:rPr>
          <w:rFonts w:asciiTheme="majorBidi" w:hAnsiTheme="majorBidi" w:cstheme="majorBidi"/>
          <w:spacing w:val="-1"/>
        </w:rPr>
        <w:t>e</w:t>
      </w:r>
      <w:r w:rsidRPr="00B4726B">
        <w:rPr>
          <w:rFonts w:asciiTheme="majorBidi" w:hAnsiTheme="majorBidi" w:cstheme="majorBidi"/>
        </w:rPr>
        <w:t>r</w:t>
      </w:r>
      <w:r w:rsidRPr="00B4726B">
        <w:rPr>
          <w:rFonts w:asciiTheme="majorBidi" w:hAnsiTheme="majorBidi" w:cstheme="majorBidi"/>
          <w:spacing w:val="-2"/>
        </w:rPr>
        <w:t>r</w:t>
      </w:r>
      <w:r w:rsidRPr="00B4726B">
        <w:rPr>
          <w:rFonts w:asciiTheme="majorBidi" w:hAnsiTheme="majorBidi" w:cstheme="majorBidi"/>
        </w:rPr>
        <w:t>itoir</w:t>
      </w:r>
      <w:r w:rsidRPr="00B4726B">
        <w:rPr>
          <w:rFonts w:asciiTheme="majorBidi" w:hAnsiTheme="majorBidi" w:cstheme="majorBidi"/>
          <w:spacing w:val="-2"/>
        </w:rPr>
        <w:t>e</w:t>
      </w:r>
      <w:r w:rsidRPr="00B4726B">
        <w:rPr>
          <w:rFonts w:asciiTheme="majorBidi" w:hAnsiTheme="majorBidi" w:cstheme="majorBidi"/>
        </w:rPr>
        <w:t>.</w:t>
      </w:r>
    </w:p>
    <w:p w:rsidR="00B032C6" w:rsidRPr="00B4726B" w:rsidRDefault="00B032C6" w:rsidP="00F7669E">
      <w:pPr>
        <w:pStyle w:val="BodyText"/>
        <w:numPr>
          <w:ilvl w:val="0"/>
          <w:numId w:val="9"/>
        </w:numPr>
        <w:kinsoku w:val="0"/>
        <w:overflowPunct w:val="0"/>
        <w:spacing w:before="1" w:line="276" w:lineRule="auto"/>
        <w:rPr>
          <w:rFonts w:asciiTheme="majorBidi" w:hAnsiTheme="majorBidi" w:cstheme="majorBidi"/>
        </w:rPr>
      </w:pPr>
      <w:r w:rsidRPr="00B4726B">
        <w:rPr>
          <w:rFonts w:asciiTheme="majorBidi" w:hAnsiTheme="majorBidi" w:cstheme="majorBidi"/>
        </w:rPr>
        <w:t xml:space="preserve">6 </w:t>
      </w:r>
      <w:r w:rsidRPr="00B4726B">
        <w:rPr>
          <w:rFonts w:asciiTheme="majorBidi" w:hAnsiTheme="majorBidi" w:cstheme="majorBidi"/>
          <w:spacing w:val="-1"/>
        </w:rPr>
        <w:t>a</w:t>
      </w:r>
      <w:r w:rsidRPr="00B4726B">
        <w:rPr>
          <w:rFonts w:asciiTheme="majorBidi" w:hAnsiTheme="majorBidi" w:cstheme="majorBidi"/>
        </w:rPr>
        <w:t>lgé</w:t>
      </w:r>
      <w:r w:rsidRPr="00B4726B">
        <w:rPr>
          <w:rFonts w:asciiTheme="majorBidi" w:hAnsiTheme="majorBidi" w:cstheme="majorBidi"/>
          <w:spacing w:val="-2"/>
        </w:rPr>
        <w:t>r</w:t>
      </w:r>
      <w:r w:rsidRPr="00B4726B">
        <w:rPr>
          <w:rFonts w:asciiTheme="majorBidi" w:hAnsiTheme="majorBidi" w:cstheme="majorBidi"/>
        </w:rPr>
        <w:t>iens sur 10 viv</w:t>
      </w:r>
      <w:r w:rsidRPr="00B4726B">
        <w:rPr>
          <w:rFonts w:asciiTheme="majorBidi" w:hAnsiTheme="majorBidi" w:cstheme="majorBidi"/>
          <w:spacing w:val="-1"/>
        </w:rPr>
        <w:t>e</w:t>
      </w:r>
      <w:r w:rsidRPr="00B4726B">
        <w:rPr>
          <w:rFonts w:asciiTheme="majorBidi" w:hAnsiTheme="majorBidi" w:cstheme="majorBidi"/>
        </w:rPr>
        <w:t>nt d</w:t>
      </w:r>
      <w:r w:rsidRPr="00B4726B">
        <w:rPr>
          <w:rFonts w:asciiTheme="majorBidi" w:hAnsiTheme="majorBidi" w:cstheme="majorBidi"/>
          <w:spacing w:val="-1"/>
        </w:rPr>
        <w:t>a</w:t>
      </w:r>
      <w:r w:rsidRPr="00B4726B">
        <w:rPr>
          <w:rFonts w:asciiTheme="majorBidi" w:hAnsiTheme="majorBidi" w:cstheme="majorBidi"/>
        </w:rPr>
        <w:t xml:space="preserve">ns 579 </w:t>
      </w:r>
      <w:r w:rsidRPr="00B4726B">
        <w:rPr>
          <w:rFonts w:asciiTheme="majorBidi" w:hAnsiTheme="majorBidi" w:cstheme="majorBidi"/>
          <w:spacing w:val="1"/>
        </w:rPr>
        <w:t>a</w:t>
      </w:r>
      <w:r w:rsidRPr="00B4726B">
        <w:rPr>
          <w:rFonts w:asciiTheme="majorBidi" w:hAnsiTheme="majorBidi" w:cstheme="majorBidi"/>
        </w:rPr>
        <w:t>g</w:t>
      </w:r>
      <w:r w:rsidRPr="00B4726B">
        <w:rPr>
          <w:rFonts w:asciiTheme="majorBidi" w:hAnsiTheme="majorBidi" w:cstheme="majorBidi"/>
          <w:spacing w:val="-3"/>
        </w:rPr>
        <w:t>g</w:t>
      </w:r>
      <w:r w:rsidRPr="00B4726B">
        <w:rPr>
          <w:rFonts w:asciiTheme="majorBidi" w:hAnsiTheme="majorBidi" w:cstheme="majorBidi"/>
        </w:rPr>
        <w:t>lom</w:t>
      </w:r>
      <w:r w:rsidRPr="00B4726B">
        <w:rPr>
          <w:rFonts w:asciiTheme="majorBidi" w:hAnsiTheme="majorBidi" w:cstheme="majorBidi"/>
          <w:spacing w:val="-1"/>
        </w:rPr>
        <w:t>é</w:t>
      </w:r>
      <w:r w:rsidRPr="00B4726B">
        <w:rPr>
          <w:rFonts w:asciiTheme="majorBidi" w:hAnsiTheme="majorBidi" w:cstheme="majorBidi"/>
        </w:rPr>
        <w:t>r</w:t>
      </w:r>
      <w:r w:rsidRPr="00B4726B">
        <w:rPr>
          <w:rFonts w:asciiTheme="majorBidi" w:hAnsiTheme="majorBidi" w:cstheme="majorBidi"/>
          <w:spacing w:val="-2"/>
        </w:rPr>
        <w:t>a</w:t>
      </w:r>
      <w:r w:rsidRPr="00B4726B">
        <w:rPr>
          <w:rFonts w:asciiTheme="majorBidi" w:hAnsiTheme="majorBidi" w:cstheme="majorBidi"/>
        </w:rPr>
        <w:t>tions urb</w:t>
      </w:r>
      <w:r w:rsidRPr="00B4726B">
        <w:rPr>
          <w:rFonts w:asciiTheme="majorBidi" w:hAnsiTheme="majorBidi" w:cstheme="majorBidi"/>
          <w:spacing w:val="-2"/>
        </w:rPr>
        <w:t>a</w:t>
      </w:r>
      <w:r w:rsidRPr="00B4726B">
        <w:rPr>
          <w:rFonts w:asciiTheme="majorBidi" w:hAnsiTheme="majorBidi" w:cstheme="majorBidi"/>
        </w:rPr>
        <w:t>ines.</w:t>
      </w:r>
    </w:p>
    <w:p w:rsidR="00B032C6" w:rsidRPr="00B4726B" w:rsidRDefault="00B032C6" w:rsidP="00F7669E">
      <w:pPr>
        <w:pStyle w:val="BodyText"/>
        <w:kinsoku w:val="0"/>
        <w:overflowPunct w:val="0"/>
        <w:spacing w:line="276" w:lineRule="auto"/>
        <w:ind w:left="142" w:right="115"/>
        <w:jc w:val="both"/>
        <w:rPr>
          <w:rFonts w:asciiTheme="majorBidi" w:hAnsiTheme="majorBidi" w:cstheme="majorBidi"/>
        </w:rPr>
      </w:pPr>
      <w:r w:rsidRPr="00B4726B">
        <w:rPr>
          <w:rFonts w:asciiTheme="majorBidi" w:hAnsiTheme="majorBidi" w:cstheme="majorBidi"/>
        </w:rPr>
        <w:t>C</w:t>
      </w:r>
      <w:r w:rsidRPr="00B4726B">
        <w:rPr>
          <w:rFonts w:asciiTheme="majorBidi" w:hAnsiTheme="majorBidi" w:cstheme="majorBidi"/>
          <w:spacing w:val="-1"/>
        </w:rPr>
        <w:t>e</w:t>
      </w:r>
      <w:r w:rsidRPr="00B4726B">
        <w:rPr>
          <w:rFonts w:asciiTheme="majorBidi" w:hAnsiTheme="majorBidi" w:cstheme="majorBidi"/>
        </w:rPr>
        <w:t xml:space="preserve">t </w:t>
      </w:r>
      <w:r w:rsidRPr="00B4726B">
        <w:rPr>
          <w:rFonts w:asciiTheme="majorBidi" w:hAnsiTheme="majorBidi" w:cstheme="majorBidi"/>
          <w:spacing w:val="-1"/>
        </w:rPr>
        <w:t>acc</w:t>
      </w:r>
      <w:r w:rsidRPr="00B4726B">
        <w:rPr>
          <w:rFonts w:asciiTheme="majorBidi" w:hAnsiTheme="majorBidi" w:cstheme="majorBidi"/>
        </w:rPr>
        <w:t>roiss</w:t>
      </w:r>
      <w:r w:rsidRPr="00B4726B">
        <w:rPr>
          <w:rFonts w:asciiTheme="majorBidi" w:hAnsiTheme="majorBidi" w:cstheme="majorBidi"/>
          <w:spacing w:val="-1"/>
        </w:rPr>
        <w:t>e</w:t>
      </w:r>
      <w:r w:rsidRPr="00B4726B">
        <w:rPr>
          <w:rFonts w:asciiTheme="majorBidi" w:hAnsiTheme="majorBidi" w:cstheme="majorBidi"/>
        </w:rPr>
        <w:t xml:space="preserve">ment </w:t>
      </w:r>
      <w:r w:rsidRPr="00B4726B">
        <w:rPr>
          <w:rFonts w:asciiTheme="majorBidi" w:hAnsiTheme="majorBidi" w:cstheme="majorBidi"/>
          <w:spacing w:val="2"/>
        </w:rPr>
        <w:t>d</w:t>
      </w:r>
      <w:r w:rsidRPr="00B4726B">
        <w:rPr>
          <w:rFonts w:asciiTheme="majorBidi" w:hAnsiTheme="majorBidi" w:cstheme="majorBidi"/>
        </w:rPr>
        <w:t xml:space="preserve">e la population </w:t>
      </w:r>
      <w:r w:rsidRPr="00B4726B">
        <w:rPr>
          <w:rFonts w:asciiTheme="majorBidi" w:hAnsiTheme="majorBidi" w:cstheme="majorBidi"/>
          <w:spacing w:val="-1"/>
        </w:rPr>
        <w:t>e</w:t>
      </w:r>
      <w:r w:rsidRPr="00B4726B">
        <w:rPr>
          <w:rFonts w:asciiTheme="majorBidi" w:hAnsiTheme="majorBidi" w:cstheme="majorBidi"/>
        </w:rPr>
        <w:t>ntr</w:t>
      </w:r>
      <w:r w:rsidRPr="00B4726B">
        <w:rPr>
          <w:rFonts w:asciiTheme="majorBidi" w:hAnsiTheme="majorBidi" w:cstheme="majorBidi"/>
          <w:spacing w:val="-2"/>
        </w:rPr>
        <w:t>a</w:t>
      </w:r>
      <w:r w:rsidRPr="00B4726B">
        <w:rPr>
          <w:rFonts w:asciiTheme="majorBidi" w:hAnsiTheme="majorBidi" w:cstheme="majorBidi"/>
        </w:rPr>
        <w:t>îne une d</w:t>
      </w:r>
      <w:r w:rsidRPr="00B4726B">
        <w:rPr>
          <w:rFonts w:asciiTheme="majorBidi" w:hAnsiTheme="majorBidi" w:cstheme="majorBidi"/>
          <w:spacing w:val="-1"/>
        </w:rPr>
        <w:t>e</w:t>
      </w:r>
      <w:r w:rsidRPr="00B4726B">
        <w:rPr>
          <w:rFonts w:asciiTheme="majorBidi" w:hAnsiTheme="majorBidi" w:cstheme="majorBidi"/>
        </w:rPr>
        <w:t xml:space="preserve">mande </w:t>
      </w:r>
      <w:r w:rsidRPr="00B4726B">
        <w:rPr>
          <w:rFonts w:asciiTheme="majorBidi" w:hAnsiTheme="majorBidi" w:cstheme="majorBidi"/>
          <w:spacing w:val="-1"/>
        </w:rPr>
        <w:t>e</w:t>
      </w:r>
      <w:r w:rsidRPr="00B4726B">
        <w:rPr>
          <w:rFonts w:asciiTheme="majorBidi" w:hAnsiTheme="majorBidi" w:cstheme="majorBidi"/>
        </w:rPr>
        <w:t xml:space="preserve">n </w:t>
      </w:r>
      <w:r w:rsidRPr="00B4726B">
        <w:rPr>
          <w:rFonts w:asciiTheme="majorBidi" w:hAnsiTheme="majorBidi" w:cstheme="majorBidi"/>
          <w:spacing w:val="-1"/>
        </w:rPr>
        <w:t>ea</w:t>
      </w:r>
      <w:r w:rsidRPr="00B4726B">
        <w:rPr>
          <w:rFonts w:asciiTheme="majorBidi" w:hAnsiTheme="majorBidi" w:cstheme="majorBidi"/>
        </w:rPr>
        <w:t xml:space="preserve">u importante. On doit </w:t>
      </w:r>
      <w:r w:rsidRPr="00B4726B">
        <w:rPr>
          <w:rFonts w:asciiTheme="majorBidi" w:hAnsiTheme="majorBidi" w:cstheme="majorBidi"/>
          <w:spacing w:val="-1"/>
        </w:rPr>
        <w:t>a</w:t>
      </w:r>
      <w:r w:rsidRPr="00B4726B">
        <w:rPr>
          <w:rFonts w:asciiTheme="majorBidi" w:hAnsiTheme="majorBidi" w:cstheme="majorBidi"/>
        </w:rPr>
        <w:t>jout</w:t>
      </w:r>
      <w:r w:rsidRPr="00B4726B">
        <w:rPr>
          <w:rFonts w:asciiTheme="majorBidi" w:hAnsiTheme="majorBidi" w:cstheme="majorBidi"/>
          <w:spacing w:val="-1"/>
        </w:rPr>
        <w:t>e</w:t>
      </w:r>
      <w:r w:rsidRPr="00B4726B">
        <w:rPr>
          <w:rFonts w:asciiTheme="majorBidi" w:hAnsiTheme="majorBidi" w:cstheme="majorBidi"/>
        </w:rPr>
        <w:t xml:space="preserve">r les </w:t>
      </w:r>
      <w:r w:rsidRPr="00B4726B">
        <w:rPr>
          <w:rFonts w:asciiTheme="majorBidi" w:hAnsiTheme="majorBidi" w:cstheme="majorBidi"/>
          <w:spacing w:val="-1"/>
        </w:rPr>
        <w:t>e</w:t>
      </w:r>
      <w:r w:rsidRPr="00B4726B">
        <w:rPr>
          <w:rFonts w:asciiTheme="majorBidi" w:hAnsiTheme="majorBidi" w:cstheme="majorBidi"/>
        </w:rPr>
        <w:t>f</w:t>
      </w:r>
      <w:r w:rsidRPr="00B4726B">
        <w:rPr>
          <w:rFonts w:asciiTheme="majorBidi" w:hAnsiTheme="majorBidi" w:cstheme="majorBidi"/>
          <w:spacing w:val="-2"/>
        </w:rPr>
        <w:t>f</w:t>
      </w:r>
      <w:r w:rsidRPr="00B4726B">
        <w:rPr>
          <w:rFonts w:asciiTheme="majorBidi" w:hAnsiTheme="majorBidi" w:cstheme="majorBidi"/>
          <w:spacing w:val="-1"/>
        </w:rPr>
        <w:t>e</w:t>
      </w:r>
      <w:r w:rsidRPr="00B4726B">
        <w:rPr>
          <w:rFonts w:asciiTheme="majorBidi" w:hAnsiTheme="majorBidi" w:cstheme="majorBidi"/>
        </w:rPr>
        <w:t xml:space="preserve">ts </w:t>
      </w:r>
      <w:r w:rsidRPr="00B4726B">
        <w:rPr>
          <w:rFonts w:asciiTheme="majorBidi" w:hAnsiTheme="majorBidi" w:cstheme="majorBidi"/>
          <w:spacing w:val="2"/>
        </w:rPr>
        <w:t>d</w:t>
      </w:r>
      <w:r w:rsidRPr="00B4726B">
        <w:rPr>
          <w:rFonts w:asciiTheme="majorBidi" w:hAnsiTheme="majorBidi" w:cstheme="majorBidi"/>
        </w:rPr>
        <w:t>e la s</w:t>
      </w:r>
      <w:r w:rsidRPr="00B4726B">
        <w:rPr>
          <w:rFonts w:asciiTheme="majorBidi" w:hAnsiTheme="majorBidi" w:cstheme="majorBidi"/>
          <w:spacing w:val="-1"/>
        </w:rPr>
        <w:t>éc</w:t>
      </w:r>
      <w:r w:rsidRPr="00B4726B">
        <w:rPr>
          <w:rFonts w:asciiTheme="majorBidi" w:hAnsiTheme="majorBidi" w:cstheme="majorBidi"/>
        </w:rPr>
        <w:t>h</w:t>
      </w:r>
      <w:r w:rsidRPr="00B4726B">
        <w:rPr>
          <w:rFonts w:asciiTheme="majorBidi" w:hAnsiTheme="majorBidi" w:cstheme="majorBidi"/>
          <w:spacing w:val="-1"/>
        </w:rPr>
        <w:t>e</w:t>
      </w:r>
      <w:r w:rsidRPr="00B4726B">
        <w:rPr>
          <w:rFonts w:asciiTheme="majorBidi" w:hAnsiTheme="majorBidi" w:cstheme="majorBidi"/>
          <w:spacing w:val="1"/>
        </w:rPr>
        <w:t>r</w:t>
      </w:r>
      <w:r w:rsidRPr="00B4726B">
        <w:rPr>
          <w:rFonts w:asciiTheme="majorBidi" w:hAnsiTheme="majorBidi" w:cstheme="majorBidi"/>
          <w:spacing w:val="-1"/>
        </w:rPr>
        <w:t>e</w:t>
      </w:r>
      <w:r w:rsidRPr="00B4726B">
        <w:rPr>
          <w:rFonts w:asciiTheme="majorBidi" w:hAnsiTheme="majorBidi" w:cstheme="majorBidi"/>
        </w:rPr>
        <w:t xml:space="preserve">sse </w:t>
      </w:r>
      <w:r w:rsidRPr="00B4726B">
        <w:rPr>
          <w:rFonts w:asciiTheme="majorBidi" w:hAnsiTheme="majorBidi" w:cstheme="majorBidi"/>
          <w:spacing w:val="2"/>
        </w:rPr>
        <w:t>q</w:t>
      </w:r>
      <w:r w:rsidRPr="00B4726B">
        <w:rPr>
          <w:rFonts w:asciiTheme="majorBidi" w:hAnsiTheme="majorBidi" w:cstheme="majorBidi"/>
        </w:rPr>
        <w:t>ui touche le p</w:t>
      </w:r>
      <w:r w:rsidRPr="00B4726B">
        <w:rPr>
          <w:rFonts w:asciiTheme="majorBidi" w:hAnsiTheme="majorBidi" w:cstheme="majorBidi"/>
          <w:spacing w:val="3"/>
        </w:rPr>
        <w:t>a</w:t>
      </w:r>
      <w:r w:rsidRPr="00B4726B">
        <w:rPr>
          <w:rFonts w:asciiTheme="majorBidi" w:hAnsiTheme="majorBidi" w:cstheme="majorBidi"/>
          <w:spacing w:val="-5"/>
        </w:rPr>
        <w:t>y</w:t>
      </w:r>
      <w:r w:rsidRPr="00B4726B">
        <w:rPr>
          <w:rFonts w:asciiTheme="majorBidi" w:hAnsiTheme="majorBidi" w:cstheme="majorBidi"/>
        </w:rPr>
        <w:t>s. C</w:t>
      </w:r>
      <w:r w:rsidRPr="00B4726B">
        <w:rPr>
          <w:rFonts w:asciiTheme="majorBidi" w:hAnsiTheme="majorBidi" w:cstheme="majorBidi"/>
          <w:spacing w:val="1"/>
        </w:rPr>
        <w:t>e</w:t>
      </w:r>
      <w:r w:rsidRPr="00B4726B">
        <w:rPr>
          <w:rFonts w:asciiTheme="majorBidi" w:hAnsiTheme="majorBidi" w:cstheme="majorBidi"/>
        </w:rPr>
        <w:t xml:space="preserve">t </w:t>
      </w:r>
      <w:r w:rsidRPr="00B4726B">
        <w:rPr>
          <w:rFonts w:asciiTheme="majorBidi" w:hAnsiTheme="majorBidi" w:cstheme="majorBidi"/>
          <w:spacing w:val="-1"/>
        </w:rPr>
        <w:t>é</w:t>
      </w:r>
      <w:r w:rsidRPr="00B4726B">
        <w:rPr>
          <w:rFonts w:asciiTheme="majorBidi" w:hAnsiTheme="majorBidi" w:cstheme="majorBidi"/>
        </w:rPr>
        <w:t>tat de</w:t>
      </w:r>
      <w:r w:rsidRPr="00B4726B">
        <w:rPr>
          <w:rFonts w:asciiTheme="majorBidi" w:hAnsiTheme="majorBidi" w:cstheme="majorBidi"/>
          <w:spacing w:val="-1"/>
        </w:rPr>
        <w:t xml:space="preserve"> fa</w:t>
      </w:r>
      <w:r w:rsidRPr="00B4726B">
        <w:rPr>
          <w:rFonts w:asciiTheme="majorBidi" w:hAnsiTheme="majorBidi" w:cstheme="majorBidi"/>
        </w:rPr>
        <w:t xml:space="preserve">it a </w:t>
      </w:r>
      <w:r w:rsidRPr="00B4726B">
        <w:rPr>
          <w:rFonts w:asciiTheme="majorBidi" w:hAnsiTheme="majorBidi" w:cstheme="majorBidi"/>
          <w:spacing w:val="-1"/>
        </w:rPr>
        <w:t>a</w:t>
      </w:r>
      <w:r w:rsidRPr="00B4726B">
        <w:rPr>
          <w:rFonts w:asciiTheme="majorBidi" w:hAnsiTheme="majorBidi" w:cstheme="majorBidi"/>
        </w:rPr>
        <w:t>mené les d</w:t>
      </w:r>
      <w:r w:rsidRPr="00B4726B">
        <w:rPr>
          <w:rFonts w:asciiTheme="majorBidi" w:hAnsiTheme="majorBidi" w:cstheme="majorBidi"/>
          <w:spacing w:val="-2"/>
        </w:rPr>
        <w:t>é</w:t>
      </w:r>
      <w:r w:rsidRPr="00B4726B">
        <w:rPr>
          <w:rFonts w:asciiTheme="majorBidi" w:hAnsiTheme="majorBidi" w:cstheme="majorBidi"/>
          <w:spacing w:val="-1"/>
        </w:rPr>
        <w:t>c</w:t>
      </w:r>
      <w:r w:rsidRPr="00B4726B">
        <w:rPr>
          <w:rFonts w:asciiTheme="majorBidi" w:hAnsiTheme="majorBidi" w:cstheme="majorBidi"/>
        </w:rPr>
        <w:t>ideu</w:t>
      </w:r>
      <w:r w:rsidRPr="00B4726B">
        <w:rPr>
          <w:rFonts w:asciiTheme="majorBidi" w:hAnsiTheme="majorBidi" w:cstheme="majorBidi"/>
          <w:spacing w:val="-2"/>
        </w:rPr>
        <w:t>r</w:t>
      </w:r>
      <w:r w:rsidRPr="00B4726B">
        <w:rPr>
          <w:rFonts w:asciiTheme="majorBidi" w:hAnsiTheme="majorBidi" w:cstheme="majorBidi"/>
        </w:rPr>
        <w:t>s à opter pour pl</w:t>
      </w:r>
      <w:r w:rsidRPr="00B4726B">
        <w:rPr>
          <w:rFonts w:asciiTheme="majorBidi" w:hAnsiTheme="majorBidi" w:cstheme="majorBidi"/>
          <w:spacing w:val="2"/>
        </w:rPr>
        <w:t>u</w:t>
      </w:r>
      <w:r w:rsidRPr="00B4726B">
        <w:rPr>
          <w:rFonts w:asciiTheme="majorBidi" w:hAnsiTheme="majorBidi" w:cstheme="majorBidi"/>
        </w:rPr>
        <w:t>sieu</w:t>
      </w:r>
      <w:r w:rsidRPr="00B4726B">
        <w:rPr>
          <w:rFonts w:asciiTheme="majorBidi" w:hAnsiTheme="majorBidi" w:cstheme="majorBidi"/>
          <w:spacing w:val="-1"/>
        </w:rPr>
        <w:t>r</w:t>
      </w:r>
      <w:r w:rsidRPr="00B4726B">
        <w:rPr>
          <w:rFonts w:asciiTheme="majorBidi" w:hAnsiTheme="majorBidi" w:cstheme="majorBidi"/>
        </w:rPr>
        <w:t>s solutions:</w:t>
      </w:r>
    </w:p>
    <w:p w:rsidR="00B032C6" w:rsidRPr="00B4726B" w:rsidRDefault="00B032C6" w:rsidP="00F7669E">
      <w:pPr>
        <w:pStyle w:val="BodyText"/>
        <w:numPr>
          <w:ilvl w:val="0"/>
          <w:numId w:val="9"/>
        </w:numPr>
        <w:tabs>
          <w:tab w:val="left" w:pos="837"/>
        </w:tabs>
        <w:kinsoku w:val="0"/>
        <w:overflowPunct w:val="0"/>
        <w:spacing w:line="276" w:lineRule="auto"/>
        <w:rPr>
          <w:rFonts w:asciiTheme="majorBidi" w:hAnsiTheme="majorBidi" w:cstheme="majorBidi"/>
        </w:rPr>
      </w:pPr>
      <w:r w:rsidRPr="00B4726B">
        <w:rPr>
          <w:rFonts w:asciiTheme="majorBidi" w:hAnsiTheme="majorBidi" w:cstheme="majorBidi"/>
          <w:spacing w:val="-3"/>
        </w:rPr>
        <w:t>L</w:t>
      </w:r>
      <w:r w:rsidRPr="00B4726B">
        <w:rPr>
          <w:rFonts w:asciiTheme="majorBidi" w:hAnsiTheme="majorBidi" w:cstheme="majorBidi"/>
          <w:spacing w:val="1"/>
        </w:rPr>
        <w:t>’</w:t>
      </w:r>
      <w:r w:rsidRPr="00B4726B">
        <w:rPr>
          <w:rFonts w:asciiTheme="majorBidi" w:hAnsiTheme="majorBidi" w:cstheme="majorBidi"/>
          <w:spacing w:val="-1"/>
        </w:rPr>
        <w:t>a</w:t>
      </w:r>
      <w:r w:rsidRPr="00B4726B">
        <w:rPr>
          <w:rFonts w:asciiTheme="majorBidi" w:hAnsiTheme="majorBidi" w:cstheme="majorBidi"/>
          <w:spacing w:val="2"/>
        </w:rPr>
        <w:t>u</w:t>
      </w:r>
      <w:r w:rsidRPr="00B4726B">
        <w:rPr>
          <w:rFonts w:asciiTheme="majorBidi" w:hAnsiTheme="majorBidi" w:cstheme="majorBidi"/>
          <w:spacing w:val="-3"/>
        </w:rPr>
        <w:t>g</w:t>
      </w:r>
      <w:r w:rsidRPr="00B4726B">
        <w:rPr>
          <w:rFonts w:asciiTheme="majorBidi" w:hAnsiTheme="majorBidi" w:cstheme="majorBidi"/>
        </w:rPr>
        <w:t>ment</w:t>
      </w:r>
      <w:r w:rsidRPr="00B4726B">
        <w:rPr>
          <w:rFonts w:asciiTheme="majorBidi" w:hAnsiTheme="majorBidi" w:cstheme="majorBidi"/>
          <w:spacing w:val="-1"/>
        </w:rPr>
        <w:t>a</w:t>
      </w:r>
      <w:r w:rsidRPr="00B4726B">
        <w:rPr>
          <w:rFonts w:asciiTheme="majorBidi" w:hAnsiTheme="majorBidi" w:cstheme="majorBidi"/>
        </w:rPr>
        <w:t>tion du no</w:t>
      </w:r>
      <w:r w:rsidRPr="00B4726B">
        <w:rPr>
          <w:rFonts w:asciiTheme="majorBidi" w:hAnsiTheme="majorBidi" w:cstheme="majorBidi"/>
          <w:spacing w:val="2"/>
        </w:rPr>
        <w:t>m</w:t>
      </w:r>
      <w:r w:rsidRPr="00B4726B">
        <w:rPr>
          <w:rFonts w:asciiTheme="majorBidi" w:hAnsiTheme="majorBidi" w:cstheme="majorBidi"/>
        </w:rPr>
        <w:t>b</w:t>
      </w:r>
      <w:r w:rsidRPr="00B4726B">
        <w:rPr>
          <w:rFonts w:asciiTheme="majorBidi" w:hAnsiTheme="majorBidi" w:cstheme="majorBidi"/>
          <w:spacing w:val="-1"/>
        </w:rPr>
        <w:t>r</w:t>
      </w:r>
      <w:r w:rsidRPr="00B4726B">
        <w:rPr>
          <w:rFonts w:asciiTheme="majorBidi" w:hAnsiTheme="majorBidi" w:cstheme="majorBidi"/>
        </w:rPr>
        <w:t>e de for</w:t>
      </w:r>
      <w:r w:rsidRPr="00B4726B">
        <w:rPr>
          <w:rFonts w:asciiTheme="majorBidi" w:hAnsiTheme="majorBidi" w:cstheme="majorBidi"/>
          <w:spacing w:val="1"/>
        </w:rPr>
        <w:t>a</w:t>
      </w:r>
      <w:r w:rsidRPr="00B4726B">
        <w:rPr>
          <w:rFonts w:asciiTheme="majorBidi" w:hAnsiTheme="majorBidi" w:cstheme="majorBidi"/>
          <w:spacing w:val="-3"/>
        </w:rPr>
        <w:t>g</w:t>
      </w:r>
      <w:r w:rsidRPr="00B4726B">
        <w:rPr>
          <w:rFonts w:asciiTheme="majorBidi" w:hAnsiTheme="majorBidi" w:cstheme="majorBidi"/>
          <w:spacing w:val="-1"/>
        </w:rPr>
        <w:t>e</w:t>
      </w:r>
      <w:r w:rsidRPr="00B4726B">
        <w:rPr>
          <w:rFonts w:asciiTheme="majorBidi" w:hAnsiTheme="majorBidi" w:cstheme="majorBidi"/>
        </w:rPr>
        <w:t>s.</w:t>
      </w:r>
    </w:p>
    <w:p w:rsidR="00B032C6" w:rsidRPr="00B4726B" w:rsidRDefault="00B032C6" w:rsidP="00F7669E">
      <w:pPr>
        <w:pStyle w:val="BodyText"/>
        <w:numPr>
          <w:ilvl w:val="0"/>
          <w:numId w:val="9"/>
        </w:numPr>
        <w:kinsoku w:val="0"/>
        <w:overflowPunct w:val="0"/>
        <w:spacing w:line="276" w:lineRule="auto"/>
        <w:rPr>
          <w:rFonts w:asciiTheme="majorBidi" w:hAnsiTheme="majorBidi" w:cstheme="majorBidi"/>
        </w:rPr>
      </w:pPr>
      <w:r w:rsidRPr="00B4726B">
        <w:rPr>
          <w:rFonts w:asciiTheme="majorBidi" w:hAnsiTheme="majorBidi" w:cstheme="majorBidi"/>
          <w:spacing w:val="-3"/>
        </w:rPr>
        <w:t>L</w:t>
      </w:r>
      <w:r w:rsidRPr="00B4726B">
        <w:rPr>
          <w:rFonts w:asciiTheme="majorBidi" w:hAnsiTheme="majorBidi" w:cstheme="majorBidi"/>
        </w:rPr>
        <w:t xml:space="preserve">e </w:t>
      </w:r>
      <w:r w:rsidRPr="00B4726B">
        <w:rPr>
          <w:rFonts w:asciiTheme="majorBidi" w:hAnsiTheme="majorBidi" w:cstheme="majorBidi"/>
          <w:spacing w:val="2"/>
        </w:rPr>
        <w:t>d</w:t>
      </w:r>
      <w:r w:rsidRPr="00B4726B">
        <w:rPr>
          <w:rFonts w:asciiTheme="majorBidi" w:hAnsiTheme="majorBidi" w:cstheme="majorBidi"/>
          <w:spacing w:val="-1"/>
        </w:rPr>
        <w:t>e</w:t>
      </w:r>
      <w:r w:rsidRPr="00B4726B">
        <w:rPr>
          <w:rFonts w:asciiTheme="majorBidi" w:hAnsiTheme="majorBidi" w:cstheme="majorBidi"/>
        </w:rPr>
        <w:t>ssal</w:t>
      </w:r>
      <w:r w:rsidRPr="00B4726B">
        <w:rPr>
          <w:rFonts w:asciiTheme="majorBidi" w:hAnsiTheme="majorBidi" w:cstheme="majorBidi"/>
          <w:spacing w:val="-1"/>
        </w:rPr>
        <w:t>e</w:t>
      </w:r>
      <w:r w:rsidRPr="00B4726B">
        <w:rPr>
          <w:rFonts w:asciiTheme="majorBidi" w:hAnsiTheme="majorBidi" w:cstheme="majorBidi"/>
        </w:rPr>
        <w:t xml:space="preserve">ment </w:t>
      </w:r>
      <w:r w:rsidRPr="00B4726B">
        <w:rPr>
          <w:rFonts w:asciiTheme="majorBidi" w:hAnsiTheme="majorBidi" w:cstheme="majorBidi"/>
          <w:spacing w:val="2"/>
        </w:rPr>
        <w:t>d</w:t>
      </w:r>
      <w:r w:rsidRPr="00B4726B">
        <w:rPr>
          <w:rFonts w:asciiTheme="majorBidi" w:hAnsiTheme="majorBidi" w:cstheme="majorBidi"/>
        </w:rPr>
        <w:t>e l’</w:t>
      </w:r>
      <w:r w:rsidRPr="00B4726B">
        <w:rPr>
          <w:rFonts w:asciiTheme="majorBidi" w:hAnsiTheme="majorBidi" w:cstheme="majorBidi"/>
          <w:spacing w:val="-2"/>
        </w:rPr>
        <w:t>e</w:t>
      </w:r>
      <w:r w:rsidRPr="00B4726B">
        <w:rPr>
          <w:rFonts w:asciiTheme="majorBidi" w:hAnsiTheme="majorBidi" w:cstheme="majorBidi"/>
          <w:spacing w:val="1"/>
        </w:rPr>
        <w:t>a</w:t>
      </w:r>
      <w:r w:rsidRPr="00B4726B">
        <w:rPr>
          <w:rFonts w:asciiTheme="majorBidi" w:hAnsiTheme="majorBidi" w:cstheme="majorBidi"/>
        </w:rPr>
        <w:t>u de me</w:t>
      </w:r>
      <w:r w:rsidRPr="00B4726B">
        <w:rPr>
          <w:rFonts w:asciiTheme="majorBidi" w:hAnsiTheme="majorBidi" w:cstheme="majorBidi"/>
          <w:spacing w:val="-2"/>
        </w:rPr>
        <w:t>r</w:t>
      </w:r>
      <w:r w:rsidRPr="00B4726B">
        <w:rPr>
          <w:rFonts w:asciiTheme="majorBidi" w:hAnsiTheme="majorBidi" w:cstheme="majorBidi"/>
        </w:rPr>
        <w:t>.</w:t>
      </w:r>
    </w:p>
    <w:p w:rsidR="00B032C6" w:rsidRPr="00B4726B" w:rsidRDefault="00B032C6" w:rsidP="00F7669E">
      <w:pPr>
        <w:pStyle w:val="BodyText"/>
        <w:numPr>
          <w:ilvl w:val="0"/>
          <w:numId w:val="9"/>
        </w:numPr>
        <w:tabs>
          <w:tab w:val="left" w:pos="837"/>
        </w:tabs>
        <w:kinsoku w:val="0"/>
        <w:overflowPunct w:val="0"/>
        <w:spacing w:before="42" w:line="276" w:lineRule="auto"/>
        <w:rPr>
          <w:rFonts w:asciiTheme="majorBidi" w:hAnsiTheme="majorBidi" w:cstheme="majorBidi"/>
        </w:rPr>
      </w:pPr>
      <w:r w:rsidRPr="00B4726B">
        <w:rPr>
          <w:rFonts w:asciiTheme="majorBidi" w:hAnsiTheme="majorBidi" w:cstheme="majorBidi"/>
        </w:rPr>
        <w:t>Au</w:t>
      </w:r>
      <w:r w:rsidRPr="00B4726B">
        <w:rPr>
          <w:rFonts w:asciiTheme="majorBidi" w:hAnsiTheme="majorBidi" w:cstheme="majorBidi"/>
          <w:spacing w:val="-3"/>
        </w:rPr>
        <w:t>g</w:t>
      </w:r>
      <w:r w:rsidRPr="00B4726B">
        <w:rPr>
          <w:rFonts w:asciiTheme="majorBidi" w:hAnsiTheme="majorBidi" w:cstheme="majorBidi"/>
        </w:rPr>
        <w:t>men</w:t>
      </w:r>
      <w:r w:rsidRPr="00B4726B">
        <w:rPr>
          <w:rFonts w:asciiTheme="majorBidi" w:hAnsiTheme="majorBidi" w:cstheme="majorBidi"/>
          <w:spacing w:val="2"/>
        </w:rPr>
        <w:t>t</w:t>
      </w:r>
      <w:r w:rsidRPr="00B4726B">
        <w:rPr>
          <w:rFonts w:asciiTheme="majorBidi" w:hAnsiTheme="majorBidi" w:cstheme="majorBidi"/>
          <w:spacing w:val="-1"/>
        </w:rPr>
        <w:t>a</w:t>
      </w:r>
      <w:r w:rsidRPr="00B4726B">
        <w:rPr>
          <w:rFonts w:asciiTheme="majorBidi" w:hAnsiTheme="majorBidi" w:cstheme="majorBidi"/>
        </w:rPr>
        <w:t>tion du nombre de b</w:t>
      </w:r>
      <w:r w:rsidRPr="00B4726B">
        <w:rPr>
          <w:rFonts w:asciiTheme="majorBidi" w:hAnsiTheme="majorBidi" w:cstheme="majorBidi"/>
          <w:spacing w:val="-1"/>
        </w:rPr>
        <w:t>a</w:t>
      </w:r>
      <w:r w:rsidRPr="00B4726B">
        <w:rPr>
          <w:rFonts w:asciiTheme="majorBidi" w:hAnsiTheme="majorBidi" w:cstheme="majorBidi"/>
          <w:spacing w:val="1"/>
        </w:rPr>
        <w:t>r</w:t>
      </w:r>
      <w:r w:rsidRPr="00B4726B">
        <w:rPr>
          <w:rFonts w:asciiTheme="majorBidi" w:hAnsiTheme="majorBidi" w:cstheme="majorBidi"/>
        </w:rPr>
        <w:t>rag</w:t>
      </w:r>
      <w:r w:rsidRPr="00B4726B">
        <w:rPr>
          <w:rFonts w:asciiTheme="majorBidi" w:hAnsiTheme="majorBidi" w:cstheme="majorBidi"/>
          <w:spacing w:val="-1"/>
        </w:rPr>
        <w:t>e</w:t>
      </w:r>
      <w:r w:rsidRPr="00B4726B">
        <w:rPr>
          <w:rFonts w:asciiTheme="majorBidi" w:hAnsiTheme="majorBidi" w:cstheme="majorBidi"/>
        </w:rPr>
        <w:t>s.</w:t>
      </w:r>
    </w:p>
    <w:p w:rsidR="00B032C6" w:rsidRPr="00B4726B" w:rsidRDefault="00B032C6" w:rsidP="00F7669E">
      <w:pPr>
        <w:pStyle w:val="Titre11"/>
        <w:numPr>
          <w:ilvl w:val="0"/>
          <w:numId w:val="8"/>
        </w:numPr>
        <w:kinsoku w:val="0"/>
        <w:overflowPunct w:val="0"/>
        <w:spacing w:line="276" w:lineRule="auto"/>
        <w:ind w:left="426"/>
        <w:outlineLvl w:val="9"/>
        <w:rPr>
          <w:rFonts w:asciiTheme="majorBidi" w:hAnsiTheme="majorBidi" w:cstheme="majorBidi"/>
          <w:b w:val="0"/>
          <w:bCs w:val="0"/>
        </w:rPr>
      </w:pPr>
      <w:r w:rsidRPr="00B4726B">
        <w:rPr>
          <w:rFonts w:asciiTheme="majorBidi" w:hAnsiTheme="majorBidi" w:cstheme="majorBidi"/>
        </w:rPr>
        <w:t>L</w:t>
      </w:r>
      <w:r w:rsidRPr="00B4726B">
        <w:rPr>
          <w:rFonts w:asciiTheme="majorBidi" w:hAnsiTheme="majorBidi" w:cstheme="majorBidi"/>
          <w:spacing w:val="-1"/>
        </w:rPr>
        <w:t>e</w:t>
      </w:r>
      <w:r w:rsidRPr="00B4726B">
        <w:rPr>
          <w:rFonts w:asciiTheme="majorBidi" w:hAnsiTheme="majorBidi" w:cstheme="majorBidi"/>
        </w:rPr>
        <w:t>s m</w:t>
      </w:r>
      <w:r w:rsidRPr="00B4726B">
        <w:rPr>
          <w:rFonts w:asciiTheme="majorBidi" w:hAnsiTheme="majorBidi" w:cstheme="majorBidi"/>
          <w:spacing w:val="-2"/>
        </w:rPr>
        <w:t>e</w:t>
      </w:r>
      <w:r w:rsidRPr="00B4726B">
        <w:rPr>
          <w:rFonts w:asciiTheme="majorBidi" w:hAnsiTheme="majorBidi" w:cstheme="majorBidi"/>
        </w:rPr>
        <w:t>na</w:t>
      </w:r>
      <w:r w:rsidRPr="00B4726B">
        <w:rPr>
          <w:rFonts w:asciiTheme="majorBidi" w:hAnsiTheme="majorBidi" w:cstheme="majorBidi"/>
          <w:spacing w:val="-1"/>
        </w:rPr>
        <w:t>ce</w:t>
      </w:r>
      <w:r w:rsidRPr="00B4726B">
        <w:rPr>
          <w:rFonts w:asciiTheme="majorBidi" w:hAnsiTheme="majorBidi" w:cstheme="majorBidi"/>
        </w:rPr>
        <w:t>s :</w:t>
      </w:r>
    </w:p>
    <w:p w:rsidR="00B032C6" w:rsidRPr="00B4726B" w:rsidRDefault="00B032C6" w:rsidP="00F7669E">
      <w:pPr>
        <w:numPr>
          <w:ilvl w:val="1"/>
          <w:numId w:val="8"/>
        </w:numPr>
        <w:kinsoku w:val="0"/>
        <w:overflowPunct w:val="0"/>
        <w:autoSpaceDE w:val="0"/>
        <w:autoSpaceDN w:val="0"/>
        <w:adjustRightInd w:val="0"/>
        <w:spacing w:before="42" w:after="0" w:line="276" w:lineRule="auto"/>
        <w:ind w:left="993" w:hanging="360"/>
        <w:rPr>
          <w:rFonts w:asciiTheme="majorBidi" w:hAnsiTheme="majorBidi" w:cstheme="majorBidi"/>
          <w:sz w:val="24"/>
          <w:szCs w:val="24"/>
        </w:rPr>
      </w:pPr>
      <w:r w:rsidRPr="00B4726B">
        <w:rPr>
          <w:rFonts w:asciiTheme="majorBidi" w:hAnsiTheme="majorBidi" w:cstheme="majorBidi"/>
          <w:b/>
          <w:bCs/>
          <w:sz w:val="24"/>
          <w:szCs w:val="24"/>
        </w:rPr>
        <w:t>A</w:t>
      </w:r>
      <w:r w:rsidRPr="00B4726B">
        <w:rPr>
          <w:rFonts w:asciiTheme="majorBidi" w:hAnsiTheme="majorBidi" w:cstheme="majorBidi"/>
          <w:b/>
          <w:bCs/>
          <w:spacing w:val="-2"/>
          <w:sz w:val="24"/>
          <w:szCs w:val="24"/>
        </w:rPr>
        <w:t>c</w:t>
      </w:r>
      <w:r w:rsidRPr="00B4726B">
        <w:rPr>
          <w:rFonts w:asciiTheme="majorBidi" w:hAnsiTheme="majorBidi" w:cstheme="majorBidi"/>
          <w:b/>
          <w:bCs/>
          <w:spacing w:val="-1"/>
          <w:sz w:val="24"/>
          <w:szCs w:val="24"/>
        </w:rPr>
        <w:t>cr</w:t>
      </w:r>
      <w:r w:rsidRPr="00B4726B">
        <w:rPr>
          <w:rFonts w:asciiTheme="majorBidi" w:hAnsiTheme="majorBidi" w:cstheme="majorBidi"/>
          <w:b/>
          <w:bCs/>
          <w:sz w:val="24"/>
          <w:szCs w:val="24"/>
        </w:rPr>
        <w:t>oiss</w:t>
      </w:r>
      <w:r w:rsidRPr="00B4726B">
        <w:rPr>
          <w:rFonts w:asciiTheme="majorBidi" w:hAnsiTheme="majorBidi" w:cstheme="majorBidi"/>
          <w:b/>
          <w:bCs/>
          <w:spacing w:val="1"/>
          <w:sz w:val="24"/>
          <w:szCs w:val="24"/>
        </w:rPr>
        <w:t>e</w:t>
      </w:r>
      <w:r w:rsidRPr="00B4726B">
        <w:rPr>
          <w:rFonts w:asciiTheme="majorBidi" w:hAnsiTheme="majorBidi" w:cstheme="majorBidi"/>
          <w:b/>
          <w:bCs/>
          <w:spacing w:val="-1"/>
          <w:sz w:val="24"/>
          <w:szCs w:val="24"/>
        </w:rPr>
        <w:t>me</w:t>
      </w:r>
      <w:r w:rsidRPr="00B4726B">
        <w:rPr>
          <w:rFonts w:asciiTheme="majorBidi" w:hAnsiTheme="majorBidi" w:cstheme="majorBidi"/>
          <w:b/>
          <w:bCs/>
          <w:sz w:val="24"/>
          <w:szCs w:val="24"/>
        </w:rPr>
        <w:t xml:space="preserve">nt </w:t>
      </w:r>
      <w:r w:rsidRPr="00B4726B">
        <w:rPr>
          <w:rFonts w:asciiTheme="majorBidi" w:hAnsiTheme="majorBidi" w:cstheme="majorBidi"/>
          <w:b/>
          <w:bCs/>
          <w:spacing w:val="-2"/>
          <w:sz w:val="24"/>
          <w:szCs w:val="24"/>
        </w:rPr>
        <w:t>c</w:t>
      </w:r>
      <w:r w:rsidRPr="00B4726B">
        <w:rPr>
          <w:rFonts w:asciiTheme="majorBidi" w:hAnsiTheme="majorBidi" w:cstheme="majorBidi"/>
          <w:b/>
          <w:bCs/>
          <w:sz w:val="24"/>
          <w:szCs w:val="24"/>
        </w:rPr>
        <w:t>onsi</w:t>
      </w:r>
      <w:r w:rsidRPr="00B4726B">
        <w:rPr>
          <w:rFonts w:asciiTheme="majorBidi" w:hAnsiTheme="majorBidi" w:cstheme="majorBidi"/>
          <w:b/>
          <w:bCs/>
          <w:spacing w:val="1"/>
          <w:sz w:val="24"/>
          <w:szCs w:val="24"/>
        </w:rPr>
        <w:t>d</w:t>
      </w:r>
      <w:r w:rsidRPr="00B4726B">
        <w:rPr>
          <w:rFonts w:asciiTheme="majorBidi" w:hAnsiTheme="majorBidi" w:cstheme="majorBidi"/>
          <w:b/>
          <w:bCs/>
          <w:spacing w:val="-1"/>
          <w:sz w:val="24"/>
          <w:szCs w:val="24"/>
        </w:rPr>
        <w:t>é</w:t>
      </w:r>
      <w:r w:rsidRPr="00B4726B">
        <w:rPr>
          <w:rFonts w:asciiTheme="majorBidi" w:hAnsiTheme="majorBidi" w:cstheme="majorBidi"/>
          <w:b/>
          <w:bCs/>
          <w:spacing w:val="1"/>
          <w:sz w:val="24"/>
          <w:szCs w:val="24"/>
        </w:rPr>
        <w:t>r</w:t>
      </w:r>
      <w:r w:rsidRPr="00B4726B">
        <w:rPr>
          <w:rFonts w:asciiTheme="majorBidi" w:hAnsiTheme="majorBidi" w:cstheme="majorBidi"/>
          <w:b/>
          <w:bCs/>
          <w:sz w:val="24"/>
          <w:szCs w:val="24"/>
        </w:rPr>
        <w:t>able des b</w:t>
      </w:r>
      <w:r w:rsidRPr="00B4726B">
        <w:rPr>
          <w:rFonts w:asciiTheme="majorBidi" w:hAnsiTheme="majorBidi" w:cstheme="majorBidi"/>
          <w:b/>
          <w:bCs/>
          <w:spacing w:val="-1"/>
          <w:sz w:val="24"/>
          <w:szCs w:val="24"/>
        </w:rPr>
        <w:t>e</w:t>
      </w:r>
      <w:r w:rsidRPr="00B4726B">
        <w:rPr>
          <w:rFonts w:asciiTheme="majorBidi" w:hAnsiTheme="majorBidi" w:cstheme="majorBidi"/>
          <w:b/>
          <w:bCs/>
          <w:sz w:val="24"/>
          <w:szCs w:val="24"/>
        </w:rPr>
        <w:t>soi</w:t>
      </w:r>
      <w:r w:rsidRPr="00B4726B">
        <w:rPr>
          <w:rFonts w:asciiTheme="majorBidi" w:hAnsiTheme="majorBidi" w:cstheme="majorBidi"/>
          <w:b/>
          <w:bCs/>
          <w:spacing w:val="1"/>
          <w:sz w:val="24"/>
          <w:szCs w:val="24"/>
        </w:rPr>
        <w:t>n</w:t>
      </w:r>
      <w:r w:rsidRPr="00B4726B">
        <w:rPr>
          <w:rFonts w:asciiTheme="majorBidi" w:hAnsiTheme="majorBidi" w:cstheme="majorBidi"/>
          <w:b/>
          <w:bCs/>
          <w:sz w:val="24"/>
          <w:szCs w:val="24"/>
        </w:rPr>
        <w:t>s</w:t>
      </w:r>
    </w:p>
    <w:p w:rsidR="00B032C6" w:rsidRPr="00B4726B" w:rsidRDefault="00B032C6" w:rsidP="00F7669E">
      <w:pPr>
        <w:pStyle w:val="BodyText"/>
        <w:kinsoku w:val="0"/>
        <w:overflowPunct w:val="0"/>
        <w:spacing w:before="35" w:line="276" w:lineRule="auto"/>
        <w:ind w:left="0" w:right="116"/>
        <w:jc w:val="both"/>
        <w:rPr>
          <w:rFonts w:asciiTheme="majorBidi" w:hAnsiTheme="majorBidi" w:cstheme="majorBidi"/>
        </w:rPr>
      </w:pPr>
      <w:r w:rsidRPr="00B4726B">
        <w:rPr>
          <w:rFonts w:asciiTheme="majorBidi" w:hAnsiTheme="majorBidi" w:cstheme="majorBidi"/>
        </w:rPr>
        <w:t>Assu</w:t>
      </w:r>
      <w:r w:rsidRPr="00B4726B">
        <w:rPr>
          <w:rFonts w:asciiTheme="majorBidi" w:hAnsiTheme="majorBidi" w:cstheme="majorBidi"/>
          <w:spacing w:val="-1"/>
        </w:rPr>
        <w:t>re</w:t>
      </w:r>
      <w:r w:rsidRPr="00B4726B">
        <w:rPr>
          <w:rFonts w:asciiTheme="majorBidi" w:hAnsiTheme="majorBidi" w:cstheme="majorBidi"/>
        </w:rPr>
        <w:t>r à l’ho</w:t>
      </w:r>
      <w:r w:rsidRPr="00B4726B">
        <w:rPr>
          <w:rFonts w:asciiTheme="majorBidi" w:hAnsiTheme="majorBidi" w:cstheme="majorBidi"/>
          <w:spacing w:val="-1"/>
        </w:rPr>
        <w:t>r</w:t>
      </w:r>
      <w:r w:rsidRPr="00B4726B">
        <w:rPr>
          <w:rFonts w:asciiTheme="majorBidi" w:hAnsiTheme="majorBidi" w:cstheme="majorBidi"/>
        </w:rPr>
        <w:t>i</w:t>
      </w:r>
      <w:r w:rsidRPr="00B4726B">
        <w:rPr>
          <w:rFonts w:asciiTheme="majorBidi" w:hAnsiTheme="majorBidi" w:cstheme="majorBidi"/>
          <w:spacing w:val="1"/>
        </w:rPr>
        <w:t>z</w:t>
      </w:r>
      <w:r w:rsidRPr="00B4726B">
        <w:rPr>
          <w:rFonts w:asciiTheme="majorBidi" w:hAnsiTheme="majorBidi" w:cstheme="majorBidi"/>
        </w:rPr>
        <w:t xml:space="preserve">on 2025 un </w:t>
      </w:r>
      <w:r w:rsidRPr="00B4726B">
        <w:rPr>
          <w:rFonts w:asciiTheme="majorBidi" w:hAnsiTheme="majorBidi" w:cstheme="majorBidi"/>
          <w:spacing w:val="-1"/>
        </w:rPr>
        <w:t>a</w:t>
      </w:r>
      <w:r w:rsidRPr="00B4726B">
        <w:rPr>
          <w:rFonts w:asciiTheme="majorBidi" w:hAnsiTheme="majorBidi" w:cstheme="majorBidi"/>
        </w:rPr>
        <w:t>ppro</w:t>
      </w:r>
      <w:r w:rsidRPr="00B4726B">
        <w:rPr>
          <w:rFonts w:asciiTheme="majorBidi" w:hAnsiTheme="majorBidi" w:cstheme="majorBidi"/>
          <w:spacing w:val="-1"/>
        </w:rPr>
        <w:t>v</w:t>
      </w:r>
      <w:r w:rsidRPr="00B4726B">
        <w:rPr>
          <w:rFonts w:asciiTheme="majorBidi" w:hAnsiTheme="majorBidi" w:cstheme="majorBidi"/>
        </w:rPr>
        <w:t>isionn</w:t>
      </w:r>
      <w:r w:rsidRPr="00B4726B">
        <w:rPr>
          <w:rFonts w:asciiTheme="majorBidi" w:hAnsiTheme="majorBidi" w:cstheme="majorBidi"/>
          <w:spacing w:val="-1"/>
        </w:rPr>
        <w:t>e</w:t>
      </w:r>
      <w:r w:rsidRPr="00B4726B">
        <w:rPr>
          <w:rFonts w:asciiTheme="majorBidi" w:hAnsiTheme="majorBidi" w:cstheme="majorBidi"/>
        </w:rPr>
        <w:t>m</w:t>
      </w:r>
      <w:r w:rsidRPr="00B4726B">
        <w:rPr>
          <w:rFonts w:asciiTheme="majorBidi" w:hAnsiTheme="majorBidi" w:cstheme="majorBidi"/>
          <w:spacing w:val="1"/>
        </w:rPr>
        <w:t>e</w:t>
      </w:r>
      <w:r w:rsidRPr="00B4726B">
        <w:rPr>
          <w:rFonts w:asciiTheme="majorBidi" w:hAnsiTheme="majorBidi" w:cstheme="majorBidi"/>
        </w:rPr>
        <w:t xml:space="preserve">nt </w:t>
      </w:r>
      <w:r w:rsidRPr="00B4726B">
        <w:rPr>
          <w:rFonts w:asciiTheme="majorBidi" w:hAnsiTheme="majorBidi" w:cstheme="majorBidi"/>
          <w:spacing w:val="-1"/>
        </w:rPr>
        <w:t>e</w:t>
      </w:r>
      <w:r w:rsidRPr="00B4726B">
        <w:rPr>
          <w:rFonts w:asciiTheme="majorBidi" w:hAnsiTheme="majorBidi" w:cstheme="majorBidi"/>
        </w:rPr>
        <w:t xml:space="preserve">n </w:t>
      </w:r>
      <w:r w:rsidRPr="00B4726B">
        <w:rPr>
          <w:rFonts w:asciiTheme="majorBidi" w:hAnsiTheme="majorBidi" w:cstheme="majorBidi"/>
          <w:spacing w:val="-1"/>
        </w:rPr>
        <w:t>ea</w:t>
      </w:r>
      <w:r w:rsidRPr="00B4726B">
        <w:rPr>
          <w:rFonts w:asciiTheme="majorBidi" w:hAnsiTheme="majorBidi" w:cstheme="majorBidi"/>
        </w:rPr>
        <w:t xml:space="preserve">u </w:t>
      </w:r>
      <w:r w:rsidRPr="00B4726B">
        <w:rPr>
          <w:rFonts w:asciiTheme="majorBidi" w:hAnsiTheme="majorBidi" w:cstheme="majorBidi"/>
          <w:spacing w:val="2"/>
        </w:rPr>
        <w:t>s</w:t>
      </w:r>
      <w:r w:rsidRPr="00B4726B">
        <w:rPr>
          <w:rFonts w:asciiTheme="majorBidi" w:hAnsiTheme="majorBidi" w:cstheme="majorBidi"/>
          <w:spacing w:val="-1"/>
        </w:rPr>
        <w:t>a</w:t>
      </w:r>
      <w:r w:rsidRPr="00B4726B">
        <w:rPr>
          <w:rFonts w:asciiTheme="majorBidi" w:hAnsiTheme="majorBidi" w:cstheme="majorBidi"/>
        </w:rPr>
        <w:t>tisf</w:t>
      </w:r>
      <w:r w:rsidRPr="00B4726B">
        <w:rPr>
          <w:rFonts w:asciiTheme="majorBidi" w:hAnsiTheme="majorBidi" w:cstheme="majorBidi"/>
          <w:spacing w:val="-2"/>
        </w:rPr>
        <w:t>a</w:t>
      </w:r>
      <w:r w:rsidRPr="00B4726B">
        <w:rPr>
          <w:rFonts w:asciiTheme="majorBidi" w:hAnsiTheme="majorBidi" w:cstheme="majorBidi"/>
        </w:rPr>
        <w:t>isant pour une population p</w:t>
      </w:r>
      <w:r w:rsidRPr="00B4726B">
        <w:rPr>
          <w:rFonts w:asciiTheme="majorBidi" w:hAnsiTheme="majorBidi" w:cstheme="majorBidi"/>
          <w:spacing w:val="-1"/>
        </w:rPr>
        <w:t>ré</w:t>
      </w:r>
      <w:r w:rsidRPr="00B4726B">
        <w:rPr>
          <w:rFonts w:asciiTheme="majorBidi" w:hAnsiTheme="majorBidi" w:cstheme="majorBidi"/>
        </w:rPr>
        <w:t>visionn</w:t>
      </w:r>
      <w:r w:rsidRPr="00B4726B">
        <w:rPr>
          <w:rFonts w:asciiTheme="majorBidi" w:hAnsiTheme="majorBidi" w:cstheme="majorBidi"/>
          <w:spacing w:val="-1"/>
        </w:rPr>
        <w:t>e</w:t>
      </w:r>
      <w:r w:rsidRPr="00B4726B">
        <w:rPr>
          <w:rFonts w:asciiTheme="majorBidi" w:hAnsiTheme="majorBidi" w:cstheme="majorBidi"/>
        </w:rPr>
        <w:t xml:space="preserve">lle </w:t>
      </w:r>
      <w:r w:rsidRPr="00B4726B">
        <w:rPr>
          <w:rFonts w:asciiTheme="majorBidi" w:hAnsiTheme="majorBidi" w:cstheme="majorBidi"/>
          <w:spacing w:val="-1"/>
        </w:rPr>
        <w:t>e</w:t>
      </w:r>
      <w:r w:rsidRPr="00B4726B">
        <w:rPr>
          <w:rFonts w:asciiTheme="majorBidi" w:hAnsiTheme="majorBidi" w:cstheme="majorBidi"/>
        </w:rPr>
        <w:t>stimée à 42500000 h</w:t>
      </w:r>
      <w:r w:rsidRPr="00B4726B">
        <w:rPr>
          <w:rFonts w:asciiTheme="majorBidi" w:hAnsiTheme="majorBidi" w:cstheme="majorBidi"/>
          <w:spacing w:val="-1"/>
        </w:rPr>
        <w:t>a</w:t>
      </w:r>
      <w:r w:rsidRPr="00B4726B">
        <w:rPr>
          <w:rFonts w:asciiTheme="majorBidi" w:hAnsiTheme="majorBidi" w:cstheme="majorBidi"/>
        </w:rPr>
        <w:t>bit</w:t>
      </w:r>
      <w:r w:rsidRPr="00B4726B">
        <w:rPr>
          <w:rFonts w:asciiTheme="majorBidi" w:hAnsiTheme="majorBidi" w:cstheme="majorBidi"/>
          <w:spacing w:val="-1"/>
        </w:rPr>
        <w:t>a</w:t>
      </w:r>
      <w:r w:rsidRPr="00B4726B">
        <w:rPr>
          <w:rFonts w:asciiTheme="majorBidi" w:hAnsiTheme="majorBidi" w:cstheme="majorBidi"/>
        </w:rPr>
        <w:t xml:space="preserve">nts </w:t>
      </w:r>
      <w:r w:rsidRPr="00B4726B">
        <w:rPr>
          <w:rFonts w:asciiTheme="majorBidi" w:hAnsiTheme="majorBidi" w:cstheme="majorBidi"/>
          <w:spacing w:val="-1"/>
        </w:rPr>
        <w:t>e</w:t>
      </w:r>
      <w:r w:rsidRPr="00B4726B">
        <w:rPr>
          <w:rFonts w:asciiTheme="majorBidi" w:hAnsiTheme="majorBidi" w:cstheme="majorBidi"/>
        </w:rPr>
        <w:t>t pour d</w:t>
      </w:r>
      <w:r w:rsidRPr="00B4726B">
        <w:rPr>
          <w:rFonts w:asciiTheme="majorBidi" w:hAnsiTheme="majorBidi" w:cstheme="majorBidi"/>
          <w:spacing w:val="-1"/>
        </w:rPr>
        <w:t>e</w:t>
      </w:r>
      <w:r w:rsidRPr="00B4726B">
        <w:rPr>
          <w:rFonts w:asciiTheme="majorBidi" w:hAnsiTheme="majorBidi" w:cstheme="majorBidi"/>
        </w:rPr>
        <w:t xml:space="preserve">s </w:t>
      </w:r>
      <w:r w:rsidRPr="00B4726B">
        <w:rPr>
          <w:rFonts w:asciiTheme="majorBidi" w:hAnsiTheme="majorBidi" w:cstheme="majorBidi"/>
          <w:spacing w:val="-1"/>
        </w:rPr>
        <w:t>ac</w:t>
      </w:r>
      <w:r w:rsidRPr="00B4726B">
        <w:rPr>
          <w:rFonts w:asciiTheme="majorBidi" w:hAnsiTheme="majorBidi" w:cstheme="majorBidi"/>
        </w:rPr>
        <w:t>tivit</w:t>
      </w:r>
      <w:r w:rsidRPr="00B4726B">
        <w:rPr>
          <w:rFonts w:asciiTheme="majorBidi" w:hAnsiTheme="majorBidi" w:cstheme="majorBidi"/>
          <w:spacing w:val="-1"/>
        </w:rPr>
        <w:t>é</w:t>
      </w:r>
      <w:r w:rsidRPr="00B4726B">
        <w:rPr>
          <w:rFonts w:asciiTheme="majorBidi" w:hAnsiTheme="majorBidi" w:cstheme="majorBidi"/>
        </w:rPr>
        <w:t xml:space="preserve">s </w:t>
      </w:r>
      <w:r w:rsidRPr="00B4726B">
        <w:rPr>
          <w:rFonts w:asciiTheme="majorBidi" w:hAnsiTheme="majorBidi" w:cstheme="majorBidi"/>
          <w:spacing w:val="-1"/>
        </w:rPr>
        <w:t>éc</w:t>
      </w:r>
      <w:r w:rsidRPr="00B4726B">
        <w:rPr>
          <w:rFonts w:asciiTheme="majorBidi" w:hAnsiTheme="majorBidi" w:cstheme="majorBidi"/>
        </w:rPr>
        <w:t>on</w:t>
      </w:r>
      <w:r w:rsidRPr="00B4726B">
        <w:rPr>
          <w:rFonts w:asciiTheme="majorBidi" w:hAnsiTheme="majorBidi" w:cstheme="majorBidi"/>
          <w:spacing w:val="2"/>
        </w:rPr>
        <w:t>o</w:t>
      </w:r>
      <w:r w:rsidRPr="00B4726B">
        <w:rPr>
          <w:rFonts w:asciiTheme="majorBidi" w:hAnsiTheme="majorBidi" w:cstheme="majorBidi"/>
        </w:rPr>
        <w:t>miqu</w:t>
      </w:r>
      <w:r w:rsidRPr="00B4726B">
        <w:rPr>
          <w:rFonts w:asciiTheme="majorBidi" w:hAnsiTheme="majorBidi" w:cstheme="majorBidi"/>
          <w:spacing w:val="-1"/>
        </w:rPr>
        <w:t>e</w:t>
      </w:r>
      <w:r w:rsidRPr="00B4726B">
        <w:rPr>
          <w:rFonts w:asciiTheme="majorBidi" w:hAnsiTheme="majorBidi" w:cstheme="majorBidi"/>
        </w:rPr>
        <w:t xml:space="preserve">s </w:t>
      </w:r>
      <w:r w:rsidRPr="00B4726B">
        <w:rPr>
          <w:rFonts w:asciiTheme="majorBidi" w:hAnsiTheme="majorBidi" w:cstheme="majorBidi"/>
          <w:spacing w:val="-1"/>
        </w:rPr>
        <w:t>e</w:t>
      </w:r>
      <w:r w:rsidRPr="00B4726B">
        <w:rPr>
          <w:rFonts w:asciiTheme="majorBidi" w:hAnsiTheme="majorBidi" w:cstheme="majorBidi"/>
        </w:rPr>
        <w:t xml:space="preserve">n </w:t>
      </w:r>
      <w:r w:rsidRPr="00B4726B">
        <w:rPr>
          <w:rFonts w:asciiTheme="majorBidi" w:hAnsiTheme="majorBidi" w:cstheme="majorBidi"/>
          <w:spacing w:val="-1"/>
        </w:rPr>
        <w:t>c</w:t>
      </w:r>
      <w:r w:rsidRPr="00B4726B">
        <w:rPr>
          <w:rFonts w:asciiTheme="majorBidi" w:hAnsiTheme="majorBidi" w:cstheme="majorBidi"/>
        </w:rPr>
        <w:t>roiss</w:t>
      </w:r>
      <w:r w:rsidRPr="00B4726B">
        <w:rPr>
          <w:rFonts w:asciiTheme="majorBidi" w:hAnsiTheme="majorBidi" w:cstheme="majorBidi"/>
          <w:spacing w:val="-1"/>
        </w:rPr>
        <w:t>a</w:t>
      </w:r>
      <w:r w:rsidRPr="00B4726B">
        <w:rPr>
          <w:rFonts w:asciiTheme="majorBidi" w:hAnsiTheme="majorBidi" w:cstheme="majorBidi"/>
        </w:rPr>
        <w:t>n</w:t>
      </w:r>
      <w:r w:rsidRPr="00B4726B">
        <w:rPr>
          <w:rFonts w:asciiTheme="majorBidi" w:hAnsiTheme="majorBidi" w:cstheme="majorBidi"/>
          <w:spacing w:val="1"/>
        </w:rPr>
        <w:t>c</w:t>
      </w:r>
      <w:r w:rsidRPr="00B4726B">
        <w:rPr>
          <w:rFonts w:asciiTheme="majorBidi" w:hAnsiTheme="majorBidi" w:cstheme="majorBidi"/>
          <w:spacing w:val="-1"/>
        </w:rPr>
        <w:t>e</w:t>
      </w:r>
      <w:r w:rsidRPr="00B4726B">
        <w:rPr>
          <w:rFonts w:asciiTheme="majorBidi" w:hAnsiTheme="majorBidi" w:cstheme="majorBidi"/>
        </w:rPr>
        <w:t>.</w:t>
      </w:r>
    </w:p>
    <w:p w:rsidR="00B032C6" w:rsidRPr="00B4726B" w:rsidRDefault="00B032C6" w:rsidP="00F7669E">
      <w:pPr>
        <w:numPr>
          <w:ilvl w:val="1"/>
          <w:numId w:val="8"/>
        </w:numPr>
        <w:kinsoku w:val="0"/>
        <w:overflowPunct w:val="0"/>
        <w:autoSpaceDE w:val="0"/>
        <w:autoSpaceDN w:val="0"/>
        <w:adjustRightInd w:val="0"/>
        <w:spacing w:after="0" w:line="276" w:lineRule="auto"/>
        <w:ind w:left="993" w:right="116" w:hanging="360"/>
        <w:jc w:val="both"/>
        <w:rPr>
          <w:rStyle w:val="BodyTextChar"/>
          <w:rFonts w:asciiTheme="majorBidi" w:hAnsiTheme="majorBidi" w:cstheme="majorBidi"/>
        </w:rPr>
      </w:pPr>
      <w:r w:rsidRPr="00B4726B">
        <w:rPr>
          <w:rFonts w:asciiTheme="majorBidi" w:hAnsiTheme="majorBidi" w:cstheme="majorBidi"/>
          <w:b/>
          <w:bCs/>
          <w:sz w:val="24"/>
          <w:szCs w:val="24"/>
          <w:lang w:val="fr-FR"/>
        </w:rPr>
        <w:lastRenderedPageBreak/>
        <w:t>Le lo</w:t>
      </w:r>
      <w:r w:rsidRPr="00B4726B">
        <w:rPr>
          <w:rFonts w:asciiTheme="majorBidi" w:hAnsiTheme="majorBidi" w:cstheme="majorBidi"/>
          <w:b/>
          <w:bCs/>
          <w:spacing w:val="1"/>
          <w:sz w:val="24"/>
          <w:szCs w:val="24"/>
          <w:lang w:val="fr-FR"/>
        </w:rPr>
        <w:t>n</w:t>
      </w:r>
      <w:r w:rsidRPr="00B4726B">
        <w:rPr>
          <w:rFonts w:asciiTheme="majorBidi" w:hAnsiTheme="majorBidi" w:cstheme="majorBidi"/>
          <w:b/>
          <w:bCs/>
          <w:sz w:val="24"/>
          <w:szCs w:val="24"/>
          <w:lang w:val="fr-FR"/>
        </w:rPr>
        <w:t xml:space="preserve">g </w:t>
      </w:r>
      <w:r w:rsidRPr="00B4726B">
        <w:rPr>
          <w:rFonts w:asciiTheme="majorBidi" w:hAnsiTheme="majorBidi" w:cstheme="majorBidi"/>
          <w:b/>
          <w:bCs/>
          <w:spacing w:val="-1"/>
          <w:sz w:val="24"/>
          <w:szCs w:val="24"/>
          <w:lang w:val="fr-FR"/>
        </w:rPr>
        <w:t>c</w:t>
      </w:r>
      <w:r w:rsidRPr="00B4726B">
        <w:rPr>
          <w:rFonts w:asciiTheme="majorBidi" w:hAnsiTheme="majorBidi" w:cstheme="majorBidi"/>
          <w:b/>
          <w:bCs/>
          <w:sz w:val="24"/>
          <w:szCs w:val="24"/>
          <w:lang w:val="fr-FR"/>
        </w:rPr>
        <w:t>y</w:t>
      </w:r>
      <w:r w:rsidRPr="00B4726B">
        <w:rPr>
          <w:rFonts w:asciiTheme="majorBidi" w:hAnsiTheme="majorBidi" w:cstheme="majorBidi"/>
          <w:b/>
          <w:bCs/>
          <w:spacing w:val="-1"/>
          <w:sz w:val="24"/>
          <w:szCs w:val="24"/>
          <w:lang w:val="fr-FR"/>
        </w:rPr>
        <w:t>c</w:t>
      </w:r>
      <w:r w:rsidRPr="00B4726B">
        <w:rPr>
          <w:rFonts w:asciiTheme="majorBidi" w:hAnsiTheme="majorBidi" w:cstheme="majorBidi"/>
          <w:b/>
          <w:bCs/>
          <w:sz w:val="24"/>
          <w:szCs w:val="24"/>
          <w:lang w:val="fr-FR"/>
        </w:rPr>
        <w:t>le de s</w:t>
      </w:r>
      <w:r w:rsidRPr="00B4726B">
        <w:rPr>
          <w:rFonts w:asciiTheme="majorBidi" w:hAnsiTheme="majorBidi" w:cstheme="majorBidi"/>
          <w:b/>
          <w:bCs/>
          <w:spacing w:val="-1"/>
          <w:sz w:val="24"/>
          <w:szCs w:val="24"/>
          <w:lang w:val="fr-FR"/>
        </w:rPr>
        <w:t>éc</w:t>
      </w:r>
      <w:r w:rsidRPr="00B4726B">
        <w:rPr>
          <w:rFonts w:asciiTheme="majorBidi" w:hAnsiTheme="majorBidi" w:cstheme="majorBidi"/>
          <w:b/>
          <w:bCs/>
          <w:sz w:val="24"/>
          <w:szCs w:val="24"/>
          <w:lang w:val="fr-FR"/>
        </w:rPr>
        <w:t>h</w:t>
      </w:r>
      <w:r w:rsidRPr="00B4726B">
        <w:rPr>
          <w:rFonts w:asciiTheme="majorBidi" w:hAnsiTheme="majorBidi" w:cstheme="majorBidi"/>
          <w:b/>
          <w:bCs/>
          <w:spacing w:val="1"/>
          <w:sz w:val="24"/>
          <w:szCs w:val="24"/>
          <w:lang w:val="fr-FR"/>
        </w:rPr>
        <w:t>e</w:t>
      </w:r>
      <w:r w:rsidRPr="00B4726B">
        <w:rPr>
          <w:rFonts w:asciiTheme="majorBidi" w:hAnsiTheme="majorBidi" w:cstheme="majorBidi"/>
          <w:b/>
          <w:bCs/>
          <w:spacing w:val="-1"/>
          <w:sz w:val="24"/>
          <w:szCs w:val="24"/>
          <w:lang w:val="fr-FR"/>
        </w:rPr>
        <w:t>re</w:t>
      </w:r>
      <w:r w:rsidRPr="00B4726B">
        <w:rPr>
          <w:rFonts w:asciiTheme="majorBidi" w:hAnsiTheme="majorBidi" w:cstheme="majorBidi"/>
          <w:b/>
          <w:bCs/>
          <w:sz w:val="24"/>
          <w:szCs w:val="24"/>
          <w:lang w:val="fr-FR"/>
        </w:rPr>
        <w:t xml:space="preserve">sse: </w:t>
      </w:r>
      <w:r w:rsidRPr="00B4726B">
        <w:rPr>
          <w:rStyle w:val="BodyTextChar"/>
          <w:rFonts w:asciiTheme="majorBidi" w:hAnsiTheme="majorBidi" w:cstheme="majorBidi"/>
        </w:rPr>
        <w:t>Qui a eu un impact sur les potentialités en eau superficielle du nord du pays avec une baisse tendancielle:</w:t>
      </w:r>
    </w:p>
    <w:p w:rsidR="00B032C6" w:rsidRPr="00B4726B" w:rsidRDefault="00B032C6" w:rsidP="00F7669E">
      <w:pPr>
        <w:numPr>
          <w:ilvl w:val="2"/>
          <w:numId w:val="8"/>
        </w:numPr>
        <w:tabs>
          <w:tab w:val="left" w:pos="1418"/>
        </w:tabs>
        <w:kinsoku w:val="0"/>
        <w:overflowPunct w:val="0"/>
        <w:autoSpaceDE w:val="0"/>
        <w:autoSpaceDN w:val="0"/>
        <w:adjustRightInd w:val="0"/>
        <w:spacing w:after="0" w:line="276" w:lineRule="auto"/>
        <w:ind w:left="1418" w:hanging="360"/>
        <w:rPr>
          <w:rFonts w:asciiTheme="majorBidi" w:hAnsiTheme="majorBidi" w:cstheme="majorBidi"/>
          <w:sz w:val="24"/>
          <w:szCs w:val="24"/>
          <w:lang w:val="fr-FR"/>
        </w:rPr>
      </w:pPr>
      <w:r w:rsidRPr="00B4726B">
        <w:rPr>
          <w:rFonts w:asciiTheme="majorBidi" w:hAnsiTheme="majorBidi" w:cstheme="majorBidi"/>
          <w:b/>
          <w:bCs/>
          <w:sz w:val="24"/>
          <w:szCs w:val="24"/>
          <w:lang w:val="fr-FR"/>
        </w:rPr>
        <w:t xml:space="preserve">6,5 </w:t>
      </w:r>
      <w:r w:rsidRPr="00B4726B">
        <w:rPr>
          <w:rFonts w:asciiTheme="majorBidi" w:hAnsiTheme="majorBidi" w:cstheme="majorBidi"/>
          <w:b/>
          <w:bCs/>
          <w:spacing w:val="-1"/>
          <w:sz w:val="24"/>
          <w:szCs w:val="24"/>
          <w:lang w:val="fr-FR"/>
        </w:rPr>
        <w:t>M</w:t>
      </w:r>
      <w:r w:rsidRPr="00B4726B">
        <w:rPr>
          <w:rFonts w:asciiTheme="majorBidi" w:hAnsiTheme="majorBidi" w:cstheme="majorBidi"/>
          <w:b/>
          <w:bCs/>
          <w:sz w:val="24"/>
          <w:szCs w:val="24"/>
          <w:lang w:val="fr-FR"/>
        </w:rPr>
        <w:t xml:space="preserve">ds de </w:t>
      </w:r>
      <w:r w:rsidRPr="00B4726B">
        <w:rPr>
          <w:rFonts w:asciiTheme="majorBidi" w:hAnsiTheme="majorBidi" w:cstheme="majorBidi"/>
          <w:b/>
          <w:bCs/>
          <w:spacing w:val="-3"/>
          <w:sz w:val="24"/>
          <w:szCs w:val="24"/>
          <w:lang w:val="fr-FR"/>
        </w:rPr>
        <w:t>m</w:t>
      </w:r>
      <w:r w:rsidRPr="00B4726B">
        <w:rPr>
          <w:rFonts w:asciiTheme="majorBidi" w:hAnsiTheme="majorBidi" w:cstheme="majorBidi"/>
          <w:b/>
          <w:bCs/>
          <w:spacing w:val="1"/>
          <w:position w:val="11"/>
          <w:sz w:val="24"/>
          <w:szCs w:val="24"/>
          <w:lang w:val="fr-FR"/>
        </w:rPr>
        <w:t>3</w:t>
      </w:r>
      <w:r w:rsidRPr="00B4726B">
        <w:rPr>
          <w:rFonts w:asciiTheme="majorBidi" w:hAnsiTheme="majorBidi" w:cstheme="majorBidi"/>
          <w:sz w:val="24"/>
          <w:szCs w:val="24"/>
          <w:lang w:val="fr-FR"/>
        </w:rPr>
        <w:t>/an à la fin d</w:t>
      </w:r>
      <w:r w:rsidRPr="00B4726B">
        <w:rPr>
          <w:rFonts w:asciiTheme="majorBidi" w:hAnsiTheme="majorBidi" w:cstheme="majorBidi"/>
          <w:spacing w:val="-2"/>
          <w:sz w:val="24"/>
          <w:szCs w:val="24"/>
          <w:lang w:val="fr-FR"/>
        </w:rPr>
        <w:t>e</w:t>
      </w:r>
      <w:r w:rsidRPr="00B4726B">
        <w:rPr>
          <w:rFonts w:asciiTheme="majorBidi" w:hAnsiTheme="majorBidi" w:cstheme="majorBidi"/>
          <w:sz w:val="24"/>
          <w:szCs w:val="24"/>
          <w:lang w:val="fr-FR"/>
        </w:rPr>
        <w:t>s an</w:t>
      </w:r>
      <w:r w:rsidRPr="00B4726B">
        <w:rPr>
          <w:rFonts w:asciiTheme="majorBidi" w:hAnsiTheme="majorBidi" w:cstheme="majorBidi"/>
          <w:spacing w:val="-1"/>
          <w:sz w:val="24"/>
          <w:szCs w:val="24"/>
          <w:lang w:val="fr-FR"/>
        </w:rPr>
        <w:t>née</w:t>
      </w:r>
      <w:r w:rsidRPr="00B4726B">
        <w:rPr>
          <w:rFonts w:asciiTheme="majorBidi" w:hAnsiTheme="majorBidi" w:cstheme="majorBidi"/>
          <w:sz w:val="24"/>
          <w:szCs w:val="24"/>
          <w:lang w:val="fr-FR"/>
        </w:rPr>
        <w:t>s 70</w:t>
      </w:r>
    </w:p>
    <w:p w:rsidR="00B032C6" w:rsidRPr="00B4726B" w:rsidRDefault="00B032C6" w:rsidP="00F7669E">
      <w:pPr>
        <w:numPr>
          <w:ilvl w:val="2"/>
          <w:numId w:val="8"/>
        </w:numPr>
        <w:tabs>
          <w:tab w:val="left" w:pos="1418"/>
        </w:tabs>
        <w:kinsoku w:val="0"/>
        <w:overflowPunct w:val="0"/>
        <w:autoSpaceDE w:val="0"/>
        <w:autoSpaceDN w:val="0"/>
        <w:adjustRightInd w:val="0"/>
        <w:spacing w:before="5" w:after="0" w:line="276" w:lineRule="auto"/>
        <w:ind w:left="1418" w:hanging="360"/>
        <w:rPr>
          <w:rFonts w:asciiTheme="majorBidi" w:hAnsiTheme="majorBidi" w:cstheme="majorBidi"/>
          <w:sz w:val="24"/>
          <w:szCs w:val="24"/>
          <w:lang w:val="fr-FR"/>
        </w:rPr>
      </w:pPr>
      <w:r w:rsidRPr="00B4726B">
        <w:rPr>
          <w:rFonts w:asciiTheme="majorBidi" w:hAnsiTheme="majorBidi" w:cstheme="majorBidi"/>
          <w:b/>
          <w:bCs/>
          <w:sz w:val="24"/>
          <w:szCs w:val="24"/>
          <w:lang w:val="fr-FR"/>
        </w:rPr>
        <w:t xml:space="preserve">5 </w:t>
      </w:r>
      <w:r w:rsidRPr="00B4726B">
        <w:rPr>
          <w:rFonts w:asciiTheme="majorBidi" w:hAnsiTheme="majorBidi" w:cstheme="majorBidi"/>
          <w:b/>
          <w:bCs/>
          <w:spacing w:val="-1"/>
          <w:sz w:val="24"/>
          <w:szCs w:val="24"/>
          <w:lang w:val="fr-FR"/>
        </w:rPr>
        <w:t>M</w:t>
      </w:r>
      <w:r w:rsidRPr="00B4726B">
        <w:rPr>
          <w:rFonts w:asciiTheme="majorBidi" w:hAnsiTheme="majorBidi" w:cstheme="majorBidi"/>
          <w:b/>
          <w:bCs/>
          <w:sz w:val="24"/>
          <w:szCs w:val="24"/>
          <w:lang w:val="fr-FR"/>
        </w:rPr>
        <w:t xml:space="preserve">ds de </w:t>
      </w:r>
      <w:r w:rsidRPr="00B4726B">
        <w:rPr>
          <w:rFonts w:asciiTheme="majorBidi" w:hAnsiTheme="majorBidi" w:cstheme="majorBidi"/>
          <w:b/>
          <w:bCs/>
          <w:spacing w:val="-3"/>
          <w:sz w:val="24"/>
          <w:szCs w:val="24"/>
          <w:lang w:val="fr-FR"/>
        </w:rPr>
        <w:t>m</w:t>
      </w:r>
      <w:r w:rsidRPr="00B4726B">
        <w:rPr>
          <w:rFonts w:asciiTheme="majorBidi" w:hAnsiTheme="majorBidi" w:cstheme="majorBidi"/>
          <w:b/>
          <w:bCs/>
          <w:spacing w:val="1"/>
          <w:position w:val="11"/>
          <w:sz w:val="24"/>
          <w:szCs w:val="24"/>
          <w:lang w:val="fr-FR"/>
        </w:rPr>
        <w:t>3</w:t>
      </w:r>
      <w:r w:rsidRPr="00B4726B">
        <w:rPr>
          <w:rFonts w:asciiTheme="majorBidi" w:hAnsiTheme="majorBidi" w:cstheme="majorBidi"/>
          <w:b/>
          <w:bCs/>
          <w:sz w:val="24"/>
          <w:szCs w:val="24"/>
          <w:lang w:val="fr-FR"/>
        </w:rPr>
        <w:t xml:space="preserve">/an </w:t>
      </w:r>
      <w:r w:rsidRPr="00B4726B">
        <w:rPr>
          <w:rFonts w:asciiTheme="majorBidi" w:hAnsiTheme="majorBidi" w:cstheme="majorBidi"/>
          <w:sz w:val="24"/>
          <w:szCs w:val="24"/>
          <w:lang w:val="fr-FR"/>
        </w:rPr>
        <w:t>d</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ns l</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 xml:space="preserve">s </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nn</w:t>
      </w:r>
      <w:r w:rsidRPr="00B4726B">
        <w:rPr>
          <w:rFonts w:asciiTheme="majorBidi" w:hAnsiTheme="majorBidi" w:cstheme="majorBidi"/>
          <w:spacing w:val="-1"/>
          <w:sz w:val="24"/>
          <w:szCs w:val="24"/>
          <w:lang w:val="fr-FR"/>
        </w:rPr>
        <w:t>ée</w:t>
      </w:r>
      <w:r w:rsidRPr="00B4726B">
        <w:rPr>
          <w:rFonts w:asciiTheme="majorBidi" w:hAnsiTheme="majorBidi" w:cstheme="majorBidi"/>
          <w:sz w:val="24"/>
          <w:szCs w:val="24"/>
          <w:lang w:val="fr-FR"/>
        </w:rPr>
        <w:t>s 80</w:t>
      </w:r>
    </w:p>
    <w:p w:rsidR="00B032C6" w:rsidRPr="00B4726B" w:rsidRDefault="00B032C6" w:rsidP="00F7669E">
      <w:pPr>
        <w:numPr>
          <w:ilvl w:val="2"/>
          <w:numId w:val="8"/>
        </w:numPr>
        <w:tabs>
          <w:tab w:val="left" w:pos="1418"/>
        </w:tabs>
        <w:kinsoku w:val="0"/>
        <w:overflowPunct w:val="0"/>
        <w:autoSpaceDE w:val="0"/>
        <w:autoSpaceDN w:val="0"/>
        <w:adjustRightInd w:val="0"/>
        <w:spacing w:before="5" w:after="0" w:line="276" w:lineRule="auto"/>
        <w:ind w:left="1418" w:hanging="360"/>
        <w:rPr>
          <w:rFonts w:asciiTheme="majorBidi" w:hAnsiTheme="majorBidi" w:cstheme="majorBidi"/>
          <w:sz w:val="24"/>
          <w:szCs w:val="24"/>
          <w:lang w:val="fr-FR"/>
        </w:rPr>
      </w:pPr>
      <w:r w:rsidRPr="00B4726B">
        <w:rPr>
          <w:rFonts w:asciiTheme="majorBidi" w:hAnsiTheme="majorBidi" w:cstheme="majorBidi"/>
          <w:b/>
          <w:bCs/>
          <w:sz w:val="24"/>
          <w:szCs w:val="24"/>
          <w:lang w:val="fr-FR"/>
        </w:rPr>
        <w:t xml:space="preserve">4 </w:t>
      </w:r>
      <w:r w:rsidRPr="00B4726B">
        <w:rPr>
          <w:rFonts w:asciiTheme="majorBidi" w:hAnsiTheme="majorBidi" w:cstheme="majorBidi"/>
          <w:b/>
          <w:bCs/>
          <w:spacing w:val="-1"/>
          <w:sz w:val="24"/>
          <w:szCs w:val="24"/>
          <w:lang w:val="fr-FR"/>
        </w:rPr>
        <w:t>M</w:t>
      </w:r>
      <w:r w:rsidRPr="00B4726B">
        <w:rPr>
          <w:rFonts w:asciiTheme="majorBidi" w:hAnsiTheme="majorBidi" w:cstheme="majorBidi"/>
          <w:b/>
          <w:bCs/>
          <w:sz w:val="24"/>
          <w:szCs w:val="24"/>
          <w:lang w:val="fr-FR"/>
        </w:rPr>
        <w:t xml:space="preserve">ds de </w:t>
      </w:r>
      <w:r w:rsidRPr="00B4726B">
        <w:rPr>
          <w:rFonts w:asciiTheme="majorBidi" w:hAnsiTheme="majorBidi" w:cstheme="majorBidi"/>
          <w:b/>
          <w:bCs/>
          <w:spacing w:val="-3"/>
          <w:sz w:val="24"/>
          <w:szCs w:val="24"/>
          <w:lang w:val="fr-FR"/>
        </w:rPr>
        <w:t>m</w:t>
      </w:r>
      <w:r w:rsidRPr="00B4726B">
        <w:rPr>
          <w:rFonts w:asciiTheme="majorBidi" w:hAnsiTheme="majorBidi" w:cstheme="majorBidi"/>
          <w:b/>
          <w:bCs/>
          <w:spacing w:val="1"/>
          <w:position w:val="11"/>
          <w:sz w:val="24"/>
          <w:szCs w:val="24"/>
          <w:lang w:val="fr-FR"/>
        </w:rPr>
        <w:t>3</w:t>
      </w:r>
      <w:r w:rsidRPr="00B4726B">
        <w:rPr>
          <w:rFonts w:asciiTheme="majorBidi" w:hAnsiTheme="majorBidi" w:cstheme="majorBidi"/>
          <w:b/>
          <w:bCs/>
          <w:sz w:val="24"/>
          <w:szCs w:val="24"/>
          <w:lang w:val="fr-FR"/>
        </w:rPr>
        <w:t xml:space="preserve">/an </w:t>
      </w:r>
      <w:r w:rsidRPr="00B4726B">
        <w:rPr>
          <w:rFonts w:asciiTheme="majorBidi" w:hAnsiTheme="majorBidi" w:cstheme="majorBidi"/>
          <w:sz w:val="24"/>
          <w:szCs w:val="24"/>
          <w:lang w:val="fr-FR"/>
        </w:rPr>
        <w:t>d</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ns l</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s an</w:t>
      </w:r>
      <w:r w:rsidRPr="00B4726B">
        <w:rPr>
          <w:rFonts w:asciiTheme="majorBidi" w:hAnsiTheme="majorBidi" w:cstheme="majorBidi"/>
          <w:spacing w:val="-1"/>
          <w:sz w:val="24"/>
          <w:szCs w:val="24"/>
          <w:lang w:val="fr-FR"/>
        </w:rPr>
        <w:t>née</w:t>
      </w:r>
      <w:r w:rsidRPr="00B4726B">
        <w:rPr>
          <w:rFonts w:asciiTheme="majorBidi" w:hAnsiTheme="majorBidi" w:cstheme="majorBidi"/>
          <w:sz w:val="24"/>
          <w:szCs w:val="24"/>
          <w:lang w:val="fr-FR"/>
        </w:rPr>
        <w:t>s 2000</w:t>
      </w:r>
    </w:p>
    <w:p w:rsidR="00743D04" w:rsidRPr="00B4726B" w:rsidRDefault="00B032C6" w:rsidP="00F7669E">
      <w:pPr>
        <w:pStyle w:val="BodyText"/>
        <w:numPr>
          <w:ilvl w:val="1"/>
          <w:numId w:val="8"/>
        </w:numPr>
        <w:kinsoku w:val="0"/>
        <w:overflowPunct w:val="0"/>
        <w:spacing w:before="41" w:line="276" w:lineRule="auto"/>
        <w:ind w:left="851" w:right="114" w:hanging="360"/>
        <w:jc w:val="both"/>
        <w:rPr>
          <w:rFonts w:asciiTheme="majorBidi" w:hAnsiTheme="majorBidi" w:cstheme="majorBidi"/>
        </w:rPr>
      </w:pPr>
      <w:r w:rsidRPr="00B4726B">
        <w:rPr>
          <w:rFonts w:asciiTheme="majorBidi" w:hAnsiTheme="majorBidi" w:cstheme="majorBidi"/>
          <w:b/>
          <w:bCs/>
        </w:rPr>
        <w:t>L</w:t>
      </w:r>
      <w:r w:rsidRPr="00B4726B">
        <w:rPr>
          <w:rFonts w:asciiTheme="majorBidi" w:hAnsiTheme="majorBidi" w:cstheme="majorBidi"/>
          <w:b/>
          <w:bCs/>
          <w:spacing w:val="-1"/>
        </w:rPr>
        <w:t>e</w:t>
      </w:r>
      <w:r w:rsidRPr="00B4726B">
        <w:rPr>
          <w:rFonts w:asciiTheme="majorBidi" w:hAnsiTheme="majorBidi" w:cstheme="majorBidi"/>
          <w:b/>
          <w:bCs/>
        </w:rPr>
        <w:t xml:space="preserve">s </w:t>
      </w:r>
      <w:r w:rsidRPr="00B4726B">
        <w:rPr>
          <w:rFonts w:asciiTheme="majorBidi" w:hAnsiTheme="majorBidi" w:cstheme="majorBidi"/>
          <w:b/>
          <w:bCs/>
          <w:spacing w:val="-1"/>
        </w:rPr>
        <w:t>re</w:t>
      </w:r>
      <w:r w:rsidRPr="00B4726B">
        <w:rPr>
          <w:rFonts w:asciiTheme="majorBidi" w:hAnsiTheme="majorBidi" w:cstheme="majorBidi"/>
          <w:b/>
          <w:bCs/>
        </w:rPr>
        <w:t>sso</w:t>
      </w:r>
      <w:r w:rsidRPr="00B4726B">
        <w:rPr>
          <w:rFonts w:asciiTheme="majorBidi" w:hAnsiTheme="majorBidi" w:cstheme="majorBidi"/>
          <w:b/>
          <w:bCs/>
          <w:spacing w:val="1"/>
        </w:rPr>
        <w:t>u</w:t>
      </w:r>
      <w:r w:rsidRPr="00B4726B">
        <w:rPr>
          <w:rFonts w:asciiTheme="majorBidi" w:hAnsiTheme="majorBidi" w:cstheme="majorBidi"/>
          <w:b/>
          <w:bCs/>
          <w:spacing w:val="-1"/>
        </w:rPr>
        <w:t>r</w:t>
      </w:r>
      <w:r w:rsidRPr="00B4726B">
        <w:rPr>
          <w:rFonts w:asciiTheme="majorBidi" w:hAnsiTheme="majorBidi" w:cstheme="majorBidi"/>
          <w:b/>
          <w:bCs/>
          <w:spacing w:val="1"/>
        </w:rPr>
        <w:t>c</w:t>
      </w:r>
      <w:r w:rsidRPr="00B4726B">
        <w:rPr>
          <w:rFonts w:asciiTheme="majorBidi" w:hAnsiTheme="majorBidi" w:cstheme="majorBidi"/>
          <w:b/>
          <w:bCs/>
          <w:spacing w:val="-1"/>
        </w:rPr>
        <w:t>e</w:t>
      </w:r>
      <w:r w:rsidRPr="00B4726B">
        <w:rPr>
          <w:rFonts w:asciiTheme="majorBidi" w:hAnsiTheme="majorBidi" w:cstheme="majorBidi"/>
          <w:b/>
          <w:bCs/>
        </w:rPr>
        <w:t>s soute</w:t>
      </w:r>
      <w:r w:rsidRPr="00B4726B">
        <w:rPr>
          <w:rFonts w:asciiTheme="majorBidi" w:hAnsiTheme="majorBidi" w:cstheme="majorBidi"/>
          <w:b/>
          <w:bCs/>
          <w:spacing w:val="-1"/>
        </w:rPr>
        <w:t>r</w:t>
      </w:r>
      <w:r w:rsidRPr="00B4726B">
        <w:rPr>
          <w:rFonts w:asciiTheme="majorBidi" w:hAnsiTheme="majorBidi" w:cstheme="majorBidi"/>
          <w:b/>
          <w:bCs/>
          <w:spacing w:val="1"/>
        </w:rPr>
        <w:t>r</w:t>
      </w:r>
      <w:r w:rsidRPr="00B4726B">
        <w:rPr>
          <w:rFonts w:asciiTheme="majorBidi" w:hAnsiTheme="majorBidi" w:cstheme="majorBidi"/>
          <w:b/>
          <w:bCs/>
        </w:rPr>
        <w:t>ai</w:t>
      </w:r>
      <w:r w:rsidRPr="00B4726B">
        <w:rPr>
          <w:rFonts w:asciiTheme="majorBidi" w:hAnsiTheme="majorBidi" w:cstheme="majorBidi"/>
          <w:b/>
          <w:bCs/>
          <w:spacing w:val="1"/>
        </w:rPr>
        <w:t>n</w:t>
      </w:r>
      <w:r w:rsidRPr="00B4726B">
        <w:rPr>
          <w:rFonts w:asciiTheme="majorBidi" w:hAnsiTheme="majorBidi" w:cstheme="majorBidi"/>
          <w:b/>
          <w:bCs/>
          <w:spacing w:val="-1"/>
        </w:rPr>
        <w:t>e</w:t>
      </w:r>
      <w:r w:rsidRPr="00B4726B">
        <w:rPr>
          <w:rFonts w:asciiTheme="majorBidi" w:hAnsiTheme="majorBidi" w:cstheme="majorBidi"/>
          <w:b/>
          <w:bCs/>
        </w:rPr>
        <w:t xml:space="preserve">s: </w:t>
      </w:r>
      <w:r w:rsidRPr="00B4726B">
        <w:rPr>
          <w:rFonts w:asciiTheme="majorBidi" w:hAnsiTheme="majorBidi" w:cstheme="majorBidi"/>
        </w:rPr>
        <w:t>d</w:t>
      </w:r>
      <w:r w:rsidRPr="00B4726B">
        <w:rPr>
          <w:rFonts w:asciiTheme="majorBidi" w:hAnsiTheme="majorBidi" w:cstheme="majorBidi"/>
          <w:spacing w:val="-1"/>
        </w:rPr>
        <w:t>a</w:t>
      </w:r>
      <w:r w:rsidRPr="00B4726B">
        <w:rPr>
          <w:rFonts w:asciiTheme="majorBidi" w:hAnsiTheme="majorBidi" w:cstheme="majorBidi"/>
        </w:rPr>
        <w:t>ns le No</w:t>
      </w:r>
      <w:r w:rsidRPr="00B4726B">
        <w:rPr>
          <w:rFonts w:asciiTheme="majorBidi" w:hAnsiTheme="majorBidi" w:cstheme="majorBidi"/>
          <w:spacing w:val="-2"/>
        </w:rPr>
        <w:t>r</w:t>
      </w:r>
      <w:r w:rsidRPr="00B4726B">
        <w:rPr>
          <w:rFonts w:asciiTheme="majorBidi" w:hAnsiTheme="majorBidi" w:cstheme="majorBidi"/>
        </w:rPr>
        <w:t>d du p</w:t>
      </w:r>
      <w:r w:rsidRPr="00B4726B">
        <w:rPr>
          <w:rFonts w:asciiTheme="majorBidi" w:hAnsiTheme="majorBidi" w:cstheme="majorBidi"/>
          <w:spacing w:val="3"/>
        </w:rPr>
        <w:t>a</w:t>
      </w:r>
      <w:r w:rsidRPr="00B4726B">
        <w:rPr>
          <w:rFonts w:asciiTheme="majorBidi" w:hAnsiTheme="majorBidi" w:cstheme="majorBidi"/>
          <w:spacing w:val="-5"/>
        </w:rPr>
        <w:t>y</w:t>
      </w:r>
      <w:r w:rsidRPr="00B4726B">
        <w:rPr>
          <w:rFonts w:asciiTheme="majorBidi" w:hAnsiTheme="majorBidi" w:cstheme="majorBidi"/>
        </w:rPr>
        <w:t xml:space="preserve">s </w:t>
      </w:r>
      <w:r w:rsidRPr="00B4726B">
        <w:rPr>
          <w:rFonts w:asciiTheme="majorBidi" w:hAnsiTheme="majorBidi" w:cstheme="majorBidi"/>
          <w:spacing w:val="-1"/>
        </w:rPr>
        <w:t>e</w:t>
      </w:r>
      <w:r w:rsidRPr="00B4726B">
        <w:rPr>
          <w:rFonts w:asciiTheme="majorBidi" w:hAnsiTheme="majorBidi" w:cstheme="majorBidi"/>
        </w:rPr>
        <w:t>ll</w:t>
      </w:r>
      <w:r w:rsidRPr="00B4726B">
        <w:rPr>
          <w:rFonts w:asciiTheme="majorBidi" w:hAnsiTheme="majorBidi" w:cstheme="majorBidi"/>
          <w:spacing w:val="-1"/>
        </w:rPr>
        <w:t>e</w:t>
      </w:r>
      <w:r w:rsidRPr="00B4726B">
        <w:rPr>
          <w:rFonts w:asciiTheme="majorBidi" w:hAnsiTheme="majorBidi" w:cstheme="majorBidi"/>
        </w:rPr>
        <w:t xml:space="preserve">s </w:t>
      </w:r>
      <w:r w:rsidRPr="00B4726B">
        <w:rPr>
          <w:rFonts w:asciiTheme="majorBidi" w:hAnsiTheme="majorBidi" w:cstheme="majorBidi"/>
          <w:spacing w:val="2"/>
        </w:rPr>
        <w:t>p</w:t>
      </w:r>
      <w:r w:rsidRPr="00B4726B">
        <w:rPr>
          <w:rFonts w:asciiTheme="majorBidi" w:hAnsiTheme="majorBidi" w:cstheme="majorBidi"/>
        </w:rPr>
        <w:t>r</w:t>
      </w:r>
      <w:r w:rsidRPr="00B4726B">
        <w:rPr>
          <w:rFonts w:asciiTheme="majorBidi" w:hAnsiTheme="majorBidi" w:cstheme="majorBidi"/>
          <w:spacing w:val="-2"/>
        </w:rPr>
        <w:t>é</w:t>
      </w:r>
      <w:r w:rsidRPr="00B4726B">
        <w:rPr>
          <w:rFonts w:asciiTheme="majorBidi" w:hAnsiTheme="majorBidi" w:cstheme="majorBidi"/>
        </w:rPr>
        <w:t>s</w:t>
      </w:r>
      <w:r w:rsidRPr="00B4726B">
        <w:rPr>
          <w:rFonts w:asciiTheme="majorBidi" w:hAnsiTheme="majorBidi" w:cstheme="majorBidi"/>
          <w:spacing w:val="-1"/>
        </w:rPr>
        <w:t>e</w:t>
      </w:r>
      <w:r w:rsidRPr="00B4726B">
        <w:rPr>
          <w:rFonts w:asciiTheme="majorBidi" w:hAnsiTheme="majorBidi" w:cstheme="majorBidi"/>
        </w:rPr>
        <w:t>n</w:t>
      </w:r>
      <w:r w:rsidRPr="00B4726B">
        <w:rPr>
          <w:rFonts w:asciiTheme="majorBidi" w:hAnsiTheme="majorBidi" w:cstheme="majorBidi"/>
          <w:spacing w:val="2"/>
        </w:rPr>
        <w:t>t</w:t>
      </w:r>
      <w:r w:rsidRPr="00B4726B">
        <w:rPr>
          <w:rFonts w:asciiTheme="majorBidi" w:hAnsiTheme="majorBidi" w:cstheme="majorBidi"/>
          <w:spacing w:val="-1"/>
        </w:rPr>
        <w:t>e</w:t>
      </w:r>
      <w:r w:rsidRPr="00B4726B">
        <w:rPr>
          <w:rFonts w:asciiTheme="majorBidi" w:hAnsiTheme="majorBidi" w:cstheme="majorBidi"/>
        </w:rPr>
        <w:t xml:space="preserve">nt </w:t>
      </w:r>
      <w:r w:rsidRPr="00B4726B">
        <w:rPr>
          <w:rFonts w:asciiTheme="majorBidi" w:hAnsiTheme="majorBidi" w:cstheme="majorBidi"/>
          <w:spacing w:val="2"/>
        </w:rPr>
        <w:t>d</w:t>
      </w:r>
      <w:r w:rsidRPr="00B4726B">
        <w:rPr>
          <w:rFonts w:asciiTheme="majorBidi" w:hAnsiTheme="majorBidi" w:cstheme="majorBidi"/>
          <w:spacing w:val="-1"/>
        </w:rPr>
        <w:t>e</w:t>
      </w:r>
      <w:r w:rsidRPr="00B4726B">
        <w:rPr>
          <w:rFonts w:asciiTheme="majorBidi" w:hAnsiTheme="majorBidi" w:cstheme="majorBidi"/>
        </w:rPr>
        <w:t>s si</w:t>
      </w:r>
      <w:r w:rsidRPr="00B4726B">
        <w:rPr>
          <w:rFonts w:asciiTheme="majorBidi" w:hAnsiTheme="majorBidi" w:cstheme="majorBidi"/>
          <w:spacing w:val="-2"/>
        </w:rPr>
        <w:t>g</w:t>
      </w:r>
      <w:r w:rsidRPr="00B4726B">
        <w:rPr>
          <w:rFonts w:asciiTheme="majorBidi" w:hAnsiTheme="majorBidi" w:cstheme="majorBidi"/>
          <w:spacing w:val="2"/>
        </w:rPr>
        <w:t>n</w:t>
      </w:r>
      <w:r w:rsidRPr="00B4726B">
        <w:rPr>
          <w:rFonts w:asciiTheme="majorBidi" w:hAnsiTheme="majorBidi" w:cstheme="majorBidi"/>
          <w:spacing w:val="-1"/>
        </w:rPr>
        <w:t>e</w:t>
      </w:r>
      <w:r w:rsidRPr="00B4726B">
        <w:rPr>
          <w:rFonts w:asciiTheme="majorBidi" w:hAnsiTheme="majorBidi" w:cstheme="majorBidi"/>
        </w:rPr>
        <w:t>s d</w:t>
      </w:r>
      <w:r w:rsidRPr="00B4726B">
        <w:rPr>
          <w:rFonts w:asciiTheme="majorBidi" w:hAnsiTheme="majorBidi" w:cstheme="majorBidi"/>
          <w:spacing w:val="-1"/>
        </w:rPr>
        <w:t>’é</w:t>
      </w:r>
      <w:r w:rsidRPr="00B4726B">
        <w:rPr>
          <w:rFonts w:asciiTheme="majorBidi" w:hAnsiTheme="majorBidi" w:cstheme="majorBidi"/>
        </w:rPr>
        <w:t>puisem</w:t>
      </w:r>
      <w:r w:rsidRPr="00B4726B">
        <w:rPr>
          <w:rFonts w:asciiTheme="majorBidi" w:hAnsiTheme="majorBidi" w:cstheme="majorBidi"/>
          <w:spacing w:val="-1"/>
        </w:rPr>
        <w:t>e</w:t>
      </w:r>
      <w:r w:rsidRPr="00B4726B">
        <w:rPr>
          <w:rFonts w:asciiTheme="majorBidi" w:hAnsiTheme="majorBidi" w:cstheme="majorBidi"/>
        </w:rPr>
        <w:t>nt, r</w:t>
      </w:r>
      <w:r w:rsidRPr="00B4726B">
        <w:rPr>
          <w:rFonts w:asciiTheme="majorBidi" w:hAnsiTheme="majorBidi" w:cstheme="majorBidi"/>
          <w:spacing w:val="-2"/>
        </w:rPr>
        <w:t>e</w:t>
      </w:r>
      <w:r w:rsidRPr="00B4726B">
        <w:rPr>
          <w:rFonts w:asciiTheme="majorBidi" w:hAnsiTheme="majorBidi" w:cstheme="majorBidi"/>
        </w:rPr>
        <w:t>p</w:t>
      </w:r>
      <w:r w:rsidRPr="00B4726B">
        <w:rPr>
          <w:rFonts w:asciiTheme="majorBidi" w:hAnsiTheme="majorBidi" w:cstheme="majorBidi"/>
          <w:spacing w:val="1"/>
        </w:rPr>
        <w:t>r</w:t>
      </w:r>
      <w:r w:rsidRPr="00B4726B">
        <w:rPr>
          <w:rFonts w:asciiTheme="majorBidi" w:hAnsiTheme="majorBidi" w:cstheme="majorBidi"/>
          <w:spacing w:val="-1"/>
        </w:rPr>
        <w:t>é</w:t>
      </w:r>
      <w:r w:rsidRPr="00B4726B">
        <w:rPr>
          <w:rFonts w:asciiTheme="majorBidi" w:hAnsiTheme="majorBidi" w:cstheme="majorBidi"/>
        </w:rPr>
        <w:t>s</w:t>
      </w:r>
      <w:r w:rsidRPr="00B4726B">
        <w:rPr>
          <w:rFonts w:asciiTheme="majorBidi" w:hAnsiTheme="majorBidi" w:cstheme="majorBidi"/>
          <w:spacing w:val="-1"/>
        </w:rPr>
        <w:t>e</w:t>
      </w:r>
      <w:r w:rsidRPr="00B4726B">
        <w:rPr>
          <w:rFonts w:asciiTheme="majorBidi" w:hAnsiTheme="majorBidi" w:cstheme="majorBidi"/>
        </w:rPr>
        <w:t>n</w:t>
      </w:r>
      <w:r w:rsidRPr="00B4726B">
        <w:rPr>
          <w:rFonts w:asciiTheme="majorBidi" w:hAnsiTheme="majorBidi" w:cstheme="majorBidi"/>
          <w:spacing w:val="2"/>
        </w:rPr>
        <w:t>t</w:t>
      </w:r>
      <w:r w:rsidRPr="00B4726B">
        <w:rPr>
          <w:rFonts w:asciiTheme="majorBidi" w:hAnsiTheme="majorBidi" w:cstheme="majorBidi"/>
          <w:spacing w:val="-1"/>
        </w:rPr>
        <w:t>a</w:t>
      </w:r>
      <w:r w:rsidRPr="00B4726B">
        <w:rPr>
          <w:rFonts w:asciiTheme="majorBidi" w:hAnsiTheme="majorBidi" w:cstheme="majorBidi"/>
        </w:rPr>
        <w:t>nt les d</w:t>
      </w:r>
      <w:r w:rsidRPr="00B4726B">
        <w:rPr>
          <w:rFonts w:asciiTheme="majorBidi" w:hAnsiTheme="majorBidi" w:cstheme="majorBidi"/>
          <w:spacing w:val="-1"/>
        </w:rPr>
        <w:t>e</w:t>
      </w:r>
      <w:r w:rsidRPr="00B4726B">
        <w:rPr>
          <w:rFonts w:asciiTheme="majorBidi" w:hAnsiTheme="majorBidi" w:cstheme="majorBidi"/>
        </w:rPr>
        <w:t xml:space="preserve">ux </w:t>
      </w:r>
      <w:r w:rsidRPr="00B4726B">
        <w:rPr>
          <w:rFonts w:asciiTheme="majorBidi" w:hAnsiTheme="majorBidi" w:cstheme="majorBidi"/>
          <w:spacing w:val="-2"/>
        </w:rPr>
        <w:t>t</w:t>
      </w:r>
      <w:r w:rsidRPr="00B4726B">
        <w:rPr>
          <w:rFonts w:asciiTheme="majorBidi" w:hAnsiTheme="majorBidi" w:cstheme="majorBidi"/>
        </w:rPr>
        <w:t>ie</w:t>
      </w:r>
      <w:r w:rsidRPr="00B4726B">
        <w:rPr>
          <w:rFonts w:asciiTheme="majorBidi" w:hAnsiTheme="majorBidi" w:cstheme="majorBidi"/>
          <w:spacing w:val="-2"/>
        </w:rPr>
        <w:t>r</w:t>
      </w:r>
      <w:r w:rsidRPr="00B4726B">
        <w:rPr>
          <w:rFonts w:asciiTheme="majorBidi" w:hAnsiTheme="majorBidi" w:cstheme="majorBidi"/>
        </w:rPr>
        <w:t>s d</w:t>
      </w:r>
      <w:r w:rsidRPr="00B4726B">
        <w:rPr>
          <w:rFonts w:asciiTheme="majorBidi" w:hAnsiTheme="majorBidi" w:cstheme="majorBidi"/>
          <w:spacing w:val="-1"/>
        </w:rPr>
        <w:t>e</w:t>
      </w:r>
      <w:r w:rsidRPr="00B4726B">
        <w:rPr>
          <w:rFonts w:asciiTheme="majorBidi" w:hAnsiTheme="majorBidi" w:cstheme="majorBidi"/>
        </w:rPr>
        <w:t>s r</w:t>
      </w:r>
      <w:r w:rsidRPr="00B4726B">
        <w:rPr>
          <w:rFonts w:asciiTheme="majorBidi" w:hAnsiTheme="majorBidi" w:cstheme="majorBidi"/>
          <w:spacing w:val="-2"/>
        </w:rPr>
        <w:t>e</w:t>
      </w:r>
      <w:r w:rsidRPr="00B4726B">
        <w:rPr>
          <w:rFonts w:asciiTheme="majorBidi" w:hAnsiTheme="majorBidi" w:cstheme="majorBidi"/>
        </w:rPr>
        <w:t>ssour</w:t>
      </w:r>
      <w:r w:rsidRPr="00B4726B">
        <w:rPr>
          <w:rFonts w:asciiTheme="majorBidi" w:hAnsiTheme="majorBidi" w:cstheme="majorBidi"/>
          <w:spacing w:val="-2"/>
        </w:rPr>
        <w:t>c</w:t>
      </w:r>
      <w:r w:rsidRPr="00B4726B">
        <w:rPr>
          <w:rFonts w:asciiTheme="majorBidi" w:hAnsiTheme="majorBidi" w:cstheme="majorBidi"/>
          <w:spacing w:val="-1"/>
        </w:rPr>
        <w:t>e</w:t>
      </w:r>
      <w:r w:rsidRPr="00B4726B">
        <w:rPr>
          <w:rFonts w:asciiTheme="majorBidi" w:hAnsiTheme="majorBidi" w:cstheme="majorBidi"/>
        </w:rPr>
        <w:t xml:space="preserve">s </w:t>
      </w:r>
      <w:r w:rsidRPr="00B4726B">
        <w:rPr>
          <w:rFonts w:asciiTheme="majorBidi" w:hAnsiTheme="majorBidi" w:cstheme="majorBidi"/>
          <w:spacing w:val="-3"/>
        </w:rPr>
        <w:t>g</w:t>
      </w:r>
      <w:r w:rsidRPr="00B4726B">
        <w:rPr>
          <w:rFonts w:asciiTheme="majorBidi" w:hAnsiTheme="majorBidi" w:cstheme="majorBidi"/>
        </w:rPr>
        <w:t>lobal</w:t>
      </w:r>
      <w:r w:rsidRPr="00B4726B">
        <w:rPr>
          <w:rFonts w:asciiTheme="majorBidi" w:hAnsiTheme="majorBidi" w:cstheme="majorBidi"/>
          <w:spacing w:val="-1"/>
        </w:rPr>
        <w:t>e</w:t>
      </w:r>
      <w:r w:rsidRPr="00B4726B">
        <w:rPr>
          <w:rFonts w:asciiTheme="majorBidi" w:hAnsiTheme="majorBidi" w:cstheme="majorBidi"/>
        </w:rPr>
        <w:t xml:space="preserve">s, </w:t>
      </w:r>
      <w:r w:rsidRPr="00B4726B">
        <w:rPr>
          <w:rFonts w:asciiTheme="majorBidi" w:hAnsiTheme="majorBidi" w:cstheme="majorBidi"/>
          <w:spacing w:val="1"/>
        </w:rPr>
        <w:t>e</w:t>
      </w:r>
      <w:r w:rsidRPr="00B4726B">
        <w:rPr>
          <w:rFonts w:asciiTheme="majorBidi" w:hAnsiTheme="majorBidi" w:cstheme="majorBidi"/>
        </w:rPr>
        <w:t>ll</w:t>
      </w:r>
      <w:r w:rsidRPr="00B4726B">
        <w:rPr>
          <w:rFonts w:asciiTheme="majorBidi" w:hAnsiTheme="majorBidi" w:cstheme="majorBidi"/>
          <w:spacing w:val="-1"/>
        </w:rPr>
        <w:t>e</w:t>
      </w:r>
      <w:r w:rsidRPr="00B4726B">
        <w:rPr>
          <w:rFonts w:asciiTheme="majorBidi" w:hAnsiTheme="majorBidi" w:cstheme="majorBidi"/>
        </w:rPr>
        <w:t xml:space="preserve">s sont </w:t>
      </w:r>
      <w:r w:rsidRPr="00B4726B">
        <w:rPr>
          <w:rFonts w:asciiTheme="majorBidi" w:hAnsiTheme="majorBidi" w:cstheme="majorBidi"/>
          <w:spacing w:val="-1"/>
        </w:rPr>
        <w:t>e</w:t>
      </w:r>
      <w:r w:rsidRPr="00B4726B">
        <w:rPr>
          <w:rFonts w:asciiTheme="majorBidi" w:hAnsiTheme="majorBidi" w:cstheme="majorBidi"/>
          <w:spacing w:val="2"/>
        </w:rPr>
        <w:t>x</w:t>
      </w:r>
      <w:r w:rsidRPr="00B4726B">
        <w:rPr>
          <w:rFonts w:asciiTheme="majorBidi" w:hAnsiTheme="majorBidi" w:cstheme="majorBidi"/>
        </w:rPr>
        <w:t>ploité</w:t>
      </w:r>
      <w:r w:rsidRPr="00B4726B">
        <w:rPr>
          <w:rFonts w:asciiTheme="majorBidi" w:hAnsiTheme="majorBidi" w:cstheme="majorBidi"/>
          <w:spacing w:val="-2"/>
        </w:rPr>
        <w:t>e</w:t>
      </w:r>
      <w:r w:rsidRPr="00B4726B">
        <w:rPr>
          <w:rFonts w:asciiTheme="majorBidi" w:hAnsiTheme="majorBidi" w:cstheme="majorBidi"/>
        </w:rPr>
        <w:t>s à p</w:t>
      </w:r>
      <w:r w:rsidRPr="00B4726B">
        <w:rPr>
          <w:rFonts w:asciiTheme="majorBidi" w:hAnsiTheme="majorBidi" w:cstheme="majorBidi"/>
          <w:spacing w:val="-2"/>
        </w:rPr>
        <w:t>r</w:t>
      </w:r>
      <w:r w:rsidRPr="00B4726B">
        <w:rPr>
          <w:rFonts w:asciiTheme="majorBidi" w:hAnsiTheme="majorBidi" w:cstheme="majorBidi"/>
          <w:spacing w:val="-1"/>
        </w:rPr>
        <w:t>è</w:t>
      </w:r>
      <w:r w:rsidRPr="00B4726B">
        <w:rPr>
          <w:rFonts w:asciiTheme="majorBidi" w:hAnsiTheme="majorBidi" w:cstheme="majorBidi"/>
        </w:rPr>
        <w:t xml:space="preserve">s de </w:t>
      </w:r>
      <w:r w:rsidRPr="00B4726B">
        <w:rPr>
          <w:rFonts w:asciiTheme="majorBidi" w:hAnsiTheme="majorBidi" w:cstheme="majorBidi"/>
          <w:spacing w:val="-1"/>
        </w:rPr>
        <w:t>9</w:t>
      </w:r>
      <w:r w:rsidRPr="00B4726B">
        <w:rPr>
          <w:rFonts w:asciiTheme="majorBidi" w:hAnsiTheme="majorBidi" w:cstheme="majorBidi"/>
        </w:rPr>
        <w:t>0%.</w:t>
      </w:r>
    </w:p>
    <w:p w:rsidR="000A4242" w:rsidRPr="00B4726B" w:rsidRDefault="00B032C6" w:rsidP="00B4726B">
      <w:pPr>
        <w:pStyle w:val="Titre11"/>
        <w:numPr>
          <w:ilvl w:val="0"/>
          <w:numId w:val="1"/>
        </w:numPr>
        <w:tabs>
          <w:tab w:val="left" w:pos="477"/>
        </w:tabs>
        <w:kinsoku w:val="0"/>
        <w:overflowPunct w:val="0"/>
        <w:spacing w:line="276" w:lineRule="auto"/>
        <w:ind w:right="2392"/>
        <w:outlineLvl w:val="9"/>
        <w:rPr>
          <w:rFonts w:asciiTheme="majorBidi" w:hAnsiTheme="majorBidi" w:cstheme="majorBidi"/>
          <w:b w:val="0"/>
          <w:bCs w:val="0"/>
        </w:rPr>
      </w:pPr>
      <w:r w:rsidRPr="00B4726B">
        <w:rPr>
          <w:rFonts w:asciiTheme="majorBidi" w:hAnsiTheme="majorBidi" w:cstheme="majorBidi"/>
        </w:rPr>
        <w:t>As</w:t>
      </w:r>
      <w:r w:rsidRPr="00B4726B">
        <w:rPr>
          <w:rFonts w:asciiTheme="majorBidi" w:hAnsiTheme="majorBidi" w:cstheme="majorBidi"/>
          <w:spacing w:val="-3"/>
        </w:rPr>
        <w:t>p</w:t>
      </w:r>
      <w:r w:rsidRPr="00B4726B">
        <w:rPr>
          <w:rFonts w:asciiTheme="majorBidi" w:hAnsiTheme="majorBidi" w:cstheme="majorBidi"/>
        </w:rPr>
        <w:t>ects ins</w:t>
      </w:r>
      <w:r w:rsidRPr="00B4726B">
        <w:rPr>
          <w:rFonts w:asciiTheme="majorBidi" w:hAnsiTheme="majorBidi" w:cstheme="majorBidi"/>
          <w:spacing w:val="1"/>
        </w:rPr>
        <w:t>t</w:t>
      </w:r>
      <w:r w:rsidRPr="00B4726B">
        <w:rPr>
          <w:rFonts w:asciiTheme="majorBidi" w:hAnsiTheme="majorBidi" w:cstheme="majorBidi"/>
        </w:rPr>
        <w:t>itut</w:t>
      </w:r>
      <w:r w:rsidRPr="00B4726B">
        <w:rPr>
          <w:rFonts w:asciiTheme="majorBidi" w:hAnsiTheme="majorBidi" w:cstheme="majorBidi"/>
          <w:spacing w:val="-2"/>
        </w:rPr>
        <w:t>i</w:t>
      </w:r>
      <w:r w:rsidRPr="00B4726B">
        <w:rPr>
          <w:rFonts w:asciiTheme="majorBidi" w:hAnsiTheme="majorBidi" w:cstheme="majorBidi"/>
        </w:rPr>
        <w:t>onnels et rè</w:t>
      </w:r>
      <w:r w:rsidRPr="00B4726B">
        <w:rPr>
          <w:rFonts w:asciiTheme="majorBidi" w:hAnsiTheme="majorBidi" w:cstheme="majorBidi"/>
          <w:spacing w:val="-2"/>
        </w:rPr>
        <w:t>g</w:t>
      </w:r>
      <w:r w:rsidRPr="00B4726B">
        <w:rPr>
          <w:rFonts w:asciiTheme="majorBidi" w:hAnsiTheme="majorBidi" w:cstheme="majorBidi"/>
        </w:rPr>
        <w:t>l</w:t>
      </w:r>
      <w:r w:rsidRPr="00B4726B">
        <w:rPr>
          <w:rFonts w:asciiTheme="majorBidi" w:hAnsiTheme="majorBidi" w:cstheme="majorBidi"/>
          <w:spacing w:val="-2"/>
        </w:rPr>
        <w:t>e</w:t>
      </w:r>
      <w:r w:rsidRPr="00B4726B">
        <w:rPr>
          <w:rFonts w:asciiTheme="majorBidi" w:hAnsiTheme="majorBidi" w:cstheme="majorBidi"/>
          <w:spacing w:val="-1"/>
        </w:rPr>
        <w:t>m</w:t>
      </w:r>
      <w:r w:rsidRPr="00B4726B">
        <w:rPr>
          <w:rFonts w:asciiTheme="majorBidi" w:hAnsiTheme="majorBidi" w:cstheme="majorBidi"/>
        </w:rPr>
        <w:t>entaires</w:t>
      </w:r>
    </w:p>
    <w:p w:rsidR="000A4242" w:rsidRPr="00B4726B" w:rsidRDefault="00B032C6" w:rsidP="00F7669E">
      <w:pPr>
        <w:numPr>
          <w:ilvl w:val="1"/>
          <w:numId w:val="7"/>
        </w:numPr>
        <w:kinsoku w:val="0"/>
        <w:overflowPunct w:val="0"/>
        <w:autoSpaceDE w:val="0"/>
        <w:autoSpaceDN w:val="0"/>
        <w:adjustRightInd w:val="0"/>
        <w:spacing w:before="36" w:after="0" w:line="276" w:lineRule="auto"/>
        <w:ind w:left="284" w:right="2265"/>
        <w:rPr>
          <w:rFonts w:asciiTheme="majorBidi" w:hAnsiTheme="majorBidi" w:cstheme="majorBidi"/>
          <w:sz w:val="24"/>
          <w:szCs w:val="24"/>
          <w:lang w:val="fr-FR"/>
        </w:rPr>
      </w:pPr>
      <w:r w:rsidRPr="00B4726B">
        <w:rPr>
          <w:rFonts w:asciiTheme="majorBidi" w:hAnsiTheme="majorBidi" w:cstheme="majorBidi"/>
          <w:b/>
          <w:bCs/>
          <w:spacing w:val="-3"/>
          <w:sz w:val="24"/>
          <w:szCs w:val="24"/>
          <w:lang w:val="fr-FR"/>
        </w:rPr>
        <w:t>P</w:t>
      </w:r>
      <w:r w:rsidRPr="00B4726B">
        <w:rPr>
          <w:rFonts w:asciiTheme="majorBidi" w:hAnsiTheme="majorBidi" w:cstheme="majorBidi"/>
          <w:b/>
          <w:bCs/>
          <w:sz w:val="24"/>
          <w:szCs w:val="24"/>
          <w:lang w:val="fr-FR"/>
        </w:rPr>
        <w:t>résentation du secteur de l’eau</w:t>
      </w:r>
    </w:p>
    <w:p w:rsidR="000A4242" w:rsidRPr="00B4726B" w:rsidRDefault="000A4242" w:rsidP="00F7669E">
      <w:pPr>
        <w:kinsoku w:val="0"/>
        <w:overflowPunct w:val="0"/>
        <w:autoSpaceDE w:val="0"/>
        <w:autoSpaceDN w:val="0"/>
        <w:adjustRightInd w:val="0"/>
        <w:spacing w:before="36" w:after="0" w:line="276" w:lineRule="auto"/>
        <w:ind w:left="284" w:right="2265"/>
        <w:rPr>
          <w:rFonts w:asciiTheme="majorBidi" w:hAnsiTheme="majorBidi" w:cstheme="majorBidi"/>
          <w:sz w:val="24"/>
          <w:szCs w:val="24"/>
          <w:lang w:val="fr-FR"/>
        </w:rPr>
      </w:pPr>
      <w:r w:rsidRPr="00B4726B">
        <w:rPr>
          <w:rFonts w:asciiTheme="majorBidi" w:hAnsiTheme="majorBidi" w:cstheme="majorBidi"/>
          <w:spacing w:val="-6"/>
          <w:sz w:val="24"/>
          <w:szCs w:val="24"/>
          <w:lang w:val="fr-FR"/>
        </w:rPr>
        <w:t>L</w:t>
      </w:r>
      <w:r w:rsidRPr="00B4726B">
        <w:rPr>
          <w:rFonts w:asciiTheme="majorBidi" w:hAnsiTheme="majorBidi" w:cstheme="majorBidi"/>
          <w:sz w:val="24"/>
          <w:szCs w:val="24"/>
          <w:lang w:val="fr-FR"/>
        </w:rPr>
        <w:t>e</w:t>
      </w:r>
      <w:r w:rsidR="00B032C6" w:rsidRPr="00B4726B">
        <w:rPr>
          <w:rFonts w:asciiTheme="majorBidi" w:hAnsiTheme="majorBidi" w:cstheme="majorBidi"/>
          <w:sz w:val="24"/>
          <w:szCs w:val="24"/>
          <w:lang w:val="fr-FR"/>
        </w:rPr>
        <w:t xml:space="preserve"> </w:t>
      </w:r>
      <w:r w:rsidRPr="00B4726B">
        <w:rPr>
          <w:rFonts w:asciiTheme="majorBidi" w:hAnsiTheme="majorBidi" w:cstheme="majorBidi"/>
          <w:spacing w:val="2"/>
          <w:sz w:val="24"/>
          <w:szCs w:val="24"/>
          <w:lang w:val="fr-FR"/>
        </w:rPr>
        <w:t>s</w:t>
      </w:r>
      <w:r w:rsidRPr="00B4726B">
        <w:rPr>
          <w:rFonts w:asciiTheme="majorBidi" w:hAnsiTheme="majorBidi" w:cstheme="majorBidi"/>
          <w:spacing w:val="-1"/>
          <w:sz w:val="24"/>
          <w:szCs w:val="24"/>
          <w:lang w:val="fr-FR"/>
        </w:rPr>
        <w:t>ec</w:t>
      </w:r>
      <w:r w:rsidRPr="00B4726B">
        <w:rPr>
          <w:rFonts w:asciiTheme="majorBidi" w:hAnsiTheme="majorBidi" w:cstheme="majorBidi"/>
          <w:sz w:val="24"/>
          <w:szCs w:val="24"/>
          <w:lang w:val="fr-FR"/>
        </w:rPr>
        <w:t>te</w:t>
      </w:r>
      <w:r w:rsidRPr="00B4726B">
        <w:rPr>
          <w:rFonts w:asciiTheme="majorBidi" w:hAnsiTheme="majorBidi" w:cstheme="majorBidi"/>
          <w:spacing w:val="1"/>
          <w:sz w:val="24"/>
          <w:szCs w:val="24"/>
          <w:lang w:val="fr-FR"/>
        </w:rPr>
        <w:t>u</w:t>
      </w:r>
      <w:r w:rsidRPr="00B4726B">
        <w:rPr>
          <w:rFonts w:asciiTheme="majorBidi" w:hAnsiTheme="majorBidi" w:cstheme="majorBidi"/>
          <w:sz w:val="24"/>
          <w:szCs w:val="24"/>
          <w:lang w:val="fr-FR"/>
        </w:rPr>
        <w:t>r de</w:t>
      </w:r>
      <w:r w:rsidR="00B032C6"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l</w:t>
      </w:r>
      <w:r w:rsidRPr="00B4726B">
        <w:rPr>
          <w:rFonts w:asciiTheme="majorBidi" w:hAnsiTheme="majorBidi" w:cstheme="majorBidi"/>
          <w:spacing w:val="1"/>
          <w:sz w:val="24"/>
          <w:szCs w:val="24"/>
          <w:lang w:val="fr-FR"/>
        </w:rPr>
        <w:t>’</w:t>
      </w:r>
      <w:r w:rsidRPr="00B4726B">
        <w:rPr>
          <w:rFonts w:asciiTheme="majorBidi" w:hAnsiTheme="majorBidi" w:cstheme="majorBidi"/>
          <w:spacing w:val="-1"/>
          <w:sz w:val="24"/>
          <w:szCs w:val="24"/>
          <w:lang w:val="fr-FR"/>
        </w:rPr>
        <w:t>ea</w:t>
      </w:r>
      <w:r w:rsidRPr="00B4726B">
        <w:rPr>
          <w:rFonts w:asciiTheme="majorBidi" w:hAnsiTheme="majorBidi" w:cstheme="majorBidi"/>
          <w:sz w:val="24"/>
          <w:szCs w:val="24"/>
          <w:lang w:val="fr-FR"/>
        </w:rPr>
        <w:t xml:space="preserve">u </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 xml:space="preserve">st </w:t>
      </w:r>
      <w:r w:rsidRPr="00B4726B">
        <w:rPr>
          <w:rFonts w:asciiTheme="majorBidi" w:hAnsiTheme="majorBidi" w:cstheme="majorBidi"/>
          <w:spacing w:val="1"/>
          <w:sz w:val="24"/>
          <w:szCs w:val="24"/>
          <w:lang w:val="fr-FR"/>
        </w:rPr>
        <w:t>c</w:t>
      </w:r>
      <w:r w:rsidRPr="00B4726B">
        <w:rPr>
          <w:rFonts w:asciiTheme="majorBidi" w:hAnsiTheme="majorBidi" w:cstheme="majorBidi"/>
          <w:sz w:val="24"/>
          <w:szCs w:val="24"/>
          <w:lang w:val="fr-FR"/>
        </w:rPr>
        <w:t>omposé</w:t>
      </w:r>
      <w:r w:rsidR="00B032C6"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 xml:space="preserve">de; </w:t>
      </w:r>
      <w:r w:rsidR="00B032C6"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Fi</w:t>
      </w:r>
      <w:r w:rsidRPr="00B4726B">
        <w:rPr>
          <w:rFonts w:asciiTheme="majorBidi" w:hAnsiTheme="majorBidi" w:cstheme="majorBidi"/>
          <w:spacing w:val="-2"/>
          <w:sz w:val="24"/>
          <w:szCs w:val="24"/>
          <w:lang w:val="fr-FR"/>
        </w:rPr>
        <w:t>g</w:t>
      </w:r>
      <w:r w:rsidRPr="00B4726B">
        <w:rPr>
          <w:rFonts w:asciiTheme="majorBidi" w:hAnsiTheme="majorBidi" w:cstheme="majorBidi"/>
          <w:sz w:val="24"/>
          <w:szCs w:val="24"/>
          <w:lang w:val="fr-FR"/>
        </w:rPr>
        <w:t xml:space="preserve">ure </w:t>
      </w:r>
      <w:r w:rsidRPr="00B4726B">
        <w:rPr>
          <w:rFonts w:asciiTheme="majorBidi" w:hAnsiTheme="majorBidi" w:cstheme="majorBidi"/>
          <w:spacing w:val="1"/>
          <w:sz w:val="24"/>
          <w:szCs w:val="24"/>
          <w:lang w:val="fr-FR"/>
        </w:rPr>
        <w:t>(</w:t>
      </w:r>
      <w:r w:rsidRPr="00B4726B">
        <w:rPr>
          <w:rFonts w:asciiTheme="majorBidi" w:hAnsiTheme="majorBidi" w:cstheme="majorBidi"/>
          <w:sz w:val="24"/>
          <w:szCs w:val="24"/>
          <w:lang w:val="fr-FR"/>
        </w:rPr>
        <w:t>3</w:t>
      </w:r>
      <w:r w:rsidRPr="00B4726B">
        <w:rPr>
          <w:rFonts w:asciiTheme="majorBidi" w:hAnsiTheme="majorBidi" w:cstheme="majorBidi"/>
          <w:b/>
          <w:bCs/>
          <w:sz w:val="24"/>
          <w:szCs w:val="24"/>
          <w:lang w:val="fr-FR"/>
        </w:rPr>
        <w:t>)</w:t>
      </w:r>
      <w:r w:rsidRPr="00B4726B">
        <w:rPr>
          <w:rFonts w:asciiTheme="majorBidi" w:hAnsiTheme="majorBidi" w:cstheme="majorBidi"/>
          <w:sz w:val="24"/>
          <w:szCs w:val="24"/>
          <w:lang w:val="fr-FR"/>
        </w:rPr>
        <w:t>:</w:t>
      </w:r>
    </w:p>
    <w:p w:rsidR="00360B1E" w:rsidRPr="00B4726B" w:rsidRDefault="00360B1E" w:rsidP="00B4726B">
      <w:pPr>
        <w:kinsoku w:val="0"/>
        <w:overflowPunct w:val="0"/>
        <w:autoSpaceDE w:val="0"/>
        <w:autoSpaceDN w:val="0"/>
        <w:adjustRightInd w:val="0"/>
        <w:spacing w:before="36" w:after="0" w:line="276" w:lineRule="auto"/>
        <w:ind w:left="284" w:right="2265"/>
        <w:jc w:val="center"/>
        <w:rPr>
          <w:rFonts w:asciiTheme="majorBidi" w:hAnsiTheme="majorBidi" w:cstheme="majorBidi"/>
          <w:sz w:val="24"/>
          <w:szCs w:val="24"/>
          <w:lang w:val="fr-FR"/>
        </w:rPr>
      </w:pPr>
      <w:r w:rsidRPr="00B4726B">
        <w:rPr>
          <w:rFonts w:asciiTheme="majorBidi" w:hAnsiTheme="majorBidi" w:cstheme="majorBidi"/>
          <w:noProof/>
          <w:sz w:val="24"/>
          <w:szCs w:val="24"/>
        </w:rPr>
        <w:drawing>
          <wp:inline distT="0" distB="0" distL="0" distR="0" wp14:anchorId="2BDC05B4" wp14:editId="32D38EBA">
            <wp:extent cx="5347335" cy="236728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7335" cy="2367280"/>
                    </a:xfrm>
                    <a:prstGeom prst="rect">
                      <a:avLst/>
                    </a:prstGeom>
                    <a:noFill/>
                    <a:ln>
                      <a:noFill/>
                    </a:ln>
                  </pic:spPr>
                </pic:pic>
              </a:graphicData>
            </a:graphic>
          </wp:inline>
        </w:drawing>
      </w:r>
    </w:p>
    <w:p w:rsidR="00360B1E" w:rsidRPr="00B4726B" w:rsidRDefault="00360B1E" w:rsidP="00B4726B">
      <w:pPr>
        <w:kinsoku w:val="0"/>
        <w:overflowPunct w:val="0"/>
        <w:spacing w:line="276" w:lineRule="auto"/>
        <w:ind w:right="362"/>
        <w:jc w:val="center"/>
        <w:rPr>
          <w:rFonts w:asciiTheme="majorBidi" w:hAnsiTheme="majorBidi" w:cstheme="majorBidi"/>
          <w:sz w:val="24"/>
          <w:szCs w:val="24"/>
          <w:lang w:val="fr-FR"/>
        </w:rPr>
      </w:pPr>
      <w:r w:rsidRPr="00B4726B">
        <w:rPr>
          <w:rFonts w:asciiTheme="majorBidi" w:hAnsiTheme="majorBidi" w:cstheme="majorBidi"/>
          <w:b/>
          <w:bCs/>
          <w:sz w:val="24"/>
          <w:szCs w:val="24"/>
          <w:lang w:val="fr-FR"/>
        </w:rPr>
        <w:t>Figure (</w:t>
      </w:r>
      <w:r w:rsidRPr="00B4726B">
        <w:rPr>
          <w:rFonts w:asciiTheme="majorBidi" w:hAnsiTheme="majorBidi" w:cstheme="majorBidi"/>
          <w:b/>
          <w:bCs/>
          <w:spacing w:val="-3"/>
          <w:sz w:val="24"/>
          <w:szCs w:val="24"/>
          <w:lang w:val="fr-FR"/>
        </w:rPr>
        <w:t>3</w:t>
      </w:r>
      <w:r w:rsidRPr="00B4726B">
        <w:rPr>
          <w:rFonts w:asciiTheme="majorBidi" w:hAnsiTheme="majorBidi" w:cstheme="majorBidi"/>
          <w:b/>
          <w:bCs/>
          <w:sz w:val="24"/>
          <w:szCs w:val="24"/>
          <w:lang w:val="fr-FR"/>
        </w:rPr>
        <w:t>):</w:t>
      </w:r>
      <w:r w:rsidRPr="00B4726B">
        <w:rPr>
          <w:rFonts w:asciiTheme="majorBidi" w:hAnsiTheme="majorBidi" w:cstheme="majorBidi"/>
          <w:spacing w:val="-6"/>
          <w:sz w:val="24"/>
          <w:szCs w:val="24"/>
          <w:lang w:val="fr-FR"/>
        </w:rPr>
        <w:t>L</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 xml:space="preserve">s </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utorit</w:t>
      </w:r>
      <w:r w:rsidRPr="00B4726B">
        <w:rPr>
          <w:rFonts w:asciiTheme="majorBidi" w:hAnsiTheme="majorBidi" w:cstheme="majorBidi"/>
          <w:spacing w:val="-1"/>
          <w:sz w:val="24"/>
          <w:szCs w:val="24"/>
          <w:lang w:val="fr-FR"/>
        </w:rPr>
        <w:t>é</w:t>
      </w:r>
      <w:r w:rsidRPr="00B4726B">
        <w:rPr>
          <w:rFonts w:asciiTheme="majorBidi" w:hAnsiTheme="majorBidi" w:cstheme="majorBidi"/>
          <w:sz w:val="24"/>
          <w:szCs w:val="24"/>
          <w:lang w:val="fr-FR"/>
        </w:rPr>
        <w:t>s de l</w:t>
      </w:r>
      <w:r w:rsidRPr="00B4726B">
        <w:rPr>
          <w:rFonts w:asciiTheme="majorBidi" w:hAnsiTheme="majorBidi" w:cstheme="majorBidi"/>
          <w:spacing w:val="-1"/>
          <w:sz w:val="24"/>
          <w:szCs w:val="24"/>
          <w:lang w:val="fr-FR"/>
        </w:rPr>
        <w:t>’</w:t>
      </w:r>
      <w:r w:rsidRPr="00B4726B">
        <w:rPr>
          <w:rFonts w:asciiTheme="majorBidi" w:hAnsiTheme="majorBidi" w:cstheme="majorBidi"/>
          <w:spacing w:val="1"/>
          <w:sz w:val="24"/>
          <w:szCs w:val="24"/>
          <w:lang w:val="fr-FR"/>
        </w:rPr>
        <w:t>e</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u</w:t>
      </w:r>
    </w:p>
    <w:p w:rsidR="000A4242" w:rsidRPr="00B4726B" w:rsidRDefault="000A4242" w:rsidP="00F7669E">
      <w:pPr>
        <w:numPr>
          <w:ilvl w:val="0"/>
          <w:numId w:val="8"/>
        </w:numPr>
        <w:kinsoku w:val="0"/>
        <w:overflowPunct w:val="0"/>
        <w:autoSpaceDE w:val="0"/>
        <w:autoSpaceDN w:val="0"/>
        <w:adjustRightInd w:val="0"/>
        <w:spacing w:before="41" w:after="0" w:line="276" w:lineRule="auto"/>
        <w:ind w:left="567" w:right="114"/>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t>L’</w:t>
      </w:r>
      <w:r w:rsidRPr="00B4726B">
        <w:rPr>
          <w:rFonts w:asciiTheme="majorBidi" w:hAnsiTheme="majorBidi" w:cstheme="majorBidi"/>
          <w:b/>
          <w:bCs/>
          <w:spacing w:val="-2"/>
          <w:sz w:val="24"/>
          <w:szCs w:val="24"/>
          <w:lang w:val="fr-FR"/>
        </w:rPr>
        <w:t>A</w:t>
      </w:r>
      <w:r w:rsidRPr="00B4726B">
        <w:rPr>
          <w:rFonts w:asciiTheme="majorBidi" w:hAnsiTheme="majorBidi" w:cstheme="majorBidi"/>
          <w:b/>
          <w:bCs/>
          <w:sz w:val="24"/>
          <w:szCs w:val="24"/>
          <w:lang w:val="fr-FR"/>
        </w:rPr>
        <w:t>d</w:t>
      </w:r>
      <w:r w:rsidRPr="00B4726B">
        <w:rPr>
          <w:rFonts w:asciiTheme="majorBidi" w:hAnsiTheme="majorBidi" w:cstheme="majorBidi"/>
          <w:b/>
          <w:bCs/>
          <w:spacing w:val="-4"/>
          <w:sz w:val="24"/>
          <w:szCs w:val="24"/>
          <w:lang w:val="fr-FR"/>
        </w:rPr>
        <w:t>m</w:t>
      </w:r>
      <w:r w:rsidRPr="00B4726B">
        <w:rPr>
          <w:rFonts w:asciiTheme="majorBidi" w:hAnsiTheme="majorBidi" w:cstheme="majorBidi"/>
          <w:b/>
          <w:bCs/>
          <w:sz w:val="24"/>
          <w:szCs w:val="24"/>
          <w:lang w:val="fr-FR"/>
        </w:rPr>
        <w:t>i</w:t>
      </w:r>
      <w:r w:rsidRPr="00B4726B">
        <w:rPr>
          <w:rFonts w:asciiTheme="majorBidi" w:hAnsiTheme="majorBidi" w:cstheme="majorBidi"/>
          <w:b/>
          <w:bCs/>
          <w:spacing w:val="1"/>
          <w:sz w:val="24"/>
          <w:szCs w:val="24"/>
          <w:lang w:val="fr-FR"/>
        </w:rPr>
        <w:t>n</w:t>
      </w:r>
      <w:r w:rsidRPr="00B4726B">
        <w:rPr>
          <w:rFonts w:asciiTheme="majorBidi" w:hAnsiTheme="majorBidi" w:cstheme="majorBidi"/>
          <w:b/>
          <w:bCs/>
          <w:sz w:val="24"/>
          <w:szCs w:val="24"/>
          <w:lang w:val="fr-FR"/>
        </w:rPr>
        <w:t>ist</w:t>
      </w:r>
      <w:r w:rsidRPr="00B4726B">
        <w:rPr>
          <w:rFonts w:asciiTheme="majorBidi" w:hAnsiTheme="majorBidi" w:cstheme="majorBidi"/>
          <w:b/>
          <w:bCs/>
          <w:spacing w:val="-1"/>
          <w:sz w:val="24"/>
          <w:szCs w:val="24"/>
          <w:lang w:val="fr-FR"/>
        </w:rPr>
        <w:t>r</w:t>
      </w:r>
      <w:r w:rsidRPr="00B4726B">
        <w:rPr>
          <w:rFonts w:asciiTheme="majorBidi" w:hAnsiTheme="majorBidi" w:cstheme="majorBidi"/>
          <w:b/>
          <w:bCs/>
          <w:sz w:val="24"/>
          <w:szCs w:val="24"/>
          <w:lang w:val="fr-FR"/>
        </w:rPr>
        <w:t>a</w:t>
      </w:r>
      <w:r w:rsidRPr="00B4726B">
        <w:rPr>
          <w:rFonts w:asciiTheme="majorBidi" w:hAnsiTheme="majorBidi" w:cstheme="majorBidi"/>
          <w:b/>
          <w:bCs/>
          <w:spacing w:val="-1"/>
          <w:sz w:val="24"/>
          <w:szCs w:val="24"/>
          <w:lang w:val="fr-FR"/>
        </w:rPr>
        <w:t>t</w:t>
      </w:r>
      <w:r w:rsidRPr="00B4726B">
        <w:rPr>
          <w:rFonts w:asciiTheme="majorBidi" w:hAnsiTheme="majorBidi" w:cstheme="majorBidi"/>
          <w:b/>
          <w:bCs/>
          <w:sz w:val="24"/>
          <w:szCs w:val="24"/>
          <w:lang w:val="fr-FR"/>
        </w:rPr>
        <w:t>ion</w:t>
      </w:r>
      <w:r w:rsidR="00360B1E" w:rsidRPr="00B4726B">
        <w:rPr>
          <w:rFonts w:asciiTheme="majorBidi" w:hAnsiTheme="majorBidi" w:cstheme="majorBidi"/>
          <w:b/>
          <w:bCs/>
          <w:sz w:val="24"/>
          <w:szCs w:val="24"/>
          <w:lang w:val="fr-FR"/>
        </w:rPr>
        <w:t xml:space="preserve"> </w:t>
      </w:r>
      <w:r w:rsidRPr="00B4726B">
        <w:rPr>
          <w:rFonts w:asciiTheme="majorBidi" w:hAnsiTheme="majorBidi" w:cstheme="majorBidi"/>
          <w:b/>
          <w:bCs/>
          <w:spacing w:val="1"/>
          <w:sz w:val="24"/>
          <w:szCs w:val="24"/>
          <w:lang w:val="fr-FR"/>
        </w:rPr>
        <w:t>c</w:t>
      </w:r>
      <w:r w:rsidRPr="00B4726B">
        <w:rPr>
          <w:rFonts w:asciiTheme="majorBidi" w:hAnsiTheme="majorBidi" w:cstheme="majorBidi"/>
          <w:b/>
          <w:bCs/>
          <w:spacing w:val="-1"/>
          <w:sz w:val="24"/>
          <w:szCs w:val="24"/>
          <w:lang w:val="fr-FR"/>
        </w:rPr>
        <w:t>e</w:t>
      </w:r>
      <w:r w:rsidRPr="00B4726B">
        <w:rPr>
          <w:rFonts w:asciiTheme="majorBidi" w:hAnsiTheme="majorBidi" w:cstheme="majorBidi"/>
          <w:b/>
          <w:bCs/>
          <w:sz w:val="24"/>
          <w:szCs w:val="24"/>
          <w:lang w:val="fr-FR"/>
        </w:rPr>
        <w:t>ntrale</w:t>
      </w:r>
      <w:r w:rsidR="00360B1E" w:rsidRPr="00B4726B">
        <w:rPr>
          <w:rFonts w:asciiTheme="majorBidi" w:hAnsiTheme="majorBidi" w:cstheme="majorBidi"/>
          <w:b/>
          <w:bCs/>
          <w:sz w:val="24"/>
          <w:szCs w:val="24"/>
          <w:lang w:val="fr-FR"/>
        </w:rPr>
        <w:t xml:space="preserve"> </w:t>
      </w:r>
      <w:r w:rsidRPr="00B4726B">
        <w:rPr>
          <w:rFonts w:asciiTheme="majorBidi" w:hAnsiTheme="majorBidi" w:cstheme="majorBidi"/>
          <w:b/>
          <w:bCs/>
          <w:sz w:val="24"/>
          <w:szCs w:val="24"/>
          <w:lang w:val="fr-FR"/>
        </w:rPr>
        <w:t>(</w:t>
      </w:r>
      <w:r w:rsidRPr="00B4726B">
        <w:rPr>
          <w:rFonts w:asciiTheme="majorBidi" w:hAnsiTheme="majorBidi" w:cstheme="majorBidi"/>
          <w:b/>
          <w:bCs/>
          <w:spacing w:val="-2"/>
          <w:sz w:val="24"/>
          <w:szCs w:val="24"/>
          <w:lang w:val="fr-FR"/>
        </w:rPr>
        <w:t>M</w:t>
      </w:r>
      <w:r w:rsidRPr="00B4726B">
        <w:rPr>
          <w:rFonts w:asciiTheme="majorBidi" w:hAnsiTheme="majorBidi" w:cstheme="majorBidi"/>
          <w:b/>
          <w:bCs/>
          <w:sz w:val="24"/>
          <w:szCs w:val="24"/>
          <w:lang w:val="fr-FR"/>
        </w:rPr>
        <w:t>i</w:t>
      </w:r>
      <w:r w:rsidRPr="00B4726B">
        <w:rPr>
          <w:rFonts w:asciiTheme="majorBidi" w:hAnsiTheme="majorBidi" w:cstheme="majorBidi"/>
          <w:b/>
          <w:bCs/>
          <w:spacing w:val="1"/>
          <w:sz w:val="24"/>
          <w:szCs w:val="24"/>
          <w:lang w:val="fr-FR"/>
        </w:rPr>
        <w:t>n</w:t>
      </w:r>
      <w:r w:rsidRPr="00B4726B">
        <w:rPr>
          <w:rFonts w:asciiTheme="majorBidi" w:hAnsiTheme="majorBidi" w:cstheme="majorBidi"/>
          <w:b/>
          <w:bCs/>
          <w:sz w:val="24"/>
          <w:szCs w:val="24"/>
          <w:lang w:val="fr-FR"/>
        </w:rPr>
        <w:t>ist</w:t>
      </w:r>
      <w:r w:rsidRPr="00B4726B">
        <w:rPr>
          <w:rFonts w:asciiTheme="majorBidi" w:hAnsiTheme="majorBidi" w:cstheme="majorBidi"/>
          <w:b/>
          <w:bCs/>
          <w:spacing w:val="-1"/>
          <w:sz w:val="24"/>
          <w:szCs w:val="24"/>
          <w:lang w:val="fr-FR"/>
        </w:rPr>
        <w:t>è</w:t>
      </w:r>
      <w:r w:rsidRPr="00B4726B">
        <w:rPr>
          <w:rFonts w:asciiTheme="majorBidi" w:hAnsiTheme="majorBidi" w:cstheme="majorBidi"/>
          <w:b/>
          <w:bCs/>
          <w:spacing w:val="1"/>
          <w:sz w:val="24"/>
          <w:szCs w:val="24"/>
          <w:lang w:val="fr-FR"/>
        </w:rPr>
        <w:t>r</w:t>
      </w:r>
      <w:r w:rsidRPr="00B4726B">
        <w:rPr>
          <w:rFonts w:asciiTheme="majorBidi" w:hAnsiTheme="majorBidi" w:cstheme="majorBidi"/>
          <w:b/>
          <w:bCs/>
          <w:sz w:val="24"/>
          <w:szCs w:val="24"/>
          <w:lang w:val="fr-FR"/>
        </w:rPr>
        <w:t>e</w:t>
      </w:r>
      <w:r w:rsidR="00360B1E" w:rsidRPr="00B4726B">
        <w:rPr>
          <w:rFonts w:asciiTheme="majorBidi" w:hAnsiTheme="majorBidi" w:cstheme="majorBidi"/>
          <w:b/>
          <w:bCs/>
          <w:sz w:val="24"/>
          <w:szCs w:val="24"/>
          <w:lang w:val="fr-FR"/>
        </w:rPr>
        <w:t xml:space="preserve"> </w:t>
      </w:r>
      <w:r w:rsidRPr="00B4726B">
        <w:rPr>
          <w:rFonts w:asciiTheme="majorBidi" w:hAnsiTheme="majorBidi" w:cstheme="majorBidi"/>
          <w:b/>
          <w:bCs/>
          <w:sz w:val="24"/>
          <w:szCs w:val="24"/>
          <w:lang w:val="fr-FR"/>
        </w:rPr>
        <w:t>d</w:t>
      </w:r>
      <w:r w:rsidRPr="00B4726B">
        <w:rPr>
          <w:rFonts w:asciiTheme="majorBidi" w:hAnsiTheme="majorBidi" w:cstheme="majorBidi"/>
          <w:b/>
          <w:bCs/>
          <w:spacing w:val="-1"/>
          <w:sz w:val="24"/>
          <w:szCs w:val="24"/>
          <w:lang w:val="fr-FR"/>
        </w:rPr>
        <w:t>e</w:t>
      </w:r>
      <w:r w:rsidRPr="00B4726B">
        <w:rPr>
          <w:rFonts w:asciiTheme="majorBidi" w:hAnsiTheme="majorBidi" w:cstheme="majorBidi"/>
          <w:b/>
          <w:bCs/>
          <w:sz w:val="24"/>
          <w:szCs w:val="24"/>
          <w:lang w:val="fr-FR"/>
        </w:rPr>
        <w:t>s</w:t>
      </w:r>
      <w:r w:rsidR="00360B1E" w:rsidRPr="00B4726B">
        <w:rPr>
          <w:rFonts w:asciiTheme="majorBidi" w:hAnsiTheme="majorBidi" w:cstheme="majorBidi"/>
          <w:b/>
          <w:bCs/>
          <w:sz w:val="24"/>
          <w:szCs w:val="24"/>
          <w:lang w:val="fr-FR"/>
        </w:rPr>
        <w:t xml:space="preserve"> </w:t>
      </w:r>
      <w:r w:rsidRPr="00B4726B">
        <w:rPr>
          <w:rFonts w:asciiTheme="majorBidi" w:hAnsiTheme="majorBidi" w:cstheme="majorBidi"/>
          <w:b/>
          <w:bCs/>
          <w:spacing w:val="1"/>
          <w:sz w:val="24"/>
          <w:szCs w:val="24"/>
          <w:lang w:val="fr-FR"/>
        </w:rPr>
        <w:t>R</w:t>
      </w:r>
      <w:r w:rsidRPr="00B4726B">
        <w:rPr>
          <w:rFonts w:asciiTheme="majorBidi" w:hAnsiTheme="majorBidi" w:cstheme="majorBidi"/>
          <w:b/>
          <w:bCs/>
          <w:spacing w:val="-1"/>
          <w:sz w:val="24"/>
          <w:szCs w:val="24"/>
          <w:lang w:val="fr-FR"/>
        </w:rPr>
        <w:t>e</w:t>
      </w:r>
      <w:r w:rsidRPr="00B4726B">
        <w:rPr>
          <w:rFonts w:asciiTheme="majorBidi" w:hAnsiTheme="majorBidi" w:cstheme="majorBidi"/>
          <w:b/>
          <w:bCs/>
          <w:sz w:val="24"/>
          <w:szCs w:val="24"/>
          <w:lang w:val="fr-FR"/>
        </w:rPr>
        <w:t>s</w:t>
      </w:r>
      <w:r w:rsidRPr="00B4726B">
        <w:rPr>
          <w:rFonts w:asciiTheme="majorBidi" w:hAnsiTheme="majorBidi" w:cstheme="majorBidi"/>
          <w:b/>
          <w:bCs/>
          <w:spacing w:val="2"/>
          <w:sz w:val="24"/>
          <w:szCs w:val="24"/>
          <w:lang w:val="fr-FR"/>
        </w:rPr>
        <w:t>s</w:t>
      </w:r>
      <w:r w:rsidRPr="00B4726B">
        <w:rPr>
          <w:rFonts w:asciiTheme="majorBidi" w:hAnsiTheme="majorBidi" w:cstheme="majorBidi"/>
          <w:b/>
          <w:bCs/>
          <w:sz w:val="24"/>
          <w:szCs w:val="24"/>
          <w:lang w:val="fr-FR"/>
        </w:rPr>
        <w:t>ou</w:t>
      </w:r>
      <w:r w:rsidRPr="00B4726B">
        <w:rPr>
          <w:rFonts w:asciiTheme="majorBidi" w:hAnsiTheme="majorBidi" w:cstheme="majorBidi"/>
          <w:b/>
          <w:bCs/>
          <w:spacing w:val="-1"/>
          <w:sz w:val="24"/>
          <w:szCs w:val="24"/>
          <w:lang w:val="fr-FR"/>
        </w:rPr>
        <w:t>rce</w:t>
      </w:r>
      <w:r w:rsidRPr="00B4726B">
        <w:rPr>
          <w:rFonts w:asciiTheme="majorBidi" w:hAnsiTheme="majorBidi" w:cstheme="majorBidi"/>
          <w:b/>
          <w:bCs/>
          <w:sz w:val="24"/>
          <w:szCs w:val="24"/>
          <w:lang w:val="fr-FR"/>
        </w:rPr>
        <w:t>s</w:t>
      </w:r>
      <w:r w:rsidR="00360B1E" w:rsidRPr="00B4726B">
        <w:rPr>
          <w:rFonts w:asciiTheme="majorBidi" w:hAnsiTheme="majorBidi" w:cstheme="majorBidi"/>
          <w:b/>
          <w:bCs/>
          <w:sz w:val="24"/>
          <w:szCs w:val="24"/>
          <w:lang w:val="fr-FR"/>
        </w:rPr>
        <w:t xml:space="preserve"> </w:t>
      </w:r>
      <w:r w:rsidRPr="00B4726B">
        <w:rPr>
          <w:rFonts w:asciiTheme="majorBidi" w:hAnsiTheme="majorBidi" w:cstheme="majorBidi"/>
          <w:b/>
          <w:bCs/>
          <w:spacing w:val="-1"/>
          <w:sz w:val="24"/>
          <w:szCs w:val="24"/>
          <w:lang w:val="fr-FR"/>
        </w:rPr>
        <w:t>e</w:t>
      </w:r>
      <w:r w:rsidRPr="00B4726B">
        <w:rPr>
          <w:rFonts w:asciiTheme="majorBidi" w:hAnsiTheme="majorBidi" w:cstheme="majorBidi"/>
          <w:b/>
          <w:bCs/>
          <w:sz w:val="24"/>
          <w:szCs w:val="24"/>
          <w:lang w:val="fr-FR"/>
        </w:rPr>
        <w:t>n</w:t>
      </w:r>
      <w:r w:rsidR="00360B1E" w:rsidRPr="00B4726B">
        <w:rPr>
          <w:rFonts w:asciiTheme="majorBidi" w:hAnsiTheme="majorBidi" w:cstheme="majorBidi"/>
          <w:b/>
          <w:bCs/>
          <w:sz w:val="24"/>
          <w:szCs w:val="24"/>
          <w:lang w:val="fr-FR"/>
        </w:rPr>
        <w:t xml:space="preserve"> </w:t>
      </w:r>
      <w:r w:rsidRPr="00B4726B">
        <w:rPr>
          <w:rFonts w:asciiTheme="majorBidi" w:hAnsiTheme="majorBidi" w:cstheme="majorBidi"/>
          <w:b/>
          <w:bCs/>
          <w:spacing w:val="-1"/>
          <w:sz w:val="24"/>
          <w:szCs w:val="24"/>
          <w:lang w:val="fr-FR"/>
        </w:rPr>
        <w:t>e</w:t>
      </w:r>
      <w:r w:rsidRPr="00B4726B">
        <w:rPr>
          <w:rFonts w:asciiTheme="majorBidi" w:hAnsiTheme="majorBidi" w:cstheme="majorBidi"/>
          <w:b/>
          <w:bCs/>
          <w:sz w:val="24"/>
          <w:szCs w:val="24"/>
          <w:lang w:val="fr-FR"/>
        </w:rPr>
        <w:t>au):</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lle</w:t>
      </w:r>
      <w:r w:rsidR="00360B1E"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se</w:t>
      </w:r>
      <w:r w:rsidR="00360B1E" w:rsidRPr="00B4726B">
        <w:rPr>
          <w:rFonts w:asciiTheme="majorBidi" w:hAnsiTheme="majorBidi" w:cstheme="majorBidi"/>
          <w:sz w:val="24"/>
          <w:szCs w:val="24"/>
          <w:lang w:val="fr-FR"/>
        </w:rPr>
        <w:t xml:space="preserve"> </w:t>
      </w:r>
      <w:r w:rsidRPr="00B4726B">
        <w:rPr>
          <w:rFonts w:asciiTheme="majorBidi" w:hAnsiTheme="majorBidi" w:cstheme="majorBidi"/>
          <w:spacing w:val="-1"/>
          <w:sz w:val="24"/>
          <w:szCs w:val="24"/>
          <w:lang w:val="fr-FR"/>
        </w:rPr>
        <w:t>c</w:t>
      </w:r>
      <w:r w:rsidRPr="00B4726B">
        <w:rPr>
          <w:rFonts w:asciiTheme="majorBidi" w:hAnsiTheme="majorBidi" w:cstheme="majorBidi"/>
          <w:sz w:val="24"/>
          <w:szCs w:val="24"/>
          <w:lang w:val="fr-FR"/>
        </w:rPr>
        <w:t>ompose de</w:t>
      </w:r>
      <w:r w:rsidR="00360B1E"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9 dir</w:t>
      </w:r>
      <w:r w:rsidRPr="00B4726B">
        <w:rPr>
          <w:rFonts w:asciiTheme="majorBidi" w:hAnsiTheme="majorBidi" w:cstheme="majorBidi"/>
          <w:spacing w:val="-2"/>
          <w:sz w:val="24"/>
          <w:szCs w:val="24"/>
          <w:lang w:val="fr-FR"/>
        </w:rPr>
        <w:t>e</w:t>
      </w:r>
      <w:r w:rsidRPr="00B4726B">
        <w:rPr>
          <w:rFonts w:asciiTheme="majorBidi" w:hAnsiTheme="majorBidi" w:cstheme="majorBidi"/>
          <w:spacing w:val="-1"/>
          <w:sz w:val="24"/>
          <w:szCs w:val="24"/>
          <w:lang w:val="fr-FR"/>
        </w:rPr>
        <w:t>c</w:t>
      </w:r>
      <w:r w:rsidRPr="00B4726B">
        <w:rPr>
          <w:rFonts w:asciiTheme="majorBidi" w:hAnsiTheme="majorBidi" w:cstheme="majorBidi"/>
          <w:sz w:val="24"/>
          <w:szCs w:val="24"/>
          <w:lang w:val="fr-FR"/>
        </w:rPr>
        <w:t>tions r</w:t>
      </w:r>
      <w:r w:rsidRPr="00B4726B">
        <w:rPr>
          <w:rFonts w:asciiTheme="majorBidi" w:hAnsiTheme="majorBidi" w:cstheme="majorBidi"/>
          <w:spacing w:val="-2"/>
          <w:sz w:val="24"/>
          <w:szCs w:val="24"/>
          <w:lang w:val="fr-FR"/>
        </w:rPr>
        <w:t>é</w:t>
      </w:r>
      <w:r w:rsidRPr="00B4726B">
        <w:rPr>
          <w:rFonts w:asciiTheme="majorBidi" w:hAnsiTheme="majorBidi" w:cstheme="majorBidi"/>
          <w:spacing w:val="2"/>
          <w:sz w:val="24"/>
          <w:szCs w:val="24"/>
          <w:lang w:val="fr-FR"/>
        </w:rPr>
        <w:t>p</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rties</w:t>
      </w:r>
      <w:r w:rsidR="00360B1E" w:rsidRPr="00B4726B">
        <w:rPr>
          <w:rFonts w:asciiTheme="majorBidi" w:hAnsiTheme="majorBidi" w:cstheme="majorBidi"/>
          <w:sz w:val="24"/>
          <w:szCs w:val="24"/>
          <w:lang w:val="fr-FR"/>
        </w:rPr>
        <w:t xml:space="preserve"> </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n 3 pôles de</w:t>
      </w:r>
      <w:r w:rsidR="00360B1E" w:rsidRPr="00B4726B">
        <w:rPr>
          <w:rFonts w:asciiTheme="majorBidi" w:hAnsiTheme="majorBidi" w:cstheme="majorBidi"/>
          <w:sz w:val="24"/>
          <w:szCs w:val="24"/>
          <w:lang w:val="fr-FR"/>
        </w:rPr>
        <w:t xml:space="preserve"> </w:t>
      </w:r>
      <w:r w:rsidRPr="00B4726B">
        <w:rPr>
          <w:rFonts w:asciiTheme="majorBidi" w:hAnsiTheme="majorBidi" w:cstheme="majorBidi"/>
          <w:spacing w:val="-1"/>
          <w:sz w:val="24"/>
          <w:szCs w:val="24"/>
          <w:lang w:val="fr-FR"/>
        </w:rPr>
        <w:t>c</w:t>
      </w:r>
      <w:r w:rsidRPr="00B4726B">
        <w:rPr>
          <w:rFonts w:asciiTheme="majorBidi" w:hAnsiTheme="majorBidi" w:cstheme="majorBidi"/>
          <w:sz w:val="24"/>
          <w:szCs w:val="24"/>
          <w:lang w:val="fr-FR"/>
        </w:rPr>
        <w:t>ompé</w:t>
      </w:r>
      <w:r w:rsidRPr="00B4726B">
        <w:rPr>
          <w:rFonts w:asciiTheme="majorBidi" w:hAnsiTheme="majorBidi" w:cstheme="majorBidi"/>
          <w:spacing w:val="2"/>
          <w:sz w:val="24"/>
          <w:szCs w:val="24"/>
          <w:lang w:val="fr-FR"/>
        </w:rPr>
        <w:t>t</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n</w:t>
      </w:r>
      <w:r w:rsidRPr="00B4726B">
        <w:rPr>
          <w:rFonts w:asciiTheme="majorBidi" w:hAnsiTheme="majorBidi" w:cstheme="majorBidi"/>
          <w:spacing w:val="1"/>
          <w:sz w:val="24"/>
          <w:szCs w:val="24"/>
          <w:lang w:val="fr-FR"/>
        </w:rPr>
        <w:t>c</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s:</w:t>
      </w:r>
    </w:p>
    <w:p w:rsidR="000A4242" w:rsidRPr="00B4726B" w:rsidRDefault="000A4242" w:rsidP="00F7669E">
      <w:pPr>
        <w:pStyle w:val="BodyText"/>
        <w:numPr>
          <w:ilvl w:val="1"/>
          <w:numId w:val="8"/>
        </w:numPr>
        <w:tabs>
          <w:tab w:val="left" w:pos="1535"/>
        </w:tabs>
        <w:kinsoku w:val="0"/>
        <w:overflowPunct w:val="0"/>
        <w:spacing w:line="276" w:lineRule="auto"/>
        <w:ind w:left="1560" w:hanging="360"/>
        <w:rPr>
          <w:rFonts w:asciiTheme="majorBidi" w:hAnsiTheme="majorBidi" w:cstheme="majorBidi"/>
        </w:rPr>
      </w:pPr>
      <w:r w:rsidRPr="00B4726B">
        <w:rPr>
          <w:rFonts w:asciiTheme="majorBidi" w:hAnsiTheme="majorBidi" w:cstheme="majorBidi"/>
        </w:rPr>
        <w:t>Planifi</w:t>
      </w:r>
      <w:r w:rsidRPr="00B4726B">
        <w:rPr>
          <w:rFonts w:asciiTheme="majorBidi" w:hAnsiTheme="majorBidi" w:cstheme="majorBidi"/>
          <w:spacing w:val="-2"/>
        </w:rPr>
        <w:t>c</w:t>
      </w:r>
      <w:r w:rsidRPr="00B4726B">
        <w:rPr>
          <w:rFonts w:asciiTheme="majorBidi" w:hAnsiTheme="majorBidi" w:cstheme="majorBidi"/>
          <w:spacing w:val="-1"/>
        </w:rPr>
        <w:t>a</w:t>
      </w:r>
      <w:r w:rsidRPr="00B4726B">
        <w:rPr>
          <w:rFonts w:asciiTheme="majorBidi" w:hAnsiTheme="majorBidi" w:cstheme="majorBidi"/>
        </w:rPr>
        <w:t>tion d</w:t>
      </w:r>
      <w:r w:rsidRPr="00B4726B">
        <w:rPr>
          <w:rFonts w:asciiTheme="majorBidi" w:hAnsiTheme="majorBidi" w:cstheme="majorBidi"/>
          <w:spacing w:val="-1"/>
        </w:rPr>
        <w:t>e</w:t>
      </w:r>
      <w:r w:rsidRPr="00B4726B">
        <w:rPr>
          <w:rFonts w:asciiTheme="majorBidi" w:hAnsiTheme="majorBidi" w:cstheme="majorBidi"/>
        </w:rPr>
        <w:t>s am</w:t>
      </w:r>
      <w:r w:rsidRPr="00B4726B">
        <w:rPr>
          <w:rFonts w:asciiTheme="majorBidi" w:hAnsiTheme="majorBidi" w:cstheme="majorBidi"/>
          <w:spacing w:val="-2"/>
        </w:rPr>
        <w:t>é</w:t>
      </w:r>
      <w:r w:rsidRPr="00B4726B">
        <w:rPr>
          <w:rFonts w:asciiTheme="majorBidi" w:hAnsiTheme="majorBidi" w:cstheme="majorBidi"/>
        </w:rPr>
        <w:t>n</w:t>
      </w:r>
      <w:r w:rsidRPr="00B4726B">
        <w:rPr>
          <w:rFonts w:asciiTheme="majorBidi" w:hAnsiTheme="majorBidi" w:cstheme="majorBidi"/>
          <w:spacing w:val="1"/>
        </w:rPr>
        <w:t>a</w:t>
      </w:r>
      <w:r w:rsidRPr="00B4726B">
        <w:rPr>
          <w:rFonts w:asciiTheme="majorBidi" w:hAnsiTheme="majorBidi" w:cstheme="majorBidi"/>
        </w:rPr>
        <w:t>g</w:t>
      </w:r>
      <w:r w:rsidRPr="00B4726B">
        <w:rPr>
          <w:rFonts w:asciiTheme="majorBidi" w:hAnsiTheme="majorBidi" w:cstheme="majorBidi"/>
          <w:spacing w:val="-1"/>
        </w:rPr>
        <w:t>e</w:t>
      </w:r>
      <w:r w:rsidRPr="00B4726B">
        <w:rPr>
          <w:rFonts w:asciiTheme="majorBidi" w:hAnsiTheme="majorBidi" w:cstheme="majorBidi"/>
        </w:rPr>
        <w:t xml:space="preserve">ments </w:t>
      </w:r>
      <w:r w:rsidRPr="00B4726B">
        <w:rPr>
          <w:rFonts w:asciiTheme="majorBidi" w:hAnsiTheme="majorBidi" w:cstheme="majorBidi"/>
          <w:spacing w:val="-1"/>
        </w:rPr>
        <w:t>e</w:t>
      </w:r>
      <w:r w:rsidRPr="00B4726B">
        <w:rPr>
          <w:rFonts w:asciiTheme="majorBidi" w:hAnsiTheme="majorBidi" w:cstheme="majorBidi"/>
        </w:rPr>
        <w:t>t des investiss</w:t>
      </w:r>
      <w:r w:rsidRPr="00B4726B">
        <w:rPr>
          <w:rFonts w:asciiTheme="majorBidi" w:hAnsiTheme="majorBidi" w:cstheme="majorBidi"/>
          <w:spacing w:val="1"/>
        </w:rPr>
        <w:t>e</w:t>
      </w:r>
      <w:r w:rsidRPr="00B4726B">
        <w:rPr>
          <w:rFonts w:asciiTheme="majorBidi" w:hAnsiTheme="majorBidi" w:cstheme="majorBidi"/>
        </w:rPr>
        <w:t>ments</w:t>
      </w:r>
    </w:p>
    <w:p w:rsidR="000A4242" w:rsidRPr="00B4726B" w:rsidRDefault="000A4242" w:rsidP="00F7669E">
      <w:pPr>
        <w:pStyle w:val="BodyText"/>
        <w:numPr>
          <w:ilvl w:val="1"/>
          <w:numId w:val="8"/>
        </w:numPr>
        <w:tabs>
          <w:tab w:val="left" w:pos="1535"/>
        </w:tabs>
        <w:kinsoku w:val="0"/>
        <w:overflowPunct w:val="0"/>
        <w:spacing w:before="39" w:line="276" w:lineRule="auto"/>
        <w:ind w:left="1560" w:hanging="360"/>
        <w:rPr>
          <w:rFonts w:asciiTheme="majorBidi" w:hAnsiTheme="majorBidi" w:cstheme="majorBidi"/>
        </w:rPr>
      </w:pPr>
      <w:r w:rsidRPr="00B4726B">
        <w:rPr>
          <w:rFonts w:asciiTheme="majorBidi" w:hAnsiTheme="majorBidi" w:cstheme="majorBidi"/>
        </w:rPr>
        <w:t>Pro</w:t>
      </w:r>
      <w:r w:rsidRPr="00B4726B">
        <w:rPr>
          <w:rFonts w:asciiTheme="majorBidi" w:hAnsiTheme="majorBidi" w:cstheme="majorBidi"/>
          <w:spacing w:val="-4"/>
        </w:rPr>
        <w:t>g</w:t>
      </w:r>
      <w:r w:rsidRPr="00B4726B">
        <w:rPr>
          <w:rFonts w:asciiTheme="majorBidi" w:hAnsiTheme="majorBidi" w:cstheme="majorBidi"/>
          <w:spacing w:val="1"/>
        </w:rPr>
        <w:t>r</w:t>
      </w:r>
      <w:r w:rsidRPr="00B4726B">
        <w:rPr>
          <w:rFonts w:asciiTheme="majorBidi" w:hAnsiTheme="majorBidi" w:cstheme="majorBidi"/>
          <w:spacing w:val="-1"/>
        </w:rPr>
        <w:t>a</w:t>
      </w:r>
      <w:r w:rsidRPr="00B4726B">
        <w:rPr>
          <w:rFonts w:asciiTheme="majorBidi" w:hAnsiTheme="majorBidi" w:cstheme="majorBidi"/>
        </w:rPr>
        <w:t>mm</w:t>
      </w:r>
      <w:r w:rsidRPr="00B4726B">
        <w:rPr>
          <w:rFonts w:asciiTheme="majorBidi" w:hAnsiTheme="majorBidi" w:cstheme="majorBidi"/>
          <w:spacing w:val="-1"/>
        </w:rPr>
        <w:t>e</w:t>
      </w:r>
      <w:r w:rsidRPr="00B4726B">
        <w:rPr>
          <w:rFonts w:asciiTheme="majorBidi" w:hAnsiTheme="majorBidi" w:cstheme="majorBidi"/>
        </w:rPr>
        <w:t>s de d</w:t>
      </w:r>
      <w:r w:rsidRPr="00B4726B">
        <w:rPr>
          <w:rFonts w:asciiTheme="majorBidi" w:hAnsiTheme="majorBidi" w:cstheme="majorBidi"/>
          <w:spacing w:val="-1"/>
        </w:rPr>
        <w:t>é</w:t>
      </w:r>
      <w:r w:rsidRPr="00B4726B">
        <w:rPr>
          <w:rFonts w:asciiTheme="majorBidi" w:hAnsiTheme="majorBidi" w:cstheme="majorBidi"/>
          <w:spacing w:val="2"/>
        </w:rPr>
        <w:t>v</w:t>
      </w:r>
      <w:r w:rsidRPr="00B4726B">
        <w:rPr>
          <w:rFonts w:asciiTheme="majorBidi" w:hAnsiTheme="majorBidi" w:cstheme="majorBidi"/>
          <w:spacing w:val="-1"/>
        </w:rPr>
        <w:t>e</w:t>
      </w:r>
      <w:r w:rsidRPr="00B4726B">
        <w:rPr>
          <w:rFonts w:asciiTheme="majorBidi" w:hAnsiTheme="majorBidi" w:cstheme="majorBidi"/>
        </w:rPr>
        <w:t>loppem</w:t>
      </w:r>
      <w:r w:rsidRPr="00B4726B">
        <w:rPr>
          <w:rFonts w:asciiTheme="majorBidi" w:hAnsiTheme="majorBidi" w:cstheme="majorBidi"/>
          <w:spacing w:val="-1"/>
        </w:rPr>
        <w:t>e</w:t>
      </w:r>
      <w:r w:rsidRPr="00B4726B">
        <w:rPr>
          <w:rFonts w:asciiTheme="majorBidi" w:hAnsiTheme="majorBidi" w:cstheme="majorBidi"/>
        </w:rPr>
        <w:t xml:space="preserve">nt et </w:t>
      </w:r>
      <w:r w:rsidRPr="00B4726B">
        <w:rPr>
          <w:rFonts w:asciiTheme="majorBidi" w:hAnsiTheme="majorBidi" w:cstheme="majorBidi"/>
          <w:spacing w:val="-1"/>
        </w:rPr>
        <w:t>r</w:t>
      </w:r>
      <w:r w:rsidRPr="00B4726B">
        <w:rPr>
          <w:rFonts w:asciiTheme="majorBidi" w:hAnsiTheme="majorBidi" w:cstheme="majorBidi"/>
          <w:spacing w:val="1"/>
        </w:rPr>
        <w:t>é</w:t>
      </w:r>
      <w:r w:rsidRPr="00B4726B">
        <w:rPr>
          <w:rFonts w:asciiTheme="majorBidi" w:hAnsiTheme="majorBidi" w:cstheme="majorBidi"/>
          <w:spacing w:val="-3"/>
        </w:rPr>
        <w:t>g</w:t>
      </w:r>
      <w:r w:rsidRPr="00B4726B">
        <w:rPr>
          <w:rFonts w:asciiTheme="majorBidi" w:hAnsiTheme="majorBidi" w:cstheme="majorBidi"/>
        </w:rPr>
        <w:t xml:space="preserve">ulation des </w:t>
      </w:r>
      <w:r w:rsidRPr="00B4726B">
        <w:rPr>
          <w:rFonts w:asciiTheme="majorBidi" w:hAnsiTheme="majorBidi" w:cstheme="majorBidi"/>
          <w:spacing w:val="2"/>
        </w:rPr>
        <w:t>s</w:t>
      </w:r>
      <w:r w:rsidRPr="00B4726B">
        <w:rPr>
          <w:rFonts w:asciiTheme="majorBidi" w:hAnsiTheme="majorBidi" w:cstheme="majorBidi"/>
          <w:spacing w:val="-1"/>
        </w:rPr>
        <w:t>e</w:t>
      </w:r>
      <w:r w:rsidRPr="00B4726B">
        <w:rPr>
          <w:rFonts w:asciiTheme="majorBidi" w:hAnsiTheme="majorBidi" w:cstheme="majorBidi"/>
        </w:rPr>
        <w:t>rvi</w:t>
      </w:r>
      <w:r w:rsidRPr="00B4726B">
        <w:rPr>
          <w:rFonts w:asciiTheme="majorBidi" w:hAnsiTheme="majorBidi" w:cstheme="majorBidi"/>
          <w:spacing w:val="-2"/>
        </w:rPr>
        <w:t>c</w:t>
      </w:r>
      <w:r w:rsidRPr="00B4726B">
        <w:rPr>
          <w:rFonts w:asciiTheme="majorBidi" w:hAnsiTheme="majorBidi" w:cstheme="majorBidi"/>
          <w:spacing w:val="-1"/>
        </w:rPr>
        <w:t>e</w:t>
      </w:r>
      <w:r w:rsidRPr="00B4726B">
        <w:rPr>
          <w:rFonts w:asciiTheme="majorBidi" w:hAnsiTheme="majorBidi" w:cstheme="majorBidi"/>
        </w:rPr>
        <w:t>s publics</w:t>
      </w:r>
    </w:p>
    <w:p w:rsidR="000A4242" w:rsidRPr="00B4726B" w:rsidRDefault="000A4242" w:rsidP="00F7669E">
      <w:pPr>
        <w:pStyle w:val="BodyText"/>
        <w:numPr>
          <w:ilvl w:val="1"/>
          <w:numId w:val="8"/>
        </w:numPr>
        <w:tabs>
          <w:tab w:val="left" w:pos="1535"/>
        </w:tabs>
        <w:kinsoku w:val="0"/>
        <w:overflowPunct w:val="0"/>
        <w:spacing w:before="42" w:line="276" w:lineRule="auto"/>
        <w:ind w:left="1560" w:hanging="360"/>
        <w:rPr>
          <w:rFonts w:asciiTheme="majorBidi" w:hAnsiTheme="majorBidi" w:cstheme="majorBidi"/>
        </w:rPr>
      </w:pPr>
      <w:r w:rsidRPr="00B4726B">
        <w:rPr>
          <w:rFonts w:asciiTheme="majorBidi" w:hAnsiTheme="majorBidi" w:cstheme="majorBidi"/>
        </w:rPr>
        <w:t>Administr</w:t>
      </w:r>
      <w:r w:rsidRPr="00B4726B">
        <w:rPr>
          <w:rFonts w:asciiTheme="majorBidi" w:hAnsiTheme="majorBidi" w:cstheme="majorBidi"/>
          <w:spacing w:val="-1"/>
        </w:rPr>
        <w:t>a</w:t>
      </w:r>
      <w:r w:rsidRPr="00B4726B">
        <w:rPr>
          <w:rFonts w:asciiTheme="majorBidi" w:hAnsiTheme="majorBidi" w:cstheme="majorBidi"/>
        </w:rPr>
        <w:t>tion</w:t>
      </w:r>
      <w:r w:rsidR="00360B1E" w:rsidRPr="00B4726B">
        <w:rPr>
          <w:rFonts w:asciiTheme="majorBidi" w:hAnsiTheme="majorBidi" w:cstheme="majorBidi"/>
        </w:rPr>
        <w:t xml:space="preserve"> </w:t>
      </w:r>
      <w:r w:rsidRPr="00B4726B">
        <w:rPr>
          <w:rFonts w:asciiTheme="majorBidi" w:hAnsiTheme="majorBidi" w:cstheme="majorBidi"/>
          <w:spacing w:val="-3"/>
        </w:rPr>
        <w:t>g</w:t>
      </w:r>
      <w:r w:rsidRPr="00B4726B">
        <w:rPr>
          <w:rFonts w:asciiTheme="majorBidi" w:hAnsiTheme="majorBidi" w:cstheme="majorBidi"/>
          <w:spacing w:val="-1"/>
        </w:rPr>
        <w:t>é</w:t>
      </w:r>
      <w:r w:rsidRPr="00B4726B">
        <w:rPr>
          <w:rFonts w:asciiTheme="majorBidi" w:hAnsiTheme="majorBidi" w:cstheme="majorBidi"/>
        </w:rPr>
        <w:t>n</w:t>
      </w:r>
      <w:r w:rsidRPr="00B4726B">
        <w:rPr>
          <w:rFonts w:asciiTheme="majorBidi" w:hAnsiTheme="majorBidi" w:cstheme="majorBidi"/>
          <w:spacing w:val="1"/>
        </w:rPr>
        <w:t>é</w:t>
      </w:r>
      <w:r w:rsidRPr="00B4726B">
        <w:rPr>
          <w:rFonts w:asciiTheme="majorBidi" w:hAnsiTheme="majorBidi" w:cstheme="majorBidi"/>
        </w:rPr>
        <w:t>r</w:t>
      </w:r>
      <w:r w:rsidRPr="00B4726B">
        <w:rPr>
          <w:rFonts w:asciiTheme="majorBidi" w:hAnsiTheme="majorBidi" w:cstheme="majorBidi"/>
          <w:spacing w:val="-2"/>
        </w:rPr>
        <w:t>a</w:t>
      </w:r>
      <w:r w:rsidRPr="00B4726B">
        <w:rPr>
          <w:rFonts w:asciiTheme="majorBidi" w:hAnsiTheme="majorBidi" w:cstheme="majorBidi"/>
        </w:rPr>
        <w:t>le,</w:t>
      </w:r>
      <w:r w:rsidR="00360B1E" w:rsidRPr="00B4726B">
        <w:rPr>
          <w:rFonts w:asciiTheme="majorBidi" w:hAnsiTheme="majorBidi" w:cstheme="majorBidi"/>
        </w:rPr>
        <w:t xml:space="preserve"> </w:t>
      </w:r>
      <w:r w:rsidRPr="00B4726B">
        <w:rPr>
          <w:rFonts w:asciiTheme="majorBidi" w:hAnsiTheme="majorBidi" w:cstheme="majorBidi"/>
        </w:rPr>
        <w:t>ré</w:t>
      </w:r>
      <w:r w:rsidRPr="00B4726B">
        <w:rPr>
          <w:rFonts w:asciiTheme="majorBidi" w:hAnsiTheme="majorBidi" w:cstheme="majorBidi"/>
          <w:spacing w:val="-3"/>
        </w:rPr>
        <w:t>g</w:t>
      </w:r>
      <w:r w:rsidRPr="00B4726B">
        <w:rPr>
          <w:rFonts w:asciiTheme="majorBidi" w:hAnsiTheme="majorBidi" w:cstheme="majorBidi"/>
        </w:rPr>
        <w:t>lem</w:t>
      </w:r>
      <w:r w:rsidRPr="00B4726B">
        <w:rPr>
          <w:rFonts w:asciiTheme="majorBidi" w:hAnsiTheme="majorBidi" w:cstheme="majorBidi"/>
          <w:spacing w:val="-1"/>
        </w:rPr>
        <w:t>e</w:t>
      </w:r>
      <w:r w:rsidRPr="00B4726B">
        <w:rPr>
          <w:rFonts w:asciiTheme="majorBidi" w:hAnsiTheme="majorBidi" w:cstheme="majorBidi"/>
        </w:rPr>
        <w:t>ntation</w:t>
      </w:r>
      <w:r w:rsidR="00360B1E" w:rsidRPr="00B4726B">
        <w:rPr>
          <w:rFonts w:asciiTheme="majorBidi" w:hAnsiTheme="majorBidi" w:cstheme="majorBidi"/>
        </w:rPr>
        <w:t xml:space="preserve"> </w:t>
      </w:r>
      <w:r w:rsidRPr="00B4726B">
        <w:rPr>
          <w:rFonts w:asciiTheme="majorBidi" w:hAnsiTheme="majorBidi" w:cstheme="majorBidi"/>
          <w:spacing w:val="-1"/>
        </w:rPr>
        <w:t>e</w:t>
      </w:r>
      <w:r w:rsidRPr="00B4726B">
        <w:rPr>
          <w:rFonts w:asciiTheme="majorBidi" w:hAnsiTheme="majorBidi" w:cstheme="majorBidi"/>
        </w:rPr>
        <w:t xml:space="preserve">t </w:t>
      </w:r>
      <w:r w:rsidRPr="00B4726B">
        <w:rPr>
          <w:rFonts w:asciiTheme="majorBidi" w:hAnsiTheme="majorBidi" w:cstheme="majorBidi"/>
          <w:spacing w:val="1"/>
        </w:rPr>
        <w:t>r</w:t>
      </w:r>
      <w:r w:rsidRPr="00B4726B">
        <w:rPr>
          <w:rFonts w:asciiTheme="majorBidi" w:hAnsiTheme="majorBidi" w:cstheme="majorBidi"/>
          <w:spacing w:val="-1"/>
        </w:rPr>
        <w:t>e</w:t>
      </w:r>
      <w:r w:rsidRPr="00B4726B">
        <w:rPr>
          <w:rFonts w:asciiTheme="majorBidi" w:hAnsiTheme="majorBidi" w:cstheme="majorBidi"/>
        </w:rPr>
        <w:t>ssou</w:t>
      </w:r>
      <w:r w:rsidRPr="00B4726B">
        <w:rPr>
          <w:rFonts w:asciiTheme="majorBidi" w:hAnsiTheme="majorBidi" w:cstheme="majorBidi"/>
          <w:spacing w:val="1"/>
        </w:rPr>
        <w:t>r</w:t>
      </w:r>
      <w:r w:rsidRPr="00B4726B">
        <w:rPr>
          <w:rFonts w:asciiTheme="majorBidi" w:hAnsiTheme="majorBidi" w:cstheme="majorBidi"/>
          <w:spacing w:val="-1"/>
        </w:rPr>
        <w:t>ce</w:t>
      </w:r>
      <w:r w:rsidRPr="00B4726B">
        <w:rPr>
          <w:rFonts w:asciiTheme="majorBidi" w:hAnsiTheme="majorBidi" w:cstheme="majorBidi"/>
        </w:rPr>
        <w:t>s hum</w:t>
      </w:r>
      <w:r w:rsidRPr="00B4726B">
        <w:rPr>
          <w:rFonts w:asciiTheme="majorBidi" w:hAnsiTheme="majorBidi" w:cstheme="majorBidi"/>
          <w:spacing w:val="-1"/>
        </w:rPr>
        <w:t>a</w:t>
      </w:r>
      <w:r w:rsidRPr="00B4726B">
        <w:rPr>
          <w:rFonts w:asciiTheme="majorBidi" w:hAnsiTheme="majorBidi" w:cstheme="majorBidi"/>
        </w:rPr>
        <w:t>ines</w:t>
      </w:r>
    </w:p>
    <w:p w:rsidR="000A4242" w:rsidRPr="00B4726B" w:rsidRDefault="000A4242" w:rsidP="00F7669E">
      <w:pPr>
        <w:pStyle w:val="BodyText"/>
        <w:numPr>
          <w:ilvl w:val="0"/>
          <w:numId w:val="8"/>
        </w:numPr>
        <w:kinsoku w:val="0"/>
        <w:overflowPunct w:val="0"/>
        <w:spacing w:before="37" w:line="276" w:lineRule="auto"/>
        <w:ind w:left="567" w:right="117"/>
        <w:jc w:val="both"/>
        <w:rPr>
          <w:rFonts w:asciiTheme="majorBidi" w:hAnsiTheme="majorBidi" w:cstheme="majorBidi"/>
        </w:rPr>
      </w:pPr>
      <w:r w:rsidRPr="00B4726B">
        <w:rPr>
          <w:rFonts w:asciiTheme="majorBidi" w:hAnsiTheme="majorBidi" w:cstheme="majorBidi"/>
          <w:b/>
          <w:bCs/>
        </w:rPr>
        <w:t>L’</w:t>
      </w:r>
      <w:r w:rsidRPr="00B4726B">
        <w:rPr>
          <w:rFonts w:asciiTheme="majorBidi" w:hAnsiTheme="majorBidi" w:cstheme="majorBidi"/>
          <w:b/>
          <w:bCs/>
          <w:spacing w:val="-2"/>
        </w:rPr>
        <w:t>A</w:t>
      </w:r>
      <w:r w:rsidRPr="00B4726B">
        <w:rPr>
          <w:rFonts w:asciiTheme="majorBidi" w:hAnsiTheme="majorBidi" w:cstheme="majorBidi"/>
          <w:b/>
          <w:bCs/>
        </w:rPr>
        <w:t>d</w:t>
      </w:r>
      <w:r w:rsidRPr="00B4726B">
        <w:rPr>
          <w:rFonts w:asciiTheme="majorBidi" w:hAnsiTheme="majorBidi" w:cstheme="majorBidi"/>
          <w:b/>
          <w:bCs/>
          <w:spacing w:val="-4"/>
        </w:rPr>
        <w:t>m</w:t>
      </w:r>
      <w:r w:rsidRPr="00B4726B">
        <w:rPr>
          <w:rFonts w:asciiTheme="majorBidi" w:hAnsiTheme="majorBidi" w:cstheme="majorBidi"/>
          <w:b/>
          <w:bCs/>
        </w:rPr>
        <w:t>i</w:t>
      </w:r>
      <w:r w:rsidRPr="00B4726B">
        <w:rPr>
          <w:rFonts w:asciiTheme="majorBidi" w:hAnsiTheme="majorBidi" w:cstheme="majorBidi"/>
          <w:b/>
          <w:bCs/>
          <w:spacing w:val="1"/>
        </w:rPr>
        <w:t>n</w:t>
      </w:r>
      <w:r w:rsidRPr="00B4726B">
        <w:rPr>
          <w:rFonts w:asciiTheme="majorBidi" w:hAnsiTheme="majorBidi" w:cstheme="majorBidi"/>
          <w:b/>
          <w:bCs/>
        </w:rPr>
        <w:t>ist</w:t>
      </w:r>
      <w:r w:rsidRPr="00B4726B">
        <w:rPr>
          <w:rFonts w:asciiTheme="majorBidi" w:hAnsiTheme="majorBidi" w:cstheme="majorBidi"/>
          <w:b/>
          <w:bCs/>
          <w:spacing w:val="-1"/>
        </w:rPr>
        <w:t>r</w:t>
      </w:r>
      <w:r w:rsidRPr="00B4726B">
        <w:rPr>
          <w:rFonts w:asciiTheme="majorBidi" w:hAnsiTheme="majorBidi" w:cstheme="majorBidi"/>
          <w:b/>
          <w:bCs/>
        </w:rPr>
        <w:t>a</w:t>
      </w:r>
      <w:r w:rsidRPr="00B4726B">
        <w:rPr>
          <w:rFonts w:asciiTheme="majorBidi" w:hAnsiTheme="majorBidi" w:cstheme="majorBidi"/>
          <w:b/>
          <w:bCs/>
          <w:spacing w:val="-1"/>
        </w:rPr>
        <w:t>t</w:t>
      </w:r>
      <w:r w:rsidRPr="00B4726B">
        <w:rPr>
          <w:rFonts w:asciiTheme="majorBidi" w:hAnsiTheme="majorBidi" w:cstheme="majorBidi"/>
          <w:b/>
          <w:bCs/>
        </w:rPr>
        <w:t>ion</w:t>
      </w:r>
      <w:r w:rsidR="00360B1E" w:rsidRPr="00B4726B">
        <w:rPr>
          <w:rFonts w:asciiTheme="majorBidi" w:hAnsiTheme="majorBidi" w:cstheme="majorBidi"/>
          <w:b/>
          <w:bCs/>
        </w:rPr>
        <w:t xml:space="preserve"> </w:t>
      </w:r>
      <w:r w:rsidRPr="00B4726B">
        <w:rPr>
          <w:rFonts w:asciiTheme="majorBidi" w:hAnsiTheme="majorBidi" w:cstheme="majorBidi"/>
          <w:b/>
          <w:bCs/>
        </w:rPr>
        <w:t>d</w:t>
      </w:r>
      <w:r w:rsidRPr="00B4726B">
        <w:rPr>
          <w:rFonts w:asciiTheme="majorBidi" w:hAnsiTheme="majorBidi" w:cstheme="majorBidi"/>
          <w:b/>
          <w:bCs/>
          <w:spacing w:val="-1"/>
        </w:rPr>
        <w:t>éc</w:t>
      </w:r>
      <w:r w:rsidRPr="00B4726B">
        <w:rPr>
          <w:rFonts w:asciiTheme="majorBidi" w:hAnsiTheme="majorBidi" w:cstheme="majorBidi"/>
          <w:b/>
          <w:bCs/>
          <w:spacing w:val="2"/>
        </w:rPr>
        <w:t>o</w:t>
      </w:r>
      <w:r w:rsidRPr="00B4726B">
        <w:rPr>
          <w:rFonts w:asciiTheme="majorBidi" w:hAnsiTheme="majorBidi" w:cstheme="majorBidi"/>
          <w:b/>
          <w:bCs/>
        </w:rPr>
        <w:t>n</w:t>
      </w:r>
      <w:r w:rsidRPr="00B4726B">
        <w:rPr>
          <w:rFonts w:asciiTheme="majorBidi" w:hAnsiTheme="majorBidi" w:cstheme="majorBidi"/>
          <w:b/>
          <w:bCs/>
          <w:spacing w:val="-1"/>
        </w:rPr>
        <w:t>ce</w:t>
      </w:r>
      <w:r w:rsidRPr="00B4726B">
        <w:rPr>
          <w:rFonts w:asciiTheme="majorBidi" w:hAnsiTheme="majorBidi" w:cstheme="majorBidi"/>
          <w:b/>
          <w:bCs/>
        </w:rPr>
        <w:t>nt</w:t>
      </w:r>
      <w:r w:rsidRPr="00B4726B">
        <w:rPr>
          <w:rFonts w:asciiTheme="majorBidi" w:hAnsiTheme="majorBidi" w:cstheme="majorBidi"/>
          <w:b/>
          <w:bCs/>
          <w:spacing w:val="-2"/>
        </w:rPr>
        <w:t>r</w:t>
      </w:r>
      <w:r w:rsidRPr="00B4726B">
        <w:rPr>
          <w:rFonts w:asciiTheme="majorBidi" w:hAnsiTheme="majorBidi" w:cstheme="majorBidi"/>
          <w:b/>
          <w:bCs/>
          <w:spacing w:val="-1"/>
        </w:rPr>
        <w:t>é</w:t>
      </w:r>
      <w:r w:rsidRPr="00B4726B">
        <w:rPr>
          <w:rFonts w:asciiTheme="majorBidi" w:hAnsiTheme="majorBidi" w:cstheme="majorBidi"/>
          <w:b/>
          <w:bCs/>
        </w:rPr>
        <w:t>e:</w:t>
      </w:r>
      <w:r w:rsidR="00360B1E" w:rsidRPr="00B4726B">
        <w:rPr>
          <w:rFonts w:asciiTheme="majorBidi" w:hAnsiTheme="majorBidi" w:cstheme="majorBidi"/>
          <w:b/>
          <w:bCs/>
        </w:rPr>
        <w:t xml:space="preserve"> </w:t>
      </w:r>
      <w:r w:rsidRPr="00B4726B">
        <w:rPr>
          <w:rFonts w:asciiTheme="majorBidi" w:hAnsiTheme="majorBidi" w:cstheme="majorBidi"/>
        </w:rPr>
        <w:t>Pour</w:t>
      </w:r>
      <w:r w:rsidR="00360B1E" w:rsidRPr="00B4726B">
        <w:rPr>
          <w:rFonts w:asciiTheme="majorBidi" w:hAnsiTheme="majorBidi" w:cstheme="majorBidi"/>
        </w:rPr>
        <w:t xml:space="preserve"> </w:t>
      </w:r>
      <w:r w:rsidRPr="00B4726B">
        <w:rPr>
          <w:rFonts w:asciiTheme="majorBidi" w:hAnsiTheme="majorBidi" w:cstheme="majorBidi"/>
        </w:rPr>
        <w:t>u</w:t>
      </w:r>
      <w:r w:rsidRPr="00B4726B">
        <w:rPr>
          <w:rFonts w:asciiTheme="majorBidi" w:hAnsiTheme="majorBidi" w:cstheme="majorBidi"/>
          <w:spacing w:val="2"/>
        </w:rPr>
        <w:t>n</w:t>
      </w:r>
      <w:r w:rsidRPr="00B4726B">
        <w:rPr>
          <w:rFonts w:asciiTheme="majorBidi" w:hAnsiTheme="majorBidi" w:cstheme="majorBidi"/>
        </w:rPr>
        <w:t>e</w:t>
      </w:r>
      <w:r w:rsidR="00360B1E" w:rsidRPr="00B4726B">
        <w:rPr>
          <w:rFonts w:asciiTheme="majorBidi" w:hAnsiTheme="majorBidi" w:cstheme="majorBidi"/>
        </w:rPr>
        <w:t xml:space="preserve"> </w:t>
      </w:r>
      <w:r w:rsidRPr="00B4726B">
        <w:rPr>
          <w:rFonts w:asciiTheme="majorBidi" w:hAnsiTheme="majorBidi" w:cstheme="majorBidi"/>
        </w:rPr>
        <w:t>m</w:t>
      </w:r>
      <w:r w:rsidRPr="00B4726B">
        <w:rPr>
          <w:rFonts w:asciiTheme="majorBidi" w:hAnsiTheme="majorBidi" w:cstheme="majorBidi"/>
          <w:spacing w:val="1"/>
        </w:rPr>
        <w:t>e</w:t>
      </w:r>
      <w:r w:rsidRPr="00B4726B">
        <w:rPr>
          <w:rFonts w:asciiTheme="majorBidi" w:hAnsiTheme="majorBidi" w:cstheme="majorBidi"/>
        </w:rPr>
        <w:t>illeu</w:t>
      </w:r>
      <w:r w:rsidRPr="00B4726B">
        <w:rPr>
          <w:rFonts w:asciiTheme="majorBidi" w:hAnsiTheme="majorBidi" w:cstheme="majorBidi"/>
          <w:spacing w:val="-2"/>
        </w:rPr>
        <w:t>r</w:t>
      </w:r>
      <w:r w:rsidRPr="00B4726B">
        <w:rPr>
          <w:rFonts w:asciiTheme="majorBidi" w:hAnsiTheme="majorBidi" w:cstheme="majorBidi"/>
        </w:rPr>
        <w:t>e</w:t>
      </w:r>
      <w:r w:rsidR="00360B1E" w:rsidRPr="00B4726B">
        <w:rPr>
          <w:rFonts w:asciiTheme="majorBidi" w:hAnsiTheme="majorBidi" w:cstheme="majorBidi"/>
        </w:rPr>
        <w:t xml:space="preserve"> </w:t>
      </w:r>
      <w:r w:rsidRPr="00B4726B">
        <w:rPr>
          <w:rFonts w:asciiTheme="majorBidi" w:hAnsiTheme="majorBidi" w:cstheme="majorBidi"/>
        </w:rPr>
        <w:t>lisibilité</w:t>
      </w:r>
      <w:r w:rsidR="00360B1E" w:rsidRPr="00B4726B">
        <w:rPr>
          <w:rFonts w:asciiTheme="majorBidi" w:hAnsiTheme="majorBidi" w:cstheme="majorBidi"/>
        </w:rPr>
        <w:t xml:space="preserve"> </w:t>
      </w:r>
      <w:r w:rsidRPr="00B4726B">
        <w:rPr>
          <w:rFonts w:asciiTheme="majorBidi" w:hAnsiTheme="majorBidi" w:cstheme="majorBidi"/>
        </w:rPr>
        <w:t>de</w:t>
      </w:r>
      <w:r w:rsidR="00360B1E" w:rsidRPr="00B4726B">
        <w:rPr>
          <w:rFonts w:asciiTheme="majorBidi" w:hAnsiTheme="majorBidi" w:cstheme="majorBidi"/>
        </w:rPr>
        <w:t xml:space="preserve"> </w:t>
      </w:r>
      <w:r w:rsidRPr="00B4726B">
        <w:rPr>
          <w:rFonts w:asciiTheme="majorBidi" w:hAnsiTheme="majorBidi" w:cstheme="majorBidi"/>
        </w:rPr>
        <w:t>la</w:t>
      </w:r>
      <w:r w:rsidR="00360B1E" w:rsidRPr="00B4726B">
        <w:rPr>
          <w:rFonts w:asciiTheme="majorBidi" w:hAnsiTheme="majorBidi" w:cstheme="majorBidi"/>
        </w:rPr>
        <w:t xml:space="preserve"> </w:t>
      </w:r>
      <w:r w:rsidRPr="00B4726B">
        <w:rPr>
          <w:rFonts w:asciiTheme="majorBidi" w:hAnsiTheme="majorBidi" w:cstheme="majorBidi"/>
        </w:rPr>
        <w:t>rép</w:t>
      </w:r>
      <w:r w:rsidRPr="00B4726B">
        <w:rPr>
          <w:rFonts w:asciiTheme="majorBidi" w:hAnsiTheme="majorBidi" w:cstheme="majorBidi"/>
          <w:spacing w:val="-1"/>
        </w:rPr>
        <w:t>a</w:t>
      </w:r>
      <w:r w:rsidRPr="00B4726B">
        <w:rPr>
          <w:rFonts w:asciiTheme="majorBidi" w:hAnsiTheme="majorBidi" w:cstheme="majorBidi"/>
        </w:rPr>
        <w:t>rtition d</w:t>
      </w:r>
      <w:r w:rsidRPr="00B4726B">
        <w:rPr>
          <w:rFonts w:asciiTheme="majorBidi" w:hAnsiTheme="majorBidi" w:cstheme="majorBidi"/>
          <w:spacing w:val="-1"/>
        </w:rPr>
        <w:t>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spacing w:val="-1"/>
        </w:rPr>
        <w:t>c</w:t>
      </w:r>
      <w:r w:rsidRPr="00B4726B">
        <w:rPr>
          <w:rFonts w:asciiTheme="majorBidi" w:hAnsiTheme="majorBidi" w:cstheme="majorBidi"/>
        </w:rPr>
        <w:t>ompét</w:t>
      </w:r>
      <w:r w:rsidRPr="00B4726B">
        <w:rPr>
          <w:rFonts w:asciiTheme="majorBidi" w:hAnsiTheme="majorBidi" w:cstheme="majorBidi"/>
          <w:spacing w:val="-1"/>
        </w:rPr>
        <w:t>e</w:t>
      </w:r>
      <w:r w:rsidRPr="00B4726B">
        <w:rPr>
          <w:rFonts w:asciiTheme="majorBidi" w:hAnsiTheme="majorBidi" w:cstheme="majorBidi"/>
          <w:spacing w:val="2"/>
        </w:rPr>
        <w:t>n</w:t>
      </w:r>
      <w:r w:rsidRPr="00B4726B">
        <w:rPr>
          <w:rFonts w:asciiTheme="majorBidi" w:hAnsiTheme="majorBidi" w:cstheme="majorBidi"/>
          <w:spacing w:val="-1"/>
        </w:rPr>
        <w:t>ce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spacing w:val="-1"/>
        </w:rPr>
        <w:t>e</w:t>
      </w:r>
      <w:r w:rsidRPr="00B4726B">
        <w:rPr>
          <w:rFonts w:asciiTheme="majorBidi" w:hAnsiTheme="majorBidi" w:cstheme="majorBidi"/>
        </w:rPr>
        <w:t>ntre</w:t>
      </w:r>
      <w:r w:rsidR="00360B1E" w:rsidRPr="00B4726B">
        <w:rPr>
          <w:rFonts w:asciiTheme="majorBidi" w:hAnsiTheme="majorBidi" w:cstheme="majorBidi"/>
        </w:rPr>
        <w:t xml:space="preserve"> </w:t>
      </w:r>
      <w:r w:rsidRPr="00B4726B">
        <w:rPr>
          <w:rFonts w:asciiTheme="majorBidi" w:hAnsiTheme="majorBidi" w:cstheme="majorBidi"/>
        </w:rPr>
        <w:t>l</w:t>
      </w:r>
      <w:r w:rsidRPr="00B4726B">
        <w:rPr>
          <w:rFonts w:asciiTheme="majorBidi" w:hAnsiTheme="majorBidi" w:cstheme="majorBidi"/>
          <w:spacing w:val="1"/>
        </w:rPr>
        <w:t>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rPr>
        <w:t>dif</w:t>
      </w:r>
      <w:r w:rsidRPr="00B4726B">
        <w:rPr>
          <w:rFonts w:asciiTheme="majorBidi" w:hAnsiTheme="majorBidi" w:cstheme="majorBidi"/>
          <w:spacing w:val="-1"/>
        </w:rPr>
        <w:t>fé</w:t>
      </w:r>
      <w:r w:rsidRPr="00B4726B">
        <w:rPr>
          <w:rFonts w:asciiTheme="majorBidi" w:hAnsiTheme="majorBidi" w:cstheme="majorBidi"/>
          <w:spacing w:val="1"/>
        </w:rPr>
        <w:t>r</w:t>
      </w:r>
      <w:r w:rsidRPr="00B4726B">
        <w:rPr>
          <w:rFonts w:asciiTheme="majorBidi" w:hAnsiTheme="majorBidi" w:cstheme="majorBidi"/>
          <w:spacing w:val="-1"/>
        </w:rPr>
        <w:t>e</w:t>
      </w:r>
      <w:r w:rsidRPr="00B4726B">
        <w:rPr>
          <w:rFonts w:asciiTheme="majorBidi" w:hAnsiTheme="majorBidi" w:cstheme="majorBidi"/>
        </w:rPr>
        <w:t>ntes</w:t>
      </w:r>
      <w:r w:rsidR="00360B1E" w:rsidRPr="00B4726B">
        <w:rPr>
          <w:rFonts w:asciiTheme="majorBidi" w:hAnsiTheme="majorBidi" w:cstheme="majorBidi"/>
        </w:rPr>
        <w:t xml:space="preserve"> </w:t>
      </w:r>
      <w:r w:rsidRPr="00B4726B">
        <w:rPr>
          <w:rFonts w:asciiTheme="majorBidi" w:hAnsiTheme="majorBidi" w:cstheme="majorBidi"/>
          <w:spacing w:val="1"/>
        </w:rPr>
        <w:t>a</w:t>
      </w:r>
      <w:r w:rsidRPr="00B4726B">
        <w:rPr>
          <w:rFonts w:asciiTheme="majorBidi" w:hAnsiTheme="majorBidi" w:cstheme="majorBidi"/>
        </w:rPr>
        <w:t>g</w:t>
      </w:r>
      <w:r w:rsidRPr="00B4726B">
        <w:rPr>
          <w:rFonts w:asciiTheme="majorBidi" w:hAnsiTheme="majorBidi" w:cstheme="majorBidi"/>
          <w:spacing w:val="-1"/>
        </w:rPr>
        <w:t>e</w:t>
      </w:r>
      <w:r w:rsidRPr="00B4726B">
        <w:rPr>
          <w:rFonts w:asciiTheme="majorBidi" w:hAnsiTheme="majorBidi" w:cstheme="majorBidi"/>
        </w:rPr>
        <w:t>n</w:t>
      </w:r>
      <w:r w:rsidRPr="00B4726B">
        <w:rPr>
          <w:rFonts w:asciiTheme="majorBidi" w:hAnsiTheme="majorBidi" w:cstheme="majorBidi"/>
          <w:spacing w:val="-1"/>
        </w:rPr>
        <w:t>ce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rPr>
        <w:t>du</w:t>
      </w:r>
      <w:r w:rsidR="00360B1E" w:rsidRPr="00B4726B">
        <w:rPr>
          <w:rFonts w:asciiTheme="majorBidi" w:hAnsiTheme="majorBidi" w:cstheme="majorBidi"/>
        </w:rPr>
        <w:t xml:space="preserve"> </w:t>
      </w:r>
      <w:r w:rsidRPr="00B4726B">
        <w:rPr>
          <w:rFonts w:asciiTheme="majorBidi" w:hAnsiTheme="majorBidi" w:cstheme="majorBidi"/>
        </w:rPr>
        <w:t>s</w:t>
      </w:r>
      <w:r w:rsidRPr="00B4726B">
        <w:rPr>
          <w:rFonts w:asciiTheme="majorBidi" w:hAnsiTheme="majorBidi" w:cstheme="majorBidi"/>
          <w:spacing w:val="-1"/>
        </w:rPr>
        <w:t>ec</w:t>
      </w:r>
      <w:r w:rsidRPr="00B4726B">
        <w:rPr>
          <w:rFonts w:asciiTheme="majorBidi" w:hAnsiTheme="majorBidi" w:cstheme="majorBidi"/>
        </w:rPr>
        <w:t>teur</w:t>
      </w:r>
      <w:r w:rsidR="00360B1E" w:rsidRPr="00B4726B">
        <w:rPr>
          <w:rFonts w:asciiTheme="majorBidi" w:hAnsiTheme="majorBidi" w:cstheme="majorBidi"/>
        </w:rPr>
        <w:t xml:space="preserve"> </w:t>
      </w:r>
      <w:r w:rsidRPr="00B4726B">
        <w:rPr>
          <w:rFonts w:asciiTheme="majorBidi" w:hAnsiTheme="majorBidi" w:cstheme="majorBidi"/>
          <w:spacing w:val="2"/>
        </w:rPr>
        <w:t>d</w:t>
      </w:r>
      <w:r w:rsidRPr="00B4726B">
        <w:rPr>
          <w:rFonts w:asciiTheme="majorBidi" w:hAnsiTheme="majorBidi" w:cstheme="majorBidi"/>
        </w:rPr>
        <w:t>e</w:t>
      </w:r>
      <w:r w:rsidR="00360B1E" w:rsidRPr="00B4726B">
        <w:rPr>
          <w:rFonts w:asciiTheme="majorBidi" w:hAnsiTheme="majorBidi" w:cstheme="majorBidi"/>
        </w:rPr>
        <w:t xml:space="preserve"> </w:t>
      </w:r>
      <w:r w:rsidRPr="00B4726B">
        <w:rPr>
          <w:rFonts w:asciiTheme="majorBidi" w:hAnsiTheme="majorBidi" w:cstheme="majorBidi"/>
        </w:rPr>
        <w:t>l’e</w:t>
      </w:r>
      <w:r w:rsidRPr="00B4726B">
        <w:rPr>
          <w:rFonts w:asciiTheme="majorBidi" w:hAnsiTheme="majorBidi" w:cstheme="majorBidi"/>
          <w:spacing w:val="4"/>
        </w:rPr>
        <w:t>a</w:t>
      </w:r>
      <w:r w:rsidRPr="00B4726B">
        <w:rPr>
          <w:rFonts w:asciiTheme="majorBidi" w:hAnsiTheme="majorBidi" w:cstheme="majorBidi"/>
        </w:rPr>
        <w:t>u,</w:t>
      </w:r>
      <w:r w:rsidR="00360B1E" w:rsidRPr="00B4726B">
        <w:rPr>
          <w:rFonts w:asciiTheme="majorBidi" w:hAnsiTheme="majorBidi" w:cstheme="majorBidi"/>
        </w:rPr>
        <w:t xml:space="preserve"> </w:t>
      </w:r>
      <w:r w:rsidRPr="00B4726B">
        <w:rPr>
          <w:rFonts w:asciiTheme="majorBidi" w:hAnsiTheme="majorBidi" w:cstheme="majorBidi"/>
        </w:rPr>
        <w:t>le</w:t>
      </w:r>
      <w:r w:rsidR="00360B1E" w:rsidRPr="00B4726B">
        <w:rPr>
          <w:rFonts w:asciiTheme="majorBidi" w:hAnsiTheme="majorBidi" w:cstheme="majorBidi"/>
        </w:rPr>
        <w:t xml:space="preserve"> </w:t>
      </w:r>
      <w:r w:rsidRPr="00B4726B">
        <w:rPr>
          <w:rFonts w:asciiTheme="majorBidi" w:hAnsiTheme="majorBidi" w:cstheme="majorBidi"/>
        </w:rPr>
        <w:t>Mini</w:t>
      </w:r>
      <w:r w:rsidRPr="00B4726B">
        <w:rPr>
          <w:rFonts w:asciiTheme="majorBidi" w:hAnsiTheme="majorBidi" w:cstheme="majorBidi"/>
          <w:spacing w:val="2"/>
        </w:rPr>
        <w:t>s</w:t>
      </w:r>
      <w:r w:rsidRPr="00B4726B">
        <w:rPr>
          <w:rFonts w:asciiTheme="majorBidi" w:hAnsiTheme="majorBidi" w:cstheme="majorBidi"/>
        </w:rPr>
        <w:t>tè</w:t>
      </w:r>
      <w:r w:rsidRPr="00B4726B">
        <w:rPr>
          <w:rFonts w:asciiTheme="majorBidi" w:hAnsiTheme="majorBidi" w:cstheme="majorBidi"/>
          <w:spacing w:val="-2"/>
        </w:rPr>
        <w:t>r</w:t>
      </w:r>
      <w:r w:rsidRPr="00B4726B">
        <w:rPr>
          <w:rFonts w:asciiTheme="majorBidi" w:hAnsiTheme="majorBidi" w:cstheme="majorBidi"/>
        </w:rPr>
        <w:t>e</w:t>
      </w:r>
      <w:r w:rsidR="00360B1E" w:rsidRPr="00B4726B">
        <w:rPr>
          <w:rFonts w:asciiTheme="majorBidi" w:hAnsiTheme="majorBidi" w:cstheme="majorBidi"/>
        </w:rPr>
        <w:t xml:space="preserve"> </w:t>
      </w:r>
      <w:r w:rsidRPr="00B4726B">
        <w:rPr>
          <w:rFonts w:asciiTheme="majorBidi" w:hAnsiTheme="majorBidi" w:cstheme="majorBidi"/>
        </w:rPr>
        <w:t>d</w:t>
      </w:r>
      <w:r w:rsidRPr="00B4726B">
        <w:rPr>
          <w:rFonts w:asciiTheme="majorBidi" w:hAnsiTheme="majorBidi" w:cstheme="majorBidi"/>
          <w:spacing w:val="-1"/>
        </w:rPr>
        <w:t>e</w:t>
      </w:r>
      <w:r w:rsidRPr="00B4726B">
        <w:rPr>
          <w:rFonts w:asciiTheme="majorBidi" w:hAnsiTheme="majorBidi" w:cstheme="majorBidi"/>
        </w:rPr>
        <w:t>s R</w:t>
      </w:r>
      <w:r w:rsidRPr="00B4726B">
        <w:rPr>
          <w:rFonts w:asciiTheme="majorBidi" w:hAnsiTheme="majorBidi" w:cstheme="majorBidi"/>
          <w:spacing w:val="-1"/>
        </w:rPr>
        <w:t>e</w:t>
      </w:r>
      <w:r w:rsidRPr="00B4726B">
        <w:rPr>
          <w:rFonts w:asciiTheme="majorBidi" w:hAnsiTheme="majorBidi" w:cstheme="majorBidi"/>
        </w:rPr>
        <w:t>ssour</w:t>
      </w:r>
      <w:r w:rsidRPr="00B4726B">
        <w:rPr>
          <w:rFonts w:asciiTheme="majorBidi" w:hAnsiTheme="majorBidi" w:cstheme="majorBidi"/>
          <w:spacing w:val="-2"/>
        </w:rPr>
        <w:t>c</w:t>
      </w:r>
      <w:r w:rsidRPr="00B4726B">
        <w:rPr>
          <w:rFonts w:asciiTheme="majorBidi" w:hAnsiTheme="majorBidi" w:cstheme="majorBidi"/>
          <w:spacing w:val="-1"/>
        </w:rPr>
        <w:t>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spacing w:val="-1"/>
        </w:rPr>
        <w:t>e</w:t>
      </w:r>
      <w:r w:rsidRPr="00B4726B">
        <w:rPr>
          <w:rFonts w:asciiTheme="majorBidi" w:hAnsiTheme="majorBidi" w:cstheme="majorBidi"/>
        </w:rPr>
        <w:t>n</w:t>
      </w:r>
      <w:r w:rsidR="00360B1E" w:rsidRPr="00B4726B">
        <w:rPr>
          <w:rFonts w:asciiTheme="majorBidi" w:hAnsiTheme="majorBidi" w:cstheme="majorBidi"/>
        </w:rPr>
        <w:t xml:space="preserve"> </w:t>
      </w:r>
      <w:r w:rsidRPr="00B4726B">
        <w:rPr>
          <w:rFonts w:asciiTheme="majorBidi" w:hAnsiTheme="majorBidi" w:cstheme="majorBidi"/>
        </w:rPr>
        <w:t>E</w:t>
      </w:r>
      <w:r w:rsidRPr="00B4726B">
        <w:rPr>
          <w:rFonts w:asciiTheme="majorBidi" w:hAnsiTheme="majorBidi" w:cstheme="majorBidi"/>
          <w:spacing w:val="-2"/>
        </w:rPr>
        <w:t>a</w:t>
      </w:r>
      <w:r w:rsidRPr="00B4726B">
        <w:rPr>
          <w:rFonts w:asciiTheme="majorBidi" w:hAnsiTheme="majorBidi" w:cstheme="majorBidi"/>
        </w:rPr>
        <w:t>u</w:t>
      </w:r>
      <w:r w:rsidR="00360B1E" w:rsidRPr="00B4726B">
        <w:rPr>
          <w:rFonts w:asciiTheme="majorBidi" w:hAnsiTheme="majorBidi" w:cstheme="majorBidi"/>
        </w:rPr>
        <w:t xml:space="preserve"> </w:t>
      </w:r>
      <w:r w:rsidRPr="00B4726B">
        <w:rPr>
          <w:rFonts w:asciiTheme="majorBidi" w:hAnsiTheme="majorBidi" w:cstheme="majorBidi"/>
        </w:rPr>
        <w:t>(M</w:t>
      </w:r>
      <w:r w:rsidRPr="00B4726B">
        <w:rPr>
          <w:rFonts w:asciiTheme="majorBidi" w:hAnsiTheme="majorBidi" w:cstheme="majorBidi"/>
          <w:spacing w:val="2"/>
        </w:rPr>
        <w:t>R</w:t>
      </w:r>
      <w:r w:rsidRPr="00B4726B">
        <w:rPr>
          <w:rFonts w:asciiTheme="majorBidi" w:hAnsiTheme="majorBidi" w:cstheme="majorBidi"/>
        </w:rPr>
        <w:t>E)</w:t>
      </w:r>
      <w:r w:rsidR="00360B1E" w:rsidRPr="00B4726B">
        <w:rPr>
          <w:rFonts w:asciiTheme="majorBidi" w:hAnsiTheme="majorBidi" w:cstheme="majorBidi"/>
        </w:rPr>
        <w:t xml:space="preserve"> </w:t>
      </w:r>
      <w:r w:rsidRPr="00B4726B">
        <w:rPr>
          <w:rFonts w:asciiTheme="majorBidi" w:hAnsiTheme="majorBidi" w:cstheme="majorBidi"/>
        </w:rPr>
        <w:t>dispose</w:t>
      </w:r>
      <w:r w:rsidR="00360B1E" w:rsidRPr="00B4726B">
        <w:rPr>
          <w:rFonts w:asciiTheme="majorBidi" w:hAnsiTheme="majorBidi" w:cstheme="majorBidi"/>
        </w:rPr>
        <w:t xml:space="preserve"> </w:t>
      </w:r>
      <w:r w:rsidRPr="00B4726B">
        <w:rPr>
          <w:rFonts w:asciiTheme="majorBidi" w:hAnsiTheme="majorBidi" w:cstheme="majorBidi"/>
        </w:rPr>
        <w:t>de</w:t>
      </w:r>
      <w:r w:rsidR="00360B1E" w:rsidRPr="00B4726B">
        <w:rPr>
          <w:rFonts w:asciiTheme="majorBidi" w:hAnsiTheme="majorBidi" w:cstheme="majorBidi"/>
        </w:rPr>
        <w:t xml:space="preserve"> </w:t>
      </w:r>
      <w:r w:rsidRPr="00B4726B">
        <w:rPr>
          <w:rFonts w:asciiTheme="majorBidi" w:hAnsiTheme="majorBidi" w:cstheme="majorBidi"/>
        </w:rPr>
        <w:t>r</w:t>
      </w:r>
      <w:r w:rsidRPr="00B4726B">
        <w:rPr>
          <w:rFonts w:asciiTheme="majorBidi" w:hAnsiTheme="majorBidi" w:cstheme="majorBidi"/>
          <w:spacing w:val="-2"/>
        </w:rPr>
        <w:t>e</w:t>
      </w:r>
      <w:r w:rsidRPr="00B4726B">
        <w:rPr>
          <w:rFonts w:asciiTheme="majorBidi" w:hAnsiTheme="majorBidi" w:cstheme="majorBidi"/>
        </w:rPr>
        <w:t>lais</w:t>
      </w:r>
      <w:r w:rsidR="00360B1E" w:rsidRPr="00B4726B">
        <w:rPr>
          <w:rFonts w:asciiTheme="majorBidi" w:hAnsiTheme="majorBidi" w:cstheme="majorBidi"/>
        </w:rPr>
        <w:t xml:space="preserve"> </w:t>
      </w:r>
      <w:r w:rsidRPr="00B4726B">
        <w:rPr>
          <w:rFonts w:asciiTheme="majorBidi" w:hAnsiTheme="majorBidi" w:cstheme="majorBidi"/>
        </w:rPr>
        <w:t>d</w:t>
      </w:r>
      <w:r w:rsidRPr="00B4726B">
        <w:rPr>
          <w:rFonts w:asciiTheme="majorBidi" w:hAnsiTheme="majorBidi" w:cstheme="majorBidi"/>
          <w:spacing w:val="-1"/>
        </w:rPr>
        <w:t>éc</w:t>
      </w:r>
      <w:r w:rsidRPr="00B4726B">
        <w:rPr>
          <w:rFonts w:asciiTheme="majorBidi" w:hAnsiTheme="majorBidi" w:cstheme="majorBidi"/>
          <w:spacing w:val="2"/>
        </w:rPr>
        <w:t>o</w:t>
      </w:r>
      <w:r w:rsidRPr="00B4726B">
        <w:rPr>
          <w:rFonts w:asciiTheme="majorBidi" w:hAnsiTheme="majorBidi" w:cstheme="majorBidi"/>
        </w:rPr>
        <w:t>n</w:t>
      </w:r>
      <w:r w:rsidRPr="00B4726B">
        <w:rPr>
          <w:rFonts w:asciiTheme="majorBidi" w:hAnsiTheme="majorBidi" w:cstheme="majorBidi"/>
          <w:spacing w:val="-1"/>
        </w:rPr>
        <w:t>ce</w:t>
      </w:r>
      <w:r w:rsidRPr="00B4726B">
        <w:rPr>
          <w:rFonts w:asciiTheme="majorBidi" w:hAnsiTheme="majorBidi" w:cstheme="majorBidi"/>
        </w:rPr>
        <w:t>ntr</w:t>
      </w:r>
      <w:r w:rsidRPr="00B4726B">
        <w:rPr>
          <w:rFonts w:asciiTheme="majorBidi" w:hAnsiTheme="majorBidi" w:cstheme="majorBidi"/>
          <w:spacing w:val="-2"/>
        </w:rPr>
        <w:t>é</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spacing w:val="-1"/>
        </w:rPr>
        <w:t>a</w:t>
      </w:r>
      <w:r w:rsidRPr="00B4726B">
        <w:rPr>
          <w:rFonts w:asciiTheme="majorBidi" w:hAnsiTheme="majorBidi" w:cstheme="majorBidi"/>
        </w:rPr>
        <w:t>u</w:t>
      </w:r>
      <w:r w:rsidR="00360B1E" w:rsidRPr="00B4726B">
        <w:rPr>
          <w:rFonts w:asciiTheme="majorBidi" w:hAnsiTheme="majorBidi" w:cstheme="majorBidi"/>
        </w:rPr>
        <w:t xml:space="preserve"> </w:t>
      </w:r>
      <w:r w:rsidRPr="00B4726B">
        <w:rPr>
          <w:rFonts w:asciiTheme="majorBidi" w:hAnsiTheme="majorBidi" w:cstheme="majorBidi"/>
        </w:rPr>
        <w:t>niv</w:t>
      </w:r>
      <w:r w:rsidRPr="00B4726B">
        <w:rPr>
          <w:rFonts w:asciiTheme="majorBidi" w:hAnsiTheme="majorBidi" w:cstheme="majorBidi"/>
          <w:spacing w:val="1"/>
        </w:rPr>
        <w:t>e</w:t>
      </w:r>
      <w:r w:rsidRPr="00B4726B">
        <w:rPr>
          <w:rFonts w:asciiTheme="majorBidi" w:hAnsiTheme="majorBidi" w:cstheme="majorBidi"/>
          <w:spacing w:val="-1"/>
        </w:rPr>
        <w:t>a</w:t>
      </w:r>
      <w:r w:rsidRPr="00B4726B">
        <w:rPr>
          <w:rFonts w:asciiTheme="majorBidi" w:hAnsiTheme="majorBidi" w:cstheme="majorBidi"/>
        </w:rPr>
        <w:t>u</w:t>
      </w:r>
      <w:r w:rsidR="00360B1E" w:rsidRPr="00B4726B">
        <w:rPr>
          <w:rFonts w:asciiTheme="majorBidi" w:hAnsiTheme="majorBidi" w:cstheme="majorBidi"/>
        </w:rPr>
        <w:t xml:space="preserve"> </w:t>
      </w:r>
      <w:r w:rsidRPr="00B4726B">
        <w:rPr>
          <w:rFonts w:asciiTheme="majorBidi" w:hAnsiTheme="majorBidi" w:cstheme="majorBidi"/>
        </w:rPr>
        <w:t>loc</w:t>
      </w:r>
      <w:r w:rsidRPr="00B4726B">
        <w:rPr>
          <w:rFonts w:asciiTheme="majorBidi" w:hAnsiTheme="majorBidi" w:cstheme="majorBidi"/>
          <w:spacing w:val="-2"/>
        </w:rPr>
        <w:t>a</w:t>
      </w:r>
      <w:r w:rsidRPr="00B4726B">
        <w:rPr>
          <w:rFonts w:asciiTheme="majorBidi" w:hAnsiTheme="majorBidi" w:cstheme="majorBidi"/>
        </w:rPr>
        <w:t>l</w:t>
      </w:r>
      <w:r w:rsidR="00360B1E" w:rsidRPr="00B4726B">
        <w:rPr>
          <w:rFonts w:asciiTheme="majorBidi" w:hAnsiTheme="majorBidi" w:cstheme="majorBidi"/>
        </w:rPr>
        <w:t xml:space="preserve"> </w:t>
      </w:r>
      <w:r w:rsidRPr="00B4726B">
        <w:rPr>
          <w:rFonts w:asciiTheme="majorBidi" w:hAnsiTheme="majorBidi" w:cstheme="majorBidi"/>
          <w:spacing w:val="-1"/>
        </w:rPr>
        <w:t>a</w:t>
      </w:r>
      <w:r w:rsidRPr="00B4726B">
        <w:rPr>
          <w:rFonts w:asciiTheme="majorBidi" w:hAnsiTheme="majorBidi" w:cstheme="majorBidi"/>
        </w:rPr>
        <w:t>v</w:t>
      </w:r>
      <w:r w:rsidRPr="00B4726B">
        <w:rPr>
          <w:rFonts w:asciiTheme="majorBidi" w:hAnsiTheme="majorBidi" w:cstheme="majorBidi"/>
          <w:spacing w:val="-1"/>
        </w:rPr>
        <w:t>e</w:t>
      </w:r>
      <w:r w:rsidRPr="00B4726B">
        <w:rPr>
          <w:rFonts w:asciiTheme="majorBidi" w:hAnsiTheme="majorBidi" w:cstheme="majorBidi"/>
        </w:rPr>
        <w:t>c</w:t>
      </w:r>
      <w:r w:rsidR="00360B1E" w:rsidRPr="00B4726B">
        <w:rPr>
          <w:rFonts w:asciiTheme="majorBidi" w:hAnsiTheme="majorBidi" w:cstheme="majorBidi"/>
        </w:rPr>
        <w:t xml:space="preserve"> </w:t>
      </w:r>
      <w:r w:rsidRPr="00B4726B">
        <w:rPr>
          <w:rFonts w:asciiTheme="majorBidi" w:hAnsiTheme="majorBidi" w:cstheme="majorBidi"/>
        </w:rPr>
        <w:t>les dir</w:t>
      </w:r>
      <w:r w:rsidRPr="00B4726B">
        <w:rPr>
          <w:rFonts w:asciiTheme="majorBidi" w:hAnsiTheme="majorBidi" w:cstheme="majorBidi"/>
          <w:spacing w:val="-2"/>
        </w:rPr>
        <w:t>e</w:t>
      </w:r>
      <w:r w:rsidRPr="00B4726B">
        <w:rPr>
          <w:rFonts w:asciiTheme="majorBidi" w:hAnsiTheme="majorBidi" w:cstheme="majorBidi"/>
          <w:spacing w:val="-1"/>
        </w:rPr>
        <w:t>c</w:t>
      </w:r>
      <w:r w:rsidRPr="00B4726B">
        <w:rPr>
          <w:rFonts w:asciiTheme="majorBidi" w:hAnsiTheme="majorBidi" w:cstheme="majorBidi"/>
        </w:rPr>
        <w:t>tions d</w:t>
      </w:r>
      <w:r w:rsidRPr="00B4726B">
        <w:rPr>
          <w:rFonts w:asciiTheme="majorBidi" w:hAnsiTheme="majorBidi" w:cstheme="majorBidi"/>
          <w:spacing w:val="-1"/>
        </w:rPr>
        <w:t>e</w:t>
      </w:r>
      <w:r w:rsidRPr="00B4726B">
        <w:rPr>
          <w:rFonts w:asciiTheme="majorBidi" w:hAnsiTheme="majorBidi" w:cstheme="majorBidi"/>
        </w:rPr>
        <w:t>s r</w:t>
      </w:r>
      <w:r w:rsidRPr="00B4726B">
        <w:rPr>
          <w:rFonts w:asciiTheme="majorBidi" w:hAnsiTheme="majorBidi" w:cstheme="majorBidi"/>
          <w:spacing w:val="-2"/>
        </w:rPr>
        <w:t>e</w:t>
      </w:r>
      <w:r w:rsidRPr="00B4726B">
        <w:rPr>
          <w:rFonts w:asciiTheme="majorBidi" w:hAnsiTheme="majorBidi" w:cstheme="majorBidi"/>
        </w:rPr>
        <w:t>sso</w:t>
      </w:r>
      <w:r w:rsidRPr="00B4726B">
        <w:rPr>
          <w:rFonts w:asciiTheme="majorBidi" w:hAnsiTheme="majorBidi" w:cstheme="majorBidi"/>
          <w:spacing w:val="2"/>
        </w:rPr>
        <w:t>u</w:t>
      </w:r>
      <w:r w:rsidRPr="00B4726B">
        <w:rPr>
          <w:rFonts w:asciiTheme="majorBidi" w:hAnsiTheme="majorBidi" w:cstheme="majorBidi"/>
        </w:rPr>
        <w:t>r</w:t>
      </w:r>
      <w:r w:rsidRPr="00B4726B">
        <w:rPr>
          <w:rFonts w:asciiTheme="majorBidi" w:hAnsiTheme="majorBidi" w:cstheme="majorBidi"/>
          <w:spacing w:val="-2"/>
        </w:rPr>
        <w:t>c</w:t>
      </w:r>
      <w:r w:rsidRPr="00B4726B">
        <w:rPr>
          <w:rFonts w:asciiTheme="majorBidi" w:hAnsiTheme="majorBidi" w:cstheme="majorBidi"/>
          <w:spacing w:val="-1"/>
        </w:rPr>
        <w:t>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spacing w:val="-1"/>
        </w:rPr>
        <w:t>e</w:t>
      </w:r>
      <w:r w:rsidRPr="00B4726B">
        <w:rPr>
          <w:rFonts w:asciiTheme="majorBidi" w:hAnsiTheme="majorBidi" w:cstheme="majorBidi"/>
        </w:rPr>
        <w:t xml:space="preserve">n </w:t>
      </w:r>
      <w:r w:rsidRPr="00B4726B">
        <w:rPr>
          <w:rFonts w:asciiTheme="majorBidi" w:hAnsiTheme="majorBidi" w:cstheme="majorBidi"/>
          <w:spacing w:val="-1"/>
        </w:rPr>
        <w:t>ea</w:t>
      </w:r>
      <w:r w:rsidRPr="00B4726B">
        <w:rPr>
          <w:rFonts w:asciiTheme="majorBidi" w:hAnsiTheme="majorBidi" w:cstheme="majorBidi"/>
        </w:rPr>
        <w:t xml:space="preserve">u </w:t>
      </w:r>
      <w:r w:rsidRPr="00B4726B">
        <w:rPr>
          <w:rFonts w:asciiTheme="majorBidi" w:hAnsiTheme="majorBidi" w:cstheme="majorBidi"/>
          <w:spacing w:val="2"/>
        </w:rPr>
        <w:t>d</w:t>
      </w:r>
      <w:r w:rsidRPr="00B4726B">
        <w:rPr>
          <w:rFonts w:asciiTheme="majorBidi" w:hAnsiTheme="majorBidi" w:cstheme="majorBidi"/>
        </w:rPr>
        <w:t>e</w:t>
      </w:r>
      <w:r w:rsidR="00360B1E" w:rsidRPr="00B4726B">
        <w:rPr>
          <w:rFonts w:asciiTheme="majorBidi" w:hAnsiTheme="majorBidi" w:cstheme="majorBidi"/>
        </w:rPr>
        <w:t xml:space="preserve"> </w:t>
      </w:r>
      <w:r w:rsidRPr="00B4726B">
        <w:rPr>
          <w:rFonts w:asciiTheme="majorBidi" w:hAnsiTheme="majorBidi" w:cstheme="majorBidi"/>
        </w:rPr>
        <w:t>wil</w:t>
      </w:r>
      <w:r w:rsidRPr="00B4726B">
        <w:rPr>
          <w:rFonts w:asciiTheme="majorBidi" w:hAnsiTheme="majorBidi" w:cstheme="majorBidi"/>
          <w:spacing w:val="4"/>
        </w:rPr>
        <w:t>a</w:t>
      </w:r>
      <w:r w:rsidRPr="00B4726B">
        <w:rPr>
          <w:rFonts w:asciiTheme="majorBidi" w:hAnsiTheme="majorBidi" w:cstheme="majorBidi"/>
          <w:spacing w:val="-5"/>
        </w:rPr>
        <w:t>y</w:t>
      </w:r>
      <w:r w:rsidRPr="00B4726B">
        <w:rPr>
          <w:rFonts w:asciiTheme="majorBidi" w:hAnsiTheme="majorBidi" w:cstheme="majorBidi"/>
        </w:rPr>
        <w:t>a</w:t>
      </w:r>
      <w:r w:rsidR="00360B1E" w:rsidRPr="00B4726B">
        <w:rPr>
          <w:rFonts w:asciiTheme="majorBidi" w:hAnsiTheme="majorBidi" w:cstheme="majorBidi"/>
        </w:rPr>
        <w:t xml:space="preserve"> </w:t>
      </w:r>
      <w:r w:rsidRPr="00B4726B">
        <w:rPr>
          <w:rFonts w:asciiTheme="majorBidi" w:hAnsiTheme="majorBidi" w:cstheme="majorBidi"/>
          <w:spacing w:val="1"/>
        </w:rPr>
        <w:t>(</w:t>
      </w:r>
      <w:r w:rsidRPr="00B4726B">
        <w:rPr>
          <w:rFonts w:asciiTheme="majorBidi" w:hAnsiTheme="majorBidi" w:cstheme="majorBidi"/>
        </w:rPr>
        <w:t>DRE</w:t>
      </w:r>
      <w:r w:rsidRPr="00B4726B">
        <w:rPr>
          <w:rFonts w:asciiTheme="majorBidi" w:hAnsiTheme="majorBidi" w:cstheme="majorBidi"/>
          <w:spacing w:val="1"/>
        </w:rPr>
        <w:t>W</w:t>
      </w:r>
      <w:r w:rsidRPr="00B4726B">
        <w:rPr>
          <w:rFonts w:asciiTheme="majorBidi" w:hAnsiTheme="majorBidi" w:cstheme="majorBidi"/>
        </w:rPr>
        <w:t>, 48 Di</w:t>
      </w:r>
      <w:r w:rsidRPr="00B4726B">
        <w:rPr>
          <w:rFonts w:asciiTheme="majorBidi" w:hAnsiTheme="majorBidi" w:cstheme="majorBidi"/>
          <w:spacing w:val="-1"/>
        </w:rPr>
        <w:t>rec</w:t>
      </w:r>
      <w:r w:rsidRPr="00B4726B">
        <w:rPr>
          <w:rFonts w:asciiTheme="majorBidi" w:hAnsiTheme="majorBidi" w:cstheme="majorBidi"/>
        </w:rPr>
        <w:t>tions).</w:t>
      </w:r>
    </w:p>
    <w:p w:rsidR="000A4242" w:rsidRPr="00B4726B" w:rsidRDefault="000A4242" w:rsidP="00F7669E">
      <w:pPr>
        <w:pStyle w:val="Titre11"/>
        <w:numPr>
          <w:ilvl w:val="0"/>
          <w:numId w:val="8"/>
        </w:numPr>
        <w:kinsoku w:val="0"/>
        <w:overflowPunct w:val="0"/>
        <w:spacing w:before="7" w:line="276" w:lineRule="auto"/>
        <w:ind w:left="567"/>
        <w:outlineLvl w:val="9"/>
        <w:rPr>
          <w:rFonts w:asciiTheme="majorBidi" w:hAnsiTheme="majorBidi" w:cstheme="majorBidi"/>
          <w:b w:val="0"/>
          <w:bCs w:val="0"/>
        </w:rPr>
      </w:pPr>
      <w:r w:rsidRPr="00B4726B">
        <w:rPr>
          <w:rFonts w:asciiTheme="majorBidi" w:hAnsiTheme="majorBidi" w:cstheme="majorBidi"/>
        </w:rPr>
        <w:t>L</w:t>
      </w:r>
      <w:r w:rsidRPr="00B4726B">
        <w:rPr>
          <w:rFonts w:asciiTheme="majorBidi" w:hAnsiTheme="majorBidi" w:cstheme="majorBidi"/>
          <w:spacing w:val="-1"/>
        </w:rPr>
        <w:t>e</w:t>
      </w:r>
      <w:r w:rsidRPr="00B4726B">
        <w:rPr>
          <w:rFonts w:asciiTheme="majorBidi" w:hAnsiTheme="majorBidi" w:cstheme="majorBidi"/>
        </w:rPr>
        <w:t>s é</w:t>
      </w:r>
      <w:r w:rsidRPr="00B4726B">
        <w:rPr>
          <w:rFonts w:asciiTheme="majorBidi" w:hAnsiTheme="majorBidi" w:cstheme="majorBidi"/>
          <w:spacing w:val="-2"/>
        </w:rPr>
        <w:t>t</w:t>
      </w:r>
      <w:r w:rsidRPr="00B4726B">
        <w:rPr>
          <w:rFonts w:asciiTheme="majorBidi" w:hAnsiTheme="majorBidi" w:cstheme="majorBidi"/>
        </w:rPr>
        <w:t>ablisse</w:t>
      </w:r>
      <w:r w:rsidRPr="00B4726B">
        <w:rPr>
          <w:rFonts w:asciiTheme="majorBidi" w:hAnsiTheme="majorBidi" w:cstheme="majorBidi"/>
          <w:spacing w:val="-2"/>
        </w:rPr>
        <w:t>m</w:t>
      </w:r>
      <w:r w:rsidRPr="00B4726B">
        <w:rPr>
          <w:rFonts w:asciiTheme="majorBidi" w:hAnsiTheme="majorBidi" w:cstheme="majorBidi"/>
          <w:spacing w:val="-1"/>
        </w:rPr>
        <w:t>e</w:t>
      </w:r>
      <w:r w:rsidRPr="00B4726B">
        <w:rPr>
          <w:rFonts w:asciiTheme="majorBidi" w:hAnsiTheme="majorBidi" w:cstheme="majorBidi"/>
        </w:rPr>
        <w:t>nts p</w:t>
      </w:r>
      <w:r w:rsidRPr="00B4726B">
        <w:rPr>
          <w:rFonts w:asciiTheme="majorBidi" w:hAnsiTheme="majorBidi" w:cstheme="majorBidi"/>
          <w:spacing w:val="1"/>
        </w:rPr>
        <w:t>u</w:t>
      </w:r>
      <w:r w:rsidRPr="00B4726B">
        <w:rPr>
          <w:rFonts w:asciiTheme="majorBidi" w:hAnsiTheme="majorBidi" w:cstheme="majorBidi"/>
        </w:rPr>
        <w:t>b</w:t>
      </w:r>
      <w:r w:rsidRPr="00B4726B">
        <w:rPr>
          <w:rFonts w:asciiTheme="majorBidi" w:hAnsiTheme="majorBidi" w:cstheme="majorBidi"/>
          <w:spacing w:val="-2"/>
        </w:rPr>
        <w:t>l</w:t>
      </w:r>
      <w:r w:rsidRPr="00B4726B">
        <w:rPr>
          <w:rFonts w:asciiTheme="majorBidi" w:hAnsiTheme="majorBidi" w:cstheme="majorBidi"/>
        </w:rPr>
        <w:t>ics sous tut</w:t>
      </w:r>
      <w:r w:rsidRPr="00B4726B">
        <w:rPr>
          <w:rFonts w:asciiTheme="majorBidi" w:hAnsiTheme="majorBidi" w:cstheme="majorBidi"/>
          <w:spacing w:val="-2"/>
        </w:rPr>
        <w:t>e</w:t>
      </w:r>
      <w:r w:rsidRPr="00B4726B">
        <w:rPr>
          <w:rFonts w:asciiTheme="majorBidi" w:hAnsiTheme="majorBidi" w:cstheme="majorBidi"/>
        </w:rPr>
        <w:t>lle</w:t>
      </w:r>
    </w:p>
    <w:p w:rsidR="000A4242" w:rsidRPr="00B4726B" w:rsidRDefault="000A4242" w:rsidP="00F7669E">
      <w:pPr>
        <w:pStyle w:val="BodyText"/>
        <w:numPr>
          <w:ilvl w:val="1"/>
          <w:numId w:val="8"/>
        </w:numPr>
        <w:tabs>
          <w:tab w:val="left" w:pos="1535"/>
        </w:tabs>
        <w:kinsoku w:val="0"/>
        <w:overflowPunct w:val="0"/>
        <w:spacing w:before="35" w:line="276" w:lineRule="auto"/>
        <w:ind w:left="1535" w:right="111" w:hanging="360"/>
        <w:jc w:val="both"/>
        <w:rPr>
          <w:rFonts w:asciiTheme="majorBidi" w:hAnsiTheme="majorBidi" w:cstheme="majorBidi"/>
        </w:rPr>
      </w:pPr>
      <w:r w:rsidRPr="00B4726B">
        <w:rPr>
          <w:rFonts w:asciiTheme="majorBidi" w:hAnsiTheme="majorBidi" w:cstheme="majorBidi"/>
          <w:spacing w:val="-3"/>
        </w:rPr>
        <w:t>L</w:t>
      </w:r>
      <w:r w:rsidRPr="00B4726B">
        <w:rPr>
          <w:rFonts w:asciiTheme="majorBidi" w:hAnsiTheme="majorBidi" w:cstheme="majorBidi"/>
          <w:spacing w:val="-1"/>
        </w:rPr>
        <w:t>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spacing w:val="-1"/>
        </w:rPr>
        <w:t>é</w:t>
      </w:r>
      <w:r w:rsidRPr="00B4726B">
        <w:rPr>
          <w:rFonts w:asciiTheme="majorBidi" w:hAnsiTheme="majorBidi" w:cstheme="majorBidi"/>
        </w:rPr>
        <w:t>tabliss</w:t>
      </w:r>
      <w:r w:rsidRPr="00B4726B">
        <w:rPr>
          <w:rFonts w:asciiTheme="majorBidi" w:hAnsiTheme="majorBidi" w:cstheme="majorBidi"/>
          <w:spacing w:val="-1"/>
        </w:rPr>
        <w:t>e</w:t>
      </w:r>
      <w:r w:rsidRPr="00B4726B">
        <w:rPr>
          <w:rFonts w:asciiTheme="majorBidi" w:hAnsiTheme="majorBidi" w:cstheme="majorBidi"/>
        </w:rPr>
        <w:t>ments</w:t>
      </w:r>
      <w:r w:rsidR="00360B1E" w:rsidRPr="00B4726B">
        <w:rPr>
          <w:rFonts w:asciiTheme="majorBidi" w:hAnsiTheme="majorBidi" w:cstheme="majorBidi"/>
        </w:rPr>
        <w:t xml:space="preserve"> </w:t>
      </w:r>
      <w:r w:rsidRPr="00B4726B">
        <w:rPr>
          <w:rFonts w:asciiTheme="majorBidi" w:hAnsiTheme="majorBidi" w:cstheme="majorBidi"/>
        </w:rPr>
        <w:t>pub</w:t>
      </w:r>
      <w:r w:rsidRPr="00B4726B">
        <w:rPr>
          <w:rFonts w:asciiTheme="majorBidi" w:hAnsiTheme="majorBidi" w:cstheme="majorBidi"/>
          <w:spacing w:val="2"/>
        </w:rPr>
        <w:t>l</w:t>
      </w:r>
      <w:r w:rsidRPr="00B4726B">
        <w:rPr>
          <w:rFonts w:asciiTheme="majorBidi" w:hAnsiTheme="majorBidi" w:cstheme="majorBidi"/>
        </w:rPr>
        <w:t>ics</w:t>
      </w:r>
      <w:r w:rsidR="00360B1E" w:rsidRPr="00B4726B">
        <w:rPr>
          <w:rFonts w:asciiTheme="majorBidi" w:hAnsiTheme="majorBidi" w:cstheme="majorBidi"/>
        </w:rPr>
        <w:t xml:space="preserve"> </w:t>
      </w:r>
      <w:r w:rsidRPr="00B4726B">
        <w:rPr>
          <w:rFonts w:asciiTheme="majorBidi" w:hAnsiTheme="majorBidi" w:cstheme="majorBidi"/>
          <w:spacing w:val="1"/>
        </w:rPr>
        <w:t>a</w:t>
      </w:r>
      <w:r w:rsidRPr="00B4726B">
        <w:rPr>
          <w:rFonts w:asciiTheme="majorBidi" w:hAnsiTheme="majorBidi" w:cstheme="majorBidi"/>
          <w:spacing w:val="-5"/>
        </w:rPr>
        <w:t>y</w:t>
      </w:r>
      <w:r w:rsidRPr="00B4726B">
        <w:rPr>
          <w:rFonts w:asciiTheme="majorBidi" w:hAnsiTheme="majorBidi" w:cstheme="majorBidi"/>
          <w:spacing w:val="-1"/>
        </w:rPr>
        <w:t>a</w:t>
      </w:r>
      <w:r w:rsidRPr="00B4726B">
        <w:rPr>
          <w:rFonts w:asciiTheme="majorBidi" w:hAnsiTheme="majorBidi" w:cstheme="majorBidi"/>
        </w:rPr>
        <w:t>nt</w:t>
      </w:r>
      <w:r w:rsidR="00360B1E" w:rsidRPr="00B4726B">
        <w:rPr>
          <w:rFonts w:asciiTheme="majorBidi" w:hAnsiTheme="majorBidi" w:cstheme="majorBidi"/>
        </w:rPr>
        <w:t xml:space="preserve"> </w:t>
      </w:r>
      <w:r w:rsidRPr="00B4726B">
        <w:rPr>
          <w:rFonts w:asciiTheme="majorBidi" w:hAnsiTheme="majorBidi" w:cstheme="majorBidi"/>
        </w:rPr>
        <w:t>pour</w:t>
      </w:r>
      <w:r w:rsidR="00360B1E" w:rsidRPr="00B4726B">
        <w:rPr>
          <w:rFonts w:asciiTheme="majorBidi" w:hAnsiTheme="majorBidi" w:cstheme="majorBidi"/>
        </w:rPr>
        <w:t xml:space="preserve"> </w:t>
      </w:r>
      <w:r w:rsidRPr="00B4726B">
        <w:rPr>
          <w:rFonts w:asciiTheme="majorBidi" w:hAnsiTheme="majorBidi" w:cstheme="majorBidi"/>
        </w:rPr>
        <w:t>mission</w:t>
      </w:r>
      <w:r w:rsidR="00360B1E" w:rsidRPr="00B4726B">
        <w:rPr>
          <w:rFonts w:asciiTheme="majorBidi" w:hAnsiTheme="majorBidi" w:cstheme="majorBidi"/>
        </w:rPr>
        <w:t xml:space="preserve"> </w:t>
      </w:r>
      <w:r w:rsidRPr="00B4726B">
        <w:rPr>
          <w:rFonts w:asciiTheme="majorBidi" w:hAnsiTheme="majorBidi" w:cstheme="majorBidi"/>
        </w:rPr>
        <w:t>de</w:t>
      </w:r>
      <w:r w:rsidR="00360B1E" w:rsidRPr="00B4726B">
        <w:rPr>
          <w:rFonts w:asciiTheme="majorBidi" w:hAnsiTheme="majorBidi" w:cstheme="majorBidi"/>
        </w:rPr>
        <w:t xml:space="preserve"> </w:t>
      </w:r>
      <w:r w:rsidRPr="00B4726B">
        <w:rPr>
          <w:rFonts w:asciiTheme="majorBidi" w:hAnsiTheme="majorBidi" w:cstheme="majorBidi"/>
          <w:spacing w:val="4"/>
        </w:rPr>
        <w:t>m</w:t>
      </w:r>
      <w:r w:rsidRPr="00B4726B">
        <w:rPr>
          <w:rFonts w:asciiTheme="majorBidi" w:hAnsiTheme="majorBidi" w:cstheme="majorBidi"/>
          <w:spacing w:val="-1"/>
        </w:rPr>
        <w:t>e</w:t>
      </w:r>
      <w:r w:rsidRPr="00B4726B">
        <w:rPr>
          <w:rFonts w:asciiTheme="majorBidi" w:hAnsiTheme="majorBidi" w:cstheme="majorBidi"/>
        </w:rPr>
        <w:t>ttre</w:t>
      </w:r>
      <w:r w:rsidR="00360B1E" w:rsidRPr="00B4726B">
        <w:rPr>
          <w:rFonts w:asciiTheme="majorBidi" w:hAnsiTheme="majorBidi" w:cstheme="majorBidi"/>
        </w:rPr>
        <w:t xml:space="preserve"> </w:t>
      </w:r>
      <w:r w:rsidRPr="00B4726B">
        <w:rPr>
          <w:rFonts w:asciiTheme="majorBidi" w:hAnsiTheme="majorBidi" w:cstheme="majorBidi"/>
          <w:spacing w:val="-1"/>
        </w:rPr>
        <w:t>e</w:t>
      </w:r>
      <w:r w:rsidRPr="00B4726B">
        <w:rPr>
          <w:rFonts w:asciiTheme="majorBidi" w:hAnsiTheme="majorBidi" w:cstheme="majorBidi"/>
        </w:rPr>
        <w:t>n</w:t>
      </w:r>
      <w:r w:rsidR="00360B1E" w:rsidRPr="00B4726B">
        <w:rPr>
          <w:rFonts w:asciiTheme="majorBidi" w:hAnsiTheme="majorBidi" w:cstheme="majorBidi"/>
        </w:rPr>
        <w:t xml:space="preserve"> </w:t>
      </w:r>
      <w:r w:rsidRPr="00B4726B">
        <w:rPr>
          <w:rFonts w:asciiTheme="majorBidi" w:hAnsiTheme="majorBidi" w:cstheme="majorBidi"/>
        </w:rPr>
        <w:t>œuv</w:t>
      </w:r>
      <w:r w:rsidRPr="00B4726B">
        <w:rPr>
          <w:rFonts w:asciiTheme="majorBidi" w:hAnsiTheme="majorBidi" w:cstheme="majorBidi"/>
          <w:spacing w:val="-2"/>
        </w:rPr>
        <w:t>r</w:t>
      </w:r>
      <w:r w:rsidRPr="00B4726B">
        <w:rPr>
          <w:rFonts w:asciiTheme="majorBidi" w:hAnsiTheme="majorBidi" w:cstheme="majorBidi"/>
        </w:rPr>
        <w:t>e</w:t>
      </w:r>
      <w:r w:rsidR="00360B1E" w:rsidRPr="00B4726B">
        <w:rPr>
          <w:rFonts w:asciiTheme="majorBidi" w:hAnsiTheme="majorBidi" w:cstheme="majorBidi"/>
        </w:rPr>
        <w:t xml:space="preserve"> </w:t>
      </w:r>
      <w:r w:rsidRPr="00B4726B">
        <w:rPr>
          <w:rFonts w:asciiTheme="majorBidi" w:hAnsiTheme="majorBidi" w:cstheme="majorBidi"/>
        </w:rPr>
        <w:t>les p</w:t>
      </w:r>
      <w:r w:rsidRPr="00B4726B">
        <w:rPr>
          <w:rFonts w:asciiTheme="majorBidi" w:hAnsiTheme="majorBidi" w:cstheme="majorBidi"/>
          <w:spacing w:val="-1"/>
        </w:rPr>
        <w:t>r</w:t>
      </w:r>
      <w:r w:rsidRPr="00B4726B">
        <w:rPr>
          <w:rFonts w:asciiTheme="majorBidi" w:hAnsiTheme="majorBidi" w:cstheme="majorBidi"/>
        </w:rPr>
        <w:t>ogr</w:t>
      </w:r>
      <w:r w:rsidRPr="00B4726B">
        <w:rPr>
          <w:rFonts w:asciiTheme="majorBidi" w:hAnsiTheme="majorBidi" w:cstheme="majorBidi"/>
          <w:spacing w:val="-2"/>
        </w:rPr>
        <w:t>a</w:t>
      </w:r>
      <w:r w:rsidRPr="00B4726B">
        <w:rPr>
          <w:rFonts w:asciiTheme="majorBidi" w:hAnsiTheme="majorBidi" w:cstheme="majorBidi"/>
        </w:rPr>
        <w:t>mm</w:t>
      </w:r>
      <w:r w:rsidRPr="00B4726B">
        <w:rPr>
          <w:rFonts w:asciiTheme="majorBidi" w:hAnsiTheme="majorBidi" w:cstheme="majorBidi"/>
          <w:spacing w:val="-1"/>
        </w:rPr>
        <w:t>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spacing w:val="2"/>
        </w:rPr>
        <w:t>n</w:t>
      </w:r>
      <w:r w:rsidRPr="00B4726B">
        <w:rPr>
          <w:rFonts w:asciiTheme="majorBidi" w:hAnsiTheme="majorBidi" w:cstheme="majorBidi"/>
          <w:spacing w:val="-1"/>
        </w:rPr>
        <w:t>a</w:t>
      </w:r>
      <w:r w:rsidRPr="00B4726B">
        <w:rPr>
          <w:rFonts w:asciiTheme="majorBidi" w:hAnsiTheme="majorBidi" w:cstheme="majorBidi"/>
        </w:rPr>
        <w:t>tion</w:t>
      </w:r>
      <w:r w:rsidRPr="00B4726B">
        <w:rPr>
          <w:rFonts w:asciiTheme="majorBidi" w:hAnsiTheme="majorBidi" w:cstheme="majorBidi"/>
          <w:spacing w:val="-1"/>
        </w:rPr>
        <w:t>a</w:t>
      </w:r>
      <w:r w:rsidRPr="00B4726B">
        <w:rPr>
          <w:rFonts w:asciiTheme="majorBidi" w:hAnsiTheme="majorBidi" w:cstheme="majorBidi"/>
        </w:rPr>
        <w:t>ux</w:t>
      </w:r>
      <w:r w:rsidR="00360B1E" w:rsidRPr="00B4726B">
        <w:rPr>
          <w:rFonts w:asciiTheme="majorBidi" w:hAnsiTheme="majorBidi" w:cstheme="majorBidi"/>
        </w:rPr>
        <w:t xml:space="preserve"> </w:t>
      </w:r>
      <w:r w:rsidRPr="00B4726B">
        <w:rPr>
          <w:rFonts w:asciiTheme="majorBidi" w:hAnsiTheme="majorBidi" w:cstheme="majorBidi"/>
        </w:rPr>
        <w:t>d</w:t>
      </w:r>
      <w:r w:rsidRPr="00B4726B">
        <w:rPr>
          <w:rFonts w:asciiTheme="majorBidi" w:hAnsiTheme="majorBidi" w:cstheme="majorBidi"/>
          <w:spacing w:val="-1"/>
        </w:rPr>
        <w:t>’é</w:t>
      </w:r>
      <w:r w:rsidRPr="00B4726B">
        <w:rPr>
          <w:rFonts w:asciiTheme="majorBidi" w:hAnsiTheme="majorBidi" w:cstheme="majorBidi"/>
        </w:rPr>
        <w:t>v</w:t>
      </w:r>
      <w:r w:rsidRPr="00B4726B">
        <w:rPr>
          <w:rFonts w:asciiTheme="majorBidi" w:hAnsiTheme="majorBidi" w:cstheme="majorBidi"/>
          <w:spacing w:val="-1"/>
        </w:rPr>
        <w:t>a</w:t>
      </w:r>
      <w:r w:rsidRPr="00B4726B">
        <w:rPr>
          <w:rFonts w:asciiTheme="majorBidi" w:hAnsiTheme="majorBidi" w:cstheme="majorBidi"/>
        </w:rPr>
        <w:t>luation</w:t>
      </w:r>
      <w:r w:rsidR="00360B1E" w:rsidRPr="00B4726B">
        <w:rPr>
          <w:rFonts w:asciiTheme="majorBidi" w:hAnsiTheme="majorBidi" w:cstheme="majorBidi"/>
        </w:rPr>
        <w:t xml:space="preserve"> </w:t>
      </w:r>
      <w:r w:rsidRPr="00B4726B">
        <w:rPr>
          <w:rFonts w:asciiTheme="majorBidi" w:hAnsiTheme="majorBidi" w:cstheme="majorBidi"/>
        </w:rPr>
        <w:t>d</w:t>
      </w:r>
      <w:r w:rsidRPr="00B4726B">
        <w:rPr>
          <w:rFonts w:asciiTheme="majorBidi" w:hAnsiTheme="majorBidi" w:cstheme="majorBidi"/>
          <w:spacing w:val="-1"/>
        </w:rPr>
        <w:t>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rPr>
        <w:t>r</w:t>
      </w:r>
      <w:r w:rsidRPr="00B4726B">
        <w:rPr>
          <w:rFonts w:asciiTheme="majorBidi" w:hAnsiTheme="majorBidi" w:cstheme="majorBidi"/>
          <w:spacing w:val="-2"/>
        </w:rPr>
        <w:t>e</w:t>
      </w:r>
      <w:r w:rsidRPr="00B4726B">
        <w:rPr>
          <w:rFonts w:asciiTheme="majorBidi" w:hAnsiTheme="majorBidi" w:cstheme="majorBidi"/>
        </w:rPr>
        <w:t>ssou</w:t>
      </w:r>
      <w:r w:rsidRPr="00B4726B">
        <w:rPr>
          <w:rFonts w:asciiTheme="majorBidi" w:hAnsiTheme="majorBidi" w:cstheme="majorBidi"/>
          <w:spacing w:val="1"/>
        </w:rPr>
        <w:t>r</w:t>
      </w:r>
      <w:r w:rsidRPr="00B4726B">
        <w:rPr>
          <w:rFonts w:asciiTheme="majorBidi" w:hAnsiTheme="majorBidi" w:cstheme="majorBidi"/>
          <w:spacing w:val="-1"/>
        </w:rPr>
        <w:t>c</w:t>
      </w:r>
      <w:r w:rsidRPr="00B4726B">
        <w:rPr>
          <w:rFonts w:asciiTheme="majorBidi" w:hAnsiTheme="majorBidi" w:cstheme="majorBidi"/>
          <w:spacing w:val="1"/>
        </w:rPr>
        <w:t>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spacing w:val="-1"/>
        </w:rPr>
        <w:t>e</w:t>
      </w:r>
      <w:r w:rsidRPr="00B4726B">
        <w:rPr>
          <w:rFonts w:asciiTheme="majorBidi" w:hAnsiTheme="majorBidi" w:cstheme="majorBidi"/>
        </w:rPr>
        <w:t>n</w:t>
      </w:r>
      <w:r w:rsidR="00360B1E" w:rsidRPr="00B4726B">
        <w:rPr>
          <w:rFonts w:asciiTheme="majorBidi" w:hAnsiTheme="majorBidi" w:cstheme="majorBidi"/>
        </w:rPr>
        <w:t xml:space="preserve"> </w:t>
      </w:r>
      <w:r w:rsidRPr="00B4726B">
        <w:rPr>
          <w:rFonts w:asciiTheme="majorBidi" w:hAnsiTheme="majorBidi" w:cstheme="majorBidi"/>
          <w:spacing w:val="1"/>
        </w:rPr>
        <w:t>e</w:t>
      </w:r>
      <w:r w:rsidRPr="00B4726B">
        <w:rPr>
          <w:rFonts w:asciiTheme="majorBidi" w:hAnsiTheme="majorBidi" w:cstheme="majorBidi"/>
          <w:spacing w:val="-1"/>
        </w:rPr>
        <w:t>a</w:t>
      </w:r>
      <w:r w:rsidRPr="00B4726B">
        <w:rPr>
          <w:rFonts w:asciiTheme="majorBidi" w:hAnsiTheme="majorBidi" w:cstheme="majorBidi"/>
        </w:rPr>
        <w:t>u</w:t>
      </w:r>
      <w:r w:rsidR="00360B1E" w:rsidRPr="00B4726B">
        <w:rPr>
          <w:rFonts w:asciiTheme="majorBidi" w:hAnsiTheme="majorBidi" w:cstheme="majorBidi"/>
        </w:rPr>
        <w:t xml:space="preserve"> </w:t>
      </w:r>
      <w:r w:rsidRPr="00B4726B">
        <w:rPr>
          <w:rFonts w:asciiTheme="majorBidi" w:hAnsiTheme="majorBidi" w:cstheme="majorBidi"/>
          <w:spacing w:val="-1"/>
        </w:rPr>
        <w:t>e</w:t>
      </w:r>
      <w:r w:rsidRPr="00B4726B">
        <w:rPr>
          <w:rFonts w:asciiTheme="majorBidi" w:hAnsiTheme="majorBidi" w:cstheme="majorBidi"/>
        </w:rPr>
        <w:t>t</w:t>
      </w:r>
      <w:r w:rsidR="00360B1E" w:rsidRPr="00B4726B">
        <w:rPr>
          <w:rFonts w:asciiTheme="majorBidi" w:hAnsiTheme="majorBidi" w:cstheme="majorBidi"/>
        </w:rPr>
        <w:t xml:space="preserve"> </w:t>
      </w:r>
      <w:r w:rsidRPr="00B4726B">
        <w:rPr>
          <w:rFonts w:asciiTheme="majorBidi" w:hAnsiTheme="majorBidi" w:cstheme="majorBidi"/>
        </w:rPr>
        <w:t>les</w:t>
      </w:r>
      <w:r w:rsidR="00360B1E" w:rsidRPr="00B4726B">
        <w:rPr>
          <w:rFonts w:asciiTheme="majorBidi" w:hAnsiTheme="majorBidi" w:cstheme="majorBidi"/>
        </w:rPr>
        <w:t xml:space="preserve"> </w:t>
      </w:r>
      <w:r w:rsidRPr="00B4726B">
        <w:rPr>
          <w:rFonts w:asciiTheme="majorBidi" w:hAnsiTheme="majorBidi" w:cstheme="majorBidi"/>
          <w:spacing w:val="4"/>
        </w:rPr>
        <w:t>s</w:t>
      </w:r>
      <w:r w:rsidRPr="00B4726B">
        <w:rPr>
          <w:rFonts w:asciiTheme="majorBidi" w:hAnsiTheme="majorBidi" w:cstheme="majorBidi"/>
          <w:spacing w:val="-5"/>
        </w:rPr>
        <w:t>y</w:t>
      </w:r>
      <w:r w:rsidRPr="00B4726B">
        <w:rPr>
          <w:rFonts w:asciiTheme="majorBidi" w:hAnsiTheme="majorBidi" w:cstheme="majorBidi"/>
        </w:rPr>
        <w:t>s</w:t>
      </w:r>
      <w:r w:rsidRPr="00B4726B">
        <w:rPr>
          <w:rFonts w:asciiTheme="majorBidi" w:hAnsiTheme="majorBidi" w:cstheme="majorBidi"/>
          <w:spacing w:val="2"/>
        </w:rPr>
        <w:t>t</w:t>
      </w:r>
      <w:r w:rsidRPr="00B4726B">
        <w:rPr>
          <w:rFonts w:asciiTheme="majorBidi" w:hAnsiTheme="majorBidi" w:cstheme="majorBidi"/>
          <w:spacing w:val="-1"/>
        </w:rPr>
        <w:t>è</w:t>
      </w:r>
      <w:r w:rsidRPr="00B4726B">
        <w:rPr>
          <w:rFonts w:asciiTheme="majorBidi" w:hAnsiTheme="majorBidi" w:cstheme="majorBidi"/>
        </w:rPr>
        <w:t>mes</w:t>
      </w:r>
      <w:r w:rsidR="00360B1E" w:rsidRPr="00B4726B">
        <w:rPr>
          <w:rFonts w:asciiTheme="majorBidi" w:hAnsiTheme="majorBidi" w:cstheme="majorBidi"/>
        </w:rPr>
        <w:t xml:space="preserve"> </w:t>
      </w:r>
      <w:r w:rsidRPr="00B4726B">
        <w:rPr>
          <w:rFonts w:asciiTheme="majorBidi" w:hAnsiTheme="majorBidi" w:cstheme="majorBidi"/>
        </w:rPr>
        <w:t xml:space="preserve">de </w:t>
      </w:r>
      <w:r w:rsidRPr="00B4726B">
        <w:rPr>
          <w:rFonts w:asciiTheme="majorBidi" w:hAnsiTheme="majorBidi" w:cstheme="majorBidi"/>
          <w:spacing w:val="-3"/>
        </w:rPr>
        <w:t>g</w:t>
      </w:r>
      <w:r w:rsidRPr="00B4726B">
        <w:rPr>
          <w:rFonts w:asciiTheme="majorBidi" w:hAnsiTheme="majorBidi" w:cstheme="majorBidi"/>
          <w:spacing w:val="-1"/>
        </w:rPr>
        <w:t>e</w:t>
      </w:r>
      <w:r w:rsidRPr="00B4726B">
        <w:rPr>
          <w:rFonts w:asciiTheme="majorBidi" w:hAnsiTheme="majorBidi" w:cstheme="majorBidi"/>
        </w:rPr>
        <w:t>stion</w:t>
      </w:r>
      <w:r w:rsidR="00360B1E" w:rsidRPr="00B4726B">
        <w:rPr>
          <w:rFonts w:asciiTheme="majorBidi" w:hAnsiTheme="majorBidi" w:cstheme="majorBidi"/>
        </w:rPr>
        <w:t xml:space="preserve"> </w:t>
      </w:r>
      <w:r w:rsidRPr="00B4726B">
        <w:rPr>
          <w:rFonts w:asciiTheme="majorBidi" w:hAnsiTheme="majorBidi" w:cstheme="majorBidi"/>
        </w:rPr>
        <w:t>int</w:t>
      </w:r>
      <w:r w:rsidRPr="00B4726B">
        <w:rPr>
          <w:rFonts w:asciiTheme="majorBidi" w:hAnsiTheme="majorBidi" w:cstheme="majorBidi"/>
          <w:spacing w:val="1"/>
        </w:rPr>
        <w:t>é</w:t>
      </w:r>
      <w:r w:rsidRPr="00B4726B">
        <w:rPr>
          <w:rFonts w:asciiTheme="majorBidi" w:hAnsiTheme="majorBidi" w:cstheme="majorBidi"/>
          <w:spacing w:val="-3"/>
        </w:rPr>
        <w:t>g</w:t>
      </w:r>
      <w:r w:rsidRPr="00B4726B">
        <w:rPr>
          <w:rFonts w:asciiTheme="majorBidi" w:hAnsiTheme="majorBidi" w:cstheme="majorBidi"/>
        </w:rPr>
        <w:t>rée</w:t>
      </w:r>
      <w:r w:rsidR="00360B1E" w:rsidRPr="00B4726B">
        <w:rPr>
          <w:rFonts w:asciiTheme="majorBidi" w:hAnsiTheme="majorBidi" w:cstheme="majorBidi"/>
        </w:rPr>
        <w:t xml:space="preserve"> </w:t>
      </w:r>
      <w:r w:rsidRPr="00B4726B">
        <w:rPr>
          <w:rFonts w:asciiTheme="majorBidi" w:hAnsiTheme="majorBidi" w:cstheme="majorBidi"/>
        </w:rPr>
        <w:t>de</w:t>
      </w:r>
      <w:r w:rsidR="00360B1E" w:rsidRPr="00B4726B">
        <w:rPr>
          <w:rFonts w:asciiTheme="majorBidi" w:hAnsiTheme="majorBidi" w:cstheme="majorBidi"/>
        </w:rPr>
        <w:t xml:space="preserve"> </w:t>
      </w:r>
      <w:r w:rsidRPr="00B4726B">
        <w:rPr>
          <w:rFonts w:asciiTheme="majorBidi" w:hAnsiTheme="majorBidi" w:cstheme="majorBidi"/>
        </w:rPr>
        <w:t>l’e</w:t>
      </w:r>
      <w:r w:rsidRPr="00B4726B">
        <w:rPr>
          <w:rFonts w:asciiTheme="majorBidi" w:hAnsiTheme="majorBidi" w:cstheme="majorBidi"/>
          <w:spacing w:val="-1"/>
        </w:rPr>
        <w:t>a</w:t>
      </w:r>
      <w:r w:rsidRPr="00B4726B">
        <w:rPr>
          <w:rFonts w:asciiTheme="majorBidi" w:hAnsiTheme="majorBidi" w:cstheme="majorBidi"/>
        </w:rPr>
        <w:t>u</w:t>
      </w:r>
      <w:r w:rsidR="00360B1E" w:rsidRPr="00B4726B">
        <w:rPr>
          <w:rFonts w:asciiTheme="majorBidi" w:hAnsiTheme="majorBidi" w:cstheme="majorBidi"/>
        </w:rPr>
        <w:t xml:space="preserve"> </w:t>
      </w:r>
      <w:r w:rsidRPr="00B4726B">
        <w:rPr>
          <w:rFonts w:asciiTheme="majorBidi" w:hAnsiTheme="majorBidi" w:cstheme="majorBidi"/>
        </w:rPr>
        <w:t>à</w:t>
      </w:r>
      <w:r w:rsidR="00360B1E" w:rsidRPr="00B4726B">
        <w:rPr>
          <w:rFonts w:asciiTheme="majorBidi" w:hAnsiTheme="majorBidi" w:cstheme="majorBidi"/>
        </w:rPr>
        <w:t xml:space="preserve"> </w:t>
      </w:r>
      <w:r w:rsidRPr="00B4726B">
        <w:rPr>
          <w:rFonts w:asciiTheme="majorBidi" w:hAnsiTheme="majorBidi" w:cstheme="majorBidi"/>
        </w:rPr>
        <w:t>l’</w:t>
      </w:r>
      <w:r w:rsidRPr="00B4726B">
        <w:rPr>
          <w:rFonts w:asciiTheme="majorBidi" w:hAnsiTheme="majorBidi" w:cstheme="majorBidi"/>
          <w:spacing w:val="-2"/>
        </w:rPr>
        <w:t>é</w:t>
      </w:r>
      <w:r w:rsidRPr="00B4726B">
        <w:rPr>
          <w:rFonts w:asciiTheme="majorBidi" w:hAnsiTheme="majorBidi" w:cstheme="majorBidi"/>
          <w:spacing w:val="-1"/>
        </w:rPr>
        <w:t>c</w:t>
      </w:r>
      <w:r w:rsidRPr="00B4726B">
        <w:rPr>
          <w:rFonts w:asciiTheme="majorBidi" w:hAnsiTheme="majorBidi" w:cstheme="majorBidi"/>
        </w:rPr>
        <w:t>h</w:t>
      </w:r>
      <w:r w:rsidRPr="00B4726B">
        <w:rPr>
          <w:rFonts w:asciiTheme="majorBidi" w:hAnsiTheme="majorBidi" w:cstheme="majorBidi"/>
          <w:spacing w:val="-1"/>
        </w:rPr>
        <w:t>e</w:t>
      </w:r>
      <w:r w:rsidRPr="00B4726B">
        <w:rPr>
          <w:rFonts w:asciiTheme="majorBidi" w:hAnsiTheme="majorBidi" w:cstheme="majorBidi"/>
        </w:rPr>
        <w:t>lle</w:t>
      </w:r>
      <w:r w:rsidR="00360B1E" w:rsidRPr="00B4726B">
        <w:rPr>
          <w:rFonts w:asciiTheme="majorBidi" w:hAnsiTheme="majorBidi" w:cstheme="majorBidi"/>
        </w:rPr>
        <w:t xml:space="preserve"> </w:t>
      </w:r>
      <w:r w:rsidRPr="00B4726B">
        <w:rPr>
          <w:rFonts w:asciiTheme="majorBidi" w:hAnsiTheme="majorBidi" w:cstheme="majorBidi"/>
        </w:rPr>
        <w:t>d</w:t>
      </w:r>
      <w:r w:rsidRPr="00B4726B">
        <w:rPr>
          <w:rFonts w:asciiTheme="majorBidi" w:hAnsiTheme="majorBidi" w:cstheme="majorBidi"/>
          <w:spacing w:val="-1"/>
        </w:rPr>
        <w:t>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spacing w:val="2"/>
        </w:rPr>
        <w:t>b</w:t>
      </w:r>
      <w:r w:rsidRPr="00B4726B">
        <w:rPr>
          <w:rFonts w:asciiTheme="majorBidi" w:hAnsiTheme="majorBidi" w:cstheme="majorBidi"/>
          <w:spacing w:val="-1"/>
        </w:rPr>
        <w:t>a</w:t>
      </w:r>
      <w:r w:rsidRPr="00B4726B">
        <w:rPr>
          <w:rFonts w:asciiTheme="majorBidi" w:hAnsiTheme="majorBidi" w:cstheme="majorBidi"/>
        </w:rPr>
        <w:t>ssins</w:t>
      </w:r>
      <w:r w:rsidR="00360B1E" w:rsidRPr="00B4726B">
        <w:rPr>
          <w:rFonts w:asciiTheme="majorBidi" w:hAnsiTheme="majorBidi" w:cstheme="majorBidi"/>
        </w:rPr>
        <w:t xml:space="preserve"> </w:t>
      </w:r>
      <w:r w:rsidRPr="00B4726B">
        <w:rPr>
          <w:rFonts w:asciiTheme="majorBidi" w:hAnsiTheme="majorBidi" w:cstheme="majorBidi"/>
        </w:rPr>
        <w:t>h</w:t>
      </w:r>
      <w:r w:rsidRPr="00B4726B">
        <w:rPr>
          <w:rFonts w:asciiTheme="majorBidi" w:hAnsiTheme="majorBidi" w:cstheme="majorBidi"/>
          <w:spacing w:val="-5"/>
        </w:rPr>
        <w:t>y</w:t>
      </w:r>
      <w:r w:rsidRPr="00B4726B">
        <w:rPr>
          <w:rFonts w:asciiTheme="majorBidi" w:hAnsiTheme="majorBidi" w:cstheme="majorBidi"/>
          <w:spacing w:val="2"/>
        </w:rPr>
        <w:t>d</w:t>
      </w:r>
      <w:r w:rsidRPr="00B4726B">
        <w:rPr>
          <w:rFonts w:asciiTheme="majorBidi" w:hAnsiTheme="majorBidi" w:cstheme="majorBidi"/>
        </w:rPr>
        <w:t>r</w:t>
      </w:r>
      <w:r w:rsidRPr="00B4726B">
        <w:rPr>
          <w:rFonts w:asciiTheme="majorBidi" w:hAnsiTheme="majorBidi" w:cstheme="majorBidi"/>
          <w:spacing w:val="1"/>
        </w:rPr>
        <w:t>o</w:t>
      </w:r>
      <w:r w:rsidRPr="00B4726B">
        <w:rPr>
          <w:rFonts w:asciiTheme="majorBidi" w:hAnsiTheme="majorBidi" w:cstheme="majorBidi"/>
        </w:rPr>
        <w:t>g</w:t>
      </w:r>
      <w:r w:rsidRPr="00B4726B">
        <w:rPr>
          <w:rFonts w:asciiTheme="majorBidi" w:hAnsiTheme="majorBidi" w:cstheme="majorBidi"/>
          <w:spacing w:val="-1"/>
        </w:rPr>
        <w:t>ra</w:t>
      </w:r>
      <w:r w:rsidRPr="00B4726B">
        <w:rPr>
          <w:rFonts w:asciiTheme="majorBidi" w:hAnsiTheme="majorBidi" w:cstheme="majorBidi"/>
        </w:rPr>
        <w:t>phiques</w:t>
      </w:r>
      <w:r w:rsidR="00360B1E" w:rsidRPr="00B4726B">
        <w:rPr>
          <w:rFonts w:asciiTheme="majorBidi" w:hAnsiTheme="majorBidi" w:cstheme="majorBidi"/>
        </w:rPr>
        <w:t xml:space="preserve"> </w:t>
      </w:r>
      <w:r w:rsidRPr="00B4726B">
        <w:rPr>
          <w:rFonts w:asciiTheme="majorBidi" w:hAnsiTheme="majorBidi" w:cstheme="majorBidi"/>
        </w:rPr>
        <w:t>(ANRH,</w:t>
      </w:r>
      <w:r w:rsidR="00360B1E" w:rsidRPr="00B4726B">
        <w:rPr>
          <w:rFonts w:asciiTheme="majorBidi" w:hAnsiTheme="majorBidi" w:cstheme="majorBidi"/>
        </w:rPr>
        <w:t xml:space="preserve"> </w:t>
      </w:r>
      <w:r w:rsidRPr="00B4726B">
        <w:rPr>
          <w:rFonts w:asciiTheme="majorBidi" w:hAnsiTheme="majorBidi" w:cstheme="majorBidi"/>
        </w:rPr>
        <w:t>5 A</w:t>
      </w:r>
      <w:r w:rsidRPr="00B4726B">
        <w:rPr>
          <w:rFonts w:asciiTheme="majorBidi" w:hAnsiTheme="majorBidi" w:cstheme="majorBidi"/>
          <w:spacing w:val="-3"/>
        </w:rPr>
        <w:t>B</w:t>
      </w:r>
      <w:r w:rsidRPr="00B4726B">
        <w:rPr>
          <w:rFonts w:asciiTheme="majorBidi" w:hAnsiTheme="majorBidi" w:cstheme="majorBidi"/>
        </w:rPr>
        <w:t>H)</w:t>
      </w:r>
    </w:p>
    <w:p w:rsidR="000A4242" w:rsidRPr="00B4726B" w:rsidRDefault="000A4242" w:rsidP="00F7669E">
      <w:pPr>
        <w:pStyle w:val="BodyText"/>
        <w:numPr>
          <w:ilvl w:val="1"/>
          <w:numId w:val="8"/>
        </w:numPr>
        <w:tabs>
          <w:tab w:val="left" w:pos="1535"/>
        </w:tabs>
        <w:kinsoku w:val="0"/>
        <w:overflowPunct w:val="0"/>
        <w:spacing w:before="1" w:line="276" w:lineRule="auto"/>
        <w:ind w:left="1535" w:right="114" w:hanging="360"/>
        <w:jc w:val="both"/>
        <w:rPr>
          <w:rFonts w:asciiTheme="majorBidi" w:hAnsiTheme="majorBidi" w:cstheme="majorBidi"/>
        </w:rPr>
      </w:pPr>
      <w:r w:rsidRPr="00B4726B">
        <w:rPr>
          <w:rFonts w:asciiTheme="majorBidi" w:hAnsiTheme="majorBidi" w:cstheme="majorBidi"/>
          <w:spacing w:val="-3"/>
        </w:rPr>
        <w:lastRenderedPageBreak/>
        <w:t>L</w:t>
      </w:r>
      <w:r w:rsidRPr="00B4726B">
        <w:rPr>
          <w:rFonts w:asciiTheme="majorBidi" w:hAnsiTheme="majorBidi" w:cstheme="majorBidi"/>
          <w:spacing w:val="-1"/>
        </w:rPr>
        <w:t>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spacing w:val="-1"/>
        </w:rPr>
        <w:t>é</w:t>
      </w:r>
      <w:r w:rsidRPr="00B4726B">
        <w:rPr>
          <w:rFonts w:asciiTheme="majorBidi" w:hAnsiTheme="majorBidi" w:cstheme="majorBidi"/>
        </w:rPr>
        <w:t>tabliss</w:t>
      </w:r>
      <w:r w:rsidRPr="00B4726B">
        <w:rPr>
          <w:rFonts w:asciiTheme="majorBidi" w:hAnsiTheme="majorBidi" w:cstheme="majorBidi"/>
          <w:spacing w:val="-1"/>
        </w:rPr>
        <w:t>e</w:t>
      </w:r>
      <w:r w:rsidRPr="00B4726B">
        <w:rPr>
          <w:rFonts w:asciiTheme="majorBidi" w:hAnsiTheme="majorBidi" w:cstheme="majorBidi"/>
        </w:rPr>
        <w:t>ments</w:t>
      </w:r>
      <w:r w:rsidR="00360B1E" w:rsidRPr="00B4726B">
        <w:rPr>
          <w:rFonts w:asciiTheme="majorBidi" w:hAnsiTheme="majorBidi" w:cstheme="majorBidi"/>
        </w:rPr>
        <w:t xml:space="preserve"> </w:t>
      </w:r>
      <w:r w:rsidRPr="00B4726B">
        <w:rPr>
          <w:rFonts w:asciiTheme="majorBidi" w:hAnsiTheme="majorBidi" w:cstheme="majorBidi"/>
        </w:rPr>
        <w:t>p</w:t>
      </w:r>
      <w:r w:rsidRPr="00B4726B">
        <w:rPr>
          <w:rFonts w:asciiTheme="majorBidi" w:hAnsiTheme="majorBidi" w:cstheme="majorBidi"/>
          <w:spacing w:val="2"/>
        </w:rPr>
        <w:t>u</w:t>
      </w:r>
      <w:r w:rsidRPr="00B4726B">
        <w:rPr>
          <w:rFonts w:asciiTheme="majorBidi" w:hAnsiTheme="majorBidi" w:cstheme="majorBidi"/>
        </w:rPr>
        <w:t>bli</w:t>
      </w:r>
      <w:r w:rsidRPr="00B4726B">
        <w:rPr>
          <w:rFonts w:asciiTheme="majorBidi" w:hAnsiTheme="majorBidi" w:cstheme="majorBidi"/>
          <w:spacing w:val="-1"/>
        </w:rPr>
        <w:t>c</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spacing w:val="1"/>
        </w:rPr>
        <w:t>a</w:t>
      </w:r>
      <w:r w:rsidRPr="00B4726B">
        <w:rPr>
          <w:rFonts w:asciiTheme="majorBidi" w:hAnsiTheme="majorBidi" w:cstheme="majorBidi"/>
          <w:spacing w:val="-5"/>
        </w:rPr>
        <w:t>y</w:t>
      </w:r>
      <w:r w:rsidRPr="00B4726B">
        <w:rPr>
          <w:rFonts w:asciiTheme="majorBidi" w:hAnsiTheme="majorBidi" w:cstheme="majorBidi"/>
          <w:spacing w:val="1"/>
        </w:rPr>
        <w:t>a</w:t>
      </w:r>
      <w:r w:rsidRPr="00B4726B">
        <w:rPr>
          <w:rFonts w:asciiTheme="majorBidi" w:hAnsiTheme="majorBidi" w:cstheme="majorBidi"/>
        </w:rPr>
        <w:t>nt</w:t>
      </w:r>
      <w:r w:rsidR="00360B1E" w:rsidRPr="00B4726B">
        <w:rPr>
          <w:rFonts w:asciiTheme="majorBidi" w:hAnsiTheme="majorBidi" w:cstheme="majorBidi"/>
        </w:rPr>
        <w:t xml:space="preserve"> </w:t>
      </w:r>
      <w:r w:rsidRPr="00B4726B">
        <w:rPr>
          <w:rFonts w:asciiTheme="majorBidi" w:hAnsiTheme="majorBidi" w:cstheme="majorBidi"/>
        </w:rPr>
        <w:t>pour</w:t>
      </w:r>
      <w:r w:rsidR="00360B1E" w:rsidRPr="00B4726B">
        <w:rPr>
          <w:rFonts w:asciiTheme="majorBidi" w:hAnsiTheme="majorBidi" w:cstheme="majorBidi"/>
        </w:rPr>
        <w:t xml:space="preserve"> </w:t>
      </w:r>
      <w:r w:rsidRPr="00B4726B">
        <w:rPr>
          <w:rFonts w:asciiTheme="majorBidi" w:hAnsiTheme="majorBidi" w:cstheme="majorBidi"/>
        </w:rPr>
        <w:t>mi</w:t>
      </w:r>
      <w:r w:rsidRPr="00B4726B">
        <w:rPr>
          <w:rFonts w:asciiTheme="majorBidi" w:hAnsiTheme="majorBidi" w:cstheme="majorBidi"/>
          <w:spacing w:val="2"/>
        </w:rPr>
        <w:t>s</w:t>
      </w:r>
      <w:r w:rsidRPr="00B4726B">
        <w:rPr>
          <w:rFonts w:asciiTheme="majorBidi" w:hAnsiTheme="majorBidi" w:cstheme="majorBidi"/>
        </w:rPr>
        <w:t>sion</w:t>
      </w:r>
      <w:r w:rsidR="00360B1E" w:rsidRPr="00B4726B">
        <w:rPr>
          <w:rFonts w:asciiTheme="majorBidi" w:hAnsiTheme="majorBidi" w:cstheme="majorBidi"/>
        </w:rPr>
        <w:t xml:space="preserve"> </w:t>
      </w:r>
      <w:r w:rsidRPr="00B4726B">
        <w:rPr>
          <w:rFonts w:asciiTheme="majorBidi" w:hAnsiTheme="majorBidi" w:cstheme="majorBidi"/>
        </w:rPr>
        <w:t>de</w:t>
      </w:r>
      <w:r w:rsidR="00360B1E" w:rsidRPr="00B4726B">
        <w:rPr>
          <w:rFonts w:asciiTheme="majorBidi" w:hAnsiTheme="majorBidi" w:cstheme="majorBidi"/>
        </w:rPr>
        <w:t xml:space="preserve"> </w:t>
      </w:r>
      <w:r w:rsidRPr="00B4726B">
        <w:rPr>
          <w:rFonts w:asciiTheme="majorBidi" w:hAnsiTheme="majorBidi" w:cstheme="majorBidi"/>
        </w:rPr>
        <w:t>d</w:t>
      </w:r>
      <w:r w:rsidRPr="00B4726B">
        <w:rPr>
          <w:rFonts w:asciiTheme="majorBidi" w:hAnsiTheme="majorBidi" w:cstheme="majorBidi"/>
          <w:spacing w:val="-1"/>
        </w:rPr>
        <w:t>é</w:t>
      </w:r>
      <w:r w:rsidRPr="00B4726B">
        <w:rPr>
          <w:rFonts w:asciiTheme="majorBidi" w:hAnsiTheme="majorBidi" w:cstheme="majorBidi"/>
        </w:rPr>
        <w:t>v</w:t>
      </w:r>
      <w:r w:rsidRPr="00B4726B">
        <w:rPr>
          <w:rFonts w:asciiTheme="majorBidi" w:hAnsiTheme="majorBidi" w:cstheme="majorBidi"/>
          <w:spacing w:val="-1"/>
        </w:rPr>
        <w:t>e</w:t>
      </w:r>
      <w:r w:rsidRPr="00B4726B">
        <w:rPr>
          <w:rFonts w:asciiTheme="majorBidi" w:hAnsiTheme="majorBidi" w:cstheme="majorBidi"/>
        </w:rPr>
        <w:t>lopp</w:t>
      </w:r>
      <w:r w:rsidRPr="00B4726B">
        <w:rPr>
          <w:rFonts w:asciiTheme="majorBidi" w:hAnsiTheme="majorBidi" w:cstheme="majorBidi"/>
          <w:spacing w:val="1"/>
        </w:rPr>
        <w:t>e</w:t>
      </w:r>
      <w:r w:rsidRPr="00B4726B">
        <w:rPr>
          <w:rFonts w:asciiTheme="majorBidi" w:hAnsiTheme="majorBidi" w:cstheme="majorBidi"/>
        </w:rPr>
        <w:t>r</w:t>
      </w:r>
      <w:r w:rsidR="00360B1E" w:rsidRPr="00B4726B">
        <w:rPr>
          <w:rFonts w:asciiTheme="majorBidi" w:hAnsiTheme="majorBidi" w:cstheme="majorBidi"/>
        </w:rPr>
        <w:t xml:space="preserve"> </w:t>
      </w:r>
      <w:r w:rsidRPr="00B4726B">
        <w:rPr>
          <w:rFonts w:asciiTheme="majorBidi" w:hAnsiTheme="majorBidi" w:cstheme="majorBidi"/>
        </w:rPr>
        <w:t>les inf</w:t>
      </w:r>
      <w:r w:rsidRPr="00B4726B">
        <w:rPr>
          <w:rFonts w:asciiTheme="majorBidi" w:hAnsiTheme="majorBidi" w:cstheme="majorBidi"/>
          <w:spacing w:val="-1"/>
        </w:rPr>
        <w:t>ra</w:t>
      </w:r>
      <w:r w:rsidRPr="00B4726B">
        <w:rPr>
          <w:rFonts w:asciiTheme="majorBidi" w:hAnsiTheme="majorBidi" w:cstheme="majorBidi"/>
        </w:rPr>
        <w:t>stru</w:t>
      </w:r>
      <w:r w:rsidRPr="00B4726B">
        <w:rPr>
          <w:rFonts w:asciiTheme="majorBidi" w:hAnsiTheme="majorBidi" w:cstheme="majorBidi"/>
          <w:spacing w:val="-1"/>
        </w:rPr>
        <w:t>c</w:t>
      </w:r>
      <w:r w:rsidRPr="00B4726B">
        <w:rPr>
          <w:rFonts w:asciiTheme="majorBidi" w:hAnsiTheme="majorBidi" w:cstheme="majorBidi"/>
        </w:rPr>
        <w:t>tu</w:t>
      </w:r>
      <w:r w:rsidRPr="00B4726B">
        <w:rPr>
          <w:rFonts w:asciiTheme="majorBidi" w:hAnsiTheme="majorBidi" w:cstheme="majorBidi"/>
          <w:spacing w:val="1"/>
        </w:rPr>
        <w:t>r</w:t>
      </w:r>
      <w:r w:rsidRPr="00B4726B">
        <w:rPr>
          <w:rFonts w:asciiTheme="majorBidi" w:hAnsiTheme="majorBidi" w:cstheme="majorBidi"/>
          <w:spacing w:val="-1"/>
        </w:rPr>
        <w:t>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spacing w:val="-1"/>
        </w:rPr>
        <w:t>e</w:t>
      </w:r>
      <w:r w:rsidRPr="00B4726B">
        <w:rPr>
          <w:rFonts w:asciiTheme="majorBidi" w:hAnsiTheme="majorBidi" w:cstheme="majorBidi"/>
        </w:rPr>
        <w:t>t</w:t>
      </w:r>
      <w:r w:rsidR="00360B1E" w:rsidRPr="00B4726B">
        <w:rPr>
          <w:rFonts w:asciiTheme="majorBidi" w:hAnsiTheme="majorBidi" w:cstheme="majorBidi"/>
        </w:rPr>
        <w:t xml:space="preserve"> </w:t>
      </w:r>
      <w:r w:rsidRPr="00B4726B">
        <w:rPr>
          <w:rFonts w:asciiTheme="majorBidi" w:hAnsiTheme="majorBidi" w:cstheme="majorBidi"/>
          <w:spacing w:val="2"/>
        </w:rPr>
        <w:t>d</w:t>
      </w:r>
      <w:r w:rsidRPr="00B4726B">
        <w:rPr>
          <w:rFonts w:asciiTheme="majorBidi" w:hAnsiTheme="majorBidi" w:cstheme="majorBidi"/>
        </w:rPr>
        <w:t>e</w:t>
      </w:r>
      <w:r w:rsidR="00360B1E" w:rsidRPr="00B4726B">
        <w:rPr>
          <w:rFonts w:asciiTheme="majorBidi" w:hAnsiTheme="majorBidi" w:cstheme="majorBidi"/>
        </w:rPr>
        <w:t xml:space="preserve"> </w:t>
      </w:r>
      <w:r w:rsidRPr="00B4726B">
        <w:rPr>
          <w:rFonts w:asciiTheme="majorBidi" w:hAnsiTheme="majorBidi" w:cstheme="majorBidi"/>
        </w:rPr>
        <w:t>g</w:t>
      </w:r>
      <w:r w:rsidRPr="00B4726B">
        <w:rPr>
          <w:rFonts w:asciiTheme="majorBidi" w:hAnsiTheme="majorBidi" w:cstheme="majorBidi"/>
          <w:spacing w:val="-1"/>
        </w:rPr>
        <w:t>é</w:t>
      </w:r>
      <w:r w:rsidRPr="00B4726B">
        <w:rPr>
          <w:rFonts w:asciiTheme="majorBidi" w:hAnsiTheme="majorBidi" w:cstheme="majorBidi"/>
          <w:spacing w:val="1"/>
        </w:rPr>
        <w:t>r</w:t>
      </w:r>
      <w:r w:rsidRPr="00B4726B">
        <w:rPr>
          <w:rFonts w:asciiTheme="majorBidi" w:hAnsiTheme="majorBidi" w:cstheme="majorBidi"/>
          <w:spacing w:val="-1"/>
        </w:rPr>
        <w:t>e</w:t>
      </w:r>
      <w:r w:rsidRPr="00B4726B">
        <w:rPr>
          <w:rFonts w:asciiTheme="majorBidi" w:hAnsiTheme="majorBidi" w:cstheme="majorBidi"/>
        </w:rPr>
        <w:t>r,</w:t>
      </w:r>
      <w:r w:rsidR="00360B1E" w:rsidRPr="00B4726B">
        <w:rPr>
          <w:rFonts w:asciiTheme="majorBidi" w:hAnsiTheme="majorBidi" w:cstheme="majorBidi"/>
        </w:rPr>
        <w:t xml:space="preserve"> </w:t>
      </w:r>
      <w:r w:rsidRPr="00B4726B">
        <w:rPr>
          <w:rFonts w:asciiTheme="majorBidi" w:hAnsiTheme="majorBidi" w:cstheme="majorBidi"/>
        </w:rPr>
        <w:t>les</w:t>
      </w:r>
      <w:r w:rsidR="00360B1E" w:rsidRPr="00B4726B">
        <w:rPr>
          <w:rFonts w:asciiTheme="majorBidi" w:hAnsiTheme="majorBidi" w:cstheme="majorBidi"/>
        </w:rPr>
        <w:t xml:space="preserve"> </w:t>
      </w:r>
      <w:r w:rsidRPr="00B4726B">
        <w:rPr>
          <w:rFonts w:asciiTheme="majorBidi" w:hAnsiTheme="majorBidi" w:cstheme="majorBidi"/>
          <w:spacing w:val="2"/>
        </w:rPr>
        <w:t>s</w:t>
      </w:r>
      <w:r w:rsidRPr="00B4726B">
        <w:rPr>
          <w:rFonts w:asciiTheme="majorBidi" w:hAnsiTheme="majorBidi" w:cstheme="majorBidi"/>
          <w:spacing w:val="-1"/>
        </w:rPr>
        <w:t>e</w:t>
      </w:r>
      <w:r w:rsidRPr="00B4726B">
        <w:rPr>
          <w:rFonts w:asciiTheme="majorBidi" w:hAnsiTheme="majorBidi" w:cstheme="majorBidi"/>
        </w:rPr>
        <w:t>rvic</w:t>
      </w:r>
      <w:r w:rsidRPr="00B4726B">
        <w:rPr>
          <w:rFonts w:asciiTheme="majorBidi" w:hAnsiTheme="majorBidi" w:cstheme="majorBidi"/>
          <w:spacing w:val="-1"/>
        </w:rPr>
        <w:t>e</w:t>
      </w:r>
      <w:r w:rsidRPr="00B4726B">
        <w:rPr>
          <w:rFonts w:asciiTheme="majorBidi" w:hAnsiTheme="majorBidi" w:cstheme="majorBidi"/>
        </w:rPr>
        <w:t>s</w:t>
      </w:r>
      <w:r w:rsidR="00360B1E" w:rsidRPr="00B4726B">
        <w:rPr>
          <w:rFonts w:asciiTheme="majorBidi" w:hAnsiTheme="majorBidi" w:cstheme="majorBidi"/>
        </w:rPr>
        <w:t xml:space="preserve"> </w:t>
      </w:r>
      <w:r w:rsidRPr="00B4726B">
        <w:rPr>
          <w:rFonts w:asciiTheme="majorBidi" w:hAnsiTheme="majorBidi" w:cstheme="majorBidi"/>
        </w:rPr>
        <w:t>de</w:t>
      </w:r>
      <w:r w:rsidR="00360B1E" w:rsidRPr="00B4726B">
        <w:rPr>
          <w:rFonts w:asciiTheme="majorBidi" w:hAnsiTheme="majorBidi" w:cstheme="majorBidi"/>
        </w:rPr>
        <w:t xml:space="preserve"> </w:t>
      </w:r>
      <w:r w:rsidRPr="00B4726B">
        <w:rPr>
          <w:rFonts w:asciiTheme="majorBidi" w:hAnsiTheme="majorBidi" w:cstheme="majorBidi"/>
        </w:rPr>
        <w:t>l’e</w:t>
      </w:r>
      <w:r w:rsidRPr="00B4726B">
        <w:rPr>
          <w:rFonts w:asciiTheme="majorBidi" w:hAnsiTheme="majorBidi" w:cstheme="majorBidi"/>
          <w:spacing w:val="-1"/>
        </w:rPr>
        <w:t>a</w:t>
      </w:r>
      <w:r w:rsidRPr="00B4726B">
        <w:rPr>
          <w:rFonts w:asciiTheme="majorBidi" w:hAnsiTheme="majorBidi" w:cstheme="majorBidi"/>
        </w:rPr>
        <w:t>u,</w:t>
      </w:r>
      <w:r w:rsidR="00360B1E" w:rsidRPr="00B4726B">
        <w:rPr>
          <w:rFonts w:asciiTheme="majorBidi" w:hAnsiTheme="majorBidi" w:cstheme="majorBidi"/>
        </w:rPr>
        <w:t xml:space="preserve"> </w:t>
      </w:r>
      <w:r w:rsidRPr="00B4726B">
        <w:rPr>
          <w:rFonts w:asciiTheme="majorBidi" w:hAnsiTheme="majorBidi" w:cstheme="majorBidi"/>
        </w:rPr>
        <w:t>de</w:t>
      </w:r>
      <w:r w:rsidR="00360B1E" w:rsidRPr="00B4726B">
        <w:rPr>
          <w:rFonts w:asciiTheme="majorBidi" w:hAnsiTheme="majorBidi" w:cstheme="majorBidi"/>
        </w:rPr>
        <w:t xml:space="preserve"> </w:t>
      </w:r>
      <w:r w:rsidRPr="00B4726B">
        <w:rPr>
          <w:rFonts w:asciiTheme="majorBidi" w:hAnsiTheme="majorBidi" w:cstheme="majorBidi"/>
        </w:rPr>
        <w:t>l</w:t>
      </w:r>
      <w:r w:rsidRPr="00B4726B">
        <w:rPr>
          <w:rFonts w:asciiTheme="majorBidi" w:hAnsiTheme="majorBidi" w:cstheme="majorBidi"/>
          <w:spacing w:val="1"/>
        </w:rPr>
        <w:t>’</w:t>
      </w:r>
      <w:r w:rsidRPr="00B4726B">
        <w:rPr>
          <w:rFonts w:asciiTheme="majorBidi" w:hAnsiTheme="majorBidi" w:cstheme="majorBidi"/>
          <w:spacing w:val="-1"/>
        </w:rPr>
        <w:t>a</w:t>
      </w:r>
      <w:r w:rsidRPr="00B4726B">
        <w:rPr>
          <w:rFonts w:asciiTheme="majorBidi" w:hAnsiTheme="majorBidi" w:cstheme="majorBidi"/>
        </w:rPr>
        <w:t>ssainiss</w:t>
      </w:r>
      <w:r w:rsidRPr="00B4726B">
        <w:rPr>
          <w:rFonts w:asciiTheme="majorBidi" w:hAnsiTheme="majorBidi" w:cstheme="majorBidi"/>
          <w:spacing w:val="-1"/>
        </w:rPr>
        <w:t>e</w:t>
      </w:r>
      <w:r w:rsidRPr="00B4726B">
        <w:rPr>
          <w:rFonts w:asciiTheme="majorBidi" w:hAnsiTheme="majorBidi" w:cstheme="majorBidi"/>
        </w:rPr>
        <w:t>ment</w:t>
      </w:r>
      <w:r w:rsidR="00360B1E" w:rsidRPr="00B4726B">
        <w:rPr>
          <w:rFonts w:asciiTheme="majorBidi" w:hAnsiTheme="majorBidi" w:cstheme="majorBidi"/>
        </w:rPr>
        <w:t xml:space="preserve"> </w:t>
      </w:r>
      <w:r w:rsidRPr="00B4726B">
        <w:rPr>
          <w:rFonts w:asciiTheme="majorBidi" w:hAnsiTheme="majorBidi" w:cstheme="majorBidi"/>
          <w:spacing w:val="-1"/>
        </w:rPr>
        <w:t>e</w:t>
      </w:r>
      <w:r w:rsidRPr="00B4726B">
        <w:rPr>
          <w:rFonts w:asciiTheme="majorBidi" w:hAnsiTheme="majorBidi" w:cstheme="majorBidi"/>
        </w:rPr>
        <w:t>t</w:t>
      </w:r>
      <w:r w:rsidR="00360B1E" w:rsidRPr="00B4726B">
        <w:rPr>
          <w:rFonts w:asciiTheme="majorBidi" w:hAnsiTheme="majorBidi" w:cstheme="majorBidi"/>
        </w:rPr>
        <w:t xml:space="preserve"> </w:t>
      </w:r>
      <w:r w:rsidRPr="00B4726B">
        <w:rPr>
          <w:rFonts w:asciiTheme="majorBidi" w:hAnsiTheme="majorBidi" w:cstheme="majorBidi"/>
        </w:rPr>
        <w:t>de l’ir</w:t>
      </w:r>
      <w:r w:rsidRPr="00B4726B">
        <w:rPr>
          <w:rFonts w:asciiTheme="majorBidi" w:hAnsiTheme="majorBidi" w:cstheme="majorBidi"/>
          <w:spacing w:val="-2"/>
        </w:rPr>
        <w:t>r</w:t>
      </w:r>
      <w:r w:rsidRPr="00B4726B">
        <w:rPr>
          <w:rFonts w:asciiTheme="majorBidi" w:hAnsiTheme="majorBidi" w:cstheme="majorBidi"/>
        </w:rPr>
        <w:t>igation.</w:t>
      </w:r>
      <w:r w:rsidR="00360B1E" w:rsidRPr="00B4726B">
        <w:rPr>
          <w:rFonts w:asciiTheme="majorBidi" w:hAnsiTheme="majorBidi" w:cstheme="majorBidi"/>
        </w:rPr>
        <w:t xml:space="preserve"> </w:t>
      </w:r>
      <w:r w:rsidRPr="00B4726B">
        <w:rPr>
          <w:rFonts w:asciiTheme="majorBidi" w:hAnsiTheme="majorBidi" w:cstheme="majorBidi"/>
        </w:rPr>
        <w:t>(AN</w:t>
      </w:r>
      <w:r w:rsidRPr="00B4726B">
        <w:rPr>
          <w:rFonts w:asciiTheme="majorBidi" w:hAnsiTheme="majorBidi" w:cstheme="majorBidi"/>
          <w:spacing w:val="-2"/>
        </w:rPr>
        <w:t>B</w:t>
      </w:r>
      <w:r w:rsidRPr="00B4726B">
        <w:rPr>
          <w:rFonts w:asciiTheme="majorBidi" w:hAnsiTheme="majorBidi" w:cstheme="majorBidi"/>
        </w:rPr>
        <w:t xml:space="preserve">T, </w:t>
      </w:r>
      <w:r w:rsidRPr="00B4726B">
        <w:rPr>
          <w:rFonts w:asciiTheme="majorBidi" w:hAnsiTheme="majorBidi" w:cstheme="majorBidi"/>
          <w:spacing w:val="-1"/>
        </w:rPr>
        <w:t>A</w:t>
      </w:r>
      <w:r w:rsidRPr="00B4726B">
        <w:rPr>
          <w:rFonts w:asciiTheme="majorBidi" w:hAnsiTheme="majorBidi" w:cstheme="majorBidi"/>
        </w:rPr>
        <w:t>D</w:t>
      </w:r>
      <w:r w:rsidRPr="00B4726B">
        <w:rPr>
          <w:rFonts w:asciiTheme="majorBidi" w:hAnsiTheme="majorBidi" w:cstheme="majorBidi"/>
          <w:spacing w:val="1"/>
        </w:rPr>
        <w:t>E</w:t>
      </w:r>
      <w:r w:rsidRPr="00B4726B">
        <w:rPr>
          <w:rFonts w:asciiTheme="majorBidi" w:hAnsiTheme="majorBidi" w:cstheme="majorBidi"/>
        </w:rPr>
        <w:t>, O</w:t>
      </w:r>
      <w:r w:rsidRPr="00B4726B">
        <w:rPr>
          <w:rFonts w:asciiTheme="majorBidi" w:hAnsiTheme="majorBidi" w:cstheme="majorBidi"/>
          <w:spacing w:val="-1"/>
        </w:rPr>
        <w:t>N</w:t>
      </w:r>
      <w:r w:rsidRPr="00B4726B">
        <w:rPr>
          <w:rFonts w:asciiTheme="majorBidi" w:hAnsiTheme="majorBidi" w:cstheme="majorBidi"/>
        </w:rPr>
        <w:t>A,</w:t>
      </w:r>
      <w:r w:rsidR="00255EB7" w:rsidRPr="00B4726B">
        <w:rPr>
          <w:rFonts w:asciiTheme="majorBidi" w:hAnsiTheme="majorBidi" w:cstheme="majorBidi"/>
        </w:rPr>
        <w:t xml:space="preserve"> </w:t>
      </w:r>
      <w:r w:rsidRPr="00B4726B">
        <w:rPr>
          <w:rFonts w:asciiTheme="majorBidi" w:hAnsiTheme="majorBidi" w:cstheme="majorBidi"/>
          <w:spacing w:val="-1"/>
        </w:rPr>
        <w:t>O</w:t>
      </w:r>
      <w:r w:rsidRPr="00B4726B">
        <w:rPr>
          <w:rFonts w:asciiTheme="majorBidi" w:hAnsiTheme="majorBidi" w:cstheme="majorBidi"/>
          <w:spacing w:val="1"/>
        </w:rPr>
        <w:t>N</w:t>
      </w:r>
      <w:r w:rsidRPr="00B4726B">
        <w:rPr>
          <w:rFonts w:asciiTheme="majorBidi" w:hAnsiTheme="majorBidi" w:cstheme="majorBidi"/>
          <w:spacing w:val="-4"/>
        </w:rPr>
        <w:t>I</w:t>
      </w:r>
      <w:r w:rsidRPr="00B4726B">
        <w:rPr>
          <w:rFonts w:asciiTheme="majorBidi" w:hAnsiTheme="majorBidi" w:cstheme="majorBidi"/>
          <w:spacing w:val="1"/>
        </w:rPr>
        <w:t>D</w:t>
      </w:r>
      <w:r w:rsidRPr="00B4726B">
        <w:rPr>
          <w:rFonts w:asciiTheme="majorBidi" w:hAnsiTheme="majorBidi" w:cstheme="majorBidi"/>
        </w:rPr>
        <w:t>)</w:t>
      </w:r>
      <w:r w:rsidR="00835C31" w:rsidRPr="00B4726B">
        <w:rPr>
          <w:rFonts w:asciiTheme="majorBidi" w:hAnsiTheme="majorBidi" w:cstheme="majorBidi"/>
        </w:rPr>
        <w:t>.</w:t>
      </w:r>
    </w:p>
    <w:p w:rsidR="00255EB7" w:rsidRPr="00B4726B" w:rsidRDefault="00255EB7" w:rsidP="00F7669E">
      <w:pPr>
        <w:pStyle w:val="BodyText"/>
        <w:tabs>
          <w:tab w:val="left" w:pos="1535"/>
        </w:tabs>
        <w:kinsoku w:val="0"/>
        <w:overflowPunct w:val="0"/>
        <w:spacing w:before="1" w:line="276" w:lineRule="auto"/>
        <w:ind w:left="1535" w:right="114"/>
        <w:jc w:val="both"/>
        <w:rPr>
          <w:rFonts w:asciiTheme="majorBidi" w:hAnsiTheme="majorBidi" w:cstheme="majorBidi"/>
        </w:rPr>
      </w:pPr>
    </w:p>
    <w:p w:rsidR="00835C31" w:rsidRPr="00B4726B" w:rsidRDefault="00835231" w:rsidP="00F7669E">
      <w:pPr>
        <w:autoSpaceDE w:val="0"/>
        <w:autoSpaceDN w:val="0"/>
        <w:adjustRightInd w:val="0"/>
        <w:spacing w:after="0" w:line="276" w:lineRule="auto"/>
        <w:rPr>
          <w:rFonts w:asciiTheme="majorBidi" w:hAnsiTheme="majorBidi" w:cstheme="majorBidi"/>
          <w:b/>
          <w:bCs/>
          <w:sz w:val="24"/>
          <w:szCs w:val="24"/>
          <w:lang w:val="fr-FR"/>
        </w:rPr>
      </w:pPr>
      <w:r>
        <w:rPr>
          <w:rFonts w:asciiTheme="majorBidi" w:hAnsiTheme="majorBidi" w:cstheme="majorBidi"/>
          <w:b/>
          <w:bCs/>
          <w:sz w:val="24"/>
          <w:szCs w:val="24"/>
          <w:lang w:val="fr-FR"/>
        </w:rPr>
        <w:t xml:space="preserve">IV.1. </w:t>
      </w:r>
      <w:r w:rsidR="00255EB7" w:rsidRPr="00B4726B">
        <w:rPr>
          <w:rFonts w:asciiTheme="majorBidi" w:hAnsiTheme="majorBidi" w:cstheme="majorBidi"/>
          <w:b/>
          <w:bCs/>
          <w:sz w:val="24"/>
          <w:szCs w:val="24"/>
          <w:lang w:val="fr-FR"/>
        </w:rPr>
        <w:t>Aspects réglementaires</w:t>
      </w:r>
    </w:p>
    <w:p w:rsidR="00835C31" w:rsidRPr="00B4726B" w:rsidRDefault="00835C31" w:rsidP="00F7669E">
      <w:pPr>
        <w:autoSpaceDE w:val="0"/>
        <w:autoSpaceDN w:val="0"/>
        <w:adjustRightInd w:val="0"/>
        <w:spacing w:after="0"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1. Ministère des ressources en eau</w:t>
      </w:r>
    </w:p>
    <w:p w:rsidR="00835C31" w:rsidRPr="00B4726B" w:rsidRDefault="00835C31" w:rsidP="00F7669E">
      <w:pPr>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Leur principale mission est de proposer et de mettre</w:t>
      </w:r>
      <w:r w:rsidR="00255EB7"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en œuvre la politique nationale de l’eau.</w:t>
      </w:r>
      <w:r w:rsidR="00255EB7"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Dans ce cadre, le MRE est chargé de créer les conditions</w:t>
      </w:r>
      <w:r w:rsidR="00255EB7"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institutionnelles permettant d’améliorer la gestion des services publics de l’eau, notamment à</w:t>
      </w:r>
      <w:r w:rsidR="00255EB7"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travers la promotion du partenariat public-privé.</w:t>
      </w:r>
    </w:p>
    <w:p w:rsidR="00835C31" w:rsidRPr="00B4726B" w:rsidRDefault="00835C31" w:rsidP="00F7669E">
      <w:pPr>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La concertation institutionnelle avec les secteurs directement concernés est assurée au sein d’un</w:t>
      </w:r>
      <w:r w:rsidR="00255EB7"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organe consultatif dénommé « Conseil national de l’eau ».</w:t>
      </w:r>
    </w:p>
    <w:p w:rsidR="00835C31" w:rsidRPr="00B4726B" w:rsidRDefault="00835C31" w:rsidP="00F7669E">
      <w:pPr>
        <w:autoSpaceDE w:val="0"/>
        <w:autoSpaceDN w:val="0"/>
        <w:adjustRightInd w:val="0"/>
        <w:spacing w:after="0"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2. L’Administration déconcentrée</w:t>
      </w:r>
    </w:p>
    <w:p w:rsidR="00835C31" w:rsidRPr="00B4726B" w:rsidRDefault="00835C31" w:rsidP="00F7669E">
      <w:pPr>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Constituée de 48 Directions de l’Hydraulique de Wilaya (DHW) chargées de la maîtrise</w:t>
      </w:r>
      <w:r w:rsidR="00255EB7"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d’ouvrage des projets hydrauliques déconcentrés et la maîtrise d’œuvre des projets</w:t>
      </w:r>
      <w:r w:rsidR="00255EB7"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décentralisés au niveau communal.</w:t>
      </w:r>
    </w:p>
    <w:p w:rsidR="00835C31" w:rsidRPr="00B4726B" w:rsidRDefault="00835C31" w:rsidP="00F7669E">
      <w:pPr>
        <w:autoSpaceDE w:val="0"/>
        <w:autoSpaceDN w:val="0"/>
        <w:adjustRightInd w:val="0"/>
        <w:spacing w:after="0"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3. Les établissements publics sous tutelle</w:t>
      </w:r>
    </w:p>
    <w:p w:rsidR="00835C31" w:rsidRPr="00B4726B" w:rsidRDefault="00835C31" w:rsidP="00F7669E">
      <w:pPr>
        <w:autoSpaceDE w:val="0"/>
        <w:autoSpaceDN w:val="0"/>
        <w:adjustRightInd w:val="0"/>
        <w:spacing w:after="0" w:line="276" w:lineRule="auto"/>
        <w:ind w:firstLine="720"/>
        <w:jc w:val="both"/>
        <w:rPr>
          <w:rFonts w:asciiTheme="majorBidi" w:hAnsiTheme="majorBidi" w:cstheme="majorBidi"/>
          <w:sz w:val="24"/>
          <w:szCs w:val="24"/>
          <w:lang w:val="fr-FR"/>
        </w:rPr>
      </w:pPr>
      <w:r w:rsidRPr="00B4726B">
        <w:rPr>
          <w:rFonts w:asciiTheme="majorBidi" w:hAnsiTheme="majorBidi" w:cstheme="majorBidi"/>
          <w:sz w:val="24"/>
          <w:szCs w:val="24"/>
          <w:lang w:val="fr-FR"/>
        </w:rPr>
        <w:t>En 2001 des réformes institutionnelles ont modifié en profondeur les établissements publics à</w:t>
      </w:r>
      <w:r w:rsidR="00255EB7" w:rsidRPr="00B4726B">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compétence nationale qui sont sous la tutelle du MRE :</w:t>
      </w:r>
    </w:p>
    <w:p w:rsidR="00835231" w:rsidRDefault="00835C31" w:rsidP="00835231">
      <w:pPr>
        <w:pStyle w:val="ListParagraph"/>
        <w:numPr>
          <w:ilvl w:val="0"/>
          <w:numId w:val="22"/>
        </w:numPr>
        <w:autoSpaceDE w:val="0"/>
        <w:autoSpaceDN w:val="0"/>
        <w:adjustRightInd w:val="0"/>
        <w:spacing w:after="0" w:line="276" w:lineRule="auto"/>
        <w:jc w:val="both"/>
        <w:rPr>
          <w:rFonts w:asciiTheme="majorBidi" w:hAnsiTheme="majorBidi" w:cstheme="majorBidi"/>
          <w:sz w:val="24"/>
          <w:szCs w:val="24"/>
          <w:lang w:val="fr-FR"/>
        </w:rPr>
      </w:pPr>
      <w:r w:rsidRPr="00835231">
        <w:rPr>
          <w:rFonts w:asciiTheme="majorBidi" w:hAnsiTheme="majorBidi" w:cstheme="majorBidi"/>
          <w:sz w:val="24"/>
          <w:szCs w:val="24"/>
          <w:u w:val="single"/>
          <w:lang w:val="fr-FR"/>
        </w:rPr>
        <w:t>Agence nationale des</w:t>
      </w:r>
      <w:r w:rsidR="00255EB7" w:rsidRPr="00835231">
        <w:rPr>
          <w:rFonts w:asciiTheme="majorBidi" w:hAnsiTheme="majorBidi" w:cstheme="majorBidi"/>
          <w:sz w:val="24"/>
          <w:szCs w:val="24"/>
          <w:u w:val="single"/>
          <w:lang w:val="fr-FR"/>
        </w:rPr>
        <w:t xml:space="preserve"> ressources hydrauliques (ANRH)</w:t>
      </w:r>
      <w:r w:rsidRPr="00835231">
        <w:rPr>
          <w:rFonts w:asciiTheme="majorBidi" w:hAnsiTheme="majorBidi" w:cstheme="majorBidi"/>
          <w:sz w:val="24"/>
          <w:szCs w:val="24"/>
          <w:u w:val="single"/>
          <w:lang w:val="fr-FR"/>
        </w:rPr>
        <w:t>:</w:t>
      </w:r>
      <w:r w:rsidR="00835231" w:rsidRPr="00835231">
        <w:rPr>
          <w:rFonts w:asciiTheme="majorBidi" w:hAnsiTheme="majorBidi" w:cstheme="majorBidi"/>
          <w:sz w:val="24"/>
          <w:szCs w:val="24"/>
          <w:u w:val="single"/>
          <w:lang w:val="fr-FR"/>
        </w:rPr>
        <w:t xml:space="preserve"> </w:t>
      </w:r>
      <w:r w:rsidRPr="00835231">
        <w:rPr>
          <w:rFonts w:asciiTheme="majorBidi" w:hAnsiTheme="majorBidi" w:cstheme="majorBidi"/>
          <w:sz w:val="24"/>
          <w:szCs w:val="24"/>
          <w:lang w:val="fr-FR"/>
        </w:rPr>
        <w:t>est chargée d’étudier et</w:t>
      </w:r>
      <w:r w:rsidR="00255EB7" w:rsidRPr="00835231">
        <w:rPr>
          <w:rFonts w:asciiTheme="majorBidi" w:hAnsiTheme="majorBidi" w:cstheme="majorBidi"/>
          <w:sz w:val="24"/>
          <w:szCs w:val="24"/>
          <w:lang w:val="fr-FR"/>
        </w:rPr>
        <w:t xml:space="preserve"> </w:t>
      </w:r>
      <w:r w:rsidRPr="00835231">
        <w:rPr>
          <w:rFonts w:asciiTheme="majorBidi" w:hAnsiTheme="majorBidi" w:cstheme="majorBidi"/>
          <w:sz w:val="24"/>
          <w:szCs w:val="24"/>
          <w:lang w:val="fr-FR"/>
        </w:rPr>
        <w:t>d’évaluer les ressources en eaux et en sols irrigables;</w:t>
      </w:r>
    </w:p>
    <w:p w:rsidR="00835C31" w:rsidRPr="00835231" w:rsidRDefault="00835C31" w:rsidP="00835231">
      <w:pPr>
        <w:pStyle w:val="ListParagraph"/>
        <w:numPr>
          <w:ilvl w:val="0"/>
          <w:numId w:val="22"/>
        </w:numPr>
        <w:autoSpaceDE w:val="0"/>
        <w:autoSpaceDN w:val="0"/>
        <w:adjustRightInd w:val="0"/>
        <w:spacing w:after="0" w:line="276" w:lineRule="auto"/>
        <w:jc w:val="both"/>
        <w:rPr>
          <w:rFonts w:asciiTheme="majorBidi" w:hAnsiTheme="majorBidi" w:cstheme="majorBidi"/>
          <w:sz w:val="24"/>
          <w:szCs w:val="24"/>
          <w:lang w:val="fr-FR"/>
        </w:rPr>
      </w:pPr>
      <w:r w:rsidRPr="00835231">
        <w:rPr>
          <w:rFonts w:asciiTheme="majorBidi" w:hAnsiTheme="majorBidi" w:cstheme="majorBidi"/>
          <w:sz w:val="24"/>
          <w:szCs w:val="24"/>
          <w:u w:val="single"/>
          <w:lang w:val="fr-FR"/>
        </w:rPr>
        <w:t>Les Agences de bassins hydrographiques (ABH):</w:t>
      </w:r>
      <w:r w:rsidR="00255EB7" w:rsidRPr="00835231">
        <w:rPr>
          <w:rFonts w:asciiTheme="majorBidi" w:hAnsiTheme="majorBidi" w:cstheme="majorBidi"/>
          <w:sz w:val="24"/>
          <w:szCs w:val="24"/>
          <w:u w:val="single"/>
          <w:lang w:val="fr-FR"/>
        </w:rPr>
        <w:t xml:space="preserve"> </w:t>
      </w:r>
      <w:r w:rsidRPr="00835231">
        <w:rPr>
          <w:rFonts w:asciiTheme="majorBidi" w:hAnsiTheme="majorBidi" w:cstheme="majorBidi"/>
          <w:sz w:val="24"/>
          <w:szCs w:val="24"/>
          <w:lang w:val="fr-FR"/>
        </w:rPr>
        <w:t>Le territoire algérien est subdivisé</w:t>
      </w:r>
      <w:r w:rsidR="00255EB7" w:rsidRPr="00835231">
        <w:rPr>
          <w:rFonts w:asciiTheme="majorBidi" w:hAnsiTheme="majorBidi" w:cstheme="majorBidi"/>
          <w:sz w:val="24"/>
          <w:szCs w:val="24"/>
          <w:lang w:val="fr-FR"/>
        </w:rPr>
        <w:t xml:space="preserve"> </w:t>
      </w:r>
      <w:r w:rsidRPr="00835231">
        <w:rPr>
          <w:rFonts w:asciiTheme="majorBidi" w:hAnsiTheme="majorBidi" w:cstheme="majorBidi"/>
          <w:sz w:val="24"/>
          <w:szCs w:val="24"/>
          <w:lang w:val="fr-FR"/>
        </w:rPr>
        <w:t>en 5 grands bassins versants créant dans chacun d’entre eux des organismes de bassin:</w:t>
      </w:r>
      <w:r w:rsidR="00E21523" w:rsidRPr="00835231">
        <w:rPr>
          <w:rFonts w:asciiTheme="majorBidi" w:hAnsiTheme="majorBidi" w:cstheme="majorBidi"/>
          <w:sz w:val="24"/>
          <w:szCs w:val="24"/>
          <w:lang w:val="fr-FR"/>
        </w:rPr>
        <w:t xml:space="preserve"> </w:t>
      </w:r>
      <w:r w:rsidRPr="00835231">
        <w:rPr>
          <w:rFonts w:asciiTheme="majorBidi" w:hAnsiTheme="majorBidi" w:cstheme="majorBidi"/>
          <w:sz w:val="24"/>
          <w:szCs w:val="24"/>
          <w:lang w:val="fr-FR"/>
        </w:rPr>
        <w:t>Agences de Bassin hydrographique et Comités de bassin hydrographique, figure (4).La création en 1996 de l’échelon régional avec (ABH) et les Comités de bassin.</w:t>
      </w:r>
    </w:p>
    <w:p w:rsidR="002E642A" w:rsidRPr="00B4726B" w:rsidRDefault="00835C31" w:rsidP="00F7669E">
      <w:pPr>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t xml:space="preserve">1. </w:t>
      </w:r>
      <w:r w:rsidRPr="00B4726B">
        <w:rPr>
          <w:rFonts w:asciiTheme="majorBidi" w:hAnsiTheme="majorBidi" w:cstheme="majorBidi"/>
          <w:sz w:val="24"/>
          <w:szCs w:val="24"/>
          <w:lang w:val="fr-FR"/>
        </w:rPr>
        <w:t>Oranie Chott-Chergui</w:t>
      </w:r>
    </w:p>
    <w:p w:rsidR="002E642A" w:rsidRPr="00B4726B" w:rsidRDefault="00835C31" w:rsidP="00F7669E">
      <w:pPr>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t xml:space="preserve">2. </w:t>
      </w:r>
      <w:r w:rsidRPr="00B4726B">
        <w:rPr>
          <w:rFonts w:asciiTheme="majorBidi" w:hAnsiTheme="majorBidi" w:cstheme="majorBidi"/>
          <w:sz w:val="24"/>
          <w:szCs w:val="24"/>
          <w:lang w:val="fr-FR"/>
        </w:rPr>
        <w:t>Cheliff –Zahrez</w:t>
      </w:r>
    </w:p>
    <w:p w:rsidR="00835C31" w:rsidRPr="00B4726B" w:rsidRDefault="00835C31" w:rsidP="00F7669E">
      <w:pPr>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t xml:space="preserve">3. </w:t>
      </w:r>
      <w:r w:rsidRPr="00B4726B">
        <w:rPr>
          <w:rFonts w:asciiTheme="majorBidi" w:hAnsiTheme="majorBidi" w:cstheme="majorBidi"/>
          <w:sz w:val="24"/>
          <w:szCs w:val="24"/>
          <w:lang w:val="fr-FR"/>
        </w:rPr>
        <w:t>Algérois- Hodna –Soummam</w:t>
      </w:r>
    </w:p>
    <w:p w:rsidR="002E642A" w:rsidRPr="00B4726B" w:rsidRDefault="00835C31" w:rsidP="00F7669E">
      <w:pPr>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t xml:space="preserve">4. </w:t>
      </w:r>
      <w:r w:rsidRPr="00B4726B">
        <w:rPr>
          <w:rFonts w:asciiTheme="majorBidi" w:hAnsiTheme="majorBidi" w:cstheme="majorBidi"/>
          <w:sz w:val="24"/>
          <w:szCs w:val="24"/>
          <w:lang w:val="fr-FR"/>
        </w:rPr>
        <w:t>Constantinois - Seybouse –Mellegue</w:t>
      </w:r>
    </w:p>
    <w:p w:rsidR="00835C31" w:rsidRPr="00B4726B" w:rsidRDefault="00835C31" w:rsidP="00F7669E">
      <w:pPr>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t xml:space="preserve">5. </w:t>
      </w:r>
      <w:r w:rsidRPr="00B4726B">
        <w:rPr>
          <w:rFonts w:asciiTheme="majorBidi" w:hAnsiTheme="majorBidi" w:cstheme="majorBidi"/>
          <w:sz w:val="24"/>
          <w:szCs w:val="24"/>
          <w:lang w:val="fr-FR"/>
        </w:rPr>
        <w:t>Sahara</w:t>
      </w:r>
    </w:p>
    <w:p w:rsidR="00835C31" w:rsidRPr="00B4726B" w:rsidRDefault="00835C31" w:rsidP="00F7669E">
      <w:pPr>
        <w:spacing w:line="276" w:lineRule="auto"/>
        <w:jc w:val="center"/>
        <w:rPr>
          <w:rFonts w:asciiTheme="majorBidi" w:hAnsiTheme="majorBidi" w:cstheme="majorBidi"/>
          <w:sz w:val="24"/>
          <w:szCs w:val="24"/>
        </w:rPr>
      </w:pPr>
      <w:r w:rsidRPr="00B4726B">
        <w:rPr>
          <w:rFonts w:asciiTheme="majorBidi" w:hAnsiTheme="majorBidi" w:cstheme="majorBidi"/>
          <w:noProof/>
          <w:sz w:val="24"/>
          <w:szCs w:val="24"/>
        </w:rPr>
        <w:drawing>
          <wp:inline distT="0" distB="0" distL="0" distR="0">
            <wp:extent cx="3049905" cy="200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9905" cy="2000250"/>
                    </a:xfrm>
                    <a:prstGeom prst="rect">
                      <a:avLst/>
                    </a:prstGeom>
                    <a:noFill/>
                    <a:ln>
                      <a:noFill/>
                    </a:ln>
                  </pic:spPr>
                </pic:pic>
              </a:graphicData>
            </a:graphic>
          </wp:inline>
        </w:drawing>
      </w:r>
    </w:p>
    <w:p w:rsidR="00835231" w:rsidRDefault="00835C31" w:rsidP="00835231">
      <w:pPr>
        <w:autoSpaceDE w:val="0"/>
        <w:autoSpaceDN w:val="0"/>
        <w:adjustRightInd w:val="0"/>
        <w:spacing w:after="0" w:line="276" w:lineRule="auto"/>
        <w:jc w:val="center"/>
        <w:rPr>
          <w:rFonts w:asciiTheme="majorBidi" w:hAnsiTheme="majorBidi" w:cstheme="majorBidi"/>
          <w:sz w:val="24"/>
          <w:szCs w:val="24"/>
          <w:lang w:val="fr-FR"/>
        </w:rPr>
      </w:pPr>
      <w:r w:rsidRPr="00B4726B">
        <w:rPr>
          <w:rFonts w:asciiTheme="majorBidi" w:hAnsiTheme="majorBidi" w:cstheme="majorBidi"/>
          <w:b/>
          <w:bCs/>
          <w:sz w:val="24"/>
          <w:szCs w:val="24"/>
          <w:lang w:val="fr-FR"/>
        </w:rPr>
        <w:t xml:space="preserve">Figure (4) : </w:t>
      </w:r>
      <w:r w:rsidRPr="00B4726B">
        <w:rPr>
          <w:rFonts w:asciiTheme="majorBidi" w:hAnsiTheme="majorBidi" w:cstheme="majorBidi"/>
          <w:sz w:val="24"/>
          <w:szCs w:val="24"/>
          <w:lang w:val="fr-FR"/>
        </w:rPr>
        <w:t>les Cinq bassins hydrographiques</w:t>
      </w:r>
    </w:p>
    <w:p w:rsidR="00835C31" w:rsidRPr="00835231" w:rsidRDefault="00835C31" w:rsidP="00835231">
      <w:pPr>
        <w:autoSpaceDE w:val="0"/>
        <w:autoSpaceDN w:val="0"/>
        <w:adjustRightInd w:val="0"/>
        <w:spacing w:after="0" w:line="276" w:lineRule="auto"/>
        <w:rPr>
          <w:rFonts w:asciiTheme="majorBidi" w:hAnsiTheme="majorBidi" w:cstheme="majorBidi"/>
          <w:sz w:val="24"/>
          <w:szCs w:val="24"/>
          <w:lang w:val="fr-FR"/>
        </w:rPr>
      </w:pPr>
      <w:r w:rsidRPr="00B4726B">
        <w:rPr>
          <w:rFonts w:asciiTheme="majorBidi" w:hAnsiTheme="majorBidi" w:cstheme="majorBidi"/>
          <w:b/>
          <w:bCs/>
          <w:sz w:val="24"/>
          <w:szCs w:val="24"/>
          <w:lang w:val="fr-FR"/>
        </w:rPr>
        <w:lastRenderedPageBreak/>
        <w:t xml:space="preserve"> Les bassins versants</w:t>
      </w:r>
    </w:p>
    <w:p w:rsidR="002E642A" w:rsidRPr="00E43432" w:rsidRDefault="00835C31" w:rsidP="00F7669E">
      <w:pPr>
        <w:spacing w:line="276" w:lineRule="auto"/>
        <w:jc w:val="both"/>
        <w:rPr>
          <w:rFonts w:asciiTheme="majorBidi" w:hAnsiTheme="majorBidi" w:cstheme="majorBidi"/>
          <w:sz w:val="24"/>
          <w:szCs w:val="24"/>
          <w:lang w:val="fr-FR"/>
        </w:rPr>
      </w:pPr>
      <w:r w:rsidRPr="00E43432">
        <w:rPr>
          <w:rFonts w:asciiTheme="majorBidi" w:hAnsiTheme="majorBidi" w:cstheme="majorBidi"/>
          <w:sz w:val="24"/>
          <w:szCs w:val="24"/>
          <w:lang w:val="fr-FR"/>
        </w:rPr>
        <w:t xml:space="preserve">L’Algérie compte 17   bassins versants répartis d’ouest </w:t>
      </w:r>
      <w:r w:rsidR="002E642A" w:rsidRPr="00E43432">
        <w:rPr>
          <w:rFonts w:asciiTheme="majorBidi" w:hAnsiTheme="majorBidi" w:cstheme="majorBidi"/>
          <w:sz w:val="24"/>
          <w:szCs w:val="24"/>
          <w:lang w:val="fr-FR"/>
        </w:rPr>
        <w:t>à</w:t>
      </w:r>
      <w:r w:rsidRPr="00E43432">
        <w:rPr>
          <w:rFonts w:asciiTheme="majorBidi" w:hAnsiTheme="majorBidi" w:cstheme="majorBidi"/>
          <w:sz w:val="24"/>
          <w:szCs w:val="24"/>
          <w:lang w:val="fr-FR"/>
        </w:rPr>
        <w:t xml:space="preserve"> l’est :</w:t>
      </w:r>
    </w:p>
    <w:p w:rsidR="00B4726B" w:rsidRPr="00B4726B" w:rsidRDefault="00B4726B" w:rsidP="00E43432">
      <w:pPr>
        <w:spacing w:line="276" w:lineRule="auto"/>
        <w:jc w:val="both"/>
        <w:rPr>
          <w:rFonts w:asciiTheme="majorBidi" w:hAnsiTheme="majorBidi" w:cstheme="majorBidi"/>
          <w:sz w:val="24"/>
          <w:szCs w:val="24"/>
          <w:lang w:val="fr-FR"/>
        </w:rPr>
      </w:pPr>
      <w:r w:rsidRPr="00E43432">
        <w:rPr>
          <w:rFonts w:asciiTheme="majorBidi" w:hAnsiTheme="majorBidi" w:cstheme="majorBidi"/>
          <w:sz w:val="24"/>
          <w:szCs w:val="24"/>
          <w:lang w:val="fr-FR"/>
        </w:rPr>
        <w:t>Cheliff, côtiers Algérois, côtiers constantinois, côtiers  oranais, Chott Hodna, Chott Melghir, H. Plateaux Constantinois,  H. Plateaux oranais, l’Isser, le Kebir – Rhumel, la Macta,</w:t>
      </w:r>
      <w:r w:rsidR="00E43432" w:rsidRPr="00E43432">
        <w:rPr>
          <w:rFonts w:asciiTheme="majorBidi" w:hAnsiTheme="majorBidi" w:cstheme="majorBidi"/>
          <w:sz w:val="24"/>
          <w:szCs w:val="24"/>
          <w:lang w:val="fr-FR"/>
        </w:rPr>
        <w:t xml:space="preserve"> Medjerda, Sahara, Seybouse, Soummam, Tafna, Zahrez.</w:t>
      </w:r>
    </w:p>
    <w:p w:rsidR="002E642A" w:rsidRPr="00B4726B" w:rsidRDefault="004D5E3F" w:rsidP="004D5E3F">
      <w:pPr>
        <w:spacing w:line="276" w:lineRule="auto"/>
        <w:jc w:val="center"/>
        <w:rPr>
          <w:rFonts w:asciiTheme="majorBidi" w:hAnsiTheme="majorBidi" w:cstheme="majorBidi"/>
          <w:sz w:val="24"/>
          <w:szCs w:val="24"/>
          <w:lang w:val="fr-FR"/>
        </w:rPr>
      </w:pPr>
      <w:r>
        <w:rPr>
          <w:rFonts w:asciiTheme="majorBidi" w:hAnsiTheme="majorBidi" w:cstheme="majorBidi"/>
          <w:sz w:val="24"/>
          <w:szCs w:val="24"/>
          <w:lang w:val="fr-FR"/>
        </w:rPr>
        <w:t>Tableau</w:t>
      </w:r>
      <w:r w:rsidR="00835C31" w:rsidRPr="00B4726B">
        <w:rPr>
          <w:rFonts w:asciiTheme="majorBidi" w:hAnsiTheme="majorBidi" w:cstheme="majorBidi"/>
          <w:sz w:val="24"/>
          <w:szCs w:val="24"/>
          <w:lang w:val="fr-FR"/>
        </w:rPr>
        <w:t>: les zones hydrologiques ou bassins versants algériens.</w:t>
      </w:r>
    </w:p>
    <w:p w:rsidR="002E642A" w:rsidRPr="00B4726B" w:rsidRDefault="002E642A" w:rsidP="00F7669E">
      <w:pPr>
        <w:kinsoku w:val="0"/>
        <w:overflowPunct w:val="0"/>
        <w:spacing w:before="53" w:line="276" w:lineRule="auto"/>
        <w:jc w:val="center"/>
        <w:rPr>
          <w:rFonts w:asciiTheme="majorBidi" w:hAnsiTheme="majorBidi" w:cstheme="majorBidi"/>
          <w:sz w:val="24"/>
          <w:szCs w:val="24"/>
        </w:rPr>
      </w:pPr>
      <w:r w:rsidRPr="00B4726B">
        <w:rPr>
          <w:rFonts w:asciiTheme="majorBidi" w:hAnsiTheme="majorBidi" w:cstheme="majorBidi"/>
          <w:noProof/>
          <w:sz w:val="24"/>
          <w:szCs w:val="24"/>
        </w:rPr>
        <w:drawing>
          <wp:inline distT="0" distB="0" distL="0" distR="0">
            <wp:extent cx="5505450" cy="238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5450" cy="2387600"/>
                    </a:xfrm>
                    <a:prstGeom prst="rect">
                      <a:avLst/>
                    </a:prstGeom>
                    <a:noFill/>
                    <a:ln>
                      <a:noFill/>
                    </a:ln>
                  </pic:spPr>
                </pic:pic>
              </a:graphicData>
            </a:graphic>
          </wp:inline>
        </w:drawing>
      </w:r>
    </w:p>
    <w:p w:rsidR="002E642A" w:rsidRPr="00B4726B" w:rsidRDefault="002E642A" w:rsidP="00F7669E">
      <w:pPr>
        <w:kinsoku w:val="0"/>
        <w:overflowPunct w:val="0"/>
        <w:autoSpaceDE w:val="0"/>
        <w:autoSpaceDN w:val="0"/>
        <w:adjustRightInd w:val="0"/>
        <w:spacing w:after="0" w:line="276" w:lineRule="auto"/>
        <w:ind w:left="284"/>
        <w:jc w:val="center"/>
        <w:rPr>
          <w:rFonts w:asciiTheme="majorBidi" w:hAnsiTheme="majorBidi" w:cstheme="majorBidi"/>
          <w:sz w:val="24"/>
          <w:szCs w:val="24"/>
        </w:rPr>
      </w:pPr>
      <w:r w:rsidRPr="00B4726B">
        <w:rPr>
          <w:rFonts w:asciiTheme="majorBidi" w:hAnsiTheme="majorBidi" w:cstheme="majorBidi"/>
          <w:noProof/>
          <w:sz w:val="24"/>
          <w:szCs w:val="24"/>
        </w:rPr>
        <w:drawing>
          <wp:inline distT="0" distB="0" distL="0" distR="0">
            <wp:extent cx="5580380" cy="2159000"/>
            <wp:effectExtent l="19050" t="19050" r="2032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4327" cy="2160527"/>
                    </a:xfrm>
                    <a:prstGeom prst="rect">
                      <a:avLst/>
                    </a:prstGeom>
                    <a:noFill/>
                    <a:ln w="6350" cmpd="sng">
                      <a:solidFill>
                        <a:srgbClr val="000000"/>
                      </a:solidFill>
                      <a:miter lim="800000"/>
                      <a:headEnd/>
                      <a:tailEnd/>
                    </a:ln>
                    <a:effectLst/>
                  </pic:spPr>
                </pic:pic>
              </a:graphicData>
            </a:graphic>
          </wp:inline>
        </w:drawing>
      </w:r>
    </w:p>
    <w:p w:rsidR="002E642A" w:rsidRPr="00B4726B" w:rsidRDefault="002E642A" w:rsidP="00F7669E">
      <w:pPr>
        <w:kinsoku w:val="0"/>
        <w:overflowPunct w:val="0"/>
        <w:autoSpaceDE w:val="0"/>
        <w:autoSpaceDN w:val="0"/>
        <w:adjustRightInd w:val="0"/>
        <w:spacing w:after="0" w:line="276" w:lineRule="auto"/>
        <w:rPr>
          <w:rFonts w:asciiTheme="majorBidi" w:hAnsiTheme="majorBidi" w:cstheme="majorBidi"/>
          <w:sz w:val="24"/>
          <w:szCs w:val="24"/>
        </w:rPr>
      </w:pPr>
    </w:p>
    <w:p w:rsidR="004A6A52" w:rsidRPr="00B4726B" w:rsidRDefault="00835231" w:rsidP="00835231">
      <w:pPr>
        <w:tabs>
          <w:tab w:val="left" w:pos="4170"/>
        </w:tabs>
        <w:spacing w:line="276" w:lineRule="auto"/>
        <w:jc w:val="center"/>
        <w:rPr>
          <w:rFonts w:asciiTheme="majorBidi" w:hAnsiTheme="majorBidi" w:cstheme="majorBidi"/>
          <w:sz w:val="24"/>
          <w:szCs w:val="24"/>
          <w:lang w:val="fr-FR"/>
        </w:rPr>
      </w:pPr>
      <w:r w:rsidRPr="00B4726B">
        <w:rPr>
          <w:rFonts w:asciiTheme="majorBidi" w:hAnsiTheme="majorBidi" w:cstheme="majorBidi"/>
          <w:sz w:val="24"/>
          <w:szCs w:val="24"/>
          <w:lang w:val="fr-FR"/>
        </w:rPr>
        <w:t>Figure (0</w:t>
      </w:r>
      <w:r>
        <w:rPr>
          <w:rFonts w:asciiTheme="majorBidi" w:hAnsiTheme="majorBidi" w:cstheme="majorBidi"/>
          <w:sz w:val="24"/>
          <w:szCs w:val="24"/>
          <w:lang w:val="fr-FR"/>
        </w:rPr>
        <w:t>5</w:t>
      </w:r>
      <w:r w:rsidRPr="00B4726B">
        <w:rPr>
          <w:rFonts w:asciiTheme="majorBidi" w:hAnsiTheme="majorBidi" w:cstheme="majorBidi"/>
          <w:sz w:val="24"/>
          <w:szCs w:val="24"/>
          <w:lang w:val="fr-FR"/>
        </w:rPr>
        <w:t xml:space="preserve">) </w:t>
      </w:r>
      <w:r w:rsidR="002E642A" w:rsidRPr="00B4726B">
        <w:rPr>
          <w:rFonts w:asciiTheme="majorBidi" w:hAnsiTheme="majorBidi" w:cstheme="majorBidi"/>
          <w:sz w:val="24"/>
          <w:szCs w:val="24"/>
          <w:lang w:val="fr-FR"/>
        </w:rPr>
        <w:t>: les bassins versants algérien.</w:t>
      </w:r>
    </w:p>
    <w:p w:rsidR="002E642A" w:rsidRPr="00B4726B" w:rsidRDefault="002E642A" w:rsidP="00F7669E">
      <w:pPr>
        <w:spacing w:line="276" w:lineRule="auto"/>
        <w:jc w:val="both"/>
        <w:rPr>
          <w:rFonts w:asciiTheme="majorBidi" w:hAnsiTheme="majorBidi" w:cstheme="majorBidi"/>
          <w:b/>
          <w:bCs/>
          <w:sz w:val="24"/>
          <w:szCs w:val="24"/>
          <w:lang w:val="fr-FR"/>
        </w:rPr>
      </w:pPr>
      <w:r w:rsidRPr="00B4726B">
        <w:rPr>
          <w:rFonts w:ascii="Segoe UI Symbol" w:hAnsi="Segoe UI Symbol" w:cs="Segoe UI Symbol"/>
          <w:b/>
          <w:bCs/>
          <w:sz w:val="24"/>
          <w:szCs w:val="24"/>
          <w:lang w:val="fr-FR"/>
        </w:rPr>
        <w:t>➢</w:t>
      </w:r>
      <w:r w:rsidRPr="00B4726B">
        <w:rPr>
          <w:rFonts w:asciiTheme="majorBidi" w:hAnsiTheme="majorBidi" w:cstheme="majorBidi"/>
          <w:b/>
          <w:bCs/>
          <w:sz w:val="24"/>
          <w:szCs w:val="24"/>
          <w:lang w:val="fr-FR"/>
        </w:rPr>
        <w:t xml:space="preserve"> Les principales missions des Agences de Bassins Hydrographiques</w:t>
      </w:r>
    </w:p>
    <w:p w:rsidR="00CA3F76" w:rsidRPr="00B4726B" w:rsidRDefault="002E642A"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w:t>
      </w:r>
      <w:r w:rsidRPr="00B4726B">
        <w:rPr>
          <w:rFonts w:ascii="Segoe UI Symbol" w:hAnsi="Segoe UI Symbol" w:cs="Segoe UI Symbol"/>
          <w:sz w:val="24"/>
          <w:szCs w:val="24"/>
          <w:lang w:val="fr-FR"/>
        </w:rPr>
        <w:t>✓</w:t>
      </w:r>
      <w:r w:rsidRPr="00B4726B">
        <w:rPr>
          <w:rFonts w:asciiTheme="majorBidi" w:hAnsiTheme="majorBidi" w:cstheme="majorBidi"/>
          <w:sz w:val="24"/>
          <w:szCs w:val="24"/>
          <w:lang w:val="fr-FR"/>
        </w:rPr>
        <w:t xml:space="preserve"> Développer le système d’information sur l’eau à travers l’établissement et l’actualisation de bases de données et d’outils d’informations géographiques. </w:t>
      </w:r>
    </w:p>
    <w:p w:rsidR="00CA3F76" w:rsidRPr="00B4726B" w:rsidRDefault="002E642A" w:rsidP="00F7669E">
      <w:pPr>
        <w:spacing w:line="276" w:lineRule="auto"/>
        <w:jc w:val="both"/>
        <w:rPr>
          <w:rFonts w:asciiTheme="majorBidi" w:hAnsiTheme="majorBidi" w:cstheme="majorBidi"/>
          <w:sz w:val="24"/>
          <w:szCs w:val="24"/>
          <w:lang w:val="fr-FR"/>
        </w:rPr>
      </w:pPr>
      <w:r w:rsidRPr="00B4726B">
        <w:rPr>
          <w:rFonts w:ascii="Segoe UI Symbol" w:hAnsi="Segoe UI Symbol" w:cs="Segoe UI Symbol"/>
          <w:sz w:val="24"/>
          <w:szCs w:val="24"/>
          <w:lang w:val="fr-FR"/>
        </w:rPr>
        <w:t>✓</w:t>
      </w:r>
      <w:r w:rsidRPr="00B4726B">
        <w:rPr>
          <w:rFonts w:asciiTheme="majorBidi" w:hAnsiTheme="majorBidi" w:cstheme="majorBidi"/>
          <w:sz w:val="24"/>
          <w:szCs w:val="24"/>
          <w:lang w:val="fr-FR"/>
        </w:rPr>
        <w:t xml:space="preserve"> Établir les plans de gestion des ressources en eaux superficielles et souterraines et élaborer des outils d’aide à la décision en la matière.</w:t>
      </w:r>
    </w:p>
    <w:p w:rsidR="00CA3F76" w:rsidRPr="00B4726B" w:rsidRDefault="002E642A"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lastRenderedPageBreak/>
        <w:t xml:space="preserve"> </w:t>
      </w:r>
      <w:r w:rsidRPr="00B4726B">
        <w:rPr>
          <w:rFonts w:ascii="Segoe UI Symbol" w:hAnsi="Segoe UI Symbol" w:cs="Segoe UI Symbol"/>
          <w:sz w:val="24"/>
          <w:szCs w:val="24"/>
          <w:lang w:val="fr-FR"/>
        </w:rPr>
        <w:t>✓</w:t>
      </w:r>
      <w:r w:rsidRPr="00B4726B">
        <w:rPr>
          <w:rFonts w:asciiTheme="majorBidi" w:hAnsiTheme="majorBidi" w:cstheme="majorBidi"/>
          <w:sz w:val="24"/>
          <w:szCs w:val="24"/>
          <w:lang w:val="fr-FR"/>
        </w:rPr>
        <w:t xml:space="preserve"> Gérer le système de redevances instituées au titre de l’utilisation du domaine public hydraulique naturel. </w:t>
      </w:r>
    </w:p>
    <w:p w:rsidR="00CA3F76" w:rsidRPr="00B4726B" w:rsidRDefault="002E642A" w:rsidP="00F7669E">
      <w:pPr>
        <w:spacing w:line="276" w:lineRule="auto"/>
        <w:jc w:val="both"/>
        <w:rPr>
          <w:rFonts w:asciiTheme="majorBidi" w:hAnsiTheme="majorBidi" w:cstheme="majorBidi"/>
          <w:sz w:val="24"/>
          <w:szCs w:val="24"/>
          <w:lang w:val="fr-FR"/>
        </w:rPr>
      </w:pPr>
      <w:r w:rsidRPr="00B4726B">
        <w:rPr>
          <w:rFonts w:ascii="Segoe UI Symbol" w:hAnsi="Segoe UI Symbol" w:cs="Segoe UI Symbol"/>
          <w:sz w:val="24"/>
          <w:szCs w:val="24"/>
          <w:lang w:val="fr-FR"/>
        </w:rPr>
        <w:t>✓</w:t>
      </w:r>
      <w:r w:rsidRPr="00B4726B">
        <w:rPr>
          <w:rFonts w:asciiTheme="majorBidi" w:hAnsiTheme="majorBidi" w:cstheme="majorBidi"/>
          <w:sz w:val="24"/>
          <w:szCs w:val="24"/>
          <w:lang w:val="fr-FR"/>
        </w:rPr>
        <w:t xml:space="preserve"> Gérer le système d’aides financières aux actions visant l’économie de l’eau et la préservation de sa qualité.</w:t>
      </w:r>
    </w:p>
    <w:p w:rsidR="00CA3F76" w:rsidRPr="00B4726B" w:rsidRDefault="00835231" w:rsidP="00F7669E">
      <w:pPr>
        <w:kinsoku w:val="0"/>
        <w:overflowPunct w:val="0"/>
        <w:spacing w:line="276" w:lineRule="auto"/>
        <w:ind w:left="40"/>
        <w:rPr>
          <w:rFonts w:asciiTheme="majorBidi" w:hAnsiTheme="majorBidi" w:cstheme="majorBidi"/>
          <w:sz w:val="24"/>
          <w:szCs w:val="24"/>
          <w:lang w:val="fr-FR"/>
        </w:rPr>
      </w:pPr>
      <w:r>
        <w:rPr>
          <w:rFonts w:asciiTheme="majorBidi" w:hAnsiTheme="majorBidi" w:cstheme="majorBidi"/>
          <w:b/>
          <w:bCs/>
          <w:sz w:val="24"/>
          <w:szCs w:val="24"/>
          <w:lang w:val="fr-FR"/>
        </w:rPr>
        <w:t>IV</w:t>
      </w:r>
      <w:r w:rsidR="00CA3F76" w:rsidRPr="00B4726B">
        <w:rPr>
          <w:rFonts w:asciiTheme="majorBidi" w:hAnsiTheme="majorBidi" w:cstheme="majorBidi"/>
          <w:b/>
          <w:bCs/>
          <w:sz w:val="24"/>
          <w:szCs w:val="24"/>
          <w:lang w:val="fr-FR"/>
        </w:rPr>
        <w:t>.2. L</w:t>
      </w:r>
      <w:r w:rsidR="00CA3F76" w:rsidRPr="00B4726B">
        <w:rPr>
          <w:rFonts w:asciiTheme="majorBidi" w:hAnsiTheme="majorBidi" w:cstheme="majorBidi"/>
          <w:b/>
          <w:bCs/>
          <w:spacing w:val="-1"/>
          <w:sz w:val="24"/>
          <w:szCs w:val="24"/>
          <w:lang w:val="fr-FR"/>
        </w:rPr>
        <w:t>e</w:t>
      </w:r>
      <w:r w:rsidR="00CA3F76" w:rsidRPr="00B4726B">
        <w:rPr>
          <w:rFonts w:asciiTheme="majorBidi" w:hAnsiTheme="majorBidi" w:cstheme="majorBidi"/>
          <w:b/>
          <w:bCs/>
          <w:sz w:val="24"/>
          <w:szCs w:val="24"/>
          <w:lang w:val="fr-FR"/>
        </w:rPr>
        <w:t>s ba</w:t>
      </w:r>
      <w:r w:rsidR="00CA3F76" w:rsidRPr="00B4726B">
        <w:rPr>
          <w:rFonts w:asciiTheme="majorBidi" w:hAnsiTheme="majorBidi" w:cstheme="majorBidi"/>
          <w:b/>
          <w:bCs/>
          <w:spacing w:val="-1"/>
          <w:sz w:val="24"/>
          <w:szCs w:val="24"/>
          <w:lang w:val="fr-FR"/>
        </w:rPr>
        <w:t>rr</w:t>
      </w:r>
      <w:r w:rsidR="00CA3F76" w:rsidRPr="00B4726B">
        <w:rPr>
          <w:rFonts w:asciiTheme="majorBidi" w:hAnsiTheme="majorBidi" w:cstheme="majorBidi"/>
          <w:b/>
          <w:bCs/>
          <w:sz w:val="24"/>
          <w:szCs w:val="24"/>
          <w:lang w:val="fr-FR"/>
        </w:rPr>
        <w:t>ag</w:t>
      </w:r>
      <w:r w:rsidR="00CA3F76" w:rsidRPr="00B4726B">
        <w:rPr>
          <w:rFonts w:asciiTheme="majorBidi" w:hAnsiTheme="majorBidi" w:cstheme="majorBidi"/>
          <w:b/>
          <w:bCs/>
          <w:spacing w:val="-1"/>
          <w:sz w:val="24"/>
          <w:szCs w:val="24"/>
          <w:lang w:val="fr-FR"/>
        </w:rPr>
        <w:t>e</w:t>
      </w:r>
      <w:r w:rsidR="00CA3F76" w:rsidRPr="00B4726B">
        <w:rPr>
          <w:rFonts w:asciiTheme="majorBidi" w:hAnsiTheme="majorBidi" w:cstheme="majorBidi"/>
          <w:b/>
          <w:bCs/>
          <w:sz w:val="24"/>
          <w:szCs w:val="24"/>
          <w:lang w:val="fr-FR"/>
        </w:rPr>
        <w:t>s</w:t>
      </w:r>
    </w:p>
    <w:p w:rsidR="00CA3F76" w:rsidRPr="00B4726B" w:rsidRDefault="00CA3F76" w:rsidP="00F7669E">
      <w:pPr>
        <w:pStyle w:val="NoSpacing"/>
        <w:spacing w:line="276" w:lineRule="auto"/>
        <w:ind w:firstLine="720"/>
        <w:jc w:val="both"/>
        <w:rPr>
          <w:rFonts w:asciiTheme="majorBidi" w:hAnsiTheme="majorBidi" w:cstheme="majorBidi"/>
          <w:sz w:val="24"/>
          <w:szCs w:val="24"/>
        </w:rPr>
      </w:pPr>
      <w:r w:rsidRPr="00B4726B">
        <w:rPr>
          <w:rFonts w:asciiTheme="majorBidi" w:hAnsiTheme="majorBidi" w:cstheme="majorBidi"/>
          <w:sz w:val="24"/>
          <w:szCs w:val="24"/>
        </w:rPr>
        <w:t>D</w:t>
      </w:r>
      <w:r w:rsidRPr="00B4726B">
        <w:rPr>
          <w:rFonts w:asciiTheme="majorBidi" w:hAnsiTheme="majorBidi" w:cstheme="majorBidi"/>
          <w:spacing w:val="-2"/>
          <w:sz w:val="24"/>
          <w:szCs w:val="24"/>
        </w:rPr>
        <w:t>e</w:t>
      </w:r>
      <w:r w:rsidRPr="00B4726B">
        <w:rPr>
          <w:rFonts w:asciiTheme="majorBidi" w:hAnsiTheme="majorBidi" w:cstheme="majorBidi"/>
          <w:sz w:val="24"/>
          <w:szCs w:val="24"/>
        </w:rPr>
        <w:t>puis</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plusi</w:t>
      </w:r>
      <w:r w:rsidRPr="00B4726B">
        <w:rPr>
          <w:rFonts w:asciiTheme="majorBidi" w:hAnsiTheme="majorBidi" w:cstheme="majorBidi"/>
          <w:spacing w:val="-1"/>
          <w:sz w:val="24"/>
          <w:szCs w:val="24"/>
        </w:rPr>
        <w:t>e</w:t>
      </w:r>
      <w:r w:rsidRPr="00B4726B">
        <w:rPr>
          <w:rFonts w:asciiTheme="majorBidi" w:hAnsiTheme="majorBidi" w:cstheme="majorBidi"/>
          <w:sz w:val="24"/>
          <w:szCs w:val="24"/>
        </w:rPr>
        <w:t>urs</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d</w:t>
      </w:r>
      <w:r w:rsidRPr="00B4726B">
        <w:rPr>
          <w:rFonts w:asciiTheme="majorBidi" w:hAnsiTheme="majorBidi" w:cstheme="majorBidi"/>
          <w:spacing w:val="-1"/>
          <w:sz w:val="24"/>
          <w:szCs w:val="24"/>
        </w:rPr>
        <w:t>éce</w:t>
      </w:r>
      <w:r w:rsidRPr="00B4726B">
        <w:rPr>
          <w:rFonts w:asciiTheme="majorBidi" w:hAnsiTheme="majorBidi" w:cstheme="majorBidi"/>
          <w:sz w:val="24"/>
          <w:szCs w:val="24"/>
        </w:rPr>
        <w:t>nn</w:t>
      </w:r>
      <w:r w:rsidRPr="00B4726B">
        <w:rPr>
          <w:rFonts w:asciiTheme="majorBidi" w:hAnsiTheme="majorBidi" w:cstheme="majorBidi"/>
          <w:spacing w:val="2"/>
          <w:sz w:val="24"/>
          <w:szCs w:val="24"/>
        </w:rPr>
        <w:t>i</w:t>
      </w:r>
      <w:r w:rsidRPr="00B4726B">
        <w:rPr>
          <w:rFonts w:asciiTheme="majorBidi" w:hAnsiTheme="majorBidi" w:cstheme="majorBidi"/>
          <w:spacing w:val="-1"/>
          <w:sz w:val="24"/>
          <w:szCs w:val="24"/>
        </w:rPr>
        <w:t>e</w:t>
      </w:r>
      <w:r w:rsidRPr="00B4726B">
        <w:rPr>
          <w:rFonts w:asciiTheme="majorBidi" w:hAnsiTheme="majorBidi" w:cstheme="majorBidi"/>
          <w:sz w:val="24"/>
          <w:szCs w:val="24"/>
        </w:rPr>
        <w:t>s,</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la</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d</w:t>
      </w:r>
      <w:r w:rsidRPr="00B4726B">
        <w:rPr>
          <w:rFonts w:asciiTheme="majorBidi" w:hAnsiTheme="majorBidi" w:cstheme="majorBidi"/>
          <w:spacing w:val="-1"/>
          <w:sz w:val="24"/>
          <w:szCs w:val="24"/>
        </w:rPr>
        <w:t>e</w:t>
      </w:r>
      <w:r w:rsidRPr="00B4726B">
        <w:rPr>
          <w:rFonts w:asciiTheme="majorBidi" w:hAnsiTheme="majorBidi" w:cstheme="majorBidi"/>
          <w:sz w:val="24"/>
          <w:szCs w:val="24"/>
        </w:rPr>
        <w:t>mande</w:t>
      </w:r>
      <w:r w:rsidR="00285788" w:rsidRPr="00B4726B">
        <w:rPr>
          <w:rFonts w:asciiTheme="majorBidi" w:hAnsiTheme="majorBidi" w:cstheme="majorBidi"/>
          <w:sz w:val="24"/>
          <w:szCs w:val="24"/>
        </w:rPr>
        <w:t xml:space="preserve"> </w:t>
      </w:r>
      <w:r w:rsidRPr="00B4726B">
        <w:rPr>
          <w:rFonts w:asciiTheme="majorBidi" w:hAnsiTheme="majorBidi" w:cstheme="majorBidi"/>
          <w:spacing w:val="-1"/>
          <w:sz w:val="24"/>
          <w:szCs w:val="24"/>
        </w:rPr>
        <w:t>e</w:t>
      </w:r>
      <w:r w:rsidRPr="00B4726B">
        <w:rPr>
          <w:rFonts w:asciiTheme="majorBidi" w:hAnsiTheme="majorBidi" w:cstheme="majorBidi"/>
          <w:sz w:val="24"/>
          <w:szCs w:val="24"/>
        </w:rPr>
        <w:t>n</w:t>
      </w:r>
      <w:r w:rsidR="00285788" w:rsidRPr="00B4726B">
        <w:rPr>
          <w:rFonts w:asciiTheme="majorBidi" w:hAnsiTheme="majorBidi" w:cstheme="majorBidi"/>
          <w:sz w:val="24"/>
          <w:szCs w:val="24"/>
        </w:rPr>
        <w:t xml:space="preserve"> </w:t>
      </w:r>
      <w:r w:rsidRPr="00B4726B">
        <w:rPr>
          <w:rFonts w:asciiTheme="majorBidi" w:hAnsiTheme="majorBidi" w:cstheme="majorBidi"/>
          <w:spacing w:val="-1"/>
          <w:sz w:val="24"/>
          <w:szCs w:val="24"/>
        </w:rPr>
        <w:t>ea</w:t>
      </w:r>
      <w:r w:rsidRPr="00B4726B">
        <w:rPr>
          <w:rFonts w:asciiTheme="majorBidi" w:hAnsiTheme="majorBidi" w:cstheme="majorBidi"/>
          <w:sz w:val="24"/>
          <w:szCs w:val="24"/>
        </w:rPr>
        <w:t>u</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d</w:t>
      </w:r>
      <w:r w:rsidRPr="00B4726B">
        <w:rPr>
          <w:rFonts w:asciiTheme="majorBidi" w:hAnsiTheme="majorBidi" w:cstheme="majorBidi"/>
          <w:spacing w:val="1"/>
          <w:sz w:val="24"/>
          <w:szCs w:val="24"/>
        </w:rPr>
        <w:t>a</w:t>
      </w:r>
      <w:r w:rsidRPr="00B4726B">
        <w:rPr>
          <w:rFonts w:asciiTheme="majorBidi" w:hAnsiTheme="majorBidi" w:cstheme="majorBidi"/>
          <w:sz w:val="24"/>
          <w:szCs w:val="24"/>
        </w:rPr>
        <w:t>ns</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le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b</w:t>
      </w:r>
      <w:r w:rsidRPr="00B4726B">
        <w:rPr>
          <w:rFonts w:asciiTheme="majorBidi" w:hAnsiTheme="majorBidi" w:cstheme="majorBidi"/>
          <w:spacing w:val="-1"/>
          <w:sz w:val="24"/>
          <w:szCs w:val="24"/>
        </w:rPr>
        <w:t>a</w:t>
      </w:r>
      <w:r w:rsidRPr="00B4726B">
        <w:rPr>
          <w:rFonts w:asciiTheme="majorBidi" w:hAnsiTheme="majorBidi" w:cstheme="majorBidi"/>
          <w:sz w:val="24"/>
          <w:szCs w:val="24"/>
        </w:rPr>
        <w:t>ssin</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médite</w:t>
      </w:r>
      <w:r w:rsidRPr="00B4726B">
        <w:rPr>
          <w:rFonts w:asciiTheme="majorBidi" w:hAnsiTheme="majorBidi" w:cstheme="majorBidi"/>
          <w:spacing w:val="-2"/>
          <w:sz w:val="24"/>
          <w:szCs w:val="24"/>
        </w:rPr>
        <w:t>r</w:t>
      </w:r>
      <w:r w:rsidRPr="00B4726B">
        <w:rPr>
          <w:rFonts w:asciiTheme="majorBidi" w:hAnsiTheme="majorBidi" w:cstheme="majorBidi"/>
          <w:sz w:val="24"/>
          <w:szCs w:val="24"/>
        </w:rPr>
        <w:t>r</w:t>
      </w:r>
      <w:r w:rsidRPr="00B4726B">
        <w:rPr>
          <w:rFonts w:asciiTheme="majorBidi" w:hAnsiTheme="majorBidi" w:cstheme="majorBidi"/>
          <w:spacing w:val="-2"/>
          <w:sz w:val="24"/>
          <w:szCs w:val="24"/>
        </w:rPr>
        <w:t>a</w:t>
      </w:r>
      <w:r w:rsidRPr="00B4726B">
        <w:rPr>
          <w:rFonts w:asciiTheme="majorBidi" w:hAnsiTheme="majorBidi" w:cstheme="majorBidi"/>
          <w:sz w:val="24"/>
          <w:szCs w:val="24"/>
        </w:rPr>
        <w:t>n</w:t>
      </w:r>
      <w:r w:rsidRPr="00B4726B">
        <w:rPr>
          <w:rFonts w:asciiTheme="majorBidi" w:hAnsiTheme="majorBidi" w:cstheme="majorBidi"/>
          <w:spacing w:val="1"/>
          <w:sz w:val="24"/>
          <w:szCs w:val="24"/>
        </w:rPr>
        <w:t>é</w:t>
      </w:r>
      <w:r w:rsidR="00285788" w:rsidRPr="00B4726B">
        <w:rPr>
          <w:rFonts w:asciiTheme="majorBidi" w:hAnsiTheme="majorBidi" w:cstheme="majorBidi"/>
          <w:spacing w:val="1"/>
          <w:sz w:val="24"/>
          <w:szCs w:val="24"/>
        </w:rPr>
        <w:t xml:space="preserve"> </w:t>
      </w:r>
      <w:r w:rsidRPr="00B4726B">
        <w:rPr>
          <w:rFonts w:asciiTheme="majorBidi" w:hAnsiTheme="majorBidi" w:cstheme="majorBidi"/>
          <w:spacing w:val="1"/>
          <w:sz w:val="24"/>
          <w:szCs w:val="24"/>
        </w:rPr>
        <w:t>e</w:t>
      </w:r>
      <w:r w:rsidRPr="00B4726B">
        <w:rPr>
          <w:rFonts w:asciiTheme="majorBidi" w:hAnsiTheme="majorBidi" w:cstheme="majorBidi"/>
          <w:sz w:val="24"/>
          <w:szCs w:val="24"/>
        </w:rPr>
        <w:t>n</w:t>
      </w:r>
      <w:r w:rsidR="00285788" w:rsidRPr="00B4726B">
        <w:rPr>
          <w:rFonts w:asciiTheme="majorBidi" w:hAnsiTheme="majorBidi" w:cstheme="majorBidi"/>
          <w:sz w:val="24"/>
          <w:szCs w:val="24"/>
        </w:rPr>
        <w:t xml:space="preserve"> </w:t>
      </w:r>
      <w:r w:rsidRPr="00B4726B">
        <w:rPr>
          <w:rFonts w:asciiTheme="majorBidi" w:hAnsiTheme="majorBidi" w:cstheme="majorBidi"/>
          <w:spacing w:val="-1"/>
          <w:sz w:val="24"/>
          <w:szCs w:val="24"/>
        </w:rPr>
        <w:t>e</w:t>
      </w:r>
      <w:r w:rsidRPr="00B4726B">
        <w:rPr>
          <w:rFonts w:asciiTheme="majorBidi" w:hAnsiTheme="majorBidi" w:cstheme="majorBidi"/>
          <w:sz w:val="24"/>
          <w:szCs w:val="24"/>
        </w:rPr>
        <w:t>st</w:t>
      </w:r>
      <w:r w:rsidR="00285788" w:rsidRPr="00B4726B">
        <w:rPr>
          <w:rFonts w:asciiTheme="majorBidi" w:hAnsiTheme="majorBidi" w:cstheme="majorBidi"/>
          <w:sz w:val="24"/>
          <w:szCs w:val="24"/>
        </w:rPr>
        <w:t xml:space="preserve"> </w:t>
      </w:r>
      <w:r w:rsidRPr="00B4726B">
        <w:rPr>
          <w:rFonts w:asciiTheme="majorBidi" w:hAnsiTheme="majorBidi" w:cstheme="majorBidi"/>
          <w:spacing w:val="-1"/>
          <w:sz w:val="24"/>
          <w:szCs w:val="24"/>
        </w:rPr>
        <w:t>e</w:t>
      </w:r>
      <w:r w:rsidRPr="00B4726B">
        <w:rPr>
          <w:rFonts w:asciiTheme="majorBidi" w:hAnsiTheme="majorBidi" w:cstheme="majorBidi"/>
          <w:sz w:val="24"/>
          <w:szCs w:val="24"/>
        </w:rPr>
        <w:t>n</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fo</w:t>
      </w:r>
      <w:r w:rsidRPr="00B4726B">
        <w:rPr>
          <w:rFonts w:asciiTheme="majorBidi" w:hAnsiTheme="majorBidi" w:cstheme="majorBidi"/>
          <w:spacing w:val="-2"/>
          <w:sz w:val="24"/>
          <w:szCs w:val="24"/>
        </w:rPr>
        <w:t>r</w:t>
      </w:r>
      <w:r w:rsidRPr="00B4726B">
        <w:rPr>
          <w:rFonts w:asciiTheme="majorBidi" w:hAnsiTheme="majorBidi" w:cstheme="majorBidi"/>
          <w:sz w:val="24"/>
          <w:szCs w:val="24"/>
        </w:rPr>
        <w:t>te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h</w:t>
      </w:r>
      <w:r w:rsidRPr="00B4726B">
        <w:rPr>
          <w:rFonts w:asciiTheme="majorBidi" w:hAnsiTheme="majorBidi" w:cstheme="majorBidi"/>
          <w:spacing w:val="-1"/>
          <w:sz w:val="24"/>
          <w:szCs w:val="24"/>
        </w:rPr>
        <w:t>a</w:t>
      </w:r>
      <w:r w:rsidR="00285788" w:rsidRPr="00B4726B">
        <w:rPr>
          <w:rFonts w:asciiTheme="majorBidi" w:hAnsiTheme="majorBidi" w:cstheme="majorBidi"/>
          <w:sz w:val="24"/>
          <w:szCs w:val="24"/>
        </w:rPr>
        <w:t xml:space="preserve">usse, </w:t>
      </w:r>
      <w:r w:rsidRPr="00B4726B">
        <w:rPr>
          <w:rFonts w:asciiTheme="majorBidi" w:hAnsiTheme="majorBidi" w:cstheme="majorBidi"/>
          <w:sz w:val="24"/>
          <w:szCs w:val="24"/>
        </w:rPr>
        <w:t>du</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f</w:t>
      </w:r>
      <w:r w:rsidRPr="00B4726B">
        <w:rPr>
          <w:rFonts w:asciiTheme="majorBidi" w:hAnsiTheme="majorBidi" w:cstheme="majorBidi"/>
          <w:spacing w:val="-2"/>
          <w:sz w:val="24"/>
          <w:szCs w:val="24"/>
        </w:rPr>
        <w:t>a</w:t>
      </w:r>
      <w:r w:rsidRPr="00B4726B">
        <w:rPr>
          <w:rFonts w:asciiTheme="majorBidi" w:hAnsiTheme="majorBidi" w:cstheme="majorBidi"/>
          <w:sz w:val="24"/>
          <w:szCs w:val="24"/>
        </w:rPr>
        <w:t>it,</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notamment,</w:t>
      </w:r>
      <w:r w:rsidR="00285788" w:rsidRPr="00B4726B">
        <w:rPr>
          <w:rFonts w:asciiTheme="majorBidi" w:hAnsiTheme="majorBidi" w:cstheme="majorBidi"/>
          <w:sz w:val="24"/>
          <w:szCs w:val="24"/>
        </w:rPr>
        <w:t xml:space="preserve"> </w:t>
      </w:r>
      <w:r w:rsidRPr="00B4726B">
        <w:rPr>
          <w:rFonts w:asciiTheme="majorBidi" w:hAnsiTheme="majorBidi" w:cstheme="majorBidi"/>
          <w:spacing w:val="2"/>
          <w:sz w:val="24"/>
          <w:szCs w:val="24"/>
        </w:rPr>
        <w:t>d</w:t>
      </w:r>
      <w:r w:rsidRPr="00B4726B">
        <w:rPr>
          <w:rFonts w:asciiTheme="majorBidi" w:hAnsiTheme="majorBidi" w:cstheme="majorBidi"/>
          <w:sz w:val="24"/>
          <w:szCs w:val="24"/>
        </w:rPr>
        <w:t>e</w:t>
      </w:r>
      <w:r w:rsidR="00285788" w:rsidRPr="00B4726B">
        <w:rPr>
          <w:rFonts w:asciiTheme="majorBidi" w:hAnsiTheme="majorBidi" w:cstheme="majorBidi"/>
          <w:sz w:val="24"/>
          <w:szCs w:val="24"/>
        </w:rPr>
        <w:t xml:space="preserve"> </w:t>
      </w:r>
      <w:r w:rsidRPr="00B4726B">
        <w:rPr>
          <w:rFonts w:asciiTheme="majorBidi" w:hAnsiTheme="majorBidi" w:cstheme="majorBidi"/>
          <w:spacing w:val="2"/>
          <w:sz w:val="24"/>
          <w:szCs w:val="24"/>
        </w:rPr>
        <w:t>l</w:t>
      </w:r>
      <w:r w:rsidRPr="00B4726B">
        <w:rPr>
          <w:rFonts w:asciiTheme="majorBidi" w:hAnsiTheme="majorBidi" w:cstheme="majorBidi"/>
          <w:sz w:val="24"/>
          <w:szCs w:val="24"/>
        </w:rPr>
        <w:t>a</w:t>
      </w:r>
      <w:r w:rsidR="00285788" w:rsidRPr="00B4726B">
        <w:rPr>
          <w:rFonts w:asciiTheme="majorBidi" w:hAnsiTheme="majorBidi" w:cstheme="majorBidi"/>
          <w:sz w:val="24"/>
          <w:szCs w:val="24"/>
        </w:rPr>
        <w:t xml:space="preserve"> </w:t>
      </w:r>
      <w:r w:rsidRPr="00B4726B">
        <w:rPr>
          <w:rFonts w:asciiTheme="majorBidi" w:hAnsiTheme="majorBidi" w:cstheme="majorBidi"/>
          <w:spacing w:val="-1"/>
          <w:sz w:val="24"/>
          <w:szCs w:val="24"/>
        </w:rPr>
        <w:t>c</w:t>
      </w:r>
      <w:r w:rsidRPr="00B4726B">
        <w:rPr>
          <w:rFonts w:asciiTheme="majorBidi" w:hAnsiTheme="majorBidi" w:cstheme="majorBidi"/>
          <w:sz w:val="24"/>
          <w:szCs w:val="24"/>
        </w:rPr>
        <w:t>roiss</w:t>
      </w:r>
      <w:r w:rsidRPr="00B4726B">
        <w:rPr>
          <w:rFonts w:asciiTheme="majorBidi" w:hAnsiTheme="majorBidi" w:cstheme="majorBidi"/>
          <w:spacing w:val="-1"/>
          <w:sz w:val="24"/>
          <w:szCs w:val="24"/>
        </w:rPr>
        <w:t>a</w:t>
      </w:r>
      <w:r w:rsidRPr="00B4726B">
        <w:rPr>
          <w:rFonts w:asciiTheme="majorBidi" w:hAnsiTheme="majorBidi" w:cstheme="majorBidi"/>
          <w:spacing w:val="2"/>
          <w:sz w:val="24"/>
          <w:szCs w:val="24"/>
        </w:rPr>
        <w:t>n</w:t>
      </w:r>
      <w:r w:rsidRPr="00B4726B">
        <w:rPr>
          <w:rFonts w:asciiTheme="majorBidi" w:hAnsiTheme="majorBidi" w:cstheme="majorBidi"/>
          <w:spacing w:val="-1"/>
          <w:sz w:val="24"/>
          <w:szCs w:val="24"/>
        </w:rPr>
        <w:t>c</w:t>
      </w:r>
      <w:r w:rsidRPr="00B4726B">
        <w:rPr>
          <w:rFonts w:asciiTheme="majorBidi" w:hAnsiTheme="majorBidi" w:cstheme="majorBidi"/>
          <w:sz w:val="24"/>
          <w:szCs w:val="24"/>
        </w:rPr>
        <w:t>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d</w:t>
      </w:r>
      <w:r w:rsidRPr="00B4726B">
        <w:rPr>
          <w:rFonts w:asciiTheme="majorBidi" w:hAnsiTheme="majorBidi" w:cstheme="majorBidi"/>
          <w:spacing w:val="-1"/>
          <w:sz w:val="24"/>
          <w:szCs w:val="24"/>
        </w:rPr>
        <w:t>é</w:t>
      </w:r>
      <w:r w:rsidRPr="00B4726B">
        <w:rPr>
          <w:rFonts w:asciiTheme="majorBidi" w:hAnsiTheme="majorBidi" w:cstheme="majorBidi"/>
          <w:sz w:val="24"/>
          <w:szCs w:val="24"/>
        </w:rPr>
        <w:t>m</w:t>
      </w:r>
      <w:r w:rsidRPr="00B4726B">
        <w:rPr>
          <w:rFonts w:asciiTheme="majorBidi" w:hAnsiTheme="majorBidi" w:cstheme="majorBidi"/>
          <w:spacing w:val="2"/>
          <w:sz w:val="24"/>
          <w:szCs w:val="24"/>
        </w:rPr>
        <w:t>o</w:t>
      </w:r>
      <w:r w:rsidRPr="00B4726B">
        <w:rPr>
          <w:rFonts w:asciiTheme="majorBidi" w:hAnsiTheme="majorBidi" w:cstheme="majorBidi"/>
          <w:spacing w:val="-3"/>
          <w:sz w:val="24"/>
          <w:szCs w:val="24"/>
        </w:rPr>
        <w:t>g</w:t>
      </w:r>
      <w:r w:rsidRPr="00B4726B">
        <w:rPr>
          <w:rFonts w:asciiTheme="majorBidi" w:hAnsiTheme="majorBidi" w:cstheme="majorBidi"/>
          <w:sz w:val="24"/>
          <w:szCs w:val="24"/>
        </w:rPr>
        <w:t>r</w:t>
      </w:r>
      <w:r w:rsidRPr="00B4726B">
        <w:rPr>
          <w:rFonts w:asciiTheme="majorBidi" w:hAnsiTheme="majorBidi" w:cstheme="majorBidi"/>
          <w:spacing w:val="-2"/>
          <w:sz w:val="24"/>
          <w:szCs w:val="24"/>
        </w:rPr>
        <w:t>a</w:t>
      </w:r>
      <w:r w:rsidRPr="00B4726B">
        <w:rPr>
          <w:rFonts w:asciiTheme="majorBidi" w:hAnsiTheme="majorBidi" w:cstheme="majorBidi"/>
          <w:sz w:val="24"/>
          <w:szCs w:val="24"/>
        </w:rPr>
        <w:t>ph</w:t>
      </w:r>
      <w:r w:rsidRPr="00B4726B">
        <w:rPr>
          <w:rFonts w:asciiTheme="majorBidi" w:hAnsiTheme="majorBidi" w:cstheme="majorBidi"/>
          <w:spacing w:val="2"/>
          <w:sz w:val="24"/>
          <w:szCs w:val="24"/>
        </w:rPr>
        <w:t>i</w:t>
      </w:r>
      <w:r w:rsidRPr="00B4726B">
        <w:rPr>
          <w:rFonts w:asciiTheme="majorBidi" w:hAnsiTheme="majorBidi" w:cstheme="majorBidi"/>
          <w:sz w:val="24"/>
          <w:szCs w:val="24"/>
        </w:rPr>
        <w:t>qu</w:t>
      </w:r>
      <w:r w:rsidRPr="00B4726B">
        <w:rPr>
          <w:rFonts w:asciiTheme="majorBidi" w:hAnsiTheme="majorBidi" w:cstheme="majorBidi"/>
          <w:spacing w:val="-1"/>
          <w:sz w:val="24"/>
          <w:szCs w:val="24"/>
        </w:rPr>
        <w:t>e</w:t>
      </w:r>
      <w:r w:rsidRPr="00B4726B">
        <w:rPr>
          <w:rFonts w:asciiTheme="majorBidi" w:hAnsiTheme="majorBidi" w:cstheme="majorBidi"/>
          <w:sz w:val="24"/>
          <w:szCs w:val="24"/>
        </w:rPr>
        <w:t>,</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de</w:t>
      </w:r>
      <w:r w:rsidR="00285788" w:rsidRPr="00B4726B">
        <w:rPr>
          <w:rFonts w:asciiTheme="majorBidi" w:hAnsiTheme="majorBidi" w:cstheme="majorBidi"/>
          <w:sz w:val="24"/>
          <w:szCs w:val="24"/>
        </w:rPr>
        <w:t xml:space="preserve"> </w:t>
      </w:r>
      <w:r w:rsidRPr="00B4726B">
        <w:rPr>
          <w:rFonts w:asciiTheme="majorBidi" w:hAnsiTheme="majorBidi" w:cstheme="majorBidi"/>
          <w:spacing w:val="2"/>
          <w:sz w:val="24"/>
          <w:szCs w:val="24"/>
        </w:rPr>
        <w:t>l</w:t>
      </w:r>
      <w:r w:rsidRPr="00B4726B">
        <w:rPr>
          <w:rFonts w:asciiTheme="majorBidi" w:hAnsiTheme="majorBidi" w:cstheme="majorBidi"/>
          <w:sz w:val="24"/>
          <w:szCs w:val="24"/>
        </w:rPr>
        <w:t>’</w:t>
      </w:r>
      <w:r w:rsidRPr="00B4726B">
        <w:rPr>
          <w:rFonts w:asciiTheme="majorBidi" w:hAnsiTheme="majorBidi" w:cstheme="majorBidi"/>
          <w:spacing w:val="-2"/>
          <w:sz w:val="24"/>
          <w:szCs w:val="24"/>
        </w:rPr>
        <w:t>e</w:t>
      </w:r>
      <w:r w:rsidRPr="00B4726B">
        <w:rPr>
          <w:rFonts w:asciiTheme="majorBidi" w:hAnsiTheme="majorBidi" w:cstheme="majorBidi"/>
          <w:spacing w:val="2"/>
          <w:sz w:val="24"/>
          <w:szCs w:val="24"/>
        </w:rPr>
        <w:t>x</w:t>
      </w:r>
      <w:r w:rsidRPr="00B4726B">
        <w:rPr>
          <w:rFonts w:asciiTheme="majorBidi" w:hAnsiTheme="majorBidi" w:cstheme="majorBidi"/>
          <w:sz w:val="24"/>
          <w:szCs w:val="24"/>
        </w:rPr>
        <w:t>tension</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d</w:t>
      </w:r>
      <w:r w:rsidRPr="00B4726B">
        <w:rPr>
          <w:rFonts w:asciiTheme="majorBidi" w:hAnsiTheme="majorBidi" w:cstheme="majorBidi"/>
          <w:spacing w:val="-1"/>
          <w:sz w:val="24"/>
          <w:szCs w:val="24"/>
        </w:rPr>
        <w:t>e</w:t>
      </w:r>
      <w:r w:rsidRPr="00B4726B">
        <w:rPr>
          <w:rFonts w:asciiTheme="majorBidi" w:hAnsiTheme="majorBidi" w:cstheme="majorBidi"/>
          <w:sz w:val="24"/>
          <w:szCs w:val="24"/>
        </w:rPr>
        <w:t>s</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sur</w:t>
      </w:r>
      <w:r w:rsidRPr="00B4726B">
        <w:rPr>
          <w:rFonts w:asciiTheme="majorBidi" w:hAnsiTheme="majorBidi" w:cstheme="majorBidi"/>
          <w:spacing w:val="-2"/>
          <w:sz w:val="24"/>
          <w:szCs w:val="24"/>
        </w:rPr>
        <w:t>f</w:t>
      </w:r>
      <w:r w:rsidRPr="00B4726B">
        <w:rPr>
          <w:rFonts w:asciiTheme="majorBidi" w:hAnsiTheme="majorBidi" w:cstheme="majorBidi"/>
          <w:spacing w:val="-1"/>
          <w:sz w:val="24"/>
          <w:szCs w:val="24"/>
        </w:rPr>
        <w:t>a</w:t>
      </w:r>
      <w:r w:rsidRPr="00B4726B">
        <w:rPr>
          <w:rFonts w:asciiTheme="majorBidi" w:hAnsiTheme="majorBidi" w:cstheme="majorBidi"/>
          <w:spacing w:val="1"/>
          <w:sz w:val="24"/>
          <w:szCs w:val="24"/>
        </w:rPr>
        <w:t>c</w:t>
      </w:r>
      <w:r w:rsidRPr="00B4726B">
        <w:rPr>
          <w:rFonts w:asciiTheme="majorBidi" w:hAnsiTheme="majorBidi" w:cstheme="majorBidi"/>
          <w:spacing w:val="-1"/>
          <w:sz w:val="24"/>
          <w:szCs w:val="24"/>
        </w:rPr>
        <w:t>e</w:t>
      </w:r>
      <w:r w:rsidRPr="00B4726B">
        <w:rPr>
          <w:rFonts w:asciiTheme="majorBidi" w:hAnsiTheme="majorBidi" w:cstheme="majorBidi"/>
          <w:sz w:val="24"/>
          <w:szCs w:val="24"/>
        </w:rPr>
        <w:t>s</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ir</w:t>
      </w:r>
      <w:r w:rsidRPr="00B4726B">
        <w:rPr>
          <w:rFonts w:asciiTheme="majorBidi" w:hAnsiTheme="majorBidi" w:cstheme="majorBidi"/>
          <w:spacing w:val="-1"/>
          <w:sz w:val="24"/>
          <w:szCs w:val="24"/>
        </w:rPr>
        <w:t>r</w:t>
      </w:r>
      <w:r w:rsidRPr="00B4726B">
        <w:rPr>
          <w:rFonts w:asciiTheme="majorBidi" w:hAnsiTheme="majorBidi" w:cstheme="majorBidi"/>
          <w:spacing w:val="2"/>
          <w:sz w:val="24"/>
          <w:szCs w:val="24"/>
        </w:rPr>
        <w:t>i</w:t>
      </w:r>
      <w:r w:rsidRPr="00B4726B">
        <w:rPr>
          <w:rFonts w:asciiTheme="majorBidi" w:hAnsiTheme="majorBidi" w:cstheme="majorBidi"/>
          <w:spacing w:val="-3"/>
          <w:sz w:val="24"/>
          <w:szCs w:val="24"/>
        </w:rPr>
        <w:t>g</w:t>
      </w:r>
      <w:r w:rsidRPr="00B4726B">
        <w:rPr>
          <w:rFonts w:asciiTheme="majorBidi" w:hAnsiTheme="majorBidi" w:cstheme="majorBidi"/>
          <w:spacing w:val="2"/>
          <w:sz w:val="24"/>
          <w:szCs w:val="24"/>
        </w:rPr>
        <w:t>u</w:t>
      </w:r>
      <w:r w:rsidRPr="00B4726B">
        <w:rPr>
          <w:rFonts w:asciiTheme="majorBidi" w:hAnsiTheme="majorBidi" w:cstheme="majorBidi"/>
          <w:spacing w:val="-1"/>
          <w:sz w:val="24"/>
          <w:szCs w:val="24"/>
        </w:rPr>
        <w:t>ée</w:t>
      </w:r>
      <w:r w:rsidRPr="00B4726B">
        <w:rPr>
          <w:rFonts w:asciiTheme="majorBidi" w:hAnsiTheme="majorBidi" w:cstheme="majorBidi"/>
          <w:sz w:val="24"/>
          <w:szCs w:val="24"/>
        </w:rPr>
        <w:t>s,</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du d</w:t>
      </w:r>
      <w:r w:rsidRPr="00B4726B">
        <w:rPr>
          <w:rFonts w:asciiTheme="majorBidi" w:hAnsiTheme="majorBidi" w:cstheme="majorBidi"/>
          <w:spacing w:val="-1"/>
          <w:sz w:val="24"/>
          <w:szCs w:val="24"/>
        </w:rPr>
        <w:t>é</w:t>
      </w:r>
      <w:r w:rsidRPr="00B4726B">
        <w:rPr>
          <w:rFonts w:asciiTheme="majorBidi" w:hAnsiTheme="majorBidi" w:cstheme="majorBidi"/>
          <w:sz w:val="24"/>
          <w:szCs w:val="24"/>
        </w:rPr>
        <w:t>v</w:t>
      </w:r>
      <w:r w:rsidRPr="00B4726B">
        <w:rPr>
          <w:rFonts w:asciiTheme="majorBidi" w:hAnsiTheme="majorBidi" w:cstheme="majorBidi"/>
          <w:spacing w:val="-1"/>
          <w:sz w:val="24"/>
          <w:szCs w:val="24"/>
        </w:rPr>
        <w:t>e</w:t>
      </w:r>
      <w:r w:rsidRPr="00B4726B">
        <w:rPr>
          <w:rFonts w:asciiTheme="majorBidi" w:hAnsiTheme="majorBidi" w:cstheme="majorBidi"/>
          <w:sz w:val="24"/>
          <w:szCs w:val="24"/>
        </w:rPr>
        <w:t>loppem</w:t>
      </w:r>
      <w:r w:rsidRPr="00B4726B">
        <w:rPr>
          <w:rFonts w:asciiTheme="majorBidi" w:hAnsiTheme="majorBidi" w:cstheme="majorBidi"/>
          <w:spacing w:val="-1"/>
          <w:sz w:val="24"/>
          <w:szCs w:val="24"/>
        </w:rPr>
        <w:t>e</w:t>
      </w:r>
      <w:r w:rsidRPr="00B4726B">
        <w:rPr>
          <w:rFonts w:asciiTheme="majorBidi" w:hAnsiTheme="majorBidi" w:cstheme="majorBidi"/>
          <w:sz w:val="24"/>
          <w:szCs w:val="24"/>
        </w:rPr>
        <w:t>nt</w:t>
      </w:r>
      <w:r w:rsidR="00285788" w:rsidRPr="00B4726B">
        <w:rPr>
          <w:rFonts w:asciiTheme="majorBidi" w:hAnsiTheme="majorBidi" w:cstheme="majorBidi"/>
          <w:sz w:val="24"/>
          <w:szCs w:val="24"/>
        </w:rPr>
        <w:t xml:space="preserve"> </w:t>
      </w:r>
      <w:r w:rsidRPr="00B4726B">
        <w:rPr>
          <w:rFonts w:asciiTheme="majorBidi" w:hAnsiTheme="majorBidi" w:cstheme="majorBidi"/>
          <w:spacing w:val="2"/>
          <w:sz w:val="24"/>
          <w:szCs w:val="24"/>
        </w:rPr>
        <w:t>d</w:t>
      </w:r>
      <w:r w:rsidRPr="00B4726B">
        <w:rPr>
          <w:rFonts w:asciiTheme="majorBidi" w:hAnsiTheme="majorBidi" w:cstheme="majorBidi"/>
          <w:sz w:val="24"/>
          <w:szCs w:val="24"/>
        </w:rPr>
        <w:t>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l’ind</w:t>
      </w:r>
      <w:r w:rsidRPr="00B4726B">
        <w:rPr>
          <w:rFonts w:asciiTheme="majorBidi" w:hAnsiTheme="majorBidi" w:cstheme="majorBidi"/>
          <w:spacing w:val="2"/>
          <w:sz w:val="24"/>
          <w:szCs w:val="24"/>
        </w:rPr>
        <w:t>u</w:t>
      </w:r>
      <w:r w:rsidRPr="00B4726B">
        <w:rPr>
          <w:rFonts w:asciiTheme="majorBidi" w:hAnsiTheme="majorBidi" w:cstheme="majorBidi"/>
          <w:sz w:val="24"/>
          <w:szCs w:val="24"/>
        </w:rPr>
        <w:t>strie</w:t>
      </w:r>
      <w:r w:rsidR="00285788" w:rsidRPr="00B4726B">
        <w:rPr>
          <w:rFonts w:asciiTheme="majorBidi" w:hAnsiTheme="majorBidi" w:cstheme="majorBidi"/>
          <w:sz w:val="24"/>
          <w:szCs w:val="24"/>
        </w:rPr>
        <w:t xml:space="preserve"> </w:t>
      </w:r>
      <w:r w:rsidRPr="00B4726B">
        <w:rPr>
          <w:rFonts w:asciiTheme="majorBidi" w:hAnsiTheme="majorBidi" w:cstheme="majorBidi"/>
          <w:spacing w:val="-1"/>
          <w:sz w:val="24"/>
          <w:szCs w:val="24"/>
        </w:rPr>
        <w:t>e</w:t>
      </w:r>
      <w:r w:rsidRPr="00B4726B">
        <w:rPr>
          <w:rFonts w:asciiTheme="majorBidi" w:hAnsiTheme="majorBidi" w:cstheme="majorBidi"/>
          <w:sz w:val="24"/>
          <w:szCs w:val="24"/>
        </w:rPr>
        <w:t>t</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du</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tourisme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(C</w:t>
      </w:r>
      <w:r w:rsidRPr="00B4726B">
        <w:rPr>
          <w:rFonts w:asciiTheme="majorBidi" w:hAnsiTheme="majorBidi" w:cstheme="majorBidi"/>
          <w:spacing w:val="2"/>
          <w:sz w:val="24"/>
          <w:szCs w:val="24"/>
        </w:rPr>
        <w:t>u</w:t>
      </w:r>
      <w:r w:rsidRPr="00B4726B">
        <w:rPr>
          <w:rFonts w:asciiTheme="majorBidi" w:hAnsiTheme="majorBidi" w:cstheme="majorBidi"/>
          <w:sz w:val="24"/>
          <w:szCs w:val="24"/>
        </w:rPr>
        <w:t>d</w:t>
      </w:r>
      <w:r w:rsidRPr="00B4726B">
        <w:rPr>
          <w:rFonts w:asciiTheme="majorBidi" w:hAnsiTheme="majorBidi" w:cstheme="majorBidi"/>
          <w:spacing w:val="-1"/>
          <w:sz w:val="24"/>
          <w:szCs w:val="24"/>
        </w:rPr>
        <w:t>e</w:t>
      </w:r>
      <w:r w:rsidRPr="00B4726B">
        <w:rPr>
          <w:rFonts w:asciiTheme="majorBidi" w:hAnsiTheme="majorBidi" w:cstheme="majorBidi"/>
          <w:sz w:val="24"/>
          <w:szCs w:val="24"/>
        </w:rPr>
        <w:t>nn</w:t>
      </w:r>
      <w:r w:rsidRPr="00B4726B">
        <w:rPr>
          <w:rFonts w:asciiTheme="majorBidi" w:hAnsiTheme="majorBidi" w:cstheme="majorBidi"/>
          <w:spacing w:val="2"/>
          <w:sz w:val="24"/>
          <w:szCs w:val="24"/>
        </w:rPr>
        <w:t>e</w:t>
      </w:r>
      <w:r w:rsidRPr="00B4726B">
        <w:rPr>
          <w:rFonts w:asciiTheme="majorBidi" w:hAnsiTheme="majorBidi" w:cstheme="majorBidi"/>
          <w:spacing w:val="-1"/>
          <w:sz w:val="24"/>
          <w:szCs w:val="24"/>
        </w:rPr>
        <w:t>c</w:t>
      </w:r>
      <w:r w:rsidRPr="00B4726B">
        <w:rPr>
          <w:rFonts w:asciiTheme="majorBidi" w:hAnsiTheme="majorBidi" w:cstheme="majorBidi"/>
          <w:sz w:val="24"/>
          <w:szCs w:val="24"/>
        </w:rPr>
        <w:t>,</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2007)</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C</w:t>
      </w:r>
      <w:r w:rsidRPr="00B4726B">
        <w:rPr>
          <w:rFonts w:asciiTheme="majorBidi" w:hAnsiTheme="majorBidi" w:cstheme="majorBidi"/>
          <w:spacing w:val="-1"/>
          <w:sz w:val="24"/>
          <w:szCs w:val="24"/>
        </w:rPr>
        <w:t>e</w:t>
      </w:r>
      <w:r w:rsidRPr="00B4726B">
        <w:rPr>
          <w:rFonts w:asciiTheme="majorBidi" w:hAnsiTheme="majorBidi" w:cstheme="majorBidi"/>
          <w:spacing w:val="2"/>
          <w:sz w:val="24"/>
          <w:szCs w:val="24"/>
        </w:rPr>
        <w:t>l</w:t>
      </w:r>
      <w:r w:rsidRPr="00B4726B">
        <w:rPr>
          <w:rFonts w:asciiTheme="majorBidi" w:hAnsiTheme="majorBidi" w:cstheme="majorBidi"/>
          <w:sz w:val="24"/>
          <w:szCs w:val="24"/>
        </w:rPr>
        <w:t>a</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ind</w:t>
      </w:r>
      <w:r w:rsidRPr="00B4726B">
        <w:rPr>
          <w:rFonts w:asciiTheme="majorBidi" w:hAnsiTheme="majorBidi" w:cstheme="majorBidi"/>
          <w:spacing w:val="2"/>
          <w:sz w:val="24"/>
          <w:szCs w:val="24"/>
        </w:rPr>
        <w:t>u</w:t>
      </w:r>
      <w:r w:rsidRPr="00B4726B">
        <w:rPr>
          <w:rFonts w:asciiTheme="majorBidi" w:hAnsiTheme="majorBidi" w:cstheme="majorBidi"/>
          <w:sz w:val="24"/>
          <w:szCs w:val="24"/>
        </w:rPr>
        <w:t>it</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une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fo</w:t>
      </w:r>
      <w:r w:rsidRPr="00B4726B">
        <w:rPr>
          <w:rFonts w:asciiTheme="majorBidi" w:hAnsiTheme="majorBidi" w:cstheme="majorBidi"/>
          <w:spacing w:val="-2"/>
          <w:sz w:val="24"/>
          <w:szCs w:val="24"/>
        </w:rPr>
        <w:t>r</w:t>
      </w:r>
      <w:r w:rsidRPr="00B4726B">
        <w:rPr>
          <w:rFonts w:asciiTheme="majorBidi" w:hAnsiTheme="majorBidi" w:cstheme="majorBidi"/>
          <w:spacing w:val="2"/>
          <w:sz w:val="24"/>
          <w:szCs w:val="24"/>
        </w:rPr>
        <w:t>t</w:t>
      </w:r>
      <w:r w:rsidRPr="00B4726B">
        <w:rPr>
          <w:rFonts w:asciiTheme="majorBidi" w:hAnsiTheme="majorBidi" w:cstheme="majorBidi"/>
          <w:sz w:val="24"/>
          <w:szCs w:val="24"/>
        </w:rPr>
        <w:t>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b</w:t>
      </w:r>
      <w:r w:rsidRPr="00B4726B">
        <w:rPr>
          <w:rFonts w:asciiTheme="majorBidi" w:hAnsiTheme="majorBidi" w:cstheme="majorBidi"/>
          <w:spacing w:val="-1"/>
          <w:sz w:val="24"/>
          <w:szCs w:val="24"/>
        </w:rPr>
        <w:t>a</w:t>
      </w:r>
      <w:r w:rsidRPr="00B4726B">
        <w:rPr>
          <w:rFonts w:asciiTheme="majorBidi" w:hAnsiTheme="majorBidi" w:cstheme="majorBidi"/>
          <w:sz w:val="24"/>
          <w:szCs w:val="24"/>
        </w:rPr>
        <w:t>isse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du volume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disponible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p</w:t>
      </w:r>
      <w:r w:rsidRPr="00B4726B">
        <w:rPr>
          <w:rFonts w:asciiTheme="majorBidi" w:hAnsiTheme="majorBidi" w:cstheme="majorBidi"/>
          <w:spacing w:val="-1"/>
          <w:sz w:val="24"/>
          <w:szCs w:val="24"/>
        </w:rPr>
        <w:t>a</w:t>
      </w:r>
      <w:r w:rsidRPr="00B4726B">
        <w:rPr>
          <w:rFonts w:asciiTheme="majorBidi" w:hAnsiTheme="majorBidi" w:cstheme="majorBidi"/>
          <w:sz w:val="24"/>
          <w:szCs w:val="24"/>
        </w:rPr>
        <w:t>r</w:t>
      </w:r>
      <w:r w:rsidR="00285788" w:rsidRPr="00B4726B">
        <w:rPr>
          <w:rFonts w:asciiTheme="majorBidi" w:hAnsiTheme="majorBidi" w:cstheme="majorBidi"/>
          <w:sz w:val="24"/>
          <w:szCs w:val="24"/>
        </w:rPr>
        <w:t xml:space="preserve"> </w:t>
      </w:r>
      <w:r w:rsidRPr="00B4726B">
        <w:rPr>
          <w:rFonts w:asciiTheme="majorBidi" w:hAnsiTheme="majorBidi" w:cstheme="majorBidi"/>
          <w:spacing w:val="-3"/>
          <w:sz w:val="24"/>
          <w:szCs w:val="24"/>
        </w:rPr>
        <w:t>h</w:t>
      </w:r>
      <w:r w:rsidRPr="00B4726B">
        <w:rPr>
          <w:rFonts w:asciiTheme="majorBidi" w:hAnsiTheme="majorBidi" w:cstheme="majorBidi"/>
          <w:spacing w:val="-1"/>
          <w:sz w:val="24"/>
          <w:szCs w:val="24"/>
        </w:rPr>
        <w:t>a</w:t>
      </w:r>
      <w:r w:rsidRPr="00B4726B">
        <w:rPr>
          <w:rFonts w:asciiTheme="majorBidi" w:hAnsiTheme="majorBidi" w:cstheme="majorBidi"/>
          <w:sz w:val="24"/>
          <w:szCs w:val="24"/>
        </w:rPr>
        <w:t>bit</w:t>
      </w:r>
      <w:r w:rsidRPr="00B4726B">
        <w:rPr>
          <w:rFonts w:asciiTheme="majorBidi" w:hAnsiTheme="majorBidi" w:cstheme="majorBidi"/>
          <w:spacing w:val="-1"/>
          <w:sz w:val="24"/>
          <w:szCs w:val="24"/>
        </w:rPr>
        <w:t>a</w:t>
      </w:r>
      <w:r w:rsidRPr="00B4726B">
        <w:rPr>
          <w:rFonts w:asciiTheme="majorBidi" w:hAnsiTheme="majorBidi" w:cstheme="majorBidi"/>
          <w:sz w:val="24"/>
          <w:szCs w:val="24"/>
        </w:rPr>
        <w:t>nt.</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Pour</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f</w:t>
      </w:r>
      <w:r w:rsidRPr="00B4726B">
        <w:rPr>
          <w:rFonts w:asciiTheme="majorBidi" w:hAnsiTheme="majorBidi" w:cstheme="majorBidi"/>
          <w:spacing w:val="-2"/>
          <w:sz w:val="24"/>
          <w:szCs w:val="24"/>
        </w:rPr>
        <w:t>a</w:t>
      </w:r>
      <w:r w:rsidRPr="00B4726B">
        <w:rPr>
          <w:rFonts w:asciiTheme="majorBidi" w:hAnsiTheme="majorBidi" w:cstheme="majorBidi"/>
          <w:sz w:val="24"/>
          <w:szCs w:val="24"/>
        </w:rPr>
        <w:t>ire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fa</w:t>
      </w:r>
      <w:r w:rsidRPr="00B4726B">
        <w:rPr>
          <w:rFonts w:asciiTheme="majorBidi" w:hAnsiTheme="majorBidi" w:cstheme="majorBidi"/>
          <w:spacing w:val="-1"/>
          <w:sz w:val="24"/>
          <w:szCs w:val="24"/>
        </w:rPr>
        <w:t>c</w:t>
      </w:r>
      <w:r w:rsidRPr="00B4726B">
        <w:rPr>
          <w:rFonts w:asciiTheme="majorBidi" w:hAnsiTheme="majorBidi" w:cstheme="majorBidi"/>
          <w:sz w:val="24"/>
          <w:szCs w:val="24"/>
        </w:rPr>
        <w:t>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à</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une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d</w:t>
      </w:r>
      <w:r w:rsidRPr="00B4726B">
        <w:rPr>
          <w:rFonts w:asciiTheme="majorBidi" w:hAnsiTheme="majorBidi" w:cstheme="majorBidi"/>
          <w:spacing w:val="-1"/>
          <w:sz w:val="24"/>
          <w:szCs w:val="24"/>
        </w:rPr>
        <w:t>e</w:t>
      </w:r>
      <w:r w:rsidRPr="00B4726B">
        <w:rPr>
          <w:rFonts w:asciiTheme="majorBidi" w:hAnsiTheme="majorBidi" w:cstheme="majorBidi"/>
          <w:sz w:val="24"/>
          <w:szCs w:val="24"/>
        </w:rPr>
        <w:t>mande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toujours</w:t>
      </w:r>
      <w:r w:rsidR="00285788" w:rsidRPr="00B4726B">
        <w:rPr>
          <w:rFonts w:asciiTheme="majorBidi" w:hAnsiTheme="majorBidi" w:cstheme="majorBidi"/>
          <w:sz w:val="24"/>
          <w:szCs w:val="24"/>
        </w:rPr>
        <w:t xml:space="preserve"> </w:t>
      </w:r>
      <w:r w:rsidRPr="00B4726B">
        <w:rPr>
          <w:rFonts w:asciiTheme="majorBidi" w:hAnsiTheme="majorBidi" w:cstheme="majorBidi"/>
          <w:spacing w:val="-1"/>
          <w:sz w:val="24"/>
          <w:szCs w:val="24"/>
        </w:rPr>
        <w:t>c</w:t>
      </w:r>
      <w:r w:rsidRPr="00B4726B">
        <w:rPr>
          <w:rFonts w:asciiTheme="majorBidi" w:hAnsiTheme="majorBidi" w:cstheme="majorBidi"/>
          <w:spacing w:val="1"/>
          <w:sz w:val="24"/>
          <w:szCs w:val="24"/>
        </w:rPr>
        <w:t>r</w:t>
      </w:r>
      <w:r w:rsidRPr="00B4726B">
        <w:rPr>
          <w:rFonts w:asciiTheme="majorBidi" w:hAnsiTheme="majorBidi" w:cstheme="majorBidi"/>
          <w:sz w:val="24"/>
          <w:szCs w:val="24"/>
        </w:rPr>
        <w:t>oiss</w:t>
      </w:r>
      <w:r w:rsidRPr="00B4726B">
        <w:rPr>
          <w:rFonts w:asciiTheme="majorBidi" w:hAnsiTheme="majorBidi" w:cstheme="majorBidi"/>
          <w:spacing w:val="-1"/>
          <w:sz w:val="24"/>
          <w:szCs w:val="24"/>
        </w:rPr>
        <w:t>a</w:t>
      </w:r>
      <w:r w:rsidRPr="00B4726B">
        <w:rPr>
          <w:rFonts w:asciiTheme="majorBidi" w:hAnsiTheme="majorBidi" w:cstheme="majorBidi"/>
          <w:sz w:val="24"/>
          <w:szCs w:val="24"/>
        </w:rPr>
        <w:t>nte,</w:t>
      </w:r>
      <w:r w:rsidR="00285788" w:rsidRPr="00B4726B">
        <w:rPr>
          <w:rFonts w:asciiTheme="majorBidi" w:hAnsiTheme="majorBidi" w:cstheme="majorBidi"/>
          <w:sz w:val="24"/>
          <w:szCs w:val="24"/>
        </w:rPr>
        <w:t xml:space="preserve"> </w:t>
      </w:r>
      <w:r w:rsidRPr="00B4726B">
        <w:rPr>
          <w:rFonts w:asciiTheme="majorBidi" w:hAnsiTheme="majorBidi" w:cstheme="majorBidi"/>
          <w:spacing w:val="-1"/>
          <w:sz w:val="24"/>
          <w:szCs w:val="24"/>
        </w:rPr>
        <w:t>e</w:t>
      </w:r>
      <w:r w:rsidRPr="00B4726B">
        <w:rPr>
          <w:rFonts w:asciiTheme="majorBidi" w:hAnsiTheme="majorBidi" w:cstheme="majorBidi"/>
          <w:sz w:val="24"/>
          <w:szCs w:val="24"/>
        </w:rPr>
        <w:t>t</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à</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son</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 xml:space="preserve">pic </w:t>
      </w:r>
      <w:r w:rsidRPr="00B4726B">
        <w:rPr>
          <w:rFonts w:asciiTheme="majorBidi" w:hAnsiTheme="majorBidi" w:cstheme="majorBidi"/>
          <w:spacing w:val="-1"/>
          <w:sz w:val="24"/>
          <w:szCs w:val="24"/>
        </w:rPr>
        <w:t>e</w:t>
      </w:r>
      <w:r w:rsidRPr="00B4726B">
        <w:rPr>
          <w:rFonts w:asciiTheme="majorBidi" w:hAnsiTheme="majorBidi" w:cstheme="majorBidi"/>
          <w:sz w:val="24"/>
          <w:szCs w:val="24"/>
        </w:rPr>
        <w:t>stiv</w:t>
      </w:r>
      <w:r w:rsidRPr="00B4726B">
        <w:rPr>
          <w:rFonts w:asciiTheme="majorBidi" w:hAnsiTheme="majorBidi" w:cstheme="majorBidi"/>
          <w:spacing w:val="-1"/>
          <w:sz w:val="24"/>
          <w:szCs w:val="24"/>
        </w:rPr>
        <w:t>a</w:t>
      </w:r>
      <w:r w:rsidRPr="00B4726B">
        <w:rPr>
          <w:rFonts w:asciiTheme="majorBidi" w:hAnsiTheme="majorBidi" w:cstheme="majorBidi"/>
          <w:sz w:val="24"/>
          <w:szCs w:val="24"/>
        </w:rPr>
        <w:t>l</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(une p</w:t>
      </w:r>
      <w:r w:rsidRPr="00B4726B">
        <w:rPr>
          <w:rFonts w:asciiTheme="majorBidi" w:hAnsiTheme="majorBidi" w:cstheme="majorBidi"/>
          <w:spacing w:val="-1"/>
          <w:sz w:val="24"/>
          <w:szCs w:val="24"/>
        </w:rPr>
        <w:t>é</w:t>
      </w:r>
      <w:r w:rsidRPr="00B4726B">
        <w:rPr>
          <w:rFonts w:asciiTheme="majorBidi" w:hAnsiTheme="majorBidi" w:cstheme="majorBidi"/>
          <w:sz w:val="24"/>
          <w:szCs w:val="24"/>
        </w:rPr>
        <w:t>riode</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de pluie qu</w:t>
      </w:r>
      <w:r w:rsidRPr="00B4726B">
        <w:rPr>
          <w:rFonts w:asciiTheme="majorBidi" w:hAnsiTheme="majorBidi" w:cstheme="majorBidi"/>
          <w:spacing w:val="-1"/>
          <w:sz w:val="24"/>
          <w:szCs w:val="24"/>
        </w:rPr>
        <w:t>a</w:t>
      </w:r>
      <w:r w:rsidRPr="00B4726B">
        <w:rPr>
          <w:rFonts w:asciiTheme="majorBidi" w:hAnsiTheme="majorBidi" w:cstheme="majorBidi"/>
          <w:sz w:val="24"/>
          <w:szCs w:val="24"/>
        </w:rPr>
        <w:t>si null</w:t>
      </w:r>
      <w:r w:rsidRPr="00B4726B">
        <w:rPr>
          <w:rFonts w:asciiTheme="majorBidi" w:hAnsiTheme="majorBidi" w:cstheme="majorBidi"/>
          <w:spacing w:val="-1"/>
          <w:sz w:val="24"/>
          <w:szCs w:val="24"/>
        </w:rPr>
        <w:t>e</w:t>
      </w:r>
      <w:r w:rsidRPr="00B4726B">
        <w:rPr>
          <w:rFonts w:asciiTheme="majorBidi" w:hAnsiTheme="majorBidi" w:cstheme="majorBidi"/>
          <w:sz w:val="24"/>
          <w:szCs w:val="24"/>
        </w:rPr>
        <w:t>,</w:t>
      </w:r>
      <w:r w:rsidR="00285788" w:rsidRPr="00B4726B">
        <w:rPr>
          <w:rFonts w:asciiTheme="majorBidi" w:hAnsiTheme="majorBidi" w:cstheme="majorBidi"/>
          <w:sz w:val="24"/>
          <w:szCs w:val="24"/>
        </w:rPr>
        <w:t xml:space="preserve"> </w:t>
      </w:r>
      <w:r w:rsidRPr="00B4726B">
        <w:rPr>
          <w:rFonts w:asciiTheme="majorBidi" w:hAnsiTheme="majorBidi" w:cstheme="majorBidi"/>
          <w:sz w:val="24"/>
          <w:szCs w:val="24"/>
        </w:rPr>
        <w:t xml:space="preserve">l’homme a </w:t>
      </w:r>
      <w:r w:rsidRPr="00B4726B">
        <w:rPr>
          <w:rFonts w:asciiTheme="majorBidi" w:hAnsiTheme="majorBidi" w:cstheme="majorBidi"/>
          <w:spacing w:val="-1"/>
          <w:sz w:val="24"/>
          <w:szCs w:val="24"/>
        </w:rPr>
        <w:t>c</w:t>
      </w:r>
      <w:r w:rsidRPr="00B4726B">
        <w:rPr>
          <w:rFonts w:asciiTheme="majorBidi" w:hAnsiTheme="majorBidi" w:cstheme="majorBidi"/>
          <w:sz w:val="24"/>
          <w:szCs w:val="24"/>
        </w:rPr>
        <w:t>omme prin</w:t>
      </w:r>
      <w:r w:rsidRPr="00B4726B">
        <w:rPr>
          <w:rFonts w:asciiTheme="majorBidi" w:hAnsiTheme="majorBidi" w:cstheme="majorBidi"/>
          <w:spacing w:val="-2"/>
          <w:sz w:val="24"/>
          <w:szCs w:val="24"/>
        </w:rPr>
        <w:t>c</w:t>
      </w:r>
      <w:r w:rsidRPr="00B4726B">
        <w:rPr>
          <w:rFonts w:asciiTheme="majorBidi" w:hAnsiTheme="majorBidi" w:cstheme="majorBidi"/>
          <w:sz w:val="24"/>
          <w:szCs w:val="24"/>
        </w:rPr>
        <w:t>i</w:t>
      </w:r>
      <w:r w:rsidRPr="00B4726B">
        <w:rPr>
          <w:rFonts w:asciiTheme="majorBidi" w:hAnsiTheme="majorBidi" w:cstheme="majorBidi"/>
          <w:spacing w:val="2"/>
          <w:sz w:val="24"/>
          <w:szCs w:val="24"/>
        </w:rPr>
        <w:t>p</w:t>
      </w:r>
      <w:r w:rsidRPr="00B4726B">
        <w:rPr>
          <w:rFonts w:asciiTheme="majorBidi" w:hAnsiTheme="majorBidi" w:cstheme="majorBidi"/>
          <w:spacing w:val="-1"/>
          <w:sz w:val="24"/>
          <w:szCs w:val="24"/>
        </w:rPr>
        <w:t>a</w:t>
      </w:r>
      <w:r w:rsidRPr="00B4726B">
        <w:rPr>
          <w:rFonts w:asciiTheme="majorBidi" w:hAnsiTheme="majorBidi" w:cstheme="majorBidi"/>
          <w:sz w:val="24"/>
          <w:szCs w:val="24"/>
        </w:rPr>
        <w:t>le alternative le recours à l’eau stockée soit naturellement dans les aquifères, soit artificiellement dans les barrages.</w:t>
      </w:r>
    </w:p>
    <w:p w:rsidR="00CA3F76" w:rsidRPr="00B4726B" w:rsidRDefault="00CA3F76" w:rsidP="00F7669E">
      <w:pPr>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Pour de multiples raisons, la priorité a souvent été donnée aux barrages. </w:t>
      </w:r>
    </w:p>
    <w:p w:rsidR="00E766FA" w:rsidRPr="00B4726B" w:rsidRDefault="00D24925" w:rsidP="00F7669E">
      <w:pPr>
        <w:autoSpaceDE w:val="0"/>
        <w:autoSpaceDN w:val="0"/>
        <w:adjustRightInd w:val="0"/>
        <w:spacing w:after="0" w:line="276" w:lineRule="auto"/>
        <w:ind w:firstLine="720"/>
        <w:jc w:val="both"/>
        <w:rPr>
          <w:rFonts w:asciiTheme="majorBidi" w:hAnsiTheme="majorBidi" w:cstheme="majorBidi"/>
          <w:sz w:val="24"/>
          <w:szCs w:val="24"/>
          <w:lang w:val="fr-FR"/>
        </w:rPr>
      </w:pPr>
      <w:r w:rsidRPr="00B4726B">
        <w:rPr>
          <w:rFonts w:asciiTheme="majorBidi" w:hAnsiTheme="majorBidi" w:cstheme="majorBidi"/>
          <w:sz w:val="24"/>
          <w:szCs w:val="24"/>
          <w:lang w:val="fr-FR"/>
        </w:rPr>
        <w:t>Le secteur hydrique en </w:t>
      </w:r>
      <w:hyperlink r:id="rId13" w:tooltip="Algérie" w:history="1">
        <w:r w:rsidRPr="00B4726B">
          <w:rPr>
            <w:rFonts w:asciiTheme="majorBidi" w:hAnsiTheme="majorBidi" w:cstheme="majorBidi"/>
            <w:sz w:val="24"/>
            <w:szCs w:val="24"/>
            <w:lang w:val="fr-FR"/>
          </w:rPr>
          <w:t>Algérie</w:t>
        </w:r>
      </w:hyperlink>
      <w:r w:rsidRPr="00B4726B">
        <w:rPr>
          <w:rFonts w:asciiTheme="majorBidi" w:hAnsiTheme="majorBidi" w:cstheme="majorBidi"/>
          <w:sz w:val="24"/>
          <w:szCs w:val="24"/>
          <w:lang w:val="fr-FR"/>
        </w:rPr>
        <w:t> compte, à fin 2021, 80 </w:t>
      </w:r>
      <w:hyperlink r:id="rId14" w:tooltip="Barrage" w:history="1">
        <w:r w:rsidRPr="00B4726B">
          <w:rPr>
            <w:rFonts w:asciiTheme="majorBidi" w:hAnsiTheme="majorBidi" w:cstheme="majorBidi"/>
            <w:sz w:val="24"/>
            <w:szCs w:val="24"/>
            <w:lang w:val="fr-FR"/>
          </w:rPr>
          <w:t>barrages</w:t>
        </w:r>
      </w:hyperlink>
      <w:r w:rsidRPr="00B4726B">
        <w:rPr>
          <w:rFonts w:asciiTheme="majorBidi" w:hAnsiTheme="majorBidi" w:cstheme="majorBidi"/>
          <w:sz w:val="24"/>
          <w:szCs w:val="24"/>
          <w:lang w:val="fr-FR"/>
        </w:rPr>
        <w:t> et 5 autres en cours de réalisation</w:t>
      </w:r>
      <w:hyperlink r:id="rId15" w:anchor="cite_note-aps-1" w:history="1">
        <w:r w:rsidRPr="00B4726B">
          <w:rPr>
            <w:rFonts w:asciiTheme="majorBidi" w:hAnsiTheme="majorBidi" w:cstheme="majorBidi"/>
            <w:sz w:val="24"/>
            <w:szCs w:val="24"/>
            <w:lang w:val="fr-FR"/>
          </w:rPr>
          <w:t>1</w:t>
        </w:r>
      </w:hyperlink>
      <w:r w:rsidRPr="00B4726B">
        <w:rPr>
          <w:rFonts w:asciiTheme="majorBidi" w:hAnsiTheme="majorBidi" w:cstheme="majorBidi"/>
          <w:sz w:val="24"/>
          <w:szCs w:val="24"/>
          <w:lang w:val="fr-FR"/>
        </w:rPr>
        <w:t>, répartis sur tout le territoire national, qui relèvent du </w:t>
      </w:r>
      <w:hyperlink r:id="rId16" w:tooltip="Ministère des Ressources en Eau et de l'Environnement (page inexistante)" w:history="1">
        <w:r w:rsidRPr="00B4726B">
          <w:rPr>
            <w:rFonts w:asciiTheme="majorBidi" w:hAnsiTheme="majorBidi" w:cstheme="majorBidi"/>
            <w:sz w:val="24"/>
            <w:szCs w:val="24"/>
            <w:lang w:val="fr-FR"/>
          </w:rPr>
          <w:t>Ministère des Ressources en Eau et de l'Environnement</w:t>
        </w:r>
      </w:hyperlink>
      <w:r w:rsidRPr="00B4726B">
        <w:rPr>
          <w:rFonts w:asciiTheme="majorBidi" w:hAnsiTheme="majorBidi" w:cstheme="majorBidi"/>
          <w:sz w:val="24"/>
          <w:szCs w:val="24"/>
          <w:lang w:val="fr-FR"/>
        </w:rPr>
        <w:t> (MRE)</w:t>
      </w:r>
      <w:hyperlink r:id="rId17" w:anchor="cite_note-2" w:history="1">
        <w:r w:rsidRPr="00B4726B">
          <w:rPr>
            <w:rFonts w:asciiTheme="majorBidi" w:hAnsiTheme="majorBidi" w:cstheme="majorBidi"/>
            <w:sz w:val="24"/>
            <w:szCs w:val="24"/>
            <w:lang w:val="fr-FR"/>
          </w:rPr>
          <w:t>2</w:t>
        </w:r>
      </w:hyperlink>
      <w:r w:rsidRPr="00B4726B">
        <w:rPr>
          <w:rFonts w:asciiTheme="majorBidi" w:hAnsiTheme="majorBidi" w:cstheme="majorBidi"/>
          <w:sz w:val="24"/>
          <w:szCs w:val="24"/>
          <w:lang w:val="fr-FR"/>
        </w:rPr>
        <w:t>. Les prévisions du secteur à l’horizon 2030 sont de 139 barrages</w:t>
      </w:r>
    </w:p>
    <w:p w:rsidR="00E766FA" w:rsidRPr="00B4726B" w:rsidRDefault="00E766FA" w:rsidP="00F7669E">
      <w:pPr>
        <w:autoSpaceDE w:val="0"/>
        <w:autoSpaceDN w:val="0"/>
        <w:adjustRightInd w:val="0"/>
        <w:spacing w:after="0" w:line="276" w:lineRule="auto"/>
        <w:ind w:firstLine="720"/>
        <w:jc w:val="both"/>
        <w:rPr>
          <w:rFonts w:asciiTheme="majorBidi" w:hAnsiTheme="majorBidi" w:cstheme="majorBidi"/>
          <w:sz w:val="24"/>
          <w:szCs w:val="24"/>
          <w:lang w:val="fr-FR"/>
        </w:rPr>
      </w:pPr>
      <w:r w:rsidRPr="00B4726B">
        <w:rPr>
          <w:rFonts w:asciiTheme="majorBidi" w:hAnsiTheme="majorBidi" w:cstheme="majorBidi"/>
          <w:sz w:val="24"/>
          <w:szCs w:val="24"/>
          <w:lang w:val="fr-FR"/>
        </w:rPr>
        <w:t>Ces barrages sont des retenues d'eau qui dépendent des 48 Directions de </w:t>
      </w:r>
      <w:hyperlink r:id="rId18" w:tooltip="Wilayas algériennes" w:history="1">
        <w:r w:rsidRPr="00B4726B">
          <w:rPr>
            <w:rFonts w:asciiTheme="majorBidi" w:hAnsiTheme="majorBidi" w:cstheme="majorBidi"/>
            <w:sz w:val="24"/>
            <w:szCs w:val="24"/>
            <w:lang w:val="fr-FR"/>
          </w:rPr>
          <w:t>Wilayas</w:t>
        </w:r>
      </w:hyperlink>
      <w:r w:rsidRPr="00B4726B">
        <w:rPr>
          <w:rFonts w:asciiTheme="majorBidi" w:hAnsiTheme="majorBidi" w:cstheme="majorBidi"/>
          <w:sz w:val="24"/>
          <w:szCs w:val="24"/>
          <w:lang w:val="fr-FR"/>
        </w:rPr>
        <w:t> des Ressources en Eau et de l'Hydraulique en Algérie</w:t>
      </w:r>
      <w:hyperlink r:id="rId19" w:anchor="cite_note-5" w:history="1">
        <w:r w:rsidRPr="00B4726B">
          <w:rPr>
            <w:rFonts w:asciiTheme="majorBidi" w:hAnsiTheme="majorBidi" w:cstheme="majorBidi"/>
            <w:sz w:val="24"/>
            <w:szCs w:val="24"/>
            <w:lang w:val="fr-FR"/>
          </w:rPr>
          <w:t>5</w:t>
        </w:r>
      </w:hyperlink>
      <w:r w:rsidRPr="00B4726B">
        <w:rPr>
          <w:rFonts w:asciiTheme="majorBidi" w:hAnsiTheme="majorBidi" w:cstheme="majorBidi"/>
          <w:sz w:val="24"/>
          <w:szCs w:val="24"/>
          <w:lang w:val="fr-FR"/>
        </w:rPr>
        <w:t>, et qui sont gérées par l'Agence nationale des Barrages et Transferts (ANBT)</w:t>
      </w:r>
    </w:p>
    <w:p w:rsidR="00E766FA" w:rsidRDefault="00E766FA" w:rsidP="00815622">
      <w:pPr>
        <w:autoSpaceDE w:val="0"/>
        <w:autoSpaceDN w:val="0"/>
        <w:adjustRightInd w:val="0"/>
        <w:spacing w:after="0" w:line="276" w:lineRule="auto"/>
        <w:ind w:firstLine="720"/>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L'exploitation de l'eau potable de ces barrages est effectuée par l'Algérienne des Eaux (ADE)</w:t>
      </w:r>
      <w:r w:rsidR="00815622">
        <w:rPr>
          <w:rFonts w:asciiTheme="majorBidi" w:hAnsiTheme="majorBidi" w:cstheme="majorBidi"/>
          <w:sz w:val="24"/>
          <w:szCs w:val="24"/>
          <w:lang w:val="fr-FR"/>
        </w:rPr>
        <w:t>.</w:t>
      </w:r>
    </w:p>
    <w:p w:rsidR="00835231" w:rsidRPr="00835231" w:rsidRDefault="00920F62" w:rsidP="00815622">
      <w:pPr>
        <w:autoSpaceDE w:val="0"/>
        <w:autoSpaceDN w:val="0"/>
        <w:adjustRightInd w:val="0"/>
        <w:spacing w:after="0" w:line="276" w:lineRule="auto"/>
        <w:ind w:firstLine="720"/>
        <w:jc w:val="both"/>
        <w:rPr>
          <w:rFonts w:asciiTheme="majorBidi" w:hAnsiTheme="majorBidi" w:cstheme="majorBidi"/>
          <w:sz w:val="24"/>
          <w:szCs w:val="24"/>
          <w:lang w:val="fr-FR"/>
        </w:rPr>
      </w:pPr>
      <w:r w:rsidRPr="00835231">
        <w:rPr>
          <w:rFonts w:asciiTheme="majorBidi" w:hAnsiTheme="majorBidi" w:cstheme="majorBidi"/>
          <w:sz w:val="24"/>
          <w:szCs w:val="24"/>
          <w:lang w:val="fr-FR"/>
        </w:rPr>
        <w:t xml:space="preserve">Les barrages répondent à deux enjeux majeurs auxquels l’Algérie doit faire face : la mobilisation de nouvelles ressources pour l’alimentation en eau potable et industrielle (AEPI) et l’irrigation. En effet, pour relever le défi de la sécurité alimentaire, l’Algérie a cherché à affecter de plus grandes ressources en eau au secteur agricole. Le pays a augmenté en dix ans les dotations en eau des Grands périmètres irrigués (GPI) tout en multipliant par deux leur superficie globale. </w:t>
      </w:r>
    </w:p>
    <w:p w:rsidR="00CA3F76" w:rsidRPr="00B4726B" w:rsidRDefault="00CA3F76" w:rsidP="00F7669E">
      <w:pPr>
        <w:autoSpaceDE w:val="0"/>
        <w:autoSpaceDN w:val="0"/>
        <w:adjustRightInd w:val="0"/>
        <w:spacing w:after="0" w:line="276" w:lineRule="auto"/>
        <w:ind w:firstLine="720"/>
        <w:jc w:val="both"/>
        <w:rPr>
          <w:rFonts w:asciiTheme="majorBidi" w:hAnsiTheme="majorBidi" w:cstheme="majorBidi"/>
          <w:sz w:val="24"/>
          <w:szCs w:val="24"/>
          <w:lang w:val="fr-FR"/>
        </w:rPr>
      </w:pPr>
      <w:r w:rsidRPr="00B4726B">
        <w:rPr>
          <w:rFonts w:asciiTheme="majorBidi" w:hAnsiTheme="majorBidi" w:cstheme="majorBidi"/>
          <w:noProof/>
          <w:sz w:val="24"/>
          <w:szCs w:val="24"/>
        </w:rPr>
        <w:lastRenderedPageBreak/>
        <w:drawing>
          <wp:inline distT="0" distB="0" distL="0" distR="0">
            <wp:extent cx="4982845" cy="33782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2845" cy="3378200"/>
                    </a:xfrm>
                    <a:prstGeom prst="rect">
                      <a:avLst/>
                    </a:prstGeom>
                    <a:noFill/>
                    <a:ln>
                      <a:noFill/>
                    </a:ln>
                  </pic:spPr>
                </pic:pic>
              </a:graphicData>
            </a:graphic>
          </wp:inline>
        </w:drawing>
      </w:r>
    </w:p>
    <w:p w:rsidR="00CA3F76" w:rsidRPr="00B4726B" w:rsidRDefault="00CA3F76" w:rsidP="00835231">
      <w:pPr>
        <w:tabs>
          <w:tab w:val="left" w:pos="4170"/>
        </w:tabs>
        <w:spacing w:line="276" w:lineRule="auto"/>
        <w:jc w:val="center"/>
        <w:rPr>
          <w:rFonts w:asciiTheme="majorBidi" w:hAnsiTheme="majorBidi" w:cstheme="majorBidi"/>
          <w:sz w:val="24"/>
          <w:szCs w:val="24"/>
          <w:lang w:val="fr-FR"/>
        </w:rPr>
      </w:pPr>
      <w:r w:rsidRPr="00B4726B">
        <w:rPr>
          <w:rFonts w:asciiTheme="majorBidi" w:hAnsiTheme="majorBidi" w:cstheme="majorBidi"/>
          <w:b/>
          <w:bCs/>
          <w:sz w:val="24"/>
          <w:szCs w:val="24"/>
          <w:lang w:val="fr-FR"/>
        </w:rPr>
        <w:t>Figure (0</w:t>
      </w:r>
      <w:r w:rsidR="00835231">
        <w:rPr>
          <w:rFonts w:asciiTheme="majorBidi" w:hAnsiTheme="majorBidi" w:cstheme="majorBidi"/>
          <w:b/>
          <w:bCs/>
          <w:sz w:val="24"/>
          <w:szCs w:val="24"/>
          <w:lang w:val="fr-FR"/>
        </w:rPr>
        <w:t>6</w:t>
      </w:r>
      <w:r w:rsidRPr="00B4726B">
        <w:rPr>
          <w:rFonts w:asciiTheme="majorBidi" w:hAnsiTheme="majorBidi" w:cstheme="majorBidi"/>
          <w:b/>
          <w:bCs/>
          <w:sz w:val="24"/>
          <w:szCs w:val="24"/>
          <w:lang w:val="fr-FR"/>
        </w:rPr>
        <w:t xml:space="preserve">) </w:t>
      </w:r>
      <w:r w:rsidRPr="00B4726B">
        <w:rPr>
          <w:rFonts w:asciiTheme="majorBidi" w:hAnsiTheme="majorBidi" w:cstheme="majorBidi"/>
          <w:sz w:val="24"/>
          <w:szCs w:val="24"/>
          <w:lang w:val="fr-FR"/>
        </w:rPr>
        <w:t>: Répartition des barrages en exploitation dans le Nord algérien.</w:t>
      </w:r>
    </w:p>
    <w:p w:rsidR="00CA3F76" w:rsidRDefault="00CA3F76" w:rsidP="00F7669E">
      <w:pPr>
        <w:spacing w:before="100" w:beforeAutospacing="1" w:after="100" w:afterAutospacing="1" w:line="276" w:lineRule="auto"/>
        <w:jc w:val="center"/>
        <w:rPr>
          <w:rFonts w:asciiTheme="majorBidi" w:eastAsia="Times New Roman" w:hAnsiTheme="majorBidi" w:cstheme="majorBidi"/>
          <w:sz w:val="24"/>
          <w:szCs w:val="24"/>
          <w:lang w:eastAsia="fr-FR"/>
        </w:rPr>
      </w:pPr>
      <w:r w:rsidRPr="00B4726B">
        <w:rPr>
          <w:rFonts w:asciiTheme="majorBidi" w:eastAsia="Times New Roman" w:hAnsiTheme="majorBidi" w:cstheme="majorBidi"/>
          <w:noProof/>
          <w:sz w:val="24"/>
          <w:szCs w:val="24"/>
        </w:rPr>
        <w:drawing>
          <wp:inline distT="0" distB="0" distL="0" distR="0">
            <wp:extent cx="5981454" cy="232853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8302" cy="2335089"/>
                    </a:xfrm>
                    <a:prstGeom prst="rect">
                      <a:avLst/>
                    </a:prstGeom>
                    <a:noFill/>
                    <a:ln>
                      <a:noFill/>
                    </a:ln>
                  </pic:spPr>
                </pic:pic>
              </a:graphicData>
            </a:graphic>
          </wp:inline>
        </w:drawing>
      </w:r>
    </w:p>
    <w:p w:rsidR="00724412" w:rsidRPr="00B4726B" w:rsidRDefault="00724412" w:rsidP="00F7669E">
      <w:pPr>
        <w:spacing w:before="100" w:beforeAutospacing="1" w:after="100" w:afterAutospacing="1" w:line="276" w:lineRule="auto"/>
        <w:jc w:val="center"/>
        <w:rPr>
          <w:rFonts w:asciiTheme="majorBidi" w:eastAsia="Times New Roman" w:hAnsiTheme="majorBidi" w:cstheme="majorBidi"/>
          <w:sz w:val="24"/>
          <w:szCs w:val="24"/>
          <w:lang w:eastAsia="fr-FR"/>
        </w:rPr>
      </w:pPr>
      <w:r w:rsidRPr="00724412">
        <w:rPr>
          <w:rFonts w:asciiTheme="majorBidi" w:eastAsia="Times New Roman" w:hAnsiTheme="majorBidi" w:cstheme="majorBidi"/>
          <w:sz w:val="24"/>
          <w:szCs w:val="24"/>
          <w:lang w:eastAsia="fr-FR"/>
        </w:rPr>
        <w:lastRenderedPageBreak/>
        <w:drawing>
          <wp:inline distT="0" distB="0" distL="0" distR="0" wp14:anchorId="76E5DD6E" wp14:editId="0DDB42A7">
            <wp:extent cx="5943600" cy="25450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545080"/>
                    </a:xfrm>
                    <a:prstGeom prst="rect">
                      <a:avLst/>
                    </a:prstGeom>
                  </pic:spPr>
                </pic:pic>
              </a:graphicData>
            </a:graphic>
          </wp:inline>
        </w:drawing>
      </w:r>
    </w:p>
    <w:p w:rsidR="00CA3F76" w:rsidRPr="00B4726B" w:rsidRDefault="00835231" w:rsidP="00F7669E">
      <w:pPr>
        <w:spacing w:line="276" w:lineRule="auto"/>
        <w:rPr>
          <w:rFonts w:asciiTheme="majorBidi" w:eastAsia="Times New Roman" w:hAnsiTheme="majorBidi" w:cstheme="majorBidi"/>
          <w:b/>
          <w:bCs/>
          <w:sz w:val="24"/>
          <w:szCs w:val="24"/>
          <w:lang w:val="fr-FR" w:eastAsia="fr-FR"/>
        </w:rPr>
      </w:pPr>
      <w:r>
        <w:rPr>
          <w:rFonts w:asciiTheme="majorBidi" w:eastAsia="Times New Roman" w:hAnsiTheme="majorBidi" w:cstheme="majorBidi"/>
          <w:b/>
          <w:bCs/>
          <w:sz w:val="24"/>
          <w:szCs w:val="24"/>
          <w:lang w:val="fr-FR" w:eastAsia="fr-FR"/>
        </w:rPr>
        <w:t>IV.</w:t>
      </w:r>
      <w:r w:rsidR="00CA3F76" w:rsidRPr="00B4726B">
        <w:rPr>
          <w:rFonts w:asciiTheme="majorBidi" w:eastAsia="Times New Roman" w:hAnsiTheme="majorBidi" w:cstheme="majorBidi"/>
          <w:b/>
          <w:bCs/>
          <w:sz w:val="24"/>
          <w:szCs w:val="24"/>
          <w:lang w:val="fr-FR" w:eastAsia="fr-FR"/>
        </w:rPr>
        <w:t>3. Utilisations actuelles et futures dans l’irrigation</w:t>
      </w:r>
    </w:p>
    <w:p w:rsidR="00CA3F76" w:rsidRPr="00B4726B" w:rsidRDefault="00CA3F76" w:rsidP="00F7669E">
      <w:pPr>
        <w:spacing w:line="276" w:lineRule="auto"/>
        <w:rPr>
          <w:rFonts w:asciiTheme="majorBidi" w:eastAsia="Times New Roman" w:hAnsiTheme="majorBidi" w:cstheme="majorBidi"/>
          <w:sz w:val="24"/>
          <w:szCs w:val="24"/>
          <w:lang w:val="fr-FR" w:eastAsia="fr-FR"/>
        </w:rPr>
      </w:pPr>
      <w:r w:rsidRPr="00B4726B">
        <w:rPr>
          <w:rFonts w:asciiTheme="majorBidi" w:eastAsia="Times New Roman" w:hAnsiTheme="majorBidi" w:cstheme="majorBidi"/>
          <w:sz w:val="24"/>
          <w:szCs w:val="24"/>
          <w:lang w:val="fr-FR" w:eastAsia="fr-FR"/>
        </w:rPr>
        <w:t>Le volume total prélevé en 2006 est estimé à 6,5 millions de m3, dont 52% destinés à l’irrigation</w:t>
      </w:r>
    </w:p>
    <w:p w:rsidR="00CA3F76" w:rsidRPr="00B4726B" w:rsidRDefault="004D5E3F" w:rsidP="00F7669E">
      <w:pPr>
        <w:spacing w:line="276" w:lineRule="auto"/>
        <w:rPr>
          <w:rFonts w:asciiTheme="majorBidi" w:eastAsia="Times New Roman" w:hAnsiTheme="majorBidi" w:cstheme="majorBidi"/>
          <w:sz w:val="24"/>
          <w:szCs w:val="24"/>
          <w:lang w:val="fr-FR" w:eastAsia="fr-FR"/>
        </w:rPr>
      </w:pPr>
      <w:r>
        <w:rPr>
          <w:rFonts w:asciiTheme="majorBidi" w:eastAsia="Times New Roman" w:hAnsiTheme="majorBidi" w:cstheme="majorBidi"/>
          <w:b/>
          <w:bCs/>
          <w:sz w:val="24"/>
          <w:szCs w:val="24"/>
          <w:lang w:val="fr-FR" w:eastAsia="fr-FR"/>
        </w:rPr>
        <w:t xml:space="preserve">Tableau </w:t>
      </w:r>
      <w:r w:rsidR="00CA3F76" w:rsidRPr="00B4726B">
        <w:rPr>
          <w:rFonts w:asciiTheme="majorBidi" w:eastAsia="Times New Roman" w:hAnsiTheme="majorBidi" w:cstheme="majorBidi"/>
          <w:b/>
          <w:bCs/>
          <w:sz w:val="24"/>
          <w:szCs w:val="24"/>
          <w:lang w:val="fr-FR" w:eastAsia="fr-FR"/>
        </w:rPr>
        <w:t xml:space="preserve">: répartition de l’eau utilisée par usages </w:t>
      </w:r>
      <w:r w:rsidR="00CA3F76" w:rsidRPr="00B4726B">
        <w:rPr>
          <w:rFonts w:asciiTheme="majorBidi" w:eastAsia="Times New Roman" w:hAnsiTheme="majorBidi" w:cstheme="majorBidi"/>
          <w:sz w:val="24"/>
          <w:szCs w:val="24"/>
          <w:lang w:val="fr-FR" w:eastAsia="fr-FR"/>
        </w:rPr>
        <w:t>(Source : MRE 2006)</w:t>
      </w:r>
    </w:p>
    <w:tbl>
      <w:tblPr>
        <w:tblStyle w:val="TableGrid"/>
        <w:tblW w:w="0" w:type="auto"/>
        <w:tblLook w:val="04A0" w:firstRow="1" w:lastRow="0" w:firstColumn="1" w:lastColumn="0" w:noHBand="0" w:noVBand="1"/>
      </w:tblPr>
      <w:tblGrid>
        <w:gridCol w:w="3142"/>
        <w:gridCol w:w="3436"/>
        <w:gridCol w:w="2772"/>
      </w:tblGrid>
      <w:tr w:rsidR="00CA3F76" w:rsidRPr="00AA2D40" w:rsidTr="00CA3F76">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A3F76" w:rsidRPr="00B4726B" w:rsidRDefault="00CA3F76" w:rsidP="00F7669E">
            <w:pPr>
              <w:spacing w:line="276" w:lineRule="auto"/>
              <w:rPr>
                <w:rFonts w:asciiTheme="majorBidi" w:eastAsia="Times New Roman" w:hAnsiTheme="majorBidi" w:cstheme="majorBidi"/>
                <w:sz w:val="24"/>
                <w:szCs w:val="24"/>
                <w:lang w:val="fr-FR" w:eastAsia="fr-FR"/>
              </w:rPr>
            </w:pPr>
          </w:p>
        </w:tc>
        <w:tc>
          <w:tcPr>
            <w:tcW w:w="4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F76" w:rsidRPr="00B4726B" w:rsidRDefault="00CA3F76" w:rsidP="00F7669E">
            <w:pPr>
              <w:spacing w:line="276" w:lineRule="auto"/>
              <w:rPr>
                <w:rFonts w:asciiTheme="majorBidi" w:eastAsia="Times New Roman" w:hAnsiTheme="majorBidi" w:cstheme="majorBidi"/>
                <w:sz w:val="24"/>
                <w:szCs w:val="24"/>
                <w:lang w:val="fr-FR" w:eastAsia="fr-FR"/>
              </w:rPr>
            </w:pPr>
            <w:r w:rsidRPr="00B4726B">
              <w:rPr>
                <w:rFonts w:asciiTheme="majorBidi" w:eastAsia="Times New Roman" w:hAnsiTheme="majorBidi" w:cstheme="majorBidi"/>
                <w:b/>
                <w:bCs/>
                <w:sz w:val="24"/>
                <w:szCs w:val="24"/>
                <w:lang w:val="fr-FR" w:eastAsia="fr-FR"/>
              </w:rPr>
              <w:t>Utilisation actuelle</w:t>
            </w:r>
            <w:r w:rsidR="00D42823">
              <w:rPr>
                <w:rFonts w:asciiTheme="majorBidi" w:eastAsia="Times New Roman" w:hAnsiTheme="majorBidi" w:cstheme="majorBidi"/>
                <w:b/>
                <w:bCs/>
                <w:sz w:val="24"/>
                <w:szCs w:val="24"/>
                <w:lang w:val="fr-FR" w:eastAsia="fr-FR"/>
              </w:rPr>
              <w:t xml:space="preserve"> </w:t>
            </w:r>
            <w:r w:rsidRPr="00B4726B">
              <w:rPr>
                <w:rFonts w:asciiTheme="majorBidi" w:eastAsia="Times New Roman" w:hAnsiTheme="majorBidi" w:cstheme="majorBidi"/>
                <w:b/>
                <w:bCs/>
                <w:sz w:val="24"/>
                <w:szCs w:val="24"/>
                <w:lang w:val="fr-FR" w:eastAsia="fr-FR"/>
              </w:rPr>
              <w:t>(millions de m3/an</w:t>
            </w:r>
          </w:p>
        </w:tc>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F76" w:rsidRPr="00B4726B" w:rsidRDefault="00CA3F76" w:rsidP="00F7669E">
            <w:pPr>
              <w:spacing w:line="276" w:lineRule="auto"/>
              <w:rPr>
                <w:rFonts w:asciiTheme="majorBidi" w:eastAsia="Times New Roman" w:hAnsiTheme="majorBidi" w:cstheme="majorBidi"/>
                <w:sz w:val="24"/>
                <w:szCs w:val="24"/>
                <w:lang w:val="fr-FR" w:eastAsia="fr-FR"/>
              </w:rPr>
            </w:pPr>
            <w:r w:rsidRPr="00B4726B">
              <w:rPr>
                <w:rFonts w:asciiTheme="majorBidi" w:eastAsia="Times New Roman" w:hAnsiTheme="majorBidi" w:cstheme="majorBidi"/>
                <w:b/>
                <w:bCs/>
                <w:sz w:val="24"/>
                <w:szCs w:val="24"/>
                <w:lang w:val="fr-FR" w:eastAsia="fr-FR"/>
              </w:rPr>
              <w:t>2030 (en millions de  m3/an)</w:t>
            </w:r>
          </w:p>
        </w:tc>
      </w:tr>
      <w:tr w:rsidR="00CA3F76" w:rsidRPr="00B4726B" w:rsidTr="00CA3F76">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F76" w:rsidRPr="00B4726B" w:rsidRDefault="00CA3F76" w:rsidP="00F7669E">
            <w:pPr>
              <w:spacing w:line="276" w:lineRule="auto"/>
              <w:rPr>
                <w:rFonts w:asciiTheme="majorBidi" w:eastAsia="Times New Roman" w:hAnsiTheme="majorBidi" w:cstheme="majorBidi"/>
                <w:sz w:val="24"/>
                <w:szCs w:val="24"/>
                <w:lang w:eastAsia="fr-FR"/>
              </w:rPr>
            </w:pPr>
            <w:r w:rsidRPr="00B4726B">
              <w:rPr>
                <w:rFonts w:asciiTheme="majorBidi" w:eastAsia="Times New Roman" w:hAnsiTheme="majorBidi" w:cstheme="majorBidi"/>
                <w:sz w:val="24"/>
                <w:szCs w:val="24"/>
                <w:lang w:eastAsia="fr-FR"/>
              </w:rPr>
              <w:t xml:space="preserve">Usage domestique et industriel </w:t>
            </w:r>
          </w:p>
        </w:tc>
        <w:tc>
          <w:tcPr>
            <w:tcW w:w="4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F76" w:rsidRPr="00B4726B" w:rsidRDefault="00CA3F76" w:rsidP="00F7669E">
            <w:pPr>
              <w:spacing w:line="276" w:lineRule="auto"/>
              <w:rPr>
                <w:rFonts w:asciiTheme="majorBidi" w:eastAsia="Times New Roman" w:hAnsiTheme="majorBidi" w:cstheme="majorBidi"/>
                <w:sz w:val="24"/>
                <w:szCs w:val="24"/>
                <w:lang w:eastAsia="fr-FR"/>
              </w:rPr>
            </w:pPr>
            <w:r w:rsidRPr="00B4726B">
              <w:rPr>
                <w:rFonts w:asciiTheme="majorBidi" w:eastAsia="Times New Roman" w:hAnsiTheme="majorBidi" w:cstheme="majorBidi"/>
                <w:sz w:val="24"/>
                <w:szCs w:val="24"/>
                <w:lang w:eastAsia="fr-FR"/>
              </w:rPr>
              <w:t>3,1</w:t>
            </w:r>
          </w:p>
        </w:tc>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F76" w:rsidRPr="00B4726B" w:rsidRDefault="00CA3F76" w:rsidP="00F7669E">
            <w:pPr>
              <w:spacing w:line="276" w:lineRule="auto"/>
              <w:rPr>
                <w:rFonts w:asciiTheme="majorBidi" w:eastAsia="Times New Roman" w:hAnsiTheme="majorBidi" w:cstheme="majorBidi"/>
                <w:sz w:val="24"/>
                <w:szCs w:val="24"/>
                <w:lang w:eastAsia="fr-FR"/>
              </w:rPr>
            </w:pPr>
            <w:r w:rsidRPr="00B4726B">
              <w:rPr>
                <w:rFonts w:asciiTheme="majorBidi" w:eastAsia="Times New Roman" w:hAnsiTheme="majorBidi" w:cstheme="majorBidi"/>
                <w:sz w:val="24"/>
                <w:szCs w:val="24"/>
                <w:lang w:eastAsia="fr-FR"/>
              </w:rPr>
              <w:t>4,2 – 4,6</w:t>
            </w:r>
          </w:p>
        </w:tc>
      </w:tr>
      <w:tr w:rsidR="00CA3F76" w:rsidRPr="00B4726B" w:rsidTr="00CA3F76">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F76" w:rsidRPr="00B4726B" w:rsidRDefault="00CA3F76" w:rsidP="00F7669E">
            <w:pPr>
              <w:spacing w:line="276" w:lineRule="auto"/>
              <w:rPr>
                <w:rFonts w:asciiTheme="majorBidi" w:eastAsia="Times New Roman" w:hAnsiTheme="majorBidi" w:cstheme="majorBidi"/>
                <w:sz w:val="24"/>
                <w:szCs w:val="24"/>
                <w:lang w:val="fr-FR" w:eastAsia="fr-FR"/>
              </w:rPr>
            </w:pPr>
            <w:r w:rsidRPr="00B4726B">
              <w:rPr>
                <w:rFonts w:asciiTheme="majorBidi" w:eastAsia="Times New Roman" w:hAnsiTheme="majorBidi" w:cstheme="majorBidi"/>
                <w:sz w:val="24"/>
                <w:szCs w:val="24"/>
                <w:lang w:val="fr-FR" w:eastAsia="fr-FR"/>
              </w:rPr>
              <w:t>Irrigation (Grands et petits périmètres)</w:t>
            </w:r>
          </w:p>
        </w:tc>
        <w:tc>
          <w:tcPr>
            <w:tcW w:w="4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F76" w:rsidRPr="00B4726B" w:rsidRDefault="00CA3F76" w:rsidP="00F7669E">
            <w:pPr>
              <w:spacing w:line="276" w:lineRule="auto"/>
              <w:rPr>
                <w:rFonts w:asciiTheme="majorBidi" w:eastAsia="Times New Roman" w:hAnsiTheme="majorBidi" w:cstheme="majorBidi"/>
                <w:sz w:val="24"/>
                <w:szCs w:val="24"/>
                <w:lang w:eastAsia="fr-FR"/>
              </w:rPr>
            </w:pPr>
            <w:r w:rsidRPr="00B4726B">
              <w:rPr>
                <w:rFonts w:asciiTheme="majorBidi" w:eastAsia="Times New Roman" w:hAnsiTheme="majorBidi" w:cstheme="majorBidi"/>
                <w:sz w:val="24"/>
                <w:szCs w:val="24"/>
                <w:lang w:eastAsia="fr-FR"/>
              </w:rPr>
              <w:t>3,4</w:t>
            </w:r>
          </w:p>
        </w:tc>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F76" w:rsidRPr="00B4726B" w:rsidRDefault="00CA3F76" w:rsidP="00F7669E">
            <w:pPr>
              <w:spacing w:line="276" w:lineRule="auto"/>
              <w:rPr>
                <w:rFonts w:asciiTheme="majorBidi" w:eastAsia="Times New Roman" w:hAnsiTheme="majorBidi" w:cstheme="majorBidi"/>
                <w:sz w:val="24"/>
                <w:szCs w:val="24"/>
                <w:lang w:eastAsia="fr-FR"/>
              </w:rPr>
            </w:pPr>
            <w:r w:rsidRPr="00B4726B">
              <w:rPr>
                <w:rFonts w:asciiTheme="majorBidi" w:eastAsia="Times New Roman" w:hAnsiTheme="majorBidi" w:cstheme="majorBidi"/>
                <w:sz w:val="24"/>
                <w:szCs w:val="24"/>
                <w:lang w:eastAsia="fr-FR"/>
              </w:rPr>
              <w:t>7,8 – 8,2</w:t>
            </w:r>
          </w:p>
        </w:tc>
      </w:tr>
      <w:tr w:rsidR="00CA3F76" w:rsidRPr="00B4726B" w:rsidTr="00CA3F76">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F76" w:rsidRPr="00B4726B" w:rsidRDefault="00CA3F76" w:rsidP="00F7669E">
            <w:pPr>
              <w:spacing w:line="276" w:lineRule="auto"/>
              <w:rPr>
                <w:rFonts w:asciiTheme="majorBidi" w:eastAsia="Times New Roman" w:hAnsiTheme="majorBidi" w:cstheme="majorBidi"/>
                <w:sz w:val="24"/>
                <w:szCs w:val="24"/>
                <w:lang w:eastAsia="fr-FR"/>
              </w:rPr>
            </w:pPr>
            <w:r w:rsidRPr="00B4726B">
              <w:rPr>
                <w:rFonts w:asciiTheme="majorBidi" w:eastAsia="Times New Roman" w:hAnsiTheme="majorBidi" w:cstheme="majorBidi"/>
                <w:sz w:val="24"/>
                <w:szCs w:val="24"/>
                <w:lang w:eastAsia="fr-FR"/>
              </w:rPr>
              <w:t xml:space="preserve">Total </w:t>
            </w:r>
          </w:p>
        </w:tc>
        <w:tc>
          <w:tcPr>
            <w:tcW w:w="4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F76" w:rsidRPr="00B4726B" w:rsidRDefault="00CA3F76" w:rsidP="00F7669E">
            <w:pPr>
              <w:spacing w:line="276" w:lineRule="auto"/>
              <w:rPr>
                <w:rFonts w:asciiTheme="majorBidi" w:eastAsia="Times New Roman" w:hAnsiTheme="majorBidi" w:cstheme="majorBidi"/>
                <w:sz w:val="24"/>
                <w:szCs w:val="24"/>
                <w:lang w:eastAsia="fr-FR"/>
              </w:rPr>
            </w:pPr>
            <w:r w:rsidRPr="00B4726B">
              <w:rPr>
                <w:rFonts w:asciiTheme="majorBidi" w:eastAsia="Times New Roman" w:hAnsiTheme="majorBidi" w:cstheme="majorBidi"/>
                <w:sz w:val="24"/>
                <w:szCs w:val="24"/>
                <w:lang w:eastAsia="fr-FR"/>
              </w:rPr>
              <w:t>6,5</w:t>
            </w:r>
          </w:p>
        </w:tc>
        <w:tc>
          <w:tcPr>
            <w:tcW w:w="32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3F76" w:rsidRPr="00B4726B" w:rsidRDefault="00CA3F76" w:rsidP="00F7669E">
            <w:pPr>
              <w:spacing w:line="276" w:lineRule="auto"/>
              <w:rPr>
                <w:rFonts w:asciiTheme="majorBidi" w:eastAsia="Times New Roman" w:hAnsiTheme="majorBidi" w:cstheme="majorBidi"/>
                <w:sz w:val="24"/>
                <w:szCs w:val="24"/>
                <w:lang w:eastAsia="fr-FR"/>
              </w:rPr>
            </w:pPr>
            <w:r w:rsidRPr="00B4726B">
              <w:rPr>
                <w:rFonts w:asciiTheme="majorBidi" w:eastAsia="Times New Roman" w:hAnsiTheme="majorBidi" w:cstheme="majorBidi"/>
                <w:sz w:val="24"/>
                <w:szCs w:val="24"/>
                <w:lang w:eastAsia="fr-FR"/>
              </w:rPr>
              <w:t>12 – 12,8</w:t>
            </w:r>
          </w:p>
        </w:tc>
      </w:tr>
    </w:tbl>
    <w:p w:rsidR="00CA3F76" w:rsidRPr="00B4726B" w:rsidRDefault="00CA3F76" w:rsidP="00F7669E">
      <w:pPr>
        <w:spacing w:line="276" w:lineRule="auto"/>
        <w:rPr>
          <w:rFonts w:asciiTheme="majorBidi" w:eastAsia="Times New Roman" w:hAnsiTheme="majorBidi" w:cstheme="majorBidi"/>
          <w:sz w:val="24"/>
          <w:szCs w:val="24"/>
          <w:lang w:val="fr-FR" w:eastAsia="fr-FR"/>
        </w:rPr>
      </w:pPr>
    </w:p>
    <w:p w:rsidR="00DC3F24" w:rsidRDefault="00CA3F76" w:rsidP="00D42823">
      <w:pPr>
        <w:spacing w:line="276" w:lineRule="auto"/>
        <w:jc w:val="both"/>
        <w:rPr>
          <w:rFonts w:asciiTheme="majorBidi" w:eastAsia="Times New Roman" w:hAnsiTheme="majorBidi" w:cstheme="majorBidi"/>
          <w:sz w:val="24"/>
          <w:szCs w:val="24"/>
          <w:lang w:val="fr-FR" w:eastAsia="fr-FR"/>
        </w:rPr>
      </w:pPr>
      <w:r w:rsidRPr="00B4726B">
        <w:rPr>
          <w:rFonts w:asciiTheme="majorBidi" w:eastAsia="Times New Roman" w:hAnsiTheme="majorBidi" w:cstheme="majorBidi"/>
          <w:sz w:val="24"/>
          <w:szCs w:val="24"/>
          <w:lang w:val="fr-FR" w:eastAsia="fr-FR"/>
        </w:rPr>
        <w:t>L’agriculture irriguée occupe environ 11% des surfaces cultivées et globalement 40% de la production agricole nationale lui sont imputables. Les superficies irriguées se subdivisent en grands périmètres irrigués (GPI) et en petite et moyenne hydraulique (PMH). Les GPI ont une superficie équipée de 215 000 ha environ dont 150 000 ha sont estimés irrigables à partir des eaux de surface régularisées par des grands barrages. La superficie irriguée en PMH était évaluée en 2007 à près de 907 000 ha et est constituée de périmètres de taille très variable dont l’alimentation en eau provient à 78% des eaux souterraines (forages, puits, sources et retenues collinaires).</w:t>
      </w:r>
    </w:p>
    <w:p w:rsidR="00835231" w:rsidRDefault="00835231" w:rsidP="00D42823">
      <w:pPr>
        <w:spacing w:line="276" w:lineRule="auto"/>
        <w:jc w:val="both"/>
        <w:rPr>
          <w:rFonts w:asciiTheme="majorBidi" w:eastAsia="Times New Roman" w:hAnsiTheme="majorBidi" w:cstheme="majorBidi"/>
          <w:sz w:val="24"/>
          <w:szCs w:val="24"/>
          <w:lang w:val="fr-FR" w:eastAsia="fr-FR"/>
        </w:rPr>
      </w:pPr>
    </w:p>
    <w:p w:rsidR="00835231" w:rsidRDefault="00835231" w:rsidP="00D42823">
      <w:pPr>
        <w:spacing w:line="276" w:lineRule="auto"/>
        <w:jc w:val="both"/>
        <w:rPr>
          <w:rFonts w:asciiTheme="majorBidi" w:eastAsia="Times New Roman" w:hAnsiTheme="majorBidi" w:cstheme="majorBidi"/>
          <w:sz w:val="24"/>
          <w:szCs w:val="24"/>
          <w:lang w:val="fr-FR" w:eastAsia="fr-FR"/>
        </w:rPr>
      </w:pPr>
    </w:p>
    <w:p w:rsidR="00835231" w:rsidRDefault="00835231" w:rsidP="00D42823">
      <w:pPr>
        <w:spacing w:line="276" w:lineRule="auto"/>
        <w:jc w:val="both"/>
        <w:rPr>
          <w:rFonts w:asciiTheme="majorBidi" w:eastAsia="Times New Roman" w:hAnsiTheme="majorBidi" w:cstheme="majorBidi"/>
          <w:sz w:val="24"/>
          <w:szCs w:val="24"/>
          <w:lang w:val="fr-FR" w:eastAsia="fr-FR"/>
        </w:rPr>
      </w:pPr>
    </w:p>
    <w:p w:rsidR="00835231" w:rsidRDefault="00835231" w:rsidP="00D42823">
      <w:pPr>
        <w:spacing w:line="276" w:lineRule="auto"/>
        <w:jc w:val="both"/>
        <w:rPr>
          <w:rFonts w:asciiTheme="majorBidi" w:eastAsia="Times New Roman" w:hAnsiTheme="majorBidi" w:cstheme="majorBidi"/>
          <w:sz w:val="24"/>
          <w:szCs w:val="24"/>
          <w:lang w:val="fr-FR" w:eastAsia="fr-FR"/>
        </w:rPr>
      </w:pPr>
    </w:p>
    <w:p w:rsidR="00835231" w:rsidRPr="00B4726B" w:rsidRDefault="00835231" w:rsidP="00D42823">
      <w:pPr>
        <w:spacing w:line="276" w:lineRule="auto"/>
        <w:jc w:val="both"/>
        <w:rPr>
          <w:rFonts w:asciiTheme="majorBidi" w:eastAsia="Times New Roman" w:hAnsiTheme="majorBidi" w:cstheme="majorBidi"/>
          <w:sz w:val="24"/>
          <w:szCs w:val="24"/>
          <w:lang w:val="fr-FR" w:eastAsia="fr-FR"/>
        </w:rPr>
      </w:pPr>
    </w:p>
    <w:p w:rsidR="00DC3F24" w:rsidRPr="00B4726B" w:rsidRDefault="00DC3F24" w:rsidP="00F7669E">
      <w:pPr>
        <w:spacing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Chapitre I</w:t>
      </w:r>
      <w:r w:rsidR="00835231">
        <w:rPr>
          <w:rFonts w:asciiTheme="majorBidi" w:hAnsiTheme="majorBidi" w:cstheme="majorBidi"/>
          <w:b/>
          <w:bCs/>
          <w:sz w:val="24"/>
          <w:szCs w:val="24"/>
          <w:lang w:val="fr-FR"/>
        </w:rPr>
        <w:t>I</w:t>
      </w:r>
      <w:r w:rsidRPr="00B4726B">
        <w:rPr>
          <w:rFonts w:asciiTheme="majorBidi" w:hAnsiTheme="majorBidi" w:cstheme="majorBidi"/>
          <w:b/>
          <w:bCs/>
          <w:sz w:val="24"/>
          <w:szCs w:val="24"/>
          <w:lang w:val="fr-FR"/>
        </w:rPr>
        <w:t xml:space="preserve"> : PROBLEMATIQUE DE L’EAU EN ALGERIE</w:t>
      </w:r>
    </w:p>
    <w:p w:rsidR="00DC3F24" w:rsidRPr="00B4726B" w:rsidRDefault="00DC3F24" w:rsidP="00F7669E">
      <w:pPr>
        <w:pStyle w:val="ListParagraph"/>
        <w:numPr>
          <w:ilvl w:val="0"/>
          <w:numId w:val="14"/>
        </w:numPr>
        <w:spacing w:after="200"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 xml:space="preserve">La valorisation de l’eau en Algérie : </w:t>
      </w:r>
    </w:p>
    <w:p w:rsidR="00DC3F24" w:rsidRPr="00B4726B" w:rsidRDefault="00DC3F24" w:rsidP="00F7669E">
      <w:pPr>
        <w:spacing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I.1.LES ENJEUX</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La disponibilité de l’eau, sa qualité et sa gestion rationnelle ainsi que la préservation de l’environnement sont les principaux enjeux de la nouvelle politique de l’eau. </w:t>
      </w:r>
    </w:p>
    <w:p w:rsidR="00DC3F24" w:rsidRPr="00B4726B" w:rsidRDefault="00DC3F24" w:rsidP="00F7669E">
      <w:pPr>
        <w:spacing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 xml:space="preserve">a) La disponibilité de l’eau. </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L’Algérie se situe comme le montre le tableau suivant parmi les pays les plus pauvres en matière de potentialités hydriques et se trouve loin de la consommation théorique fixée par habitant et par an par la Banque Mondiale et qui est de 1000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w:t>
      </w:r>
    </w:p>
    <w:p w:rsidR="00DC3F24" w:rsidRPr="00B4726B" w:rsidRDefault="00DC3F24" w:rsidP="00F7669E">
      <w:pPr>
        <w:spacing w:line="276" w:lineRule="auto"/>
        <w:jc w:val="both"/>
        <w:rPr>
          <w:rFonts w:asciiTheme="majorBidi" w:hAnsiTheme="majorBidi" w:cstheme="majorBidi"/>
          <w:sz w:val="24"/>
          <w:szCs w:val="24"/>
        </w:rPr>
      </w:pPr>
      <w:r w:rsidRPr="00B4726B">
        <w:rPr>
          <w:rFonts w:asciiTheme="majorBidi" w:hAnsiTheme="majorBidi" w:cstheme="majorBidi"/>
          <w:noProof/>
          <w:sz w:val="24"/>
          <w:szCs w:val="24"/>
        </w:rPr>
        <w:drawing>
          <wp:inline distT="0" distB="0" distL="0" distR="0" wp14:anchorId="02364362" wp14:editId="76C3C9F6">
            <wp:extent cx="5716696" cy="3423684"/>
            <wp:effectExtent l="0" t="0" r="0" b="5715"/>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21682" t="27320" r="59300" b="40721"/>
                    <a:stretch>
                      <a:fillRect/>
                    </a:stretch>
                  </pic:blipFill>
                  <pic:spPr bwMode="auto">
                    <a:xfrm>
                      <a:off x="0" y="0"/>
                      <a:ext cx="5744883" cy="3440565"/>
                    </a:xfrm>
                    <a:prstGeom prst="rect">
                      <a:avLst/>
                    </a:prstGeom>
                    <a:noFill/>
                    <a:ln w="9525">
                      <a:noFill/>
                      <a:miter lim="800000"/>
                      <a:headEnd/>
                      <a:tailEnd/>
                    </a:ln>
                  </pic:spPr>
                </pic:pic>
              </a:graphicData>
            </a:graphic>
          </wp:inline>
        </w:drawing>
      </w:r>
    </w:p>
    <w:p w:rsidR="00DC3F24" w:rsidRPr="00B4726B" w:rsidRDefault="00DC3F24" w:rsidP="00F7669E">
      <w:pPr>
        <w:spacing w:line="276" w:lineRule="auto"/>
        <w:jc w:val="both"/>
        <w:rPr>
          <w:rFonts w:asciiTheme="majorBidi" w:hAnsiTheme="majorBidi" w:cstheme="majorBidi"/>
          <w:sz w:val="24"/>
          <w:szCs w:val="24"/>
          <w:lang w:val="fr-FR"/>
        </w:rPr>
      </w:pPr>
      <w:r w:rsidRPr="00D90BF6">
        <w:rPr>
          <w:rFonts w:asciiTheme="majorBidi" w:hAnsiTheme="majorBidi" w:cstheme="majorBidi"/>
          <w:sz w:val="24"/>
          <w:szCs w:val="24"/>
          <w:lang w:val="fr-FR"/>
        </w:rPr>
        <w:t>Il faut rappeler que la consommation par habitant et par an en Algérie a été divisée par 3 en l’espace de 40 ans. Selon le CNES, Elle est passée de 1500 m</w:t>
      </w:r>
      <w:r w:rsidRPr="00D90BF6">
        <w:rPr>
          <w:rFonts w:asciiTheme="majorBidi" w:hAnsiTheme="majorBidi" w:cstheme="majorBidi"/>
          <w:sz w:val="24"/>
          <w:szCs w:val="24"/>
          <w:vertAlign w:val="superscript"/>
          <w:lang w:val="fr-FR"/>
        </w:rPr>
        <w:t>3</w:t>
      </w:r>
      <w:r w:rsidRPr="00D90BF6">
        <w:rPr>
          <w:rFonts w:asciiTheme="majorBidi" w:hAnsiTheme="majorBidi" w:cstheme="majorBidi"/>
          <w:sz w:val="24"/>
          <w:szCs w:val="24"/>
          <w:lang w:val="fr-FR"/>
        </w:rPr>
        <w:t xml:space="preserve"> en 1962 à 500 m</w:t>
      </w:r>
      <w:r w:rsidRPr="00D90BF6">
        <w:rPr>
          <w:rFonts w:asciiTheme="majorBidi" w:hAnsiTheme="majorBidi" w:cstheme="majorBidi"/>
          <w:sz w:val="24"/>
          <w:szCs w:val="24"/>
          <w:vertAlign w:val="superscript"/>
          <w:lang w:val="fr-FR"/>
        </w:rPr>
        <w:t>3</w:t>
      </w:r>
      <w:r w:rsidRPr="00D90BF6">
        <w:rPr>
          <w:rFonts w:asciiTheme="majorBidi" w:hAnsiTheme="majorBidi" w:cstheme="majorBidi"/>
          <w:sz w:val="24"/>
          <w:szCs w:val="24"/>
          <w:lang w:val="fr-FR"/>
        </w:rPr>
        <w:t xml:space="preserve"> en 2003 et 361 m</w:t>
      </w:r>
      <w:r w:rsidRPr="00D90BF6">
        <w:rPr>
          <w:rFonts w:asciiTheme="majorBidi" w:hAnsiTheme="majorBidi" w:cstheme="majorBidi"/>
          <w:sz w:val="24"/>
          <w:szCs w:val="24"/>
          <w:vertAlign w:val="superscript"/>
          <w:lang w:val="fr-FR"/>
        </w:rPr>
        <w:t>3</w:t>
      </w:r>
      <w:r w:rsidRPr="00D90BF6">
        <w:rPr>
          <w:rFonts w:asciiTheme="majorBidi" w:hAnsiTheme="majorBidi" w:cstheme="majorBidi"/>
          <w:sz w:val="24"/>
          <w:szCs w:val="24"/>
          <w:lang w:val="fr-FR"/>
        </w:rPr>
        <w:t xml:space="preserve"> en 2004, elle sera selon les prévisions de l’ANRH de 430 m</w:t>
      </w:r>
      <w:r w:rsidRPr="00D90BF6">
        <w:rPr>
          <w:rFonts w:asciiTheme="majorBidi" w:hAnsiTheme="majorBidi" w:cstheme="majorBidi"/>
          <w:sz w:val="24"/>
          <w:szCs w:val="24"/>
          <w:vertAlign w:val="superscript"/>
          <w:lang w:val="fr-FR"/>
        </w:rPr>
        <w:t>3</w:t>
      </w:r>
      <w:r w:rsidRPr="00D90BF6">
        <w:rPr>
          <w:rFonts w:asciiTheme="majorBidi" w:hAnsiTheme="majorBidi" w:cstheme="majorBidi"/>
          <w:sz w:val="24"/>
          <w:szCs w:val="24"/>
          <w:lang w:val="fr-FR"/>
        </w:rPr>
        <w:t xml:space="preserve"> en 2030 .L’Algérie avec 90% de son territoire désertique et un climat méditerranéen au nord, a connu au cours des 25 dernières années, une sècheresse intense et persistante qui a affecté les régimes des rivières, l’alimentation des nappes aquifères et le niveau de remplissage des réservoirs et des barrages perturbant</w:t>
      </w:r>
      <w:r w:rsidRPr="00B4726B">
        <w:rPr>
          <w:rFonts w:asciiTheme="majorBidi" w:hAnsiTheme="majorBidi" w:cstheme="majorBidi"/>
          <w:sz w:val="24"/>
          <w:szCs w:val="24"/>
          <w:lang w:val="fr-FR"/>
        </w:rPr>
        <w:t xml:space="preserve"> ainsi l’ensemble des activités socioéconomiques et l’environnement .Cette situation exceptionnelle n’a fait qu’aggraver un déficit structurel ( les précipitations durant les années 2001,2002 et 2003, ont représenté moins de 50% que la moyenne des 50 dernières années ).Cette crise des ressources </w:t>
      </w:r>
      <w:r w:rsidRPr="00B4726B">
        <w:rPr>
          <w:rFonts w:asciiTheme="majorBidi" w:hAnsiTheme="majorBidi" w:cstheme="majorBidi"/>
          <w:sz w:val="24"/>
          <w:szCs w:val="24"/>
          <w:lang w:val="fr-FR"/>
        </w:rPr>
        <w:lastRenderedPageBreak/>
        <w:t>génère des conflits entre utilisateurs, impliquant les pouvoirs publics dans le règlement des différends . Le droit à l’eau potable est pleinement mis en œuvre pour la très grande majorité de la population des pays industrialisés mais pose problème pour les plus démunis qui ne peuvent plus acquérir un bien indispensable dont le prix a considérablement augmenté depuis une dizaine d’années. La pauvreté ayant entrainé l’accumulation d’impayés de toute sorte et notamment en matière d’eau .Actuellement, de nombreux abonnés dans des pays développés, endettés pour l’eau sont coupés du réseau de distribution.</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La mobilisation </w:t>
      </w:r>
      <w:r w:rsidRPr="00D90BF6">
        <w:rPr>
          <w:rFonts w:asciiTheme="majorBidi" w:hAnsiTheme="majorBidi" w:cstheme="majorBidi"/>
          <w:sz w:val="24"/>
          <w:szCs w:val="24"/>
          <w:lang w:val="fr-FR"/>
        </w:rPr>
        <w:t>des ressources conventionnelles et non conventionnelles.</w:t>
      </w:r>
    </w:p>
    <w:p w:rsidR="00DC3F24" w:rsidRPr="00B4726B" w:rsidRDefault="00DC3F24" w:rsidP="00F7669E">
      <w:pPr>
        <w:spacing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 Les ressources conventionnelles.</w:t>
      </w:r>
    </w:p>
    <w:p w:rsidR="00DC3F24" w:rsidRPr="00B4726B" w:rsidRDefault="00DC3F24" w:rsidP="00F7669E">
      <w:pPr>
        <w:spacing w:line="276" w:lineRule="auto"/>
        <w:jc w:val="both"/>
        <w:rPr>
          <w:rFonts w:asciiTheme="majorBidi" w:hAnsiTheme="majorBidi" w:cstheme="majorBidi"/>
          <w:sz w:val="24"/>
          <w:szCs w:val="24"/>
          <w:lang w:val="fr-FR"/>
        </w:rPr>
      </w:pPr>
      <w:r w:rsidRPr="00D90BF6">
        <w:rPr>
          <w:rFonts w:asciiTheme="majorBidi" w:hAnsiTheme="majorBidi" w:cstheme="majorBidi"/>
          <w:sz w:val="24"/>
          <w:szCs w:val="24"/>
          <w:lang w:val="fr-FR"/>
        </w:rPr>
        <w:t>En matière de ressources conventionnelles, c'est-à-dire eaux superficielles et eaux souterraines, les statistiques révèlent une grande insuffisance ainsi qu’une faible mobilisation et une mauvaise gestion des ressources hydriques dont la répartition est fortement liée à la variation de la pluviométrie entre le nord et le sud.</w:t>
      </w:r>
      <w:r w:rsidRPr="00B4726B">
        <w:rPr>
          <w:rFonts w:asciiTheme="majorBidi" w:hAnsiTheme="majorBidi" w:cstheme="majorBidi"/>
          <w:sz w:val="24"/>
          <w:szCs w:val="24"/>
          <w:lang w:val="fr-FR"/>
        </w:rPr>
        <w:t xml:space="preserve"> </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Les potentialités globales selon l’ANRH ont évolué comme suit : 1986 : 20,4 Mds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 xml:space="preserve"> (8 Eau souterraine et 12,4 eau surface) 1993 : 13,5 Mds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 xml:space="preserve"> (11,10 Eau souterraine et 2,4 eau surface) </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1998 : 9,78 Mds m3 (8,82 Eau souterraine et 0,91 eau surface)</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2004 : 18,6 Mds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 xml:space="preserve"> (12,67 Eau souterraine et 6,004 eau surface) Selon, une recherche consacrée au barrage de Hammam Boughrara, on estime que les 19 Mds de m</w:t>
      </w:r>
      <w:r w:rsidRPr="00D90BF6">
        <w:rPr>
          <w:rFonts w:asciiTheme="majorBidi" w:hAnsiTheme="majorBidi" w:cstheme="majorBidi"/>
          <w:sz w:val="24"/>
          <w:szCs w:val="24"/>
          <w:lang w:val="fr-FR"/>
        </w:rPr>
        <w:t>3</w:t>
      </w:r>
      <w:r w:rsidRPr="00B4726B">
        <w:rPr>
          <w:rFonts w:asciiTheme="majorBidi" w:hAnsiTheme="majorBidi" w:cstheme="majorBidi"/>
          <w:sz w:val="24"/>
          <w:szCs w:val="24"/>
          <w:lang w:val="fr-FR"/>
        </w:rPr>
        <w:t xml:space="preserve"> de l’année 2004, représentent le volume d’eau restant c'est-à-dire que lorsque l’apport total en eaux de précipitations estimé à 65 Mds de m</w:t>
      </w:r>
      <w:r w:rsidRPr="00D90BF6">
        <w:rPr>
          <w:rFonts w:asciiTheme="majorBidi" w:hAnsiTheme="majorBidi" w:cstheme="majorBidi"/>
          <w:sz w:val="24"/>
          <w:szCs w:val="24"/>
          <w:lang w:val="fr-FR"/>
        </w:rPr>
        <w:t>3</w:t>
      </w:r>
      <w:r w:rsidRPr="00B4726B">
        <w:rPr>
          <w:rFonts w:asciiTheme="majorBidi" w:hAnsiTheme="majorBidi" w:cstheme="majorBidi"/>
          <w:sz w:val="24"/>
          <w:szCs w:val="24"/>
          <w:lang w:val="fr-FR"/>
        </w:rPr>
        <w:t xml:space="preserve"> dont 47 Mds s’évaporent, et 3 Mds s’infiltrent dans le sol et 15 ruissellent à la surface. L’évaluation de ces </w:t>
      </w:r>
      <w:r w:rsidRPr="00D90BF6">
        <w:rPr>
          <w:rFonts w:asciiTheme="majorBidi" w:hAnsiTheme="majorBidi" w:cstheme="majorBidi"/>
          <w:sz w:val="24"/>
          <w:szCs w:val="24"/>
          <w:lang w:val="fr-FR"/>
        </w:rPr>
        <w:t>ressources montre que les eaux de surface se trouvent dans la zone tellienne tandis que les eaux souterraines sont situées au niveau des hautes plaines et du Sahara.</w:t>
      </w:r>
      <w:r w:rsidRPr="00B4726B">
        <w:rPr>
          <w:rFonts w:asciiTheme="majorBidi" w:hAnsiTheme="majorBidi" w:cstheme="majorBidi"/>
          <w:sz w:val="24"/>
          <w:szCs w:val="24"/>
          <w:lang w:val="fr-FR"/>
        </w:rPr>
        <w:t xml:space="preserve"> Selon l’ANRH, les potentialités hydriques sont réparties pour l’année 2003.</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-Le nord 12 Mds m</w:t>
      </w:r>
      <w:r w:rsidRPr="00D90BF6">
        <w:rPr>
          <w:rFonts w:asciiTheme="majorBidi" w:hAnsiTheme="majorBidi" w:cstheme="majorBidi"/>
          <w:sz w:val="24"/>
          <w:szCs w:val="24"/>
          <w:lang w:val="fr-FR"/>
        </w:rPr>
        <w:t>3</w:t>
      </w:r>
      <w:r w:rsidRPr="00B4726B">
        <w:rPr>
          <w:rFonts w:asciiTheme="majorBidi" w:hAnsiTheme="majorBidi" w:cstheme="majorBidi"/>
          <w:sz w:val="24"/>
          <w:szCs w:val="24"/>
          <w:lang w:val="fr-FR"/>
        </w:rPr>
        <w:t xml:space="preserve"> eaux souterraine + 1,9 Mds m</w:t>
      </w:r>
      <w:r w:rsidRPr="00D90BF6">
        <w:rPr>
          <w:rFonts w:asciiTheme="majorBidi" w:hAnsiTheme="majorBidi" w:cstheme="majorBidi"/>
          <w:sz w:val="24"/>
          <w:szCs w:val="24"/>
          <w:lang w:val="fr-FR"/>
        </w:rPr>
        <w:t>3</w:t>
      </w:r>
      <w:r w:rsidRPr="00B4726B">
        <w:rPr>
          <w:rFonts w:asciiTheme="majorBidi" w:hAnsiTheme="majorBidi" w:cstheme="majorBidi"/>
          <w:sz w:val="24"/>
          <w:szCs w:val="24"/>
          <w:lang w:val="fr-FR"/>
        </w:rPr>
        <w:t xml:space="preserve"> eaux surface= 13,9 Mds m</w:t>
      </w:r>
      <w:r w:rsidRPr="00D90BF6">
        <w:rPr>
          <w:rFonts w:asciiTheme="majorBidi" w:hAnsiTheme="majorBidi" w:cstheme="majorBidi"/>
          <w:sz w:val="24"/>
          <w:szCs w:val="24"/>
          <w:lang w:val="fr-FR"/>
        </w:rPr>
        <w:t>3</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--Le sud 1,5Mds m</w:t>
      </w:r>
      <w:r w:rsidRPr="00D90BF6">
        <w:rPr>
          <w:rFonts w:asciiTheme="majorBidi" w:hAnsiTheme="majorBidi" w:cstheme="majorBidi"/>
          <w:sz w:val="24"/>
          <w:szCs w:val="24"/>
          <w:lang w:val="fr-FR"/>
        </w:rPr>
        <w:t>3</w:t>
      </w:r>
      <w:r w:rsidRPr="00B4726B">
        <w:rPr>
          <w:rFonts w:asciiTheme="majorBidi" w:hAnsiTheme="majorBidi" w:cstheme="majorBidi"/>
          <w:sz w:val="24"/>
          <w:szCs w:val="24"/>
          <w:lang w:val="fr-FR"/>
        </w:rPr>
        <w:t xml:space="preserve"> eaux souterraine + 1,4 Mds m</w:t>
      </w:r>
      <w:r w:rsidRPr="00D90BF6">
        <w:rPr>
          <w:rFonts w:asciiTheme="majorBidi" w:hAnsiTheme="majorBidi" w:cstheme="majorBidi"/>
          <w:sz w:val="24"/>
          <w:szCs w:val="24"/>
          <w:lang w:val="fr-FR"/>
        </w:rPr>
        <w:t>3</w:t>
      </w:r>
      <w:r w:rsidRPr="00B4726B">
        <w:rPr>
          <w:rFonts w:asciiTheme="majorBidi" w:hAnsiTheme="majorBidi" w:cstheme="majorBidi"/>
          <w:sz w:val="24"/>
          <w:szCs w:val="24"/>
          <w:lang w:val="fr-FR"/>
        </w:rPr>
        <w:t xml:space="preserve"> eaux surface = 2,9Mds m</w:t>
      </w:r>
      <w:r w:rsidRPr="00D90BF6">
        <w:rPr>
          <w:rFonts w:asciiTheme="majorBidi" w:hAnsiTheme="majorBidi" w:cstheme="majorBidi"/>
          <w:sz w:val="24"/>
          <w:szCs w:val="24"/>
          <w:lang w:val="fr-FR"/>
        </w:rPr>
        <w:t>3</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Total 13,5Mds m</w:t>
      </w:r>
      <w:r w:rsidRPr="00D90BF6">
        <w:rPr>
          <w:rFonts w:asciiTheme="majorBidi" w:hAnsiTheme="majorBidi" w:cstheme="majorBidi"/>
          <w:sz w:val="24"/>
          <w:szCs w:val="24"/>
          <w:lang w:val="fr-FR"/>
        </w:rPr>
        <w:t>3</w:t>
      </w:r>
      <w:r w:rsidRPr="00B4726B">
        <w:rPr>
          <w:rFonts w:asciiTheme="majorBidi" w:hAnsiTheme="majorBidi" w:cstheme="majorBidi"/>
          <w:sz w:val="24"/>
          <w:szCs w:val="24"/>
          <w:lang w:val="fr-FR"/>
        </w:rPr>
        <w:t xml:space="preserve"> eaux souterraine +3,3Mds m</w:t>
      </w:r>
      <w:r w:rsidRPr="00D90BF6">
        <w:rPr>
          <w:rFonts w:asciiTheme="majorBidi" w:hAnsiTheme="majorBidi" w:cstheme="majorBidi"/>
          <w:sz w:val="24"/>
          <w:szCs w:val="24"/>
          <w:lang w:val="fr-FR"/>
        </w:rPr>
        <w:t>3</w:t>
      </w:r>
      <w:r w:rsidRPr="00B4726B">
        <w:rPr>
          <w:rFonts w:asciiTheme="majorBidi" w:hAnsiTheme="majorBidi" w:cstheme="majorBidi"/>
          <w:sz w:val="24"/>
          <w:szCs w:val="24"/>
          <w:lang w:val="fr-FR"/>
        </w:rPr>
        <w:t xml:space="preserve"> eaux surface = 16,8Mds m</w:t>
      </w:r>
      <w:r w:rsidRPr="00D90BF6">
        <w:rPr>
          <w:rFonts w:asciiTheme="majorBidi" w:hAnsiTheme="majorBidi" w:cstheme="majorBidi"/>
          <w:sz w:val="24"/>
          <w:szCs w:val="24"/>
          <w:lang w:val="fr-FR"/>
        </w:rPr>
        <w:t>3</w:t>
      </w:r>
      <w:r w:rsidRPr="00B4726B">
        <w:rPr>
          <w:rFonts w:asciiTheme="majorBidi" w:hAnsiTheme="majorBidi" w:cstheme="majorBidi"/>
          <w:sz w:val="24"/>
          <w:szCs w:val="24"/>
          <w:lang w:val="fr-FR"/>
        </w:rPr>
        <w:t xml:space="preserve"> </w:t>
      </w:r>
    </w:p>
    <w:p w:rsidR="00DC3F24" w:rsidRPr="00B4726B" w:rsidRDefault="00DC3F24" w:rsidP="00F7669E">
      <w:pPr>
        <w:spacing w:line="276" w:lineRule="auto"/>
        <w:jc w:val="both"/>
        <w:rPr>
          <w:rFonts w:asciiTheme="majorBidi" w:hAnsiTheme="majorBidi" w:cstheme="majorBidi"/>
          <w:sz w:val="24"/>
          <w:szCs w:val="24"/>
          <w:lang w:val="fr-FR"/>
        </w:rPr>
      </w:pPr>
      <w:r w:rsidRPr="00D90BF6">
        <w:rPr>
          <w:rFonts w:asciiTheme="majorBidi" w:hAnsiTheme="majorBidi" w:cstheme="majorBidi"/>
          <w:sz w:val="24"/>
          <w:szCs w:val="24"/>
          <w:lang w:val="fr-FR"/>
        </w:rPr>
        <w:t>C’est le nord qui dispose de ressources en eaux superficielles et souterraines renouvelables. Dans le sud existent 2 grands systèmes aquifères profonds et superposés qui renferment des réserves considérables mais qui obéissent à des conditions spécifiques de gestion</w:t>
      </w:r>
      <w:r w:rsidRPr="00B4726B">
        <w:rPr>
          <w:rFonts w:asciiTheme="majorBidi" w:hAnsiTheme="majorBidi" w:cstheme="majorBidi"/>
          <w:sz w:val="24"/>
          <w:szCs w:val="24"/>
          <w:lang w:val="fr-FR"/>
        </w:rPr>
        <w:t>, en raison de leur faible niveau de renouvellement et leur vulnérabilité à la salinisation .</w:t>
      </w:r>
      <w:r w:rsidRPr="00D90BF6">
        <w:rPr>
          <w:rFonts w:asciiTheme="majorBidi" w:hAnsiTheme="majorBidi" w:cstheme="majorBidi"/>
          <w:sz w:val="24"/>
          <w:szCs w:val="24"/>
          <w:lang w:val="fr-FR"/>
        </w:rPr>
        <w:t>Les potentialités globales en eaux souterraines sont estimées à 8 milliards de m3/an soit 22 millions m3/jour réparties de la manière suivante :</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- 2 milliards de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/an pour le nord et une exploitation de 1,8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 xml:space="preserve">/an provenant de 147 aquifères, 9000 sources, 23000 forages et 100000 puits. </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lastRenderedPageBreak/>
        <w:t>- 6 milliards de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/an répertoriées pour le sud et situées dans les nappes du Sahara septentrional avec seulement 1,5 milliards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/an exploitées.</w:t>
      </w:r>
    </w:p>
    <w:p w:rsidR="00DC3F24" w:rsidRPr="00B4726B" w:rsidRDefault="00DC3F24" w:rsidP="00D42823">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Selon le plan national de l’eau, les prélèvements sont globalement de l’ordre de  4,15 milliards de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/an réparties en 1,5 à 1,7 en e</w:t>
      </w:r>
      <w:r w:rsidR="00D42823">
        <w:rPr>
          <w:rFonts w:asciiTheme="majorBidi" w:hAnsiTheme="majorBidi" w:cstheme="majorBidi"/>
          <w:sz w:val="24"/>
          <w:szCs w:val="24"/>
          <w:lang w:val="fr-FR"/>
        </w:rPr>
        <w:t>aux de surfaces (</w:t>
      </w:r>
      <w:r w:rsidRPr="00B4726B">
        <w:rPr>
          <w:rFonts w:asciiTheme="majorBidi" w:hAnsiTheme="majorBidi" w:cstheme="majorBidi"/>
          <w:sz w:val="24"/>
          <w:szCs w:val="24"/>
          <w:lang w:val="fr-FR"/>
        </w:rPr>
        <w:t>barrages et retenues collinaires) et 3,3 en eaux souterraines</w:t>
      </w:r>
      <w:r w:rsidR="00D42823">
        <w:rPr>
          <w:rFonts w:asciiTheme="majorBidi" w:hAnsiTheme="majorBidi" w:cstheme="majorBidi"/>
          <w:sz w:val="24"/>
          <w:szCs w:val="24"/>
          <w:lang w:val="fr-FR"/>
        </w:rPr>
        <w:t xml:space="preserve"> </w:t>
      </w:r>
      <w:r w:rsidRPr="00B4726B">
        <w:rPr>
          <w:rFonts w:asciiTheme="majorBidi" w:hAnsiTheme="majorBidi" w:cstheme="majorBidi"/>
          <w:sz w:val="24"/>
          <w:szCs w:val="24"/>
          <w:lang w:val="fr-FR"/>
        </w:rPr>
        <w:t>( 1,6 pour le nord et 1,7 pour le sud ).</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Ces volumes sont utilisés pour 2/3 par l’agriculture (irrigation) et pour 1/3 pour l’industrie et l’approvisionnement en eau potable.</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Dans le cadre de la nouvelle politique de l’eau, l’agence nationale des barrages et des transferts prévoit la réalisation de nombreux barrages afin de mobiliser le maximum d’eaux superficielles ainsi que celle d’importants transferts régionaux et interrégionaux pour combler le déficit hydrique de certaines régions.</w:t>
      </w:r>
    </w:p>
    <w:p w:rsidR="00DC3F24" w:rsidRPr="00B4726B" w:rsidRDefault="00DC3F24" w:rsidP="00F7669E">
      <w:pPr>
        <w:spacing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 xml:space="preserve">° Les ressources non conventionnelles </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Pour pallier aux déficits régionaux en eaux conventionnelles et équilibrer le bilan hydrique, l’Algérie s’est engagé dans la mobilisation et la valorisation des eaux non conventionnelles. Par eaux non conventionnelles on désigne (article 4 de la loi du 4 aout 2005) les eaux de mer, les eaux usées urbaines, les eaux saumâtres du sud et des hauts plateaux et les eaux de toute origine injectées dans les systèmes aquifères par la technique de la recharge artificielle.</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w:t>
      </w:r>
      <w:r w:rsidRPr="00D90BF6">
        <w:rPr>
          <w:rFonts w:asciiTheme="majorBidi" w:hAnsiTheme="majorBidi" w:cstheme="majorBidi"/>
          <w:sz w:val="24"/>
          <w:szCs w:val="24"/>
          <w:lang w:val="fr-FR"/>
        </w:rPr>
        <w:t>Face à l’insuffisance des ressources conventionnelles ( eaux souterraines et superficielles ) par rapport aux besoins ,le recours aux eaux non conventionnelles , notamment le dessalement de l’eau de mer et le recyclage des eaux usées, s’avérait une nécessité incontournable .La valorisation des eaux non conventionnelles de toute nature, en vue d’accroitre les potentialités hydriques, est inscrite à l’article 2 de la loi du 4 aout 2005 relative à l’eau .C’est même l’un des objectifs de la gestion intégrée des ressources en eaux afin d’assurer une sécurité en matière de disponibilité de l’eau face à la rareté de la ressource devant un phénomène de changement climatique .Elle se fait par le dessalement de l’eau de mer , la déminéralisation des eaux saumâtres du sud et la réutilisation des eaux usées épurées.</w:t>
      </w:r>
      <w:r w:rsidRPr="00B4726B">
        <w:rPr>
          <w:rFonts w:asciiTheme="majorBidi" w:hAnsiTheme="majorBidi" w:cstheme="majorBidi"/>
          <w:sz w:val="24"/>
          <w:szCs w:val="24"/>
          <w:lang w:val="fr-FR"/>
        </w:rPr>
        <w:t xml:space="preserve"> La mobilisation de ces ressources a nécessité le réajustement de l’organigramme du Ministère des ressources en eaux (MRE) par décret exécutif n°08-11du 27 janvier 2008 qui s’est traduit par la création de la sous direction des ressources non conventionnelles dont les attributions principales sont de mettre en œuvre le développement de ces ressources ( réalisation et exploitation d’infrastructures, réglementation technique, suivi et contrôle des opérations de concession ). </w:t>
      </w:r>
      <w:r w:rsidRPr="00D90BF6">
        <w:rPr>
          <w:rFonts w:asciiTheme="majorBidi" w:hAnsiTheme="majorBidi" w:cstheme="majorBidi"/>
          <w:sz w:val="24"/>
          <w:szCs w:val="24"/>
          <w:lang w:val="fr-FR"/>
        </w:rPr>
        <w:t>Il faut noter que les 3 moyens ne connaissent pas le même degré d’utilisation. Si l’on arrive à mobiliser 115 m3/an d’eau de mer dessalée, les autres moyens ne sont pas encore bien développés et totalisent 18 millions de m3 annuellement.</w:t>
      </w:r>
    </w:p>
    <w:p w:rsidR="00D90BF6" w:rsidRDefault="00D90BF6" w:rsidP="00F7669E">
      <w:pPr>
        <w:spacing w:line="276" w:lineRule="auto"/>
        <w:rPr>
          <w:rFonts w:asciiTheme="majorBidi" w:hAnsiTheme="majorBidi" w:cstheme="majorBidi"/>
          <w:b/>
          <w:sz w:val="24"/>
          <w:szCs w:val="24"/>
          <w:lang w:val="fr-FR"/>
        </w:rPr>
      </w:pPr>
    </w:p>
    <w:p w:rsidR="00D90BF6" w:rsidRDefault="00D90BF6" w:rsidP="00F7669E">
      <w:pPr>
        <w:spacing w:line="276" w:lineRule="auto"/>
        <w:rPr>
          <w:rFonts w:asciiTheme="majorBidi" w:hAnsiTheme="majorBidi" w:cstheme="majorBidi"/>
          <w:b/>
          <w:sz w:val="24"/>
          <w:szCs w:val="24"/>
          <w:lang w:val="fr-FR"/>
        </w:rPr>
      </w:pPr>
    </w:p>
    <w:p w:rsidR="00D90BF6" w:rsidRDefault="00D90BF6" w:rsidP="00F7669E">
      <w:pPr>
        <w:spacing w:line="276" w:lineRule="auto"/>
        <w:rPr>
          <w:rFonts w:asciiTheme="majorBidi" w:hAnsiTheme="majorBidi" w:cstheme="majorBidi"/>
          <w:b/>
          <w:sz w:val="24"/>
          <w:szCs w:val="24"/>
          <w:lang w:val="fr-FR"/>
        </w:rPr>
      </w:pPr>
    </w:p>
    <w:p w:rsidR="00DC3F24" w:rsidRPr="00B4726B" w:rsidRDefault="00DC3F24" w:rsidP="00D90BF6">
      <w:pPr>
        <w:spacing w:line="276" w:lineRule="auto"/>
        <w:rPr>
          <w:rFonts w:asciiTheme="majorBidi" w:hAnsiTheme="majorBidi" w:cstheme="majorBidi"/>
          <w:b/>
          <w:sz w:val="24"/>
          <w:szCs w:val="24"/>
          <w:lang w:val="fr-FR"/>
        </w:rPr>
      </w:pPr>
      <w:r w:rsidRPr="00B4726B">
        <w:rPr>
          <w:rFonts w:asciiTheme="majorBidi" w:hAnsiTheme="majorBidi" w:cstheme="majorBidi"/>
          <w:b/>
          <w:sz w:val="24"/>
          <w:szCs w:val="24"/>
          <w:lang w:val="fr-FR"/>
        </w:rPr>
        <w:lastRenderedPageBreak/>
        <w:t xml:space="preserve">Chapitre III : Mobilisation et    renforcement des ressources   en eau  </w:t>
      </w:r>
    </w:p>
    <w:p w:rsidR="00DC3F24" w:rsidRPr="00B4726B" w:rsidRDefault="00DC3F24" w:rsidP="00F7669E">
      <w:pPr>
        <w:spacing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Le dessalement de l’eau de mer.</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Il faut rappeler que les projets de dessalement remontent au début des années 1980 avec l’installation des premières unités de dessalement sur la cote (Skikda et Arzew) afin de répondre aux besoins en eau pour les zones industrielles. Mais ce n’est qu’en 2003, que la conjoncture a été favorable au lancement des projets grâce à la réunion de 3 facteurs : la mobilisation d’excédents financiers, les choix optimaux en matière de technologie et enfin la création de la filiale AEC chargée de la promotion et de la mise en œuvre sous forme de partenariat, du programme de dessalement. </w:t>
      </w:r>
    </w:p>
    <w:p w:rsidR="00DC3F24"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Le dessalement constitue une solution inévitable dans certaines régions où cette ressource reste limitée à l’approvisionnement d’unités industrielles. Avec les projets en cours de réalisation sur le littoral d’est en ouest et leur exploitation, c’est une ressource supplémentaire en eau potable et industrielle disponible qui permettra d’alimenter les ménages et d’approvisionner les projets industriels et touristiques en libérant les ressources conventionnelles pour l’irrigation .Il existe 13 unités de dessalement avec une capacité de traitement de 100 000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/an. La station d’Arzew est mise en service depuis 2006 et celle du Hamma, d’une capacité de 200000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/jour, en service depuis 2008, alimente les algérois. En plus des 13 unités de dessalement qui garantiront plus de 2 millions de m</w:t>
      </w:r>
      <w:r w:rsidRPr="00B4726B">
        <w:rPr>
          <w:rFonts w:asciiTheme="majorBidi" w:hAnsiTheme="majorBidi" w:cstheme="majorBidi"/>
          <w:sz w:val="24"/>
          <w:szCs w:val="24"/>
          <w:vertAlign w:val="superscript"/>
          <w:lang w:val="fr-FR"/>
        </w:rPr>
        <w:t xml:space="preserve">3 </w:t>
      </w:r>
      <w:r w:rsidRPr="00B4726B">
        <w:rPr>
          <w:rFonts w:asciiTheme="majorBidi" w:hAnsiTheme="majorBidi" w:cstheme="majorBidi"/>
          <w:sz w:val="24"/>
          <w:szCs w:val="24"/>
          <w:lang w:val="fr-FR"/>
        </w:rPr>
        <w:t>par jour à la population, le programme quinquennal 2009-2014 prévoit, la réalisation de stations supplémentaires de dessalement d’eau de mer.</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t xml:space="preserve">Les eaux usées. </w:t>
      </w:r>
    </w:p>
    <w:p w:rsidR="00DC3F24"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Il </w:t>
      </w:r>
      <w:r w:rsidRPr="00D90BF6">
        <w:rPr>
          <w:rFonts w:asciiTheme="majorBidi" w:hAnsiTheme="majorBidi" w:cstheme="majorBidi"/>
          <w:sz w:val="24"/>
          <w:szCs w:val="24"/>
          <w:lang w:val="fr-FR"/>
        </w:rPr>
        <w:t>faut noter que la plupart des stations d’épuration existantes ou projetées (464) sont situées en amont des barrages</w:t>
      </w:r>
      <w:r w:rsidRPr="00B4726B">
        <w:rPr>
          <w:rFonts w:asciiTheme="majorBidi" w:hAnsiTheme="majorBidi" w:cstheme="majorBidi"/>
          <w:sz w:val="24"/>
          <w:szCs w:val="24"/>
          <w:lang w:val="fr-FR"/>
        </w:rPr>
        <w:t xml:space="preserve"> .Elles représentent 70% du total prévu pour 2030 et concernent 23% du volume total d’eaux usées. Ceci est du au fait que les plus importantes agglomérations sont situées à l’aval des barrages. Par ailleurs sur les 576 Stations d’épuration prévues pour l’horizon 2030, 54 sont à l’intérieur d’un grand périmètre irrigué (GPI) et 59 à moins de 2 km, soit 113 stations offrant un potentiel intéressant pour l’injection d’eaux usées dans le réseau d’irrigation, si la qualité des eaux le permet.</w:t>
      </w:r>
    </w:p>
    <w:p w:rsidR="00DC3F24" w:rsidRPr="00B4726B" w:rsidRDefault="00DC3F24" w:rsidP="00F7669E">
      <w:pPr>
        <w:spacing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 xml:space="preserve">Les eaux saumâtres. </w:t>
      </w:r>
    </w:p>
    <w:p w:rsidR="00DC3F24"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Concernant la mobilisation des eaux saumâtres par la déminéralisation, il faut noter que la seule station de déminéralisation en exploitation (celle de Brédéah) fonctionne avec un débit insuffisant par manque de mobilisation dans le champ captant. Les résultats de l’enquête menée par la direction Ministérielle des ressources en eaux , révèlent l’existence d’importantes potentialités notamment dans le sud et les hauts plateaux qui concentrent 97% du potentiel total d’eaux saumâtres, ce qui représente 2,5 millions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par jour, . Les 3% restants se trouvent dans la bande côtière.</w:t>
      </w:r>
    </w:p>
    <w:p w:rsidR="00D90BF6" w:rsidRPr="00B4726B" w:rsidRDefault="00D90BF6" w:rsidP="00F7669E">
      <w:pPr>
        <w:spacing w:line="276" w:lineRule="auto"/>
        <w:jc w:val="both"/>
        <w:rPr>
          <w:rFonts w:asciiTheme="majorBidi" w:hAnsiTheme="majorBidi" w:cstheme="majorBidi"/>
          <w:sz w:val="24"/>
          <w:szCs w:val="24"/>
          <w:lang w:val="fr-FR"/>
        </w:rPr>
      </w:pPr>
    </w:p>
    <w:p w:rsidR="00DC3F24" w:rsidRPr="00B4726B" w:rsidRDefault="00DC3F24" w:rsidP="00F7669E">
      <w:pPr>
        <w:spacing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lastRenderedPageBreak/>
        <w:t xml:space="preserve">La recharge artificielle des nappes à partir d’eaux usées </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Trois arguments sont avancés pour justifier ce moyen de mobilisation des eaux. Elle permet de réduire, d’interrompre ou d’inverser la baisse de niveau d’une nappe , elle permet de protéger en zone côtière les aquifères d’eau douce contre l’intrusion du biseau futé et enfin elle permet de stocker les eaux de surface ( effluents épurés ) en vue d’un éventuel usage .Compte tenu du niveau d’épuration envisagé ,la technique de recharge des nappes ne peut qu’intégrer des procédés d’épuration par le sol complémentaires appelés techniques de surface et qui sont : </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-L’infiltration percolation qui permet d’optimiser le traitement en raison de son emprise au sol restreinte et la recharge de nappe. </w:t>
      </w:r>
    </w:p>
    <w:p w:rsidR="00DC3F24" w:rsidRPr="00D90BF6"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L’injection directe avec des eaux usées même traitées ne peut être que déconseillée. Le </w:t>
      </w:r>
      <w:r w:rsidRPr="00D90BF6">
        <w:rPr>
          <w:rFonts w:asciiTheme="majorBidi" w:hAnsiTheme="majorBidi" w:cstheme="majorBidi"/>
          <w:sz w:val="24"/>
          <w:szCs w:val="24"/>
          <w:lang w:val="fr-FR"/>
        </w:rPr>
        <w:t xml:space="preserve">stockage dans le sous sol présente plusieurs avantages : </w:t>
      </w:r>
    </w:p>
    <w:p w:rsidR="00DC3F24" w:rsidRPr="00D90BF6" w:rsidRDefault="00DC3F24" w:rsidP="00F7669E">
      <w:pPr>
        <w:spacing w:line="276" w:lineRule="auto"/>
        <w:jc w:val="both"/>
        <w:rPr>
          <w:rFonts w:asciiTheme="majorBidi" w:hAnsiTheme="majorBidi" w:cstheme="majorBidi"/>
          <w:sz w:val="24"/>
          <w:szCs w:val="24"/>
          <w:lang w:val="fr-FR"/>
        </w:rPr>
      </w:pPr>
      <w:r w:rsidRPr="00D90BF6">
        <w:rPr>
          <w:rFonts w:asciiTheme="majorBidi" w:hAnsiTheme="majorBidi" w:cstheme="majorBidi"/>
          <w:sz w:val="24"/>
          <w:szCs w:val="24"/>
          <w:lang w:val="fr-FR"/>
        </w:rPr>
        <w:t xml:space="preserve">° le cout de la recharge artificielle est inférieur à celui des réservoirs de surface de capacité équivalente, du fait qu’il ne nécessite pas de construction </w:t>
      </w:r>
    </w:p>
    <w:p w:rsidR="00DC3F24" w:rsidRPr="00D90BF6" w:rsidRDefault="00DC3F24" w:rsidP="00F7669E">
      <w:pPr>
        <w:spacing w:line="276" w:lineRule="auto"/>
        <w:jc w:val="both"/>
        <w:rPr>
          <w:rFonts w:asciiTheme="majorBidi" w:hAnsiTheme="majorBidi" w:cstheme="majorBidi"/>
          <w:sz w:val="24"/>
          <w:szCs w:val="24"/>
          <w:lang w:val="fr-FR"/>
        </w:rPr>
      </w:pPr>
      <w:r w:rsidRPr="00D90BF6">
        <w:rPr>
          <w:rFonts w:asciiTheme="majorBidi" w:hAnsiTheme="majorBidi" w:cstheme="majorBidi"/>
          <w:sz w:val="24"/>
          <w:szCs w:val="24"/>
          <w:lang w:val="fr-FR"/>
        </w:rPr>
        <w:t>° L’aquifère fait office de système de distribution à la place des réseaux de surface (canaux ou canalisations).</w:t>
      </w:r>
    </w:p>
    <w:p w:rsidR="00DC3F24" w:rsidRPr="00D90BF6" w:rsidRDefault="00DC3F24" w:rsidP="00F7669E">
      <w:pPr>
        <w:spacing w:line="276" w:lineRule="auto"/>
        <w:jc w:val="both"/>
        <w:rPr>
          <w:rFonts w:asciiTheme="majorBidi" w:hAnsiTheme="majorBidi" w:cstheme="majorBidi"/>
          <w:sz w:val="24"/>
          <w:szCs w:val="24"/>
          <w:lang w:val="fr-FR"/>
        </w:rPr>
      </w:pPr>
      <w:r w:rsidRPr="00D90BF6">
        <w:rPr>
          <w:rFonts w:asciiTheme="majorBidi" w:hAnsiTheme="majorBidi" w:cstheme="majorBidi"/>
          <w:sz w:val="24"/>
          <w:szCs w:val="24"/>
          <w:lang w:val="fr-FR"/>
        </w:rPr>
        <w:t xml:space="preserve"> ° Le stockage souterrain évite les inconvénients des réservoirs de surface tels que les pertes par évaporation ou l’apparition de gouts et d’odeurs provoqués par le développement d’algues.</w:t>
      </w:r>
    </w:p>
    <w:p w:rsidR="00DC3F24" w:rsidRPr="00B4726B" w:rsidRDefault="00DC3F24" w:rsidP="00F7669E">
      <w:pPr>
        <w:spacing w:line="276" w:lineRule="auto"/>
        <w:jc w:val="both"/>
        <w:rPr>
          <w:rFonts w:asciiTheme="majorBidi" w:hAnsiTheme="majorBidi" w:cstheme="majorBidi"/>
          <w:sz w:val="24"/>
          <w:szCs w:val="24"/>
          <w:lang w:val="fr-FR"/>
        </w:rPr>
      </w:pPr>
      <w:r w:rsidRPr="00D90BF6">
        <w:rPr>
          <w:rFonts w:asciiTheme="majorBidi" w:hAnsiTheme="majorBidi" w:cstheme="majorBidi"/>
          <w:sz w:val="24"/>
          <w:szCs w:val="24"/>
          <w:lang w:val="fr-FR"/>
        </w:rPr>
        <w:t>° La recharge de nappe peut dans le cadre d’un projet de réutilisation, avoir un impact positif secondaire par le fait qu’elle ménage une transition invisible entre l’effluent épuré et l’eau souterraine exploitée. Équilibrer le bilan hydrique entre les régions par d’importants transferts en régional et interrégional afin de combler le déficit de certaines régions par des accédants d’autres régions. Le programme quinquennal 2009-2014 prévoit l’accélération des études de réalisation de 3 ouvrages de transferts des eaux de la nappe albienne au sud notamment vers les wilayas de Djelfa, Tiaret, Biskra , Saida, Mila, Batna et Médéa .</w:t>
      </w:r>
    </w:p>
    <w:p w:rsidR="00DC3F24" w:rsidRPr="00B4726B" w:rsidRDefault="00DC3F24" w:rsidP="00F7669E">
      <w:pPr>
        <w:spacing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 xml:space="preserve">b) La gestion régionale </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La gestion de l’eau est très complexe et implique la participation des tous les agents concernés : usagers, collectivités locales, structures du ministère des ressources en eaux .Elle nécessite une gestion solidaire et organisée de la ressource c'est-à-dire une collaboration entre les instances nationales et les structures régionales de gestion. Il faut rappeler que la gestion des ressources hydriques confiée d’abord à des structures locales et régionales décentralisées a fait l’objet d’une gestion centralisée à partir des années 1970 avec la création de la SONADE. En 1987, la gestion est de nouveau décentralisée avec la création de 9 établissements publics sous tutelle de l’administration centrale et 26 établissements sous tutelle de wilaya. Toutes ces structures ont été regroupées en 2001 au sein d’un EPIC : l’Algérienne Des Eaux (ADE) fonctionnant selon 2 principes à savoir : </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lastRenderedPageBreak/>
        <w:t>La décentralisation de la gestion et la mise à niveau du service public de l’eau en vue d’introduire des normes de gestion universelles. Cette restructuration exprime la volonté de l’état de se désengager progressivement de la mobilisation et de l’exploitation des ressources hydriques en favorisant la participation d’opérateurs privés nationaux ou étrangers dans la gestion.</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L’organisation de la gestion à l’échelle des bassins hydrographiques qu’elle préconise, est une solution qui permet de dépasser les découpages administratifs et les sphères territorialement compétentes suite au découpage du pays en 5 régions hydrographiques compte tenu de la répartition de la population, des pôles industriels et agricoles ainsi que de la disponibilité des ressources en eaux. Selon la loi relative à l’eau de 2005, la gestion des ressources en eaux est confiée à une agence des bassins hydrographiques Il faut rappeler que la création de ces agences remonte à Aout 1996 dans le cadre du plan national de l’eau adopté en 1995.Mais à l’époque, ces agences dont la création a été accompagnée par celle de comités de bassins hydrographiques n’avaient aucune prérogative en matière de gestion et n’avaient qu’un avis consultatif. Ces agences traduisent le principe de la concertation et la gestion intégrée des ressources à l’échelle des bassins hydrographiques retenus dans le cadre de la nouvelle politique de l’eau. Le nouveau mode de gestion introduit par cette nouvelle politique de l’eau a permis de décentraliser les systèmes de gestion par région en tenant compte des besoins et des ressources propres à chacune d’elles . </w:t>
      </w:r>
    </w:p>
    <w:p w:rsidR="00DC3F24" w:rsidRPr="00B4726B" w:rsidRDefault="00DC3F24" w:rsidP="00F7669E">
      <w:pPr>
        <w:spacing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c) La gestion économique.</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La gestion économique renvoie au cout de l’eau .Les gaspillages mettent en péril cette ressource indispensable .Pour Loic Fauchon, président du conseil mondial de l’eau, le temps de « l’eau facile » est terminé. La gestion économique .est contenue dans la loi relative à l’eau de 2005. Elle est un élément du programme élaboré dans le cadre de la nouvelle politique, basé principalement sur la maitrise de la demande (d’eau potable, dans l’industrie et l’agriculture) et l’incitation à l’économie d’eau par le système de tarification des services de l’eau. En effet , l’un des problèmes majeurs que rencontre le secteur réside dans les fuites et les pertes dans les réseaux d’eau potable et dans le secteur d’irrigation </w:t>
      </w:r>
      <w:r w:rsidRPr="00D90BF6">
        <w:rPr>
          <w:rFonts w:asciiTheme="majorBidi" w:hAnsiTheme="majorBidi" w:cstheme="majorBidi"/>
          <w:sz w:val="24"/>
          <w:szCs w:val="24"/>
          <w:lang w:val="fr-FR"/>
        </w:rPr>
        <w:t>.L’article 129 de la loi sur l’eau soumet les propriétaires et exploitants à une rationalisation de l’eau agricole à travers l’utilisation de techniques plus économes .</w:t>
      </w:r>
      <w:r w:rsidRPr="00B4726B">
        <w:rPr>
          <w:rFonts w:asciiTheme="majorBidi" w:hAnsiTheme="majorBidi" w:cstheme="majorBidi"/>
          <w:sz w:val="24"/>
          <w:szCs w:val="24"/>
          <w:lang w:val="fr-FR"/>
        </w:rPr>
        <w:t xml:space="preserve">Pour réduire la demande destinée à l’irrigation des grands périmètres, on a prévu de passer de l’irrigation gravitaire à l’irrigation localisée et d’utiliser le goutte à goutte plus économe. Si cette gestion se concrétise avec la lutte contre le gaspillage, elle apparait aussi dans le choix entre les couts des procédés technologiques utilisés et les charges d’exploitation à minimiser en basant les projets sur un prix compétitif du gaz naturel et sur un prix de vente attractif de l’eau afin d’assurer la profitabilité des projets .Des redevances sur « la qualité de l’eau » et « l’économie de l’eau » avaient été institués par la loi de finances de 1996 ;ils étaient fixés à 8% de la facture d’eau potable, industrielle et agricole pour les wilayas du nord et 4% pour celles du sud .La loi a aussi institué la création d’un fond « pour la gestion intégrée des ressources en eau ». Avec la nouvelle politique ,l’un des principes sur lesquels se fonde la gestion et le développement des ressources en eau est la prise en compte des couts réels des services d’approvisionnement en eau à usage domestique ,industriel et agricole et des services de collectes et d’épuration des eaux usées à travers des </w:t>
      </w:r>
      <w:r w:rsidRPr="00B4726B">
        <w:rPr>
          <w:rFonts w:asciiTheme="majorBidi" w:hAnsiTheme="majorBidi" w:cstheme="majorBidi"/>
          <w:sz w:val="24"/>
          <w:szCs w:val="24"/>
          <w:lang w:val="fr-FR"/>
        </w:rPr>
        <w:lastRenderedPageBreak/>
        <w:t>systèmes de redevance, d’économie d’eau et de protection de sa qualité . Il semblerait que les composantes réelles du prix des services de l’eau ne sont pas encore maitrisées et que c’est une conséquence de la rareté des études menées sur le cout des services .Le mode actuel de tarification ne couvre pas totalement le cout total de l’eau ;le m3 d’eau sorti d’usine de dessalement est de 45DA et il est cédé au consommateur à 19DA soit subventionné par l’état à plus de 50% .Ce qui engendre une gestion déséquilibrée et non durable des ressources puisque un tarif bas n’inciterait pas à l’investissement et ne limiterait pas le gaspillage d’une part et d’autre part l’exploitation de ce service ne peut être rationnelle et durable que si les revenus qu’il génère lui permettent de reconstituer le patrimoine .</w:t>
      </w:r>
    </w:p>
    <w:p w:rsidR="00160BAF" w:rsidRPr="00B4726B" w:rsidRDefault="00DC3F24" w:rsidP="00F7669E">
      <w:pPr>
        <w:spacing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d) La gestion écologique</w:t>
      </w:r>
    </w:p>
    <w:p w:rsidR="00DC3F24" w:rsidRPr="00B4726B" w:rsidRDefault="00DC3F24" w:rsidP="00F7669E">
      <w:pPr>
        <w:spacing w:line="276" w:lineRule="auto"/>
        <w:jc w:val="both"/>
        <w:rPr>
          <w:rFonts w:asciiTheme="majorBidi" w:hAnsiTheme="majorBidi" w:cstheme="majorBidi"/>
          <w:b/>
          <w:bCs/>
          <w:sz w:val="24"/>
          <w:szCs w:val="24"/>
          <w:lang w:val="fr-FR"/>
        </w:rPr>
      </w:pPr>
      <w:r w:rsidRPr="00B4726B">
        <w:rPr>
          <w:rFonts w:asciiTheme="majorBidi" w:hAnsiTheme="majorBidi" w:cstheme="majorBidi"/>
          <w:sz w:val="24"/>
          <w:szCs w:val="24"/>
          <w:lang w:val="fr-FR"/>
        </w:rPr>
        <w:t>La gestion écologique renvoie à la préservation de l’environnement. La protection des écosystèmes est l’un des principes de la GIRE. Les écosystèmes terrestres dans les zones en amont d’un bassin sont importants pour l’infiltration des eaux fluviales, la recharge des eaux souterraines et des régimes de débit des fleuves. Les écosystèmes aquatiques produisent en outre de nombreux avantages économiques tels que le bois de construction, le bois de chauffe, et des plantes médicinales. Les écosystèmes dépendent des écoulements d’eaux, du caractère saisonnier et des fluctuations de la nappe phréatique et sont donc menacés par la mauvaise qualité de l’eau .La gestion des ressources en eaux doit veiller au maintien des écosystèmes indispensables ainsi qu’à la réduction des effets nuisibles sur les autres ressources naturelles. La gestion écologique c’est aussi la maitrise de la valorisation agronomique des eaux usées traitées et du risque sanitaire global chimique et microbiologique. La préservation des réserves d’eau, notamment celles non renouvelables, devient un préalable pour assurer aux générations futures leur part de cette ressource .L’accès à l’eau doit être amélioré et ce par une lutte contre la pollution des cours d’eau comme des nappes phréatiques et par la nécessité de faire des économies d’eau. C’est un principe sur lequel se sont engagés tous les participants au 5ème forum mondial de l’eau. Il faut noter que d des efforts importants sont réalisés en matière de traitement de ces déchets pour réduire la pollution des ressources hydriques.</w:t>
      </w:r>
    </w:p>
    <w:p w:rsidR="00DC3F24" w:rsidRPr="00B4726B" w:rsidRDefault="00DC3F24" w:rsidP="00F7669E">
      <w:pPr>
        <w:spacing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 xml:space="preserve">I.2. LES CONTRAINTES </w:t>
      </w:r>
    </w:p>
    <w:p w:rsidR="00DC3F24" w:rsidRPr="00B4726B" w:rsidRDefault="00DC3F24" w:rsidP="00F7669E">
      <w:pPr>
        <w:spacing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La mise en œuvre de la nouvelle politique rencontre de nombreuses contraintes liées essentiellement aux problèmes financiers et fonciers ainsi qu’à la maitrise technologique et de management. </w:t>
      </w:r>
    </w:p>
    <w:p w:rsidR="00DC3F24" w:rsidRPr="00B4726B" w:rsidRDefault="00DC3F24" w:rsidP="00F7669E">
      <w:pPr>
        <w:pStyle w:val="ListParagraph"/>
        <w:numPr>
          <w:ilvl w:val="0"/>
          <w:numId w:val="15"/>
        </w:numPr>
        <w:spacing w:after="200" w:line="276" w:lineRule="auto"/>
        <w:ind w:left="0" w:firstLine="0"/>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Les contraintes financières La mise en œuvre de la nouvelle politique de l’eau basée sur la gestion intégrée ou coordonnée des ressources en eaux, a nécessité de investissements colossaux : de capacité , de renouvellement et d’exploitation afin de développer les moyens de mobilisation des ressources hydriques et de les gérer de manière rationnelle .En effet, pour satisfaire une demande en croissance rapide, aussi bien en eau potable qu’industrielle et compte tenu d’un taux de déperdition de l’ordre de 40% ,il faudra encore réaliser des infrastructures et des ouvrages supplémentaires de mobilisation, de transfert, d’adduction et de distribution d’eau à partir de </w:t>
      </w:r>
      <w:r w:rsidRPr="00B4726B">
        <w:rPr>
          <w:rFonts w:asciiTheme="majorBidi" w:hAnsiTheme="majorBidi" w:cstheme="majorBidi"/>
          <w:sz w:val="24"/>
          <w:szCs w:val="24"/>
          <w:lang w:val="fr-FR"/>
        </w:rPr>
        <w:lastRenderedPageBreak/>
        <w:t xml:space="preserve">barrages achevés et de barrages en cours de construction ou en voie d’achèvement .Sur la base des programmes sus cités, le ministère des ressources en eaux, évalue les besoins financiers à l’horizon 2015-2020 en les déclinant en 4 segments de l’amont à l’aval : </w:t>
      </w:r>
    </w:p>
    <w:p w:rsidR="00DC3F24" w:rsidRPr="00B4726B" w:rsidRDefault="00DC3F24" w:rsidP="00F7669E">
      <w:pPr>
        <w:pStyle w:val="ListParagraph"/>
        <w:numPr>
          <w:ilvl w:val="0"/>
          <w:numId w:val="16"/>
        </w:numPr>
        <w:spacing w:after="20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6,6 milliards de $pour la mobilisation et l’adduction d’eau </w:t>
      </w:r>
    </w:p>
    <w:p w:rsidR="00DC3F24" w:rsidRPr="00B4726B" w:rsidRDefault="00DC3F24" w:rsidP="00F7669E">
      <w:pPr>
        <w:pStyle w:val="ListParagraph"/>
        <w:numPr>
          <w:ilvl w:val="0"/>
          <w:numId w:val="16"/>
        </w:numPr>
        <w:spacing w:after="20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4,5 milliards$ pour les réseaux d’eau potable </w:t>
      </w:r>
    </w:p>
    <w:p w:rsidR="00DC3F24" w:rsidRPr="00B4726B" w:rsidRDefault="00DC3F24" w:rsidP="00F7669E">
      <w:pPr>
        <w:pStyle w:val="ListParagraph"/>
        <w:numPr>
          <w:ilvl w:val="0"/>
          <w:numId w:val="16"/>
        </w:numPr>
        <w:spacing w:after="200" w:line="276" w:lineRule="auto"/>
        <w:jc w:val="both"/>
        <w:rPr>
          <w:rFonts w:asciiTheme="majorBidi" w:hAnsiTheme="majorBidi" w:cstheme="majorBidi"/>
          <w:sz w:val="24"/>
          <w:szCs w:val="24"/>
        </w:rPr>
      </w:pPr>
      <w:r w:rsidRPr="00B4726B">
        <w:rPr>
          <w:rFonts w:asciiTheme="majorBidi" w:hAnsiTheme="majorBidi" w:cstheme="majorBidi"/>
          <w:sz w:val="24"/>
          <w:szCs w:val="24"/>
        </w:rPr>
        <w:t xml:space="preserve">4,5 milliards pour l’assainissement </w:t>
      </w:r>
    </w:p>
    <w:p w:rsidR="00DC3F24" w:rsidRPr="00B4726B" w:rsidRDefault="00DC3F24" w:rsidP="00F7669E">
      <w:pPr>
        <w:pStyle w:val="ListParagraph"/>
        <w:numPr>
          <w:ilvl w:val="0"/>
          <w:numId w:val="16"/>
        </w:numPr>
        <w:spacing w:after="20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1,5 milliards$ pour l’épuration des eaux usées.</w:t>
      </w:r>
    </w:p>
    <w:p w:rsidR="00DC3F24" w:rsidRPr="00B4726B" w:rsidRDefault="00DC3F24" w:rsidP="00F7669E">
      <w:pPr>
        <w:pStyle w:val="ListParagraph"/>
        <w:spacing w:line="276" w:lineRule="auto"/>
        <w:ind w:left="0"/>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Il faudra engager à l’horizon 2020-2025 ,17 milliards de $ au moins sans tenir compte des programmes d’irrigation. Ces investissements alourdissent les couts et c’est dans ce sens qu’un système de tarification nouveau a été mis en place par la loi du 4 aout 2005 dans le but d’inciter à l’économie de l’eau. Dans son article 139, la loi stipule que les tarifs sont fixés et facturés par l’organisme exploitant. Ces tarifs couvrent tout ou partie des charges financières d’investissement, d’exploitation, de maintenance et de renouvellement liés à la gestion du service public. Ces tarifs tiennent compte des exigences d’optimisation des couts, des gains de productivité et d’amélioration des indicateurs de performance ainsi que de la qualité de service.</w:t>
      </w:r>
    </w:p>
    <w:p w:rsidR="00DC3F24" w:rsidRPr="00B4726B" w:rsidRDefault="00DC3F24" w:rsidP="00F7669E">
      <w:pPr>
        <w:pStyle w:val="ListParagraph"/>
        <w:spacing w:line="276" w:lineRule="auto"/>
        <w:ind w:left="0"/>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Le morcellement des propriétés est aussi un aspect très important de la gestion et peut créer des situations où toute forme de contrôle de la gestion au niveau de la parcelle, c’est à dire de la qualité des eaux mais aussi du type même de cultures est difficile. C’est pour ces raisons que la distribution d’eau d’irrigation est dans les conditions actuelles à usage restrictif et pourrait concerner les grands périmètres irrigués (GPI) en attendant qu’elle soit sans restriction et concerner les petits et moyens périmètres (PMH). </w:t>
      </w:r>
    </w:p>
    <w:p w:rsidR="00DC3F24" w:rsidRPr="00B4726B" w:rsidRDefault="00DC3F24" w:rsidP="00F7669E">
      <w:pPr>
        <w:spacing w:line="276" w:lineRule="auto"/>
        <w:rPr>
          <w:rFonts w:asciiTheme="majorBidi" w:hAnsiTheme="majorBidi" w:cstheme="majorBidi"/>
          <w:b/>
          <w:sz w:val="24"/>
          <w:szCs w:val="24"/>
          <w:lang w:val="fr-FR"/>
        </w:rPr>
      </w:pPr>
      <w:r w:rsidRPr="00B4726B">
        <w:rPr>
          <w:rFonts w:asciiTheme="majorBidi" w:hAnsiTheme="majorBidi" w:cstheme="majorBidi"/>
          <w:b/>
          <w:sz w:val="24"/>
          <w:szCs w:val="24"/>
          <w:lang w:val="fr-FR"/>
        </w:rPr>
        <w:t xml:space="preserve">Gestion des ressources hydriques sous l’aspect scientifique et techniques </w:t>
      </w:r>
    </w:p>
    <w:p w:rsidR="00DC3F24" w:rsidRPr="00B4726B" w:rsidRDefault="00DC3F24" w:rsidP="00F7669E">
      <w:pPr>
        <w:pStyle w:val="Default"/>
        <w:spacing w:line="276" w:lineRule="auto"/>
        <w:jc w:val="both"/>
        <w:rPr>
          <w:rFonts w:asciiTheme="majorBidi" w:hAnsiTheme="majorBidi" w:cstheme="majorBidi"/>
        </w:rPr>
      </w:pPr>
      <w:r w:rsidRPr="00B4726B">
        <w:rPr>
          <w:rFonts w:asciiTheme="majorBidi" w:hAnsiTheme="majorBidi" w:cstheme="majorBidi"/>
        </w:rPr>
        <w:t xml:space="preserve">Face à cette tendance croissante des besoins en eau pour la couverture des besoins agricoles notamment, une gestion rationnelle de l'eau s'impose. Pour assurer une meilleure productivité tout en préservant la ressource de base, il faudrait prendre en compte les remarques suivantes : </w:t>
      </w:r>
    </w:p>
    <w:p w:rsidR="00DC3F24" w:rsidRPr="00B4726B" w:rsidRDefault="00DC3F24" w:rsidP="00F7669E">
      <w:pPr>
        <w:pStyle w:val="Default"/>
        <w:numPr>
          <w:ilvl w:val="0"/>
          <w:numId w:val="17"/>
        </w:numPr>
        <w:spacing w:after="145" w:line="276" w:lineRule="auto"/>
        <w:jc w:val="both"/>
        <w:rPr>
          <w:rFonts w:asciiTheme="majorBidi" w:hAnsiTheme="majorBidi" w:cstheme="majorBidi"/>
        </w:rPr>
      </w:pPr>
      <w:r w:rsidRPr="00B4726B">
        <w:rPr>
          <w:rFonts w:asciiTheme="majorBidi" w:hAnsiTheme="majorBidi" w:cstheme="majorBidi"/>
        </w:rPr>
        <w:t xml:space="preserve">Les apports doivent être régulés sur la base des connaissances des besoins réels des cultures ; </w:t>
      </w:r>
    </w:p>
    <w:p w:rsidR="00DC3F24" w:rsidRPr="00B4726B" w:rsidRDefault="00DC3F24" w:rsidP="00F7669E">
      <w:pPr>
        <w:pStyle w:val="Default"/>
        <w:numPr>
          <w:ilvl w:val="0"/>
          <w:numId w:val="17"/>
        </w:numPr>
        <w:spacing w:after="145" w:line="276" w:lineRule="auto"/>
        <w:jc w:val="both"/>
        <w:rPr>
          <w:rFonts w:asciiTheme="majorBidi" w:hAnsiTheme="majorBidi" w:cstheme="majorBidi"/>
        </w:rPr>
      </w:pPr>
      <w:r w:rsidRPr="00B4726B">
        <w:rPr>
          <w:rFonts w:asciiTheme="majorBidi" w:hAnsiTheme="majorBidi" w:cstheme="majorBidi"/>
        </w:rPr>
        <w:t xml:space="preserve"> Améliorer les pratiques culturales avec un choix de date de semis ou de plantation optimisé ; </w:t>
      </w:r>
    </w:p>
    <w:p w:rsidR="00DC3F24" w:rsidRPr="00B4726B" w:rsidRDefault="00DC3F24" w:rsidP="00F7669E">
      <w:pPr>
        <w:pStyle w:val="Default"/>
        <w:numPr>
          <w:ilvl w:val="0"/>
          <w:numId w:val="17"/>
        </w:numPr>
        <w:spacing w:after="145" w:line="276" w:lineRule="auto"/>
        <w:jc w:val="both"/>
        <w:rPr>
          <w:rFonts w:asciiTheme="majorBidi" w:hAnsiTheme="majorBidi" w:cstheme="majorBidi"/>
        </w:rPr>
      </w:pPr>
      <w:r w:rsidRPr="00B4726B">
        <w:rPr>
          <w:rFonts w:asciiTheme="majorBidi" w:hAnsiTheme="majorBidi" w:cstheme="majorBidi"/>
        </w:rPr>
        <w:t xml:space="preserve">Introduction de nouvelles techniques d‘irrigation adéquates (goutte à goutte) pour éviter les pertes d‘eau ; </w:t>
      </w:r>
    </w:p>
    <w:p w:rsidR="00DC3F24" w:rsidRPr="00B4726B" w:rsidRDefault="00DC3F24" w:rsidP="00F7669E">
      <w:pPr>
        <w:pStyle w:val="Default"/>
        <w:numPr>
          <w:ilvl w:val="0"/>
          <w:numId w:val="17"/>
        </w:numPr>
        <w:spacing w:after="145" w:line="276" w:lineRule="auto"/>
        <w:jc w:val="both"/>
        <w:rPr>
          <w:rFonts w:asciiTheme="majorBidi" w:hAnsiTheme="majorBidi" w:cstheme="majorBidi"/>
        </w:rPr>
      </w:pPr>
      <w:r w:rsidRPr="00B4726B">
        <w:rPr>
          <w:rFonts w:asciiTheme="majorBidi" w:hAnsiTheme="majorBidi" w:cstheme="majorBidi"/>
        </w:rPr>
        <w:t xml:space="preserve">Contrôle des débits d‘exploitation des forages et des puits destinés à l‘AEP et l‘irrigation notamment ; </w:t>
      </w:r>
    </w:p>
    <w:p w:rsidR="00DC3F24" w:rsidRPr="00B4726B" w:rsidRDefault="00DC3F24" w:rsidP="00F7669E">
      <w:pPr>
        <w:pStyle w:val="Default"/>
        <w:numPr>
          <w:ilvl w:val="0"/>
          <w:numId w:val="17"/>
        </w:numPr>
        <w:spacing w:after="145" w:line="276" w:lineRule="auto"/>
        <w:jc w:val="both"/>
        <w:rPr>
          <w:rFonts w:asciiTheme="majorBidi" w:hAnsiTheme="majorBidi" w:cstheme="majorBidi"/>
        </w:rPr>
      </w:pPr>
      <w:r w:rsidRPr="00B4726B">
        <w:rPr>
          <w:rFonts w:asciiTheme="majorBidi" w:hAnsiTheme="majorBidi" w:cstheme="majorBidi"/>
        </w:rPr>
        <w:t xml:space="preserve">Vulgarisation auprès des agriculteurs des pratiques culturales qui assurent une économie d‘eau; </w:t>
      </w:r>
    </w:p>
    <w:p w:rsidR="00DC3F24" w:rsidRPr="00B4726B" w:rsidRDefault="00DC3F24" w:rsidP="00F7669E">
      <w:pPr>
        <w:pStyle w:val="Default"/>
        <w:numPr>
          <w:ilvl w:val="0"/>
          <w:numId w:val="17"/>
        </w:numPr>
        <w:spacing w:after="145" w:line="276" w:lineRule="auto"/>
        <w:jc w:val="both"/>
        <w:rPr>
          <w:rFonts w:asciiTheme="majorBidi" w:hAnsiTheme="majorBidi" w:cstheme="majorBidi"/>
        </w:rPr>
      </w:pPr>
      <w:r w:rsidRPr="00B4726B">
        <w:rPr>
          <w:rFonts w:asciiTheme="majorBidi" w:hAnsiTheme="majorBidi" w:cstheme="majorBidi"/>
        </w:rPr>
        <w:t xml:space="preserve">Elimination des pertes d‘eau dans les réseaux d‘adduction d'eau et d‘irrigation (efficiences médiocres) dues au manque de maintenance et d'entretien ; </w:t>
      </w:r>
    </w:p>
    <w:p w:rsidR="00DC3F24" w:rsidRPr="00B4726B" w:rsidRDefault="00DC3F24" w:rsidP="00F7669E">
      <w:pPr>
        <w:pStyle w:val="Default"/>
        <w:numPr>
          <w:ilvl w:val="0"/>
          <w:numId w:val="17"/>
        </w:numPr>
        <w:spacing w:after="145" w:line="276" w:lineRule="auto"/>
        <w:jc w:val="both"/>
        <w:rPr>
          <w:rFonts w:asciiTheme="majorBidi" w:hAnsiTheme="majorBidi" w:cstheme="majorBidi"/>
        </w:rPr>
      </w:pPr>
      <w:r w:rsidRPr="00B4726B">
        <w:rPr>
          <w:rFonts w:asciiTheme="majorBidi" w:hAnsiTheme="majorBidi" w:cstheme="majorBidi"/>
        </w:rPr>
        <w:lastRenderedPageBreak/>
        <w:t xml:space="preserve">Mise en place d‘outils de contrôle de la consommation en eau (débitmètres, compteurs à la parcelle,...) ; </w:t>
      </w:r>
    </w:p>
    <w:p w:rsidR="00DC3F24" w:rsidRPr="00B4726B" w:rsidRDefault="00DC3F24" w:rsidP="00F7669E">
      <w:pPr>
        <w:pStyle w:val="Default"/>
        <w:numPr>
          <w:ilvl w:val="0"/>
          <w:numId w:val="17"/>
        </w:numPr>
        <w:spacing w:after="145" w:line="276" w:lineRule="auto"/>
        <w:jc w:val="both"/>
        <w:rPr>
          <w:rFonts w:asciiTheme="majorBidi" w:hAnsiTheme="majorBidi" w:cstheme="majorBidi"/>
        </w:rPr>
      </w:pPr>
      <w:r w:rsidRPr="00B4726B">
        <w:rPr>
          <w:rFonts w:asciiTheme="majorBidi" w:hAnsiTheme="majorBidi" w:cstheme="majorBidi"/>
        </w:rPr>
        <w:t xml:space="preserve">Instaurer un système de tarification, qui obligera les agriculteurs à économiser la ressource en eau. Il ne s'agit pas d'augmenter le prix du mètre cube d‘eau, mais lui rendre sa juste valeur. La tarification devrait se faire en fonction de la consommation en eau de chaque culture ; </w:t>
      </w:r>
    </w:p>
    <w:p w:rsidR="00DC3F24" w:rsidRPr="00B4726B" w:rsidRDefault="00DC3F24" w:rsidP="00F7669E">
      <w:pPr>
        <w:pStyle w:val="Default"/>
        <w:numPr>
          <w:ilvl w:val="0"/>
          <w:numId w:val="17"/>
        </w:numPr>
        <w:spacing w:after="145" w:line="276" w:lineRule="auto"/>
        <w:jc w:val="both"/>
        <w:rPr>
          <w:rFonts w:asciiTheme="majorBidi" w:hAnsiTheme="majorBidi" w:cstheme="majorBidi"/>
        </w:rPr>
      </w:pPr>
      <w:r w:rsidRPr="00B4726B">
        <w:rPr>
          <w:rFonts w:asciiTheme="majorBidi" w:hAnsiTheme="majorBidi" w:cstheme="majorBidi"/>
        </w:rPr>
        <w:t xml:space="preserve">Prévoir des solutions techniques pour la recharge artificielle de la nappe du recouvrement; </w:t>
      </w:r>
    </w:p>
    <w:p w:rsidR="004B4EC1" w:rsidRPr="00D90BF6" w:rsidRDefault="00DC3F24" w:rsidP="00F7669E">
      <w:pPr>
        <w:pStyle w:val="Default"/>
        <w:numPr>
          <w:ilvl w:val="0"/>
          <w:numId w:val="17"/>
        </w:numPr>
        <w:spacing w:after="145" w:line="276" w:lineRule="auto"/>
        <w:jc w:val="both"/>
        <w:rPr>
          <w:rFonts w:asciiTheme="majorBidi" w:hAnsiTheme="majorBidi" w:cstheme="majorBidi"/>
        </w:rPr>
      </w:pPr>
      <w:r w:rsidRPr="00D90BF6">
        <w:rPr>
          <w:rFonts w:asciiTheme="majorBidi" w:hAnsiTheme="majorBidi" w:cstheme="majorBidi"/>
        </w:rPr>
        <w:t>Faire appel aux ressources en eau alternatives comme la régénération et réutilisation des eaux usées des centres urbains de la plaine (construction aux exutoires des bassins de décantation des eaux usées avec des chicanes de désinfection, lagunage biologique etc…) voire des eaux de drainage (remobilisation des retours d'eau), ainsi qu‘une intégration plus explicite de la notion « d'eau virtuelle » dans la planification de la gestion des ressources en eau.</w:t>
      </w: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90BF6" w:rsidRDefault="00D90BF6" w:rsidP="00F7669E">
      <w:pPr>
        <w:pStyle w:val="Default"/>
        <w:spacing w:after="145" w:line="276" w:lineRule="auto"/>
        <w:jc w:val="both"/>
        <w:rPr>
          <w:rFonts w:asciiTheme="majorBidi" w:hAnsiTheme="majorBidi" w:cstheme="majorBidi"/>
          <w:b/>
          <w:bCs/>
        </w:rPr>
      </w:pPr>
    </w:p>
    <w:p w:rsidR="00DC3F24" w:rsidRPr="00B4726B" w:rsidRDefault="004B4EC1" w:rsidP="00D90BF6">
      <w:pPr>
        <w:pStyle w:val="Default"/>
        <w:spacing w:after="145" w:line="276" w:lineRule="auto"/>
        <w:jc w:val="both"/>
        <w:rPr>
          <w:rFonts w:asciiTheme="majorBidi" w:hAnsiTheme="majorBidi" w:cstheme="majorBidi"/>
          <w:b/>
          <w:bCs/>
        </w:rPr>
      </w:pPr>
      <w:r w:rsidRPr="00B4726B">
        <w:rPr>
          <w:rFonts w:asciiTheme="majorBidi" w:hAnsiTheme="majorBidi" w:cstheme="majorBidi"/>
          <w:b/>
          <w:bCs/>
        </w:rPr>
        <w:lastRenderedPageBreak/>
        <w:t>Chapitre I</w:t>
      </w:r>
      <w:r w:rsidR="00D90BF6">
        <w:rPr>
          <w:rFonts w:asciiTheme="majorBidi" w:hAnsiTheme="majorBidi" w:cstheme="majorBidi"/>
          <w:b/>
          <w:bCs/>
        </w:rPr>
        <w:t>V</w:t>
      </w:r>
      <w:r w:rsidRPr="00B4726B">
        <w:rPr>
          <w:rFonts w:asciiTheme="majorBidi" w:hAnsiTheme="majorBidi" w:cstheme="majorBidi"/>
          <w:b/>
          <w:bCs/>
        </w:rPr>
        <w:t xml:space="preserve"> Gestion des eaux dans périmètre d’irrigation</w:t>
      </w:r>
      <w:r w:rsidR="00DC3F24" w:rsidRPr="00B4726B">
        <w:rPr>
          <w:rFonts w:asciiTheme="majorBidi" w:hAnsiTheme="majorBidi" w:cstheme="majorBidi"/>
          <w:b/>
          <w:bCs/>
        </w:rPr>
        <w:t xml:space="preserve"> </w:t>
      </w:r>
    </w:p>
    <w:p w:rsidR="004B4EC1" w:rsidRPr="00B4726B" w:rsidRDefault="004B4EC1" w:rsidP="00F7669E">
      <w:pPr>
        <w:kinsoku w:val="0"/>
        <w:overflowPunct w:val="0"/>
        <w:autoSpaceDE w:val="0"/>
        <w:autoSpaceDN w:val="0"/>
        <w:adjustRightInd w:val="0"/>
        <w:spacing w:after="0"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 xml:space="preserve">1 Irrigation : </w:t>
      </w:r>
    </w:p>
    <w:p w:rsidR="004B4EC1" w:rsidRPr="00B4726B" w:rsidRDefault="004B4EC1" w:rsidP="00F7669E">
      <w:pPr>
        <w:kinsoku w:val="0"/>
        <w:overflowPunct w:val="0"/>
        <w:autoSpaceDE w:val="0"/>
        <w:autoSpaceDN w:val="0"/>
        <w:adjustRightInd w:val="0"/>
        <w:spacing w:after="0" w:line="276" w:lineRule="auto"/>
        <w:ind w:firstLine="720"/>
        <w:jc w:val="both"/>
        <w:rPr>
          <w:rFonts w:asciiTheme="majorBidi" w:hAnsiTheme="majorBidi" w:cstheme="majorBidi"/>
          <w:sz w:val="24"/>
          <w:szCs w:val="24"/>
          <w:lang w:val="fr-FR"/>
        </w:rPr>
      </w:pPr>
      <w:r w:rsidRPr="00B4726B">
        <w:rPr>
          <w:rFonts w:asciiTheme="majorBidi" w:hAnsiTheme="majorBidi" w:cstheme="majorBidi"/>
          <w:sz w:val="24"/>
          <w:szCs w:val="24"/>
          <w:lang w:val="fr-FR"/>
        </w:rPr>
        <w:t>L’irrigation est l'apport artificiel de l'eau nécessaire à la croissance des végétaux, qu'elle soit simplement destinée à compléter les apports naturels durant les périodes critiques ou qu'elle couvre la quasi-totalité des besoins, est pratiquée depuis des millénaires.</w:t>
      </w:r>
    </w:p>
    <w:p w:rsidR="004B4EC1" w:rsidRPr="00B4726B" w:rsidRDefault="004B4EC1" w:rsidP="00F7669E">
      <w:pPr>
        <w:kinsoku w:val="0"/>
        <w:overflowPunct w:val="0"/>
        <w:autoSpaceDE w:val="0"/>
        <w:autoSpaceDN w:val="0"/>
        <w:adjustRightInd w:val="0"/>
        <w:spacing w:after="0"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 xml:space="preserve">1. 1 Les techniques d’irrigation : </w:t>
      </w:r>
    </w:p>
    <w:p w:rsidR="004B4EC1" w:rsidRPr="00B4726B" w:rsidRDefault="004B4EC1"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Les techniques d’irrigation à la parcelle, ou techniques d’arrosage</w:t>
      </w:r>
      <w:r w:rsidR="00D31DFF" w:rsidRPr="00B4726B">
        <w:rPr>
          <w:rFonts w:asciiTheme="majorBidi" w:hAnsiTheme="majorBidi" w:cstheme="majorBidi"/>
          <w:sz w:val="24"/>
          <w:szCs w:val="24"/>
          <w:lang w:val="fr-FR"/>
        </w:rPr>
        <w:t xml:space="preserve"> relèvent de 3 modes principaux</w:t>
      </w:r>
      <w:r w:rsidRPr="00B4726B">
        <w:rPr>
          <w:rFonts w:asciiTheme="majorBidi" w:hAnsiTheme="majorBidi" w:cstheme="majorBidi"/>
          <w:sz w:val="24"/>
          <w:szCs w:val="24"/>
          <w:lang w:val="fr-FR"/>
        </w:rPr>
        <w:t>:</w:t>
      </w:r>
    </w:p>
    <w:p w:rsidR="004B4EC1" w:rsidRPr="00B4726B" w:rsidRDefault="004B4EC1"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w:t>
      </w:r>
      <w:r w:rsidRPr="00B4726B">
        <w:rPr>
          <w:rFonts w:asciiTheme="majorBidi" w:hAnsiTheme="majorBidi" w:cstheme="majorBidi"/>
          <w:sz w:val="24"/>
          <w:szCs w:val="24"/>
        </w:rPr>
        <w:sym w:font="Symbol" w:char="F0B7"/>
      </w:r>
      <w:r w:rsidRPr="00B4726B">
        <w:rPr>
          <w:rFonts w:asciiTheme="majorBidi" w:hAnsiTheme="majorBidi" w:cstheme="majorBidi"/>
          <w:sz w:val="24"/>
          <w:szCs w:val="24"/>
          <w:lang w:val="fr-FR"/>
        </w:rPr>
        <w:t xml:space="preserve"> L’irrigation gravitaire ou de surface. </w:t>
      </w:r>
    </w:p>
    <w:p w:rsidR="004B4EC1" w:rsidRPr="00B4726B" w:rsidRDefault="004B4EC1"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rPr>
        <w:sym w:font="Symbol" w:char="F0B7"/>
      </w:r>
      <w:r w:rsidRPr="00B4726B">
        <w:rPr>
          <w:rFonts w:asciiTheme="majorBidi" w:hAnsiTheme="majorBidi" w:cstheme="majorBidi"/>
          <w:sz w:val="24"/>
          <w:szCs w:val="24"/>
          <w:lang w:val="fr-FR"/>
        </w:rPr>
        <w:t xml:space="preserve"> L’irrigation sous pression (par aspersion ou par micro irrigation). </w:t>
      </w:r>
    </w:p>
    <w:p w:rsidR="004B4EC1" w:rsidRPr="00B4726B" w:rsidRDefault="004B4EC1"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rPr>
        <w:sym w:font="Symbol" w:char="F0B7"/>
      </w:r>
      <w:r w:rsidRPr="00B4726B">
        <w:rPr>
          <w:rFonts w:asciiTheme="majorBidi" w:hAnsiTheme="majorBidi" w:cstheme="majorBidi"/>
          <w:sz w:val="24"/>
          <w:szCs w:val="24"/>
          <w:lang w:val="fr-FR"/>
        </w:rPr>
        <w:t xml:space="preserve"> L’irrigation de subsurface (application de l’eau sous la surface du sol).</w:t>
      </w:r>
    </w:p>
    <w:p w:rsidR="004B4EC1" w:rsidRPr="00B4726B" w:rsidRDefault="004B4EC1" w:rsidP="00F7669E">
      <w:pPr>
        <w:kinsoku w:val="0"/>
        <w:overflowPunct w:val="0"/>
        <w:autoSpaceDE w:val="0"/>
        <w:autoSpaceDN w:val="0"/>
        <w:adjustRightInd w:val="0"/>
        <w:spacing w:after="0"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1. 1. 1 Les techniques d’irrigation de surface :</w:t>
      </w:r>
    </w:p>
    <w:p w:rsidR="004B4EC1" w:rsidRPr="00B4726B" w:rsidRDefault="004B4EC1"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Ce sont l’ensemble des techniques dans laquelle la répartition de l’eau se fait entièrement à l’air libre par simple écoulement à la surface du sol. La répartition de l’eau se fait grâce à la topographie du terrain et aux propriétés hydriques du sol (ruissellement, infiltration et capillarité). On parle parfois de techniques traditionnelles, mais les progrès scientifiques et technologiques ont permis de les moderniser. </w:t>
      </w:r>
    </w:p>
    <w:p w:rsidR="004B4EC1" w:rsidRPr="00B4726B" w:rsidRDefault="004B4EC1"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La distinction entre les différentes techniques se fait essentiellement sur la méthode d’application de l’eau : ruissellement, submersion ou techniques mixtes.</w:t>
      </w:r>
    </w:p>
    <w:p w:rsidR="00C474CC" w:rsidRPr="00B4726B" w:rsidRDefault="004B4EC1" w:rsidP="00F7669E">
      <w:pPr>
        <w:pStyle w:val="ListParagraph"/>
        <w:numPr>
          <w:ilvl w:val="0"/>
          <w:numId w:val="18"/>
        </w:num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t>Irrigation par ruissellement :</w:t>
      </w:r>
    </w:p>
    <w:p w:rsidR="00C474CC" w:rsidRPr="00B4726B" w:rsidRDefault="004B4EC1" w:rsidP="00F7669E">
      <w:pPr>
        <w:pStyle w:val="ListParagraph"/>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Il faut distinguer 2 cas : </w:t>
      </w:r>
    </w:p>
    <w:p w:rsidR="00C474CC" w:rsidRPr="00B4726B" w:rsidRDefault="004B4EC1"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rPr>
        <w:sym w:font="Symbol" w:char="F0B7"/>
      </w:r>
      <w:r w:rsidRPr="00B4726B">
        <w:rPr>
          <w:rFonts w:asciiTheme="majorBidi" w:hAnsiTheme="majorBidi" w:cstheme="majorBidi"/>
          <w:sz w:val="24"/>
          <w:szCs w:val="24"/>
          <w:lang w:val="fr-FR"/>
        </w:rPr>
        <w:t xml:space="preserve"> Soit l’eau est distribuée par des rigoles, ruisselle sur le sol et s’y infiltre verticalement. Il y a dans cette catégorie toute une panoplie de techniques : l’arrosage à la planche, par rigole de niveau, par rigoles en pente ou rases ou encore par ados. </w:t>
      </w:r>
    </w:p>
    <w:p w:rsidR="004B4EC1" w:rsidRPr="00B4726B" w:rsidRDefault="004B4EC1"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rPr>
        <w:sym w:font="Symbol" w:char="F0B7"/>
      </w:r>
      <w:r w:rsidRPr="00B4726B">
        <w:rPr>
          <w:rFonts w:asciiTheme="majorBidi" w:hAnsiTheme="majorBidi" w:cstheme="majorBidi"/>
          <w:sz w:val="24"/>
          <w:szCs w:val="24"/>
          <w:lang w:val="fr-FR"/>
        </w:rPr>
        <w:t xml:space="preserve"> Soit l’eau ne ruisselle pas sur l’ensemble de la surface du sol, mais coule dans des fossés, rigoles ou raies et pénètre par infiltration latérale et verticale jusqu’aux racines des plantes.</w:t>
      </w:r>
    </w:p>
    <w:p w:rsidR="00C474CC" w:rsidRPr="00B4726B" w:rsidRDefault="00C474CC" w:rsidP="00F7669E">
      <w:pPr>
        <w:pStyle w:val="ListParagraph"/>
        <w:numPr>
          <w:ilvl w:val="0"/>
          <w:numId w:val="18"/>
        </w:num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t>Irrigation par submersion :</w:t>
      </w:r>
      <w:r w:rsidRPr="00B4726B">
        <w:rPr>
          <w:rFonts w:asciiTheme="majorBidi" w:hAnsiTheme="majorBidi" w:cstheme="majorBidi"/>
          <w:sz w:val="24"/>
          <w:szCs w:val="24"/>
          <w:lang w:val="fr-FR"/>
        </w:rPr>
        <w:t xml:space="preserve">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L’eau submerge le terrain et s’y infiltre. On peut maintenir une lame d’eau (submersion continue,) ou au contraire pratiquer une submersion alternée et dans ce cas l’eau non infiltrée part dans le réseau de colatures.</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La submersion continue est surtout utilisée pour le riz. Elle nécessite des sols peu perméables pour éviter pertes d’eau et pollution par les engrais. La submersion alternée peut se pratiquer sur des terrains plus perméables.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Dans tous les cas il faut aménager le terrain en bassins de submersion et ces techniques se pratiquent sur des terrains presque plats (pente &lt; à 0,1%). Sur des terrains à plus forte pente on réalise des terrasses ou banquettes. Les bassins de submersion peuvent être dépendants (l’eau passe d’un bassin à un autre) ou indépendants (un bassin est mis en eau indépendamment des autres).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L’efficience de l’eau en situation traditionnelle, en submersion alternée, varie de 45 à 70% mais si le nivellement est très bien fait (utilisation du laser) elle peut aller jusqu’à 90%.</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Sur la riziculture l’efficience de l’eau est toujours faible, de 25 à 50%, autrement dit le riz nécessite 2 fois plus d’eau que les autres cultures.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lastRenderedPageBreak/>
        <w:t>Il existe des variantes de ces techniques d’arrosage par submersion, notamment les cuvettes utilisées en arboriculture, ou encore les bassins à billons, où on alimente successivement des petits bassins dans lesquels se trouvent les billons, ou encore les micros bassins utilisés en maraîchage ou en pépinières, où on remplit successivement chaque micro bassin.</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 xml:space="preserve"> 1. 1. 2 Les techniques d’irrigation sous pression : </w:t>
      </w:r>
    </w:p>
    <w:p w:rsidR="00C474CC" w:rsidRPr="00B4726B" w:rsidRDefault="00C474CC" w:rsidP="00F7669E">
      <w:pPr>
        <w:pStyle w:val="ListParagraph"/>
        <w:numPr>
          <w:ilvl w:val="0"/>
          <w:numId w:val="19"/>
        </w:numPr>
        <w:kinsoku w:val="0"/>
        <w:overflowPunct w:val="0"/>
        <w:autoSpaceDE w:val="0"/>
        <w:autoSpaceDN w:val="0"/>
        <w:adjustRightInd w:val="0"/>
        <w:spacing w:after="0" w:line="276" w:lineRule="auto"/>
        <w:ind w:left="0" w:firstLine="0"/>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 xml:space="preserve">Irrigation par aspersion :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requièrent obligatoirement la mise en pression préalable de l’eau. L’eau peut être amenée par aspersion ou au pied de la plante (en localisé).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L’eau parvient aux cultures d’une façon qui imite la pluie, grâce à divers appareils alimentés sous pression, choisis et disposés de façon à obtenir la répartition la plus homogène possible de la pluviométrie.</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On a commencé à utiliser ces techniques vers 1900 pour arroser les pelouses des villes et elles sont arrivées en grandes cultures vers 1930.</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Elles ont l’intérêt de ne demander aucun nivellement du sol. Elles peuvent pour la plupart s’adapter à des sols de tous types (argileux ou sableux) mais demandent, au moins pour les grandes machines, des pentes &lt; à 10%.</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L’efficience de l’eau varie de 55 à 85 % en fonction de la maîtrise techniques des irrigants. Elles peuvent être utilisées (ou sont utilisées…) sur tous types de cultures.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Il existe 2 grandes catégories d’arrosage par aspersion en fonction du matériel utilisé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1. L’aspersion simple par rampes perforées, asperseurs ou sprinklers.</w:t>
      </w:r>
    </w:p>
    <w:p w:rsidR="004B4EC1"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t xml:space="preserve">Par rampes perforées oscillantes </w:t>
      </w:r>
      <w:r w:rsidRPr="00B4726B">
        <w:rPr>
          <w:rFonts w:asciiTheme="majorBidi" w:hAnsiTheme="majorBidi" w:cstheme="majorBidi"/>
          <w:sz w:val="24"/>
          <w:szCs w:val="24"/>
          <w:lang w:val="fr-FR"/>
        </w:rPr>
        <w:t>: ce sont des rampes en acier, en aluminium ou de plus en plus en PVC qui ont des perforations de l’ordre du mm ou des gicleurs sur la partie supérieure. Un mouvement d’oscillation est imprimé par un vérin hydraulique si bien que l’eau arrose un rectangle dont l’axe est le tuyau. Ce genre d’installation fonctionne à basse pression (30 à 150 KPa) mais peut délivrer une pluviométrie élevée (jusqu’à 50 mm/h) Elles sont utilisées essentiellement en maraîchage et en horticulture.</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t>Par arroseurs rotatifs :</w:t>
      </w:r>
      <w:r w:rsidRPr="00B4726B">
        <w:rPr>
          <w:rFonts w:asciiTheme="majorBidi" w:hAnsiTheme="majorBidi" w:cstheme="majorBidi"/>
          <w:sz w:val="24"/>
          <w:szCs w:val="24"/>
          <w:lang w:val="fr-FR"/>
        </w:rPr>
        <w:t xml:space="preserve"> on arrose alors des cercles d’où la nécessité de réaliser un quadrillage avec un certain recouvrement des cercles d’arrosage. Le plus utilisé est l’asperseur rotatif à batteur (sprinkler) : la rotation de l’appareil est obtenue grâce au choc du batteur repoussé par le jet d’eau, puis rappelé par un ressort de rappel. Le batteur sert aussi à augmenter la pluviométrie à proximité de l’asperseur et donc à améliorer l’uniformité de l’arrosage.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Les fabrications actuelles sont classées en 2 catégories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C474CC" w:rsidRPr="00B4726B" w:rsidRDefault="00C474CC" w:rsidP="00F7669E">
      <w:pPr>
        <w:pStyle w:val="ListParagraph"/>
        <w:numPr>
          <w:ilvl w:val="0"/>
          <w:numId w:val="17"/>
        </w:num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faible ou moyenne pression : ces arroseurs nécessitent de 100 à 350 KPa d’alimentation, ont une portée de 6 à 20 m, demande un débit d’alimentation de 0,6 à 2 m3 /h et délivrent une intensité pluviométrique de 2 à 2 mm/h </w:t>
      </w:r>
    </w:p>
    <w:p w:rsidR="00C474CC" w:rsidRPr="00B4726B" w:rsidRDefault="00C474CC" w:rsidP="00F7669E">
      <w:pPr>
        <w:pStyle w:val="ListParagraph"/>
        <w:numPr>
          <w:ilvl w:val="0"/>
          <w:numId w:val="17"/>
        </w:num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hautes pressions ou canons d’arrosage : (les mêmes que l’on peut mettre au bout des enrouleurs…) fonctionnent avec des pressions d’alimentation de 350 à 600 KPa, demandent des débits d’alimentation de 15 à 100 m3 /h, ont une portée de 25 à 80m et délivrent des intensités pluviométriques souvent supérieures à 8 mm/h.</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2. L’utilisation de machines à irriguer, rampes frontales, pivots ou enrouleur.</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Historiquement beaucoup de matériels de ce type ont existé. A l’heure actuelle il existe :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Des machines à déplacement automatique arrosant des bandes de terrains juxtaposés : le plus souvent il s’agit d’enrouleurs qui se tirent par le tuyau d’alimentation. Il existe encore cependant des machines assez similaires mais qui se tirent par câbles et que l’on utilise aux USA pour arroser des prairies.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Des rampes frontales arrosant à poste fixe et montées sur roues :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Des rampes articulées automotrices : pivots et rampes frontales automotrices</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C474CC" w:rsidRPr="00B4726B" w:rsidRDefault="00C474CC" w:rsidP="00F7669E">
      <w:pPr>
        <w:pStyle w:val="ListParagraph"/>
        <w:numPr>
          <w:ilvl w:val="0"/>
          <w:numId w:val="19"/>
        </w:num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t>Irrigation localisée :</w:t>
      </w:r>
      <w:r w:rsidRPr="00B4726B">
        <w:rPr>
          <w:rFonts w:asciiTheme="majorBidi" w:hAnsiTheme="majorBidi" w:cstheme="majorBidi"/>
          <w:sz w:val="24"/>
          <w:szCs w:val="24"/>
          <w:lang w:val="fr-FR"/>
        </w:rPr>
        <w:t xml:space="preserve">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Il existe plusieurs systèmes, tous caractérisés par :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La mise en place d’un réseau dense de canalisations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Un apport d’eau au voisinage de la plante qui crée un bulbe humide qui comprend différentes zones :</w:t>
      </w:r>
    </w:p>
    <w:p w:rsidR="00C474CC" w:rsidRPr="00B4726B"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w:t>
      </w:r>
      <w:r w:rsidRPr="00B4726B">
        <w:rPr>
          <w:rFonts w:asciiTheme="majorBidi" w:hAnsiTheme="majorBidi" w:cstheme="majorBidi"/>
          <w:sz w:val="24"/>
          <w:szCs w:val="24"/>
        </w:rPr>
        <w:sym w:font="Symbol" w:char="F0B7"/>
      </w:r>
      <w:r w:rsidRPr="00B4726B">
        <w:rPr>
          <w:rFonts w:asciiTheme="majorBidi" w:hAnsiTheme="majorBidi" w:cstheme="majorBidi"/>
          <w:sz w:val="24"/>
          <w:szCs w:val="24"/>
          <w:lang w:val="fr-FR"/>
        </w:rPr>
        <w:t xml:space="preserve"> Une zone saturée à proximité du goutteur. </w:t>
      </w:r>
    </w:p>
    <w:p w:rsidR="00C474CC" w:rsidRDefault="00C474CC"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rPr>
        <w:sym w:font="Symbol" w:char="F0B7"/>
      </w:r>
      <w:r w:rsidRPr="00B4726B">
        <w:rPr>
          <w:rFonts w:asciiTheme="majorBidi" w:hAnsiTheme="majorBidi" w:cstheme="majorBidi"/>
          <w:sz w:val="24"/>
          <w:szCs w:val="24"/>
          <w:lang w:val="fr-FR"/>
        </w:rPr>
        <w:t xml:space="preserve"> Une frange non saturée où l’humidité décroît en fonction de la distance par rapport au goutteur. L’épaisseur de cette dernière dépend de la nature du sol, du débit du goutteur, de l’humidité du sol lors des premiers arrosages et de la fréquence des apports.</w:t>
      </w:r>
    </w:p>
    <w:p w:rsidR="00AA2D40" w:rsidRPr="00B4726B" w:rsidRDefault="00AA2D40"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AA2D40">
        <w:rPr>
          <w:rFonts w:asciiTheme="majorBidi" w:hAnsiTheme="majorBidi" w:cstheme="majorBidi"/>
          <w:sz w:val="24"/>
          <w:szCs w:val="24"/>
          <w:lang w:val="fr-FR"/>
        </w:rPr>
        <w:drawing>
          <wp:inline distT="0" distB="0" distL="0" distR="0" wp14:anchorId="54139F49" wp14:editId="77AA01AD">
            <wp:extent cx="5943600" cy="366917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4888" cy="3669969"/>
                    </a:xfrm>
                    <a:prstGeom prst="rect">
                      <a:avLst/>
                    </a:prstGeom>
                  </pic:spPr>
                </pic:pic>
              </a:graphicData>
            </a:graphic>
          </wp:inline>
        </w:drawing>
      </w:r>
    </w:p>
    <w:p w:rsidR="00BF1B05" w:rsidRPr="00B4726B" w:rsidRDefault="00BF1B05"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BF1B05" w:rsidRPr="00B4726B" w:rsidRDefault="00BF1B05" w:rsidP="00D90BF6">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Figure. </w:t>
      </w:r>
      <w:r w:rsidR="00D90BF6">
        <w:rPr>
          <w:rFonts w:asciiTheme="majorBidi" w:hAnsiTheme="majorBidi" w:cstheme="majorBidi"/>
          <w:sz w:val="24"/>
          <w:szCs w:val="24"/>
          <w:lang w:val="fr-FR"/>
        </w:rPr>
        <w:t>07</w:t>
      </w:r>
      <w:r w:rsidRPr="00B4726B">
        <w:rPr>
          <w:rFonts w:asciiTheme="majorBidi" w:hAnsiTheme="majorBidi" w:cstheme="majorBidi"/>
          <w:sz w:val="24"/>
          <w:szCs w:val="24"/>
          <w:lang w:val="fr-FR"/>
        </w:rPr>
        <w:t xml:space="preserve"> : Schéma type d’humidification du sol (bulbe) en irrigation localisée (Y. Pénadille, CEMAGREF)</w:t>
      </w:r>
    </w:p>
    <w:p w:rsidR="00BF1B05" w:rsidRPr="00B4726B" w:rsidRDefault="00BF1B05"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3B725D" w:rsidRDefault="003B725D" w:rsidP="00F7669E">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3B725D">
        <w:rPr>
          <w:rFonts w:asciiTheme="majorBidi" w:hAnsiTheme="majorBidi" w:cstheme="majorBidi"/>
          <w:sz w:val="24"/>
          <w:szCs w:val="24"/>
          <w:lang w:val="fr-FR"/>
        </w:rPr>
        <w:drawing>
          <wp:inline distT="0" distB="0" distL="0" distR="0" wp14:anchorId="78EAD3D5" wp14:editId="39B2BFA1">
            <wp:extent cx="5943600" cy="30937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093720"/>
                    </a:xfrm>
                    <a:prstGeom prst="rect">
                      <a:avLst/>
                    </a:prstGeom>
                  </pic:spPr>
                </pic:pic>
              </a:graphicData>
            </a:graphic>
          </wp:inline>
        </w:drawing>
      </w:r>
    </w:p>
    <w:p w:rsidR="003B725D" w:rsidRPr="003B725D" w:rsidRDefault="00D90BF6" w:rsidP="00D90BF6">
      <w:pPr>
        <w:kinsoku w:val="0"/>
        <w:overflowPunct w:val="0"/>
        <w:autoSpaceDE w:val="0"/>
        <w:autoSpaceDN w:val="0"/>
        <w:adjustRightInd w:val="0"/>
        <w:spacing w:after="0" w:line="276" w:lineRule="auto"/>
        <w:jc w:val="center"/>
        <w:rPr>
          <w:rFonts w:asciiTheme="majorBidi" w:hAnsiTheme="majorBidi" w:cstheme="majorBidi"/>
          <w:sz w:val="24"/>
          <w:szCs w:val="24"/>
          <w:lang w:val="fr-FR"/>
        </w:rPr>
      </w:pPr>
      <w:r w:rsidRPr="00B4726B">
        <w:rPr>
          <w:rFonts w:asciiTheme="majorBidi" w:hAnsiTheme="majorBidi" w:cstheme="majorBidi"/>
          <w:sz w:val="24"/>
          <w:szCs w:val="24"/>
          <w:lang w:val="fr-FR"/>
        </w:rPr>
        <w:t xml:space="preserve">Figure. </w:t>
      </w:r>
      <w:r>
        <w:rPr>
          <w:rFonts w:asciiTheme="majorBidi" w:hAnsiTheme="majorBidi" w:cstheme="majorBidi"/>
          <w:sz w:val="24"/>
          <w:szCs w:val="24"/>
          <w:lang w:val="fr-FR"/>
        </w:rPr>
        <w:t>0</w:t>
      </w:r>
      <w:r>
        <w:rPr>
          <w:rFonts w:asciiTheme="majorBidi" w:hAnsiTheme="majorBidi" w:cstheme="majorBidi"/>
          <w:sz w:val="24"/>
          <w:szCs w:val="24"/>
          <w:lang w:val="fr-FR"/>
        </w:rPr>
        <w:t>8</w:t>
      </w:r>
      <w:r w:rsidRPr="00B4726B">
        <w:rPr>
          <w:rFonts w:asciiTheme="majorBidi" w:hAnsiTheme="majorBidi" w:cstheme="majorBidi"/>
          <w:sz w:val="24"/>
          <w:szCs w:val="24"/>
          <w:lang w:val="fr-FR"/>
        </w:rPr>
        <w:t xml:space="preserve"> : </w:t>
      </w:r>
      <w:r w:rsidR="003B725D" w:rsidRPr="003B725D">
        <w:rPr>
          <w:rFonts w:asciiTheme="majorBidi" w:hAnsiTheme="majorBidi" w:cstheme="majorBidi"/>
          <w:sz w:val="24"/>
          <w:szCs w:val="24"/>
          <w:lang w:val="fr-FR"/>
        </w:rPr>
        <w:t>Schéma d'un système classique d'irrigation au goutte-à-goutte</w:t>
      </w:r>
    </w:p>
    <w:p w:rsidR="00550D82" w:rsidRPr="00D90BF6" w:rsidRDefault="00550D82" w:rsidP="00D90BF6">
      <w:pPr>
        <w:kinsoku w:val="0"/>
        <w:overflowPunct w:val="0"/>
        <w:autoSpaceDE w:val="0"/>
        <w:autoSpaceDN w:val="0"/>
        <w:adjustRightInd w:val="0"/>
        <w:spacing w:after="0" w:line="276" w:lineRule="auto"/>
        <w:jc w:val="both"/>
        <w:rPr>
          <w:rFonts w:asciiTheme="majorBidi" w:hAnsiTheme="majorBidi" w:cstheme="majorBidi"/>
          <w:b/>
          <w:bCs/>
          <w:sz w:val="24"/>
          <w:szCs w:val="24"/>
          <w:lang w:val="fr-FR"/>
        </w:rPr>
      </w:pPr>
      <w:r w:rsidRPr="00D90BF6">
        <w:rPr>
          <w:rFonts w:asciiTheme="majorBidi" w:hAnsiTheme="majorBidi" w:cstheme="majorBidi"/>
          <w:b/>
          <w:bCs/>
          <w:sz w:val="24"/>
          <w:szCs w:val="24"/>
          <w:lang w:val="fr-FR"/>
        </w:rPr>
        <w:t>1. 1. 3 Les techniques d’irrigation de sub-surface :</w:t>
      </w:r>
    </w:p>
    <w:p w:rsidR="00550D82" w:rsidRPr="00B4726B" w:rsidRDefault="00550D82" w:rsidP="00F7669E">
      <w:pPr>
        <w:pStyle w:val="ListParagraph"/>
        <w:kinsoku w:val="0"/>
        <w:overflowPunct w:val="0"/>
        <w:autoSpaceDE w:val="0"/>
        <w:autoSpaceDN w:val="0"/>
        <w:adjustRightInd w:val="0"/>
        <w:spacing w:after="0" w:line="276" w:lineRule="auto"/>
        <w:ind w:left="0"/>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Le principe consiste à applique l’eau en sous surface. La technique peut consister en :</w:t>
      </w:r>
    </w:p>
    <w:p w:rsidR="00550D82" w:rsidRPr="00B4726B" w:rsidRDefault="00550D82" w:rsidP="00F7669E">
      <w:pPr>
        <w:pStyle w:val="ListParagraph"/>
        <w:kinsoku w:val="0"/>
        <w:overflowPunct w:val="0"/>
        <w:autoSpaceDE w:val="0"/>
        <w:autoSpaceDN w:val="0"/>
        <w:adjustRightInd w:val="0"/>
        <w:spacing w:after="0" w:line="276" w:lineRule="auto"/>
        <w:ind w:left="0"/>
        <w:jc w:val="both"/>
        <w:rPr>
          <w:rFonts w:asciiTheme="majorBidi" w:hAnsiTheme="majorBidi" w:cstheme="majorBidi"/>
          <w:sz w:val="24"/>
          <w:szCs w:val="24"/>
          <w:lang w:val="fr-FR"/>
        </w:rPr>
      </w:pPr>
      <w:r w:rsidRPr="00B4726B">
        <w:rPr>
          <w:rFonts w:asciiTheme="majorBidi" w:hAnsiTheme="majorBidi" w:cstheme="majorBidi"/>
          <w:sz w:val="24"/>
          <w:szCs w:val="24"/>
        </w:rPr>
        <w:sym w:font="Symbol" w:char="F0B7"/>
      </w:r>
      <w:r w:rsidRPr="00B4726B">
        <w:rPr>
          <w:rFonts w:asciiTheme="majorBidi" w:hAnsiTheme="majorBidi" w:cstheme="majorBidi"/>
          <w:sz w:val="24"/>
          <w:szCs w:val="24"/>
          <w:lang w:val="fr-FR"/>
        </w:rPr>
        <w:t xml:space="preserve"> Un contrôle de la nappe au moyen d’un réseau d’assainissement (drainage) qui peut fonctionner à l’envers par admission d’eau d’irrigation. Il s’agit ou bien de fossés profonds ou de drains enterrés. Ceci est faisable uniquement en terrains humides et relativement plats. Dans les régions poldérisées d’Angleterre ou des Pays Bas, ou en France dans le marais Poitevin on utilise parfois cette technique.</w:t>
      </w:r>
    </w:p>
    <w:p w:rsidR="00550D82" w:rsidRDefault="00550D82" w:rsidP="00F7669E">
      <w:pPr>
        <w:pStyle w:val="ListParagraph"/>
        <w:kinsoku w:val="0"/>
        <w:overflowPunct w:val="0"/>
        <w:autoSpaceDE w:val="0"/>
        <w:autoSpaceDN w:val="0"/>
        <w:adjustRightInd w:val="0"/>
        <w:spacing w:after="0" w:line="276" w:lineRule="auto"/>
        <w:ind w:left="0"/>
        <w:jc w:val="both"/>
        <w:rPr>
          <w:rFonts w:asciiTheme="majorBidi" w:hAnsiTheme="majorBidi" w:cstheme="majorBidi"/>
          <w:sz w:val="24"/>
          <w:szCs w:val="24"/>
          <w:lang w:val="fr-FR"/>
        </w:rPr>
      </w:pPr>
      <w:r w:rsidRPr="00B4726B">
        <w:rPr>
          <w:rFonts w:asciiTheme="majorBidi" w:hAnsiTheme="majorBidi" w:cstheme="majorBidi"/>
          <w:sz w:val="24"/>
          <w:szCs w:val="24"/>
          <w:lang w:val="fr-FR"/>
        </w:rPr>
        <w:t xml:space="preserve"> </w:t>
      </w:r>
      <w:r w:rsidRPr="00B4726B">
        <w:rPr>
          <w:rFonts w:asciiTheme="majorBidi" w:hAnsiTheme="majorBidi" w:cstheme="majorBidi"/>
          <w:sz w:val="24"/>
          <w:szCs w:val="24"/>
        </w:rPr>
        <w:sym w:font="Symbol" w:char="F0B7"/>
      </w:r>
      <w:r w:rsidRPr="00B4726B">
        <w:rPr>
          <w:rFonts w:asciiTheme="majorBidi" w:hAnsiTheme="majorBidi" w:cstheme="majorBidi"/>
          <w:sz w:val="24"/>
          <w:szCs w:val="24"/>
          <w:lang w:val="fr-FR"/>
        </w:rPr>
        <w:t xml:space="preserve"> La mise en place de dispositifs permettant l’humectation souterraine d’un volume de sol proche des racines. Il s’agit de diffuseurs ou de récipients poreux (le fameux « canari » des maraîchers…)</w:t>
      </w:r>
    </w:p>
    <w:p w:rsidR="005D5FEB" w:rsidRPr="005D5FEB" w:rsidRDefault="005D5FEB" w:rsidP="005D5FEB">
      <w:pPr>
        <w:kinsoku w:val="0"/>
        <w:overflowPunct w:val="0"/>
        <w:autoSpaceDE w:val="0"/>
        <w:autoSpaceDN w:val="0"/>
        <w:adjustRightInd w:val="0"/>
        <w:spacing w:after="0" w:line="276" w:lineRule="auto"/>
        <w:jc w:val="both"/>
        <w:rPr>
          <w:rFonts w:asciiTheme="majorBidi" w:hAnsiTheme="majorBidi" w:cstheme="majorBidi"/>
          <w:b/>
          <w:bCs/>
          <w:sz w:val="24"/>
          <w:szCs w:val="24"/>
          <w:lang w:val="fr-FR"/>
        </w:rPr>
      </w:pPr>
      <w:r w:rsidRPr="005D5FEB">
        <w:rPr>
          <w:rFonts w:asciiTheme="majorBidi" w:hAnsiTheme="majorBidi" w:cstheme="majorBidi"/>
          <w:b/>
          <w:bCs/>
          <w:sz w:val="24"/>
          <w:szCs w:val="24"/>
          <w:lang w:val="fr-FR"/>
        </w:rPr>
        <w:t>1. 2 Avantages et inconvénients des différ</w:t>
      </w:r>
      <w:r w:rsidRPr="005D5FEB">
        <w:rPr>
          <w:rFonts w:asciiTheme="majorBidi" w:hAnsiTheme="majorBidi" w:cstheme="majorBidi"/>
          <w:b/>
          <w:bCs/>
          <w:sz w:val="24"/>
          <w:szCs w:val="24"/>
          <w:lang w:val="fr-FR"/>
        </w:rPr>
        <w:t xml:space="preserve">entes techniques d’irrigation </w:t>
      </w:r>
    </w:p>
    <w:p w:rsidR="004D5E3F" w:rsidRDefault="004D5E3F" w:rsidP="005D5FEB">
      <w:pPr>
        <w:pStyle w:val="ListParagraph"/>
        <w:kinsoku w:val="0"/>
        <w:overflowPunct w:val="0"/>
        <w:autoSpaceDE w:val="0"/>
        <w:autoSpaceDN w:val="0"/>
        <w:adjustRightInd w:val="0"/>
        <w:spacing w:after="0" w:line="276" w:lineRule="auto"/>
        <w:ind w:left="1080"/>
        <w:jc w:val="both"/>
        <w:rPr>
          <w:lang w:val="fr-FR"/>
        </w:rPr>
      </w:pPr>
    </w:p>
    <w:p w:rsidR="004D5E3F" w:rsidRDefault="004D5E3F" w:rsidP="005D5FEB">
      <w:pPr>
        <w:pStyle w:val="ListParagraph"/>
        <w:kinsoku w:val="0"/>
        <w:overflowPunct w:val="0"/>
        <w:autoSpaceDE w:val="0"/>
        <w:autoSpaceDN w:val="0"/>
        <w:adjustRightInd w:val="0"/>
        <w:spacing w:after="0" w:line="276" w:lineRule="auto"/>
        <w:ind w:left="1080"/>
        <w:jc w:val="both"/>
        <w:rPr>
          <w:lang w:val="fr-FR"/>
        </w:rPr>
      </w:pPr>
    </w:p>
    <w:p w:rsidR="004D5E3F" w:rsidRDefault="004D5E3F" w:rsidP="005D5FEB">
      <w:pPr>
        <w:pStyle w:val="ListParagraph"/>
        <w:kinsoku w:val="0"/>
        <w:overflowPunct w:val="0"/>
        <w:autoSpaceDE w:val="0"/>
        <w:autoSpaceDN w:val="0"/>
        <w:adjustRightInd w:val="0"/>
        <w:spacing w:after="0" w:line="276" w:lineRule="auto"/>
        <w:ind w:left="1080"/>
        <w:jc w:val="both"/>
        <w:rPr>
          <w:lang w:val="fr-FR"/>
        </w:rPr>
      </w:pPr>
    </w:p>
    <w:p w:rsidR="004D5E3F" w:rsidRDefault="004D5E3F" w:rsidP="005D5FEB">
      <w:pPr>
        <w:pStyle w:val="ListParagraph"/>
        <w:kinsoku w:val="0"/>
        <w:overflowPunct w:val="0"/>
        <w:autoSpaceDE w:val="0"/>
        <w:autoSpaceDN w:val="0"/>
        <w:adjustRightInd w:val="0"/>
        <w:spacing w:after="0" w:line="276" w:lineRule="auto"/>
        <w:ind w:left="1080"/>
        <w:jc w:val="both"/>
        <w:rPr>
          <w:lang w:val="fr-FR"/>
        </w:rPr>
      </w:pPr>
    </w:p>
    <w:p w:rsidR="004D5E3F" w:rsidRDefault="004D5E3F" w:rsidP="005D5FEB">
      <w:pPr>
        <w:pStyle w:val="ListParagraph"/>
        <w:kinsoku w:val="0"/>
        <w:overflowPunct w:val="0"/>
        <w:autoSpaceDE w:val="0"/>
        <w:autoSpaceDN w:val="0"/>
        <w:adjustRightInd w:val="0"/>
        <w:spacing w:after="0" w:line="276" w:lineRule="auto"/>
        <w:ind w:left="1080"/>
        <w:jc w:val="both"/>
        <w:rPr>
          <w:lang w:val="fr-FR"/>
        </w:rPr>
      </w:pPr>
    </w:p>
    <w:p w:rsidR="004D5E3F" w:rsidRDefault="004D5E3F" w:rsidP="005D5FEB">
      <w:pPr>
        <w:pStyle w:val="ListParagraph"/>
        <w:kinsoku w:val="0"/>
        <w:overflowPunct w:val="0"/>
        <w:autoSpaceDE w:val="0"/>
        <w:autoSpaceDN w:val="0"/>
        <w:adjustRightInd w:val="0"/>
        <w:spacing w:after="0" w:line="276" w:lineRule="auto"/>
        <w:ind w:left="1080"/>
        <w:jc w:val="both"/>
        <w:rPr>
          <w:lang w:val="fr-FR"/>
        </w:rPr>
      </w:pPr>
    </w:p>
    <w:p w:rsidR="004D5E3F" w:rsidRDefault="004D5E3F" w:rsidP="005D5FEB">
      <w:pPr>
        <w:pStyle w:val="ListParagraph"/>
        <w:kinsoku w:val="0"/>
        <w:overflowPunct w:val="0"/>
        <w:autoSpaceDE w:val="0"/>
        <w:autoSpaceDN w:val="0"/>
        <w:adjustRightInd w:val="0"/>
        <w:spacing w:after="0" w:line="276" w:lineRule="auto"/>
        <w:ind w:left="1080"/>
        <w:jc w:val="both"/>
        <w:rPr>
          <w:lang w:val="fr-FR"/>
        </w:rPr>
      </w:pPr>
    </w:p>
    <w:p w:rsidR="004D5E3F" w:rsidRDefault="004D5E3F" w:rsidP="005D5FEB">
      <w:pPr>
        <w:pStyle w:val="ListParagraph"/>
        <w:kinsoku w:val="0"/>
        <w:overflowPunct w:val="0"/>
        <w:autoSpaceDE w:val="0"/>
        <w:autoSpaceDN w:val="0"/>
        <w:adjustRightInd w:val="0"/>
        <w:spacing w:after="0" w:line="276" w:lineRule="auto"/>
        <w:ind w:left="1080"/>
        <w:jc w:val="both"/>
        <w:rPr>
          <w:lang w:val="fr-FR"/>
        </w:rPr>
      </w:pPr>
    </w:p>
    <w:p w:rsidR="004D5E3F" w:rsidRDefault="004D5E3F" w:rsidP="005D5FEB">
      <w:pPr>
        <w:pStyle w:val="ListParagraph"/>
        <w:kinsoku w:val="0"/>
        <w:overflowPunct w:val="0"/>
        <w:autoSpaceDE w:val="0"/>
        <w:autoSpaceDN w:val="0"/>
        <w:adjustRightInd w:val="0"/>
        <w:spacing w:after="0" w:line="276" w:lineRule="auto"/>
        <w:ind w:left="1080"/>
        <w:jc w:val="both"/>
        <w:rPr>
          <w:lang w:val="fr-FR"/>
        </w:rPr>
      </w:pPr>
    </w:p>
    <w:p w:rsidR="004D5E3F" w:rsidRDefault="004D5E3F" w:rsidP="005D5FEB">
      <w:pPr>
        <w:pStyle w:val="ListParagraph"/>
        <w:kinsoku w:val="0"/>
        <w:overflowPunct w:val="0"/>
        <w:autoSpaceDE w:val="0"/>
        <w:autoSpaceDN w:val="0"/>
        <w:adjustRightInd w:val="0"/>
        <w:spacing w:after="0" w:line="276" w:lineRule="auto"/>
        <w:ind w:left="1080"/>
        <w:jc w:val="both"/>
        <w:rPr>
          <w:lang w:val="fr-FR"/>
        </w:rPr>
      </w:pPr>
    </w:p>
    <w:p w:rsidR="004D5E3F" w:rsidRDefault="004D5E3F" w:rsidP="005D5FEB">
      <w:pPr>
        <w:pStyle w:val="ListParagraph"/>
        <w:kinsoku w:val="0"/>
        <w:overflowPunct w:val="0"/>
        <w:autoSpaceDE w:val="0"/>
        <w:autoSpaceDN w:val="0"/>
        <w:adjustRightInd w:val="0"/>
        <w:spacing w:after="0" w:line="276" w:lineRule="auto"/>
        <w:ind w:left="1080"/>
        <w:jc w:val="both"/>
        <w:rPr>
          <w:lang w:val="fr-FR"/>
        </w:rPr>
      </w:pPr>
    </w:p>
    <w:p w:rsidR="004D5E3F" w:rsidRDefault="004D5E3F" w:rsidP="005D5FEB">
      <w:pPr>
        <w:pStyle w:val="ListParagraph"/>
        <w:kinsoku w:val="0"/>
        <w:overflowPunct w:val="0"/>
        <w:autoSpaceDE w:val="0"/>
        <w:autoSpaceDN w:val="0"/>
        <w:adjustRightInd w:val="0"/>
        <w:spacing w:after="0" w:line="276" w:lineRule="auto"/>
        <w:ind w:left="1080"/>
        <w:jc w:val="both"/>
        <w:rPr>
          <w:lang w:val="fr-FR"/>
        </w:rPr>
      </w:pPr>
    </w:p>
    <w:p w:rsidR="004D5E3F" w:rsidRDefault="004D5E3F" w:rsidP="005D5FEB">
      <w:pPr>
        <w:pStyle w:val="ListParagraph"/>
        <w:kinsoku w:val="0"/>
        <w:overflowPunct w:val="0"/>
        <w:autoSpaceDE w:val="0"/>
        <w:autoSpaceDN w:val="0"/>
        <w:adjustRightInd w:val="0"/>
        <w:spacing w:after="0" w:line="276" w:lineRule="auto"/>
        <w:ind w:left="1080"/>
        <w:jc w:val="both"/>
        <w:rPr>
          <w:lang w:val="fr-FR"/>
        </w:rPr>
      </w:pPr>
    </w:p>
    <w:p w:rsidR="005D5FEB" w:rsidRDefault="005D5FEB" w:rsidP="004D5E3F">
      <w:pPr>
        <w:pStyle w:val="ListParagraph"/>
        <w:kinsoku w:val="0"/>
        <w:overflowPunct w:val="0"/>
        <w:autoSpaceDE w:val="0"/>
        <w:autoSpaceDN w:val="0"/>
        <w:adjustRightInd w:val="0"/>
        <w:spacing w:after="0" w:line="276" w:lineRule="auto"/>
        <w:ind w:left="1080"/>
        <w:jc w:val="both"/>
        <w:rPr>
          <w:lang w:val="fr-FR"/>
        </w:rPr>
      </w:pPr>
      <w:r w:rsidRPr="005D5FEB">
        <w:rPr>
          <w:lang w:val="fr-FR"/>
        </w:rPr>
        <w:lastRenderedPageBreak/>
        <w:t xml:space="preserve">Tableau </w:t>
      </w:r>
      <w:bookmarkStart w:id="0" w:name="_GoBack"/>
      <w:bookmarkEnd w:id="0"/>
      <w:r w:rsidRPr="005D5FEB">
        <w:rPr>
          <w:lang w:val="fr-FR"/>
        </w:rPr>
        <w:t xml:space="preserve"> : Avantages et inconvénients des techniques de surface.</w:t>
      </w:r>
    </w:p>
    <w:p w:rsidR="005D5FEB" w:rsidRDefault="005D5FEB" w:rsidP="005D5FEB">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r w:rsidRPr="005D5FEB">
        <w:rPr>
          <w:rFonts w:asciiTheme="majorBidi" w:hAnsiTheme="majorBidi" w:cstheme="majorBidi"/>
          <w:sz w:val="24"/>
          <w:szCs w:val="24"/>
          <w:lang w:val="fr-FR"/>
        </w:rPr>
        <w:drawing>
          <wp:inline distT="0" distB="0" distL="0" distR="0" wp14:anchorId="2236811E" wp14:editId="0D0E7C55">
            <wp:extent cx="5943600" cy="4962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962525"/>
                    </a:xfrm>
                    <a:prstGeom prst="rect">
                      <a:avLst/>
                    </a:prstGeom>
                  </pic:spPr>
                </pic:pic>
              </a:graphicData>
            </a:graphic>
          </wp:inline>
        </w:drawing>
      </w: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4D5E3F" w:rsidRDefault="004D5E3F"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p>
    <w:p w:rsidR="005D5FEB" w:rsidRPr="005D5FEB" w:rsidRDefault="005D5FEB" w:rsidP="004D5E3F">
      <w:pPr>
        <w:pStyle w:val="ListParagraph"/>
        <w:kinsoku w:val="0"/>
        <w:overflowPunct w:val="0"/>
        <w:autoSpaceDE w:val="0"/>
        <w:autoSpaceDN w:val="0"/>
        <w:adjustRightInd w:val="0"/>
        <w:spacing w:after="0" w:line="276" w:lineRule="auto"/>
        <w:ind w:left="0"/>
        <w:jc w:val="center"/>
        <w:rPr>
          <w:rFonts w:asciiTheme="majorBidi" w:hAnsiTheme="majorBidi" w:cstheme="majorBidi"/>
          <w:sz w:val="24"/>
          <w:szCs w:val="24"/>
          <w:lang w:val="fr-FR"/>
        </w:rPr>
      </w:pPr>
      <w:r w:rsidRPr="005D5FEB">
        <w:rPr>
          <w:rFonts w:asciiTheme="majorBidi" w:hAnsiTheme="majorBidi" w:cstheme="majorBidi"/>
          <w:sz w:val="24"/>
          <w:szCs w:val="24"/>
          <w:lang w:val="fr-FR"/>
        </w:rPr>
        <w:t>Tableau  : Les avantages et inconvénients spécifiques à l’irrigation par aspersion.</w:t>
      </w:r>
    </w:p>
    <w:p w:rsidR="00C474CC" w:rsidRDefault="005D5FEB" w:rsidP="00F7669E">
      <w:pPr>
        <w:kinsoku w:val="0"/>
        <w:overflowPunct w:val="0"/>
        <w:autoSpaceDE w:val="0"/>
        <w:autoSpaceDN w:val="0"/>
        <w:adjustRightInd w:val="0"/>
        <w:spacing w:after="0" w:line="276" w:lineRule="auto"/>
        <w:jc w:val="both"/>
        <w:rPr>
          <w:rFonts w:asciiTheme="majorBidi" w:hAnsiTheme="majorBidi" w:cstheme="majorBidi"/>
          <w:b/>
          <w:bCs/>
          <w:spacing w:val="-2"/>
          <w:sz w:val="24"/>
          <w:szCs w:val="24"/>
          <w:lang w:val="fr-FR"/>
        </w:rPr>
      </w:pPr>
      <w:r w:rsidRPr="005D5FEB">
        <w:rPr>
          <w:rFonts w:asciiTheme="majorBidi" w:hAnsiTheme="majorBidi" w:cstheme="majorBidi"/>
          <w:b/>
          <w:bCs/>
          <w:spacing w:val="-2"/>
          <w:sz w:val="24"/>
          <w:szCs w:val="24"/>
          <w:lang w:val="fr-FR"/>
        </w:rPr>
        <w:drawing>
          <wp:inline distT="0" distB="0" distL="0" distR="0" wp14:anchorId="4474001B" wp14:editId="50E1891D">
            <wp:extent cx="5943600" cy="5786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786755"/>
                    </a:xfrm>
                    <a:prstGeom prst="rect">
                      <a:avLst/>
                    </a:prstGeom>
                  </pic:spPr>
                </pic:pic>
              </a:graphicData>
            </a:graphic>
          </wp:inline>
        </w:drawing>
      </w:r>
    </w:p>
    <w:p w:rsidR="004D5E3F" w:rsidRDefault="004D5E3F" w:rsidP="004D5E3F">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4D5E3F" w:rsidRDefault="004D5E3F" w:rsidP="004D5E3F">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4D5E3F" w:rsidRDefault="004D5E3F" w:rsidP="004D5E3F">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4D5E3F" w:rsidRDefault="004D5E3F" w:rsidP="004D5E3F">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4D5E3F" w:rsidRDefault="004D5E3F" w:rsidP="004D5E3F">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4D5E3F" w:rsidRDefault="004D5E3F" w:rsidP="004D5E3F">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4D5E3F" w:rsidRDefault="004D5E3F" w:rsidP="004D5E3F">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4D5E3F" w:rsidRDefault="004D5E3F" w:rsidP="004D5E3F">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4D5E3F" w:rsidRDefault="004D5E3F" w:rsidP="004D5E3F">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4D5E3F" w:rsidRDefault="004D5E3F" w:rsidP="004D5E3F">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4D5E3F" w:rsidRDefault="004D5E3F" w:rsidP="004D5E3F">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4D5E3F" w:rsidRDefault="004D5E3F" w:rsidP="004D5E3F">
      <w:pPr>
        <w:kinsoku w:val="0"/>
        <w:overflowPunct w:val="0"/>
        <w:autoSpaceDE w:val="0"/>
        <w:autoSpaceDN w:val="0"/>
        <w:adjustRightInd w:val="0"/>
        <w:spacing w:after="0" w:line="276" w:lineRule="auto"/>
        <w:jc w:val="both"/>
        <w:rPr>
          <w:rFonts w:asciiTheme="majorBidi" w:hAnsiTheme="majorBidi" w:cstheme="majorBidi"/>
          <w:sz w:val="24"/>
          <w:szCs w:val="24"/>
          <w:lang w:val="fr-FR"/>
        </w:rPr>
      </w:pPr>
    </w:p>
    <w:p w:rsidR="005D5FEB" w:rsidRDefault="005D5FEB" w:rsidP="004D5E3F">
      <w:pPr>
        <w:kinsoku w:val="0"/>
        <w:overflowPunct w:val="0"/>
        <w:autoSpaceDE w:val="0"/>
        <w:autoSpaceDN w:val="0"/>
        <w:adjustRightInd w:val="0"/>
        <w:spacing w:after="0" w:line="276" w:lineRule="auto"/>
        <w:jc w:val="both"/>
        <w:rPr>
          <w:rFonts w:asciiTheme="majorBidi" w:hAnsiTheme="majorBidi" w:cstheme="majorBidi"/>
          <w:sz w:val="24"/>
          <w:szCs w:val="24"/>
          <w:lang w:val="fr-FR"/>
        </w:rPr>
      </w:pPr>
      <w:r w:rsidRPr="005D5FEB">
        <w:rPr>
          <w:rFonts w:asciiTheme="majorBidi" w:hAnsiTheme="majorBidi" w:cstheme="majorBidi"/>
          <w:sz w:val="24"/>
          <w:szCs w:val="24"/>
          <w:lang w:val="fr-FR"/>
        </w:rPr>
        <w:t>Tableau: Les avantages et inconvénients spécifiques à l’irrigation localisée.</w:t>
      </w:r>
    </w:p>
    <w:p w:rsidR="005D5FEB" w:rsidRPr="005D5FEB" w:rsidRDefault="005D5FEB" w:rsidP="00F7669E">
      <w:pPr>
        <w:kinsoku w:val="0"/>
        <w:overflowPunct w:val="0"/>
        <w:autoSpaceDE w:val="0"/>
        <w:autoSpaceDN w:val="0"/>
        <w:adjustRightInd w:val="0"/>
        <w:spacing w:after="0" w:line="276" w:lineRule="auto"/>
        <w:jc w:val="both"/>
        <w:rPr>
          <w:rFonts w:asciiTheme="majorBidi" w:hAnsiTheme="majorBidi" w:cstheme="majorBidi"/>
          <w:b/>
          <w:bCs/>
          <w:spacing w:val="-2"/>
          <w:sz w:val="24"/>
          <w:szCs w:val="24"/>
          <w:lang w:val="fr-FR"/>
        </w:rPr>
      </w:pPr>
      <w:r w:rsidRPr="005D5FEB">
        <w:rPr>
          <w:rFonts w:asciiTheme="majorBidi" w:hAnsiTheme="majorBidi" w:cstheme="majorBidi"/>
          <w:b/>
          <w:bCs/>
          <w:spacing w:val="-2"/>
          <w:sz w:val="24"/>
          <w:szCs w:val="24"/>
          <w:lang w:val="fr-FR"/>
        </w:rPr>
        <w:drawing>
          <wp:inline distT="0" distB="0" distL="0" distR="0" wp14:anchorId="47DF6031" wp14:editId="330AA7FA">
            <wp:extent cx="5943600" cy="64839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483985"/>
                    </a:xfrm>
                    <a:prstGeom prst="rect">
                      <a:avLst/>
                    </a:prstGeom>
                  </pic:spPr>
                </pic:pic>
              </a:graphicData>
            </a:graphic>
          </wp:inline>
        </w:drawing>
      </w:r>
    </w:p>
    <w:p w:rsidR="005D5FEB" w:rsidRPr="00B4726B" w:rsidRDefault="005D5FEB" w:rsidP="00F7669E">
      <w:pPr>
        <w:kinsoku w:val="0"/>
        <w:overflowPunct w:val="0"/>
        <w:autoSpaceDE w:val="0"/>
        <w:autoSpaceDN w:val="0"/>
        <w:adjustRightInd w:val="0"/>
        <w:spacing w:after="0" w:line="276" w:lineRule="auto"/>
        <w:jc w:val="both"/>
        <w:rPr>
          <w:rFonts w:asciiTheme="majorBidi" w:hAnsiTheme="majorBidi" w:cstheme="majorBidi"/>
          <w:b/>
          <w:bCs/>
          <w:spacing w:val="-2"/>
          <w:sz w:val="24"/>
          <w:szCs w:val="24"/>
          <w:lang w:val="fr-FR"/>
        </w:rPr>
      </w:pPr>
    </w:p>
    <w:p w:rsidR="00D90BF6" w:rsidRDefault="00D90BF6" w:rsidP="00F7669E">
      <w:pPr>
        <w:kinsoku w:val="0"/>
        <w:overflowPunct w:val="0"/>
        <w:autoSpaceDE w:val="0"/>
        <w:autoSpaceDN w:val="0"/>
        <w:adjustRightInd w:val="0"/>
        <w:spacing w:after="0" w:line="276" w:lineRule="auto"/>
        <w:jc w:val="both"/>
        <w:rPr>
          <w:rFonts w:asciiTheme="majorBidi" w:hAnsiTheme="majorBidi" w:cstheme="majorBidi"/>
          <w:b/>
          <w:bCs/>
          <w:spacing w:val="-2"/>
          <w:sz w:val="24"/>
          <w:szCs w:val="24"/>
          <w:lang w:val="fr-FR"/>
        </w:rPr>
      </w:pPr>
    </w:p>
    <w:p w:rsidR="00D90BF6" w:rsidRDefault="00D90BF6" w:rsidP="00F7669E">
      <w:pPr>
        <w:kinsoku w:val="0"/>
        <w:overflowPunct w:val="0"/>
        <w:autoSpaceDE w:val="0"/>
        <w:autoSpaceDN w:val="0"/>
        <w:adjustRightInd w:val="0"/>
        <w:spacing w:after="0" w:line="276" w:lineRule="auto"/>
        <w:jc w:val="both"/>
        <w:rPr>
          <w:rFonts w:asciiTheme="majorBidi" w:hAnsiTheme="majorBidi" w:cstheme="majorBidi"/>
          <w:b/>
          <w:bCs/>
          <w:spacing w:val="-2"/>
          <w:sz w:val="24"/>
          <w:szCs w:val="24"/>
          <w:lang w:val="fr-FR"/>
        </w:rPr>
      </w:pPr>
    </w:p>
    <w:p w:rsidR="00D90BF6" w:rsidRDefault="00D90BF6" w:rsidP="00F7669E">
      <w:pPr>
        <w:kinsoku w:val="0"/>
        <w:overflowPunct w:val="0"/>
        <w:autoSpaceDE w:val="0"/>
        <w:autoSpaceDN w:val="0"/>
        <w:adjustRightInd w:val="0"/>
        <w:spacing w:after="0" w:line="276" w:lineRule="auto"/>
        <w:jc w:val="both"/>
        <w:rPr>
          <w:rFonts w:asciiTheme="majorBidi" w:hAnsiTheme="majorBidi" w:cstheme="majorBidi"/>
          <w:b/>
          <w:bCs/>
          <w:spacing w:val="-2"/>
          <w:sz w:val="24"/>
          <w:szCs w:val="24"/>
          <w:lang w:val="fr-FR"/>
        </w:rPr>
      </w:pPr>
    </w:p>
    <w:p w:rsidR="00D90BF6" w:rsidRDefault="00D90BF6" w:rsidP="00F7669E">
      <w:pPr>
        <w:kinsoku w:val="0"/>
        <w:overflowPunct w:val="0"/>
        <w:autoSpaceDE w:val="0"/>
        <w:autoSpaceDN w:val="0"/>
        <w:adjustRightInd w:val="0"/>
        <w:spacing w:after="0" w:line="276" w:lineRule="auto"/>
        <w:jc w:val="both"/>
        <w:rPr>
          <w:rFonts w:asciiTheme="majorBidi" w:hAnsiTheme="majorBidi" w:cstheme="majorBidi"/>
          <w:b/>
          <w:bCs/>
          <w:spacing w:val="-2"/>
          <w:sz w:val="24"/>
          <w:szCs w:val="24"/>
          <w:lang w:val="fr-FR"/>
        </w:rPr>
      </w:pPr>
    </w:p>
    <w:p w:rsidR="00D90BF6" w:rsidRDefault="00D90BF6" w:rsidP="00F7669E">
      <w:pPr>
        <w:kinsoku w:val="0"/>
        <w:overflowPunct w:val="0"/>
        <w:autoSpaceDE w:val="0"/>
        <w:autoSpaceDN w:val="0"/>
        <w:adjustRightInd w:val="0"/>
        <w:spacing w:after="0" w:line="276" w:lineRule="auto"/>
        <w:jc w:val="both"/>
        <w:rPr>
          <w:rFonts w:asciiTheme="majorBidi" w:hAnsiTheme="majorBidi" w:cstheme="majorBidi"/>
          <w:b/>
          <w:bCs/>
          <w:spacing w:val="-2"/>
          <w:sz w:val="24"/>
          <w:szCs w:val="24"/>
          <w:lang w:val="fr-FR"/>
        </w:rPr>
      </w:pPr>
    </w:p>
    <w:p w:rsidR="00D90BF6" w:rsidRDefault="00D90BF6" w:rsidP="00F7669E">
      <w:pPr>
        <w:kinsoku w:val="0"/>
        <w:overflowPunct w:val="0"/>
        <w:autoSpaceDE w:val="0"/>
        <w:autoSpaceDN w:val="0"/>
        <w:adjustRightInd w:val="0"/>
        <w:spacing w:after="0" w:line="276" w:lineRule="auto"/>
        <w:jc w:val="both"/>
        <w:rPr>
          <w:rFonts w:asciiTheme="majorBidi" w:hAnsiTheme="majorBidi" w:cstheme="majorBidi"/>
          <w:b/>
          <w:bCs/>
          <w:spacing w:val="-2"/>
          <w:sz w:val="24"/>
          <w:szCs w:val="24"/>
          <w:lang w:val="fr-FR"/>
        </w:rPr>
      </w:pPr>
    </w:p>
    <w:p w:rsidR="00D90BF6" w:rsidRDefault="00D90BF6" w:rsidP="00F7669E">
      <w:pPr>
        <w:kinsoku w:val="0"/>
        <w:overflowPunct w:val="0"/>
        <w:autoSpaceDE w:val="0"/>
        <w:autoSpaceDN w:val="0"/>
        <w:adjustRightInd w:val="0"/>
        <w:spacing w:after="0" w:line="276" w:lineRule="auto"/>
        <w:jc w:val="both"/>
        <w:rPr>
          <w:rFonts w:asciiTheme="majorBidi" w:hAnsiTheme="majorBidi" w:cstheme="majorBidi"/>
          <w:b/>
          <w:bCs/>
          <w:spacing w:val="-2"/>
          <w:sz w:val="24"/>
          <w:szCs w:val="24"/>
          <w:lang w:val="fr-FR"/>
        </w:rPr>
      </w:pPr>
    </w:p>
    <w:p w:rsidR="00CA3F76" w:rsidRPr="00B4726B" w:rsidRDefault="00CA3F76" w:rsidP="00F7669E">
      <w:pPr>
        <w:kinsoku w:val="0"/>
        <w:overflowPunct w:val="0"/>
        <w:autoSpaceDE w:val="0"/>
        <w:autoSpaceDN w:val="0"/>
        <w:adjustRightInd w:val="0"/>
        <w:spacing w:after="0" w:line="276" w:lineRule="auto"/>
        <w:jc w:val="both"/>
        <w:rPr>
          <w:rFonts w:asciiTheme="majorBidi" w:hAnsiTheme="majorBidi" w:cstheme="majorBidi"/>
          <w:b/>
          <w:bCs/>
          <w:sz w:val="24"/>
          <w:szCs w:val="24"/>
          <w:lang w:val="fr-FR"/>
        </w:rPr>
      </w:pPr>
      <w:r w:rsidRPr="00B4726B">
        <w:rPr>
          <w:rFonts w:asciiTheme="majorBidi" w:hAnsiTheme="majorBidi" w:cstheme="majorBidi"/>
          <w:b/>
          <w:bCs/>
          <w:sz w:val="24"/>
          <w:szCs w:val="24"/>
          <w:lang w:val="fr-FR"/>
        </w:rPr>
        <w:t>Les S</w:t>
      </w:r>
      <w:r w:rsidRPr="00B4726B">
        <w:rPr>
          <w:rFonts w:asciiTheme="majorBidi" w:hAnsiTheme="majorBidi" w:cstheme="majorBidi"/>
          <w:b/>
          <w:bCs/>
          <w:spacing w:val="-2"/>
          <w:sz w:val="24"/>
          <w:szCs w:val="24"/>
          <w:lang w:val="fr-FR"/>
        </w:rPr>
        <w:t>y</w:t>
      </w:r>
      <w:r w:rsidRPr="00B4726B">
        <w:rPr>
          <w:rFonts w:asciiTheme="majorBidi" w:hAnsiTheme="majorBidi" w:cstheme="majorBidi"/>
          <w:b/>
          <w:bCs/>
          <w:sz w:val="24"/>
          <w:szCs w:val="24"/>
          <w:lang w:val="fr-FR"/>
        </w:rPr>
        <w:t>stè</w:t>
      </w:r>
      <w:r w:rsidRPr="00B4726B">
        <w:rPr>
          <w:rFonts w:asciiTheme="majorBidi" w:hAnsiTheme="majorBidi" w:cstheme="majorBidi"/>
          <w:b/>
          <w:bCs/>
          <w:spacing w:val="-4"/>
          <w:sz w:val="24"/>
          <w:szCs w:val="24"/>
          <w:lang w:val="fr-FR"/>
        </w:rPr>
        <w:t>m</w:t>
      </w:r>
      <w:r w:rsidRPr="00B4726B">
        <w:rPr>
          <w:rFonts w:asciiTheme="majorBidi" w:hAnsiTheme="majorBidi" w:cstheme="majorBidi"/>
          <w:b/>
          <w:bCs/>
          <w:sz w:val="24"/>
          <w:szCs w:val="24"/>
          <w:lang w:val="fr-FR"/>
        </w:rPr>
        <w:t xml:space="preserve">es   </w:t>
      </w:r>
      <w:r w:rsidRPr="00B4726B">
        <w:rPr>
          <w:rFonts w:asciiTheme="majorBidi" w:hAnsiTheme="majorBidi" w:cstheme="majorBidi"/>
          <w:b/>
          <w:bCs/>
          <w:spacing w:val="-2"/>
          <w:sz w:val="24"/>
          <w:szCs w:val="24"/>
          <w:lang w:val="fr-FR"/>
        </w:rPr>
        <w:t>D</w:t>
      </w:r>
      <w:r w:rsidRPr="00B4726B">
        <w:rPr>
          <w:rFonts w:asciiTheme="majorBidi" w:hAnsiTheme="majorBidi" w:cstheme="majorBidi"/>
          <w:b/>
          <w:bCs/>
          <w:sz w:val="24"/>
          <w:szCs w:val="24"/>
          <w:lang w:val="fr-FR"/>
        </w:rPr>
        <w:t>’</w:t>
      </w:r>
      <w:r w:rsidRPr="00B4726B">
        <w:rPr>
          <w:rFonts w:asciiTheme="majorBidi" w:hAnsiTheme="majorBidi" w:cstheme="majorBidi"/>
          <w:b/>
          <w:bCs/>
          <w:spacing w:val="-2"/>
          <w:sz w:val="24"/>
          <w:szCs w:val="24"/>
          <w:lang w:val="fr-FR"/>
        </w:rPr>
        <w:t>i</w:t>
      </w:r>
      <w:r w:rsidRPr="00B4726B">
        <w:rPr>
          <w:rFonts w:asciiTheme="majorBidi" w:hAnsiTheme="majorBidi" w:cstheme="majorBidi"/>
          <w:b/>
          <w:bCs/>
          <w:sz w:val="24"/>
          <w:szCs w:val="24"/>
          <w:lang w:val="fr-FR"/>
        </w:rPr>
        <w:t>rr</w:t>
      </w:r>
      <w:r w:rsidRPr="00B4726B">
        <w:rPr>
          <w:rFonts w:asciiTheme="majorBidi" w:hAnsiTheme="majorBidi" w:cstheme="majorBidi"/>
          <w:b/>
          <w:bCs/>
          <w:spacing w:val="-2"/>
          <w:sz w:val="24"/>
          <w:szCs w:val="24"/>
          <w:lang w:val="fr-FR"/>
        </w:rPr>
        <w:t>i</w:t>
      </w:r>
      <w:r w:rsidRPr="00B4726B">
        <w:rPr>
          <w:rFonts w:asciiTheme="majorBidi" w:hAnsiTheme="majorBidi" w:cstheme="majorBidi"/>
          <w:b/>
          <w:bCs/>
          <w:sz w:val="24"/>
          <w:szCs w:val="24"/>
          <w:lang w:val="fr-FR"/>
        </w:rPr>
        <w:t>ga</w:t>
      </w:r>
      <w:r w:rsidRPr="00B4726B">
        <w:rPr>
          <w:rFonts w:asciiTheme="majorBidi" w:hAnsiTheme="majorBidi" w:cstheme="majorBidi"/>
          <w:b/>
          <w:bCs/>
          <w:spacing w:val="-3"/>
          <w:sz w:val="24"/>
          <w:szCs w:val="24"/>
          <w:lang w:val="fr-FR"/>
        </w:rPr>
        <w:t>t</w:t>
      </w:r>
      <w:r w:rsidRPr="00B4726B">
        <w:rPr>
          <w:rFonts w:asciiTheme="majorBidi" w:hAnsiTheme="majorBidi" w:cstheme="majorBidi"/>
          <w:b/>
          <w:bCs/>
          <w:spacing w:val="-2"/>
          <w:sz w:val="24"/>
          <w:szCs w:val="24"/>
          <w:lang w:val="fr-FR"/>
        </w:rPr>
        <w:t>i</w:t>
      </w:r>
      <w:r w:rsidRPr="00B4726B">
        <w:rPr>
          <w:rFonts w:asciiTheme="majorBidi" w:hAnsiTheme="majorBidi" w:cstheme="majorBidi"/>
          <w:b/>
          <w:bCs/>
          <w:sz w:val="24"/>
          <w:szCs w:val="24"/>
          <w:lang w:val="fr-FR"/>
        </w:rPr>
        <w:t xml:space="preserve">on En  </w:t>
      </w:r>
      <w:r w:rsidRPr="00B4726B">
        <w:rPr>
          <w:rFonts w:asciiTheme="majorBidi" w:hAnsiTheme="majorBidi" w:cstheme="majorBidi"/>
          <w:b/>
          <w:bCs/>
          <w:spacing w:val="-2"/>
          <w:sz w:val="24"/>
          <w:szCs w:val="24"/>
          <w:lang w:val="fr-FR"/>
        </w:rPr>
        <w:t>Al</w:t>
      </w:r>
      <w:r w:rsidRPr="00B4726B">
        <w:rPr>
          <w:rFonts w:asciiTheme="majorBidi" w:hAnsiTheme="majorBidi" w:cstheme="majorBidi"/>
          <w:b/>
          <w:bCs/>
          <w:sz w:val="24"/>
          <w:szCs w:val="24"/>
          <w:lang w:val="fr-FR"/>
        </w:rPr>
        <w:t>gé</w:t>
      </w:r>
      <w:r w:rsidRPr="00B4726B">
        <w:rPr>
          <w:rFonts w:asciiTheme="majorBidi" w:hAnsiTheme="majorBidi" w:cstheme="majorBidi"/>
          <w:b/>
          <w:bCs/>
          <w:spacing w:val="-3"/>
          <w:sz w:val="24"/>
          <w:szCs w:val="24"/>
          <w:lang w:val="fr-FR"/>
        </w:rPr>
        <w:t>r</w:t>
      </w:r>
      <w:r w:rsidRPr="00B4726B">
        <w:rPr>
          <w:rFonts w:asciiTheme="majorBidi" w:hAnsiTheme="majorBidi" w:cstheme="majorBidi"/>
          <w:b/>
          <w:bCs/>
          <w:sz w:val="24"/>
          <w:szCs w:val="24"/>
          <w:lang w:val="fr-FR"/>
        </w:rPr>
        <w:t>ie</w:t>
      </w:r>
    </w:p>
    <w:p w:rsidR="00CA3F76" w:rsidRPr="00B4726B" w:rsidRDefault="00CA3F76" w:rsidP="00F7669E">
      <w:pPr>
        <w:kinsoku w:val="0"/>
        <w:overflowPunct w:val="0"/>
        <w:autoSpaceDE w:val="0"/>
        <w:autoSpaceDN w:val="0"/>
        <w:adjustRightInd w:val="0"/>
        <w:spacing w:after="0" w:line="276" w:lineRule="auto"/>
        <w:ind w:left="40"/>
        <w:jc w:val="both"/>
        <w:rPr>
          <w:rFonts w:asciiTheme="majorBidi" w:hAnsiTheme="majorBidi" w:cstheme="majorBidi"/>
          <w:sz w:val="24"/>
          <w:szCs w:val="24"/>
          <w:lang w:val="fr-FR"/>
        </w:rPr>
      </w:pPr>
    </w:p>
    <w:p w:rsidR="00CA3F76" w:rsidRPr="00D90BF6" w:rsidRDefault="00CA3F76" w:rsidP="00D42823">
      <w:pPr>
        <w:pStyle w:val="ListParagraph"/>
        <w:numPr>
          <w:ilvl w:val="0"/>
          <w:numId w:val="11"/>
        </w:numPr>
        <w:kinsoku w:val="0"/>
        <w:overflowPunct w:val="0"/>
        <w:autoSpaceDE w:val="0"/>
        <w:autoSpaceDN w:val="0"/>
        <w:adjustRightInd w:val="0"/>
        <w:spacing w:after="0" w:line="276" w:lineRule="auto"/>
        <w:ind w:left="284" w:right="4606"/>
        <w:jc w:val="both"/>
        <w:rPr>
          <w:rFonts w:asciiTheme="majorBidi" w:hAnsiTheme="majorBidi" w:cstheme="majorBidi"/>
          <w:sz w:val="24"/>
          <w:szCs w:val="24"/>
        </w:rPr>
      </w:pPr>
      <w:r w:rsidRPr="00D90BF6">
        <w:rPr>
          <w:rFonts w:asciiTheme="majorBidi" w:hAnsiTheme="majorBidi" w:cstheme="majorBidi"/>
          <w:b/>
          <w:bCs/>
          <w:sz w:val="24"/>
          <w:szCs w:val="24"/>
        </w:rPr>
        <w:t>Introduction :</w:t>
      </w:r>
    </w:p>
    <w:p w:rsidR="00CA3F76" w:rsidRPr="00B4726B" w:rsidRDefault="00CA3F76" w:rsidP="00F7669E">
      <w:pPr>
        <w:autoSpaceDE w:val="0"/>
        <w:autoSpaceDN w:val="0"/>
        <w:adjustRightInd w:val="0"/>
        <w:spacing w:after="0" w:line="276" w:lineRule="auto"/>
        <w:jc w:val="both"/>
        <w:rPr>
          <w:rFonts w:asciiTheme="majorBidi" w:hAnsiTheme="majorBidi" w:cstheme="majorBidi"/>
          <w:sz w:val="24"/>
          <w:szCs w:val="24"/>
          <w:lang w:val="fr-FR"/>
        </w:rPr>
      </w:pPr>
      <w:r w:rsidRPr="00D90BF6">
        <w:rPr>
          <w:rFonts w:asciiTheme="majorBidi" w:hAnsiTheme="majorBidi" w:cstheme="majorBidi"/>
          <w:sz w:val="24"/>
          <w:szCs w:val="24"/>
          <w:lang w:val="fr-FR"/>
        </w:rPr>
        <w:t>Glob</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lem</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nt, la sup</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r</w:t>
      </w:r>
      <w:r w:rsidRPr="00D90BF6">
        <w:rPr>
          <w:rFonts w:asciiTheme="majorBidi" w:hAnsiTheme="majorBidi" w:cstheme="majorBidi"/>
          <w:spacing w:val="-2"/>
          <w:sz w:val="24"/>
          <w:szCs w:val="24"/>
          <w:lang w:val="fr-FR"/>
        </w:rPr>
        <w:t>f</w:t>
      </w:r>
      <w:r w:rsidRPr="00D90BF6">
        <w:rPr>
          <w:rFonts w:asciiTheme="majorBidi" w:hAnsiTheme="majorBidi" w:cstheme="majorBidi"/>
          <w:sz w:val="24"/>
          <w:szCs w:val="24"/>
          <w:lang w:val="fr-FR"/>
        </w:rPr>
        <w:t>ic</w:t>
      </w:r>
      <w:r w:rsidRPr="00D90BF6">
        <w:rPr>
          <w:rFonts w:asciiTheme="majorBidi" w:hAnsiTheme="majorBidi" w:cstheme="majorBidi"/>
          <w:spacing w:val="2"/>
          <w:sz w:val="24"/>
          <w:szCs w:val="24"/>
          <w:lang w:val="fr-FR"/>
        </w:rPr>
        <w:t>i</w:t>
      </w:r>
      <w:r w:rsidRPr="00D90BF6">
        <w:rPr>
          <w:rFonts w:asciiTheme="majorBidi" w:hAnsiTheme="majorBidi" w:cstheme="majorBidi"/>
          <w:sz w:val="24"/>
          <w:szCs w:val="24"/>
          <w:lang w:val="fr-FR"/>
        </w:rPr>
        <w:t>e ir</w:t>
      </w:r>
      <w:r w:rsidRPr="00D90BF6">
        <w:rPr>
          <w:rFonts w:asciiTheme="majorBidi" w:hAnsiTheme="majorBidi" w:cstheme="majorBidi"/>
          <w:spacing w:val="-1"/>
          <w:sz w:val="24"/>
          <w:szCs w:val="24"/>
          <w:lang w:val="fr-FR"/>
        </w:rPr>
        <w:t>r</w:t>
      </w:r>
      <w:r w:rsidRPr="00D90BF6">
        <w:rPr>
          <w:rFonts w:asciiTheme="majorBidi" w:hAnsiTheme="majorBidi" w:cstheme="majorBidi"/>
          <w:sz w:val="24"/>
          <w:szCs w:val="24"/>
          <w:lang w:val="fr-FR"/>
        </w:rPr>
        <w:t>i</w:t>
      </w:r>
      <w:r w:rsidRPr="00D90BF6">
        <w:rPr>
          <w:rFonts w:asciiTheme="majorBidi" w:hAnsiTheme="majorBidi" w:cstheme="majorBidi"/>
          <w:spacing w:val="-2"/>
          <w:sz w:val="24"/>
          <w:szCs w:val="24"/>
          <w:lang w:val="fr-FR"/>
        </w:rPr>
        <w:t>g</w:t>
      </w:r>
      <w:r w:rsidRPr="00D90BF6">
        <w:rPr>
          <w:rFonts w:asciiTheme="majorBidi" w:hAnsiTheme="majorBidi" w:cstheme="majorBidi"/>
          <w:spacing w:val="2"/>
          <w:sz w:val="24"/>
          <w:szCs w:val="24"/>
          <w:lang w:val="fr-FR"/>
        </w:rPr>
        <w:t>u</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 xml:space="preserve">e </w:t>
      </w:r>
      <w:r w:rsidRPr="00D90BF6">
        <w:rPr>
          <w:rFonts w:asciiTheme="majorBidi" w:hAnsiTheme="majorBidi" w:cstheme="majorBidi"/>
          <w:spacing w:val="-1"/>
          <w:sz w:val="24"/>
          <w:szCs w:val="24"/>
          <w:lang w:val="fr-FR"/>
        </w:rPr>
        <w:t>ac</w:t>
      </w:r>
      <w:r w:rsidRPr="00D90BF6">
        <w:rPr>
          <w:rFonts w:asciiTheme="majorBidi" w:hAnsiTheme="majorBidi" w:cstheme="majorBidi"/>
          <w:sz w:val="24"/>
          <w:szCs w:val="24"/>
          <w:lang w:val="fr-FR"/>
        </w:rPr>
        <w:t>tuelle</w:t>
      </w:r>
      <w:r w:rsidRPr="00D90BF6">
        <w:rPr>
          <w:rFonts w:asciiTheme="majorBidi" w:hAnsiTheme="majorBidi" w:cstheme="majorBidi"/>
          <w:spacing w:val="2"/>
          <w:sz w:val="24"/>
          <w:szCs w:val="24"/>
          <w:lang w:val="fr-FR"/>
        </w:rPr>
        <w:t>m</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nt d</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ns notre p</w:t>
      </w:r>
      <w:r w:rsidRPr="00D90BF6">
        <w:rPr>
          <w:rFonts w:asciiTheme="majorBidi" w:hAnsiTheme="majorBidi" w:cstheme="majorBidi"/>
          <w:spacing w:val="1"/>
          <w:sz w:val="24"/>
          <w:szCs w:val="24"/>
          <w:lang w:val="fr-FR"/>
        </w:rPr>
        <w:t>a</w:t>
      </w:r>
      <w:r w:rsidRPr="00D90BF6">
        <w:rPr>
          <w:rFonts w:asciiTheme="majorBidi" w:hAnsiTheme="majorBidi" w:cstheme="majorBidi"/>
          <w:spacing w:val="-5"/>
          <w:sz w:val="24"/>
          <w:szCs w:val="24"/>
          <w:lang w:val="fr-FR"/>
        </w:rPr>
        <w:t>y</w:t>
      </w:r>
      <w:r w:rsidRPr="00D90BF6">
        <w:rPr>
          <w:rFonts w:asciiTheme="majorBidi" w:hAnsiTheme="majorBidi" w:cstheme="majorBidi"/>
          <w:sz w:val="24"/>
          <w:szCs w:val="24"/>
          <w:lang w:val="fr-FR"/>
        </w:rPr>
        <w:t xml:space="preserve">s </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st de l</w:t>
      </w:r>
      <w:r w:rsidRPr="00D90BF6">
        <w:rPr>
          <w:rFonts w:asciiTheme="majorBidi" w:hAnsiTheme="majorBidi" w:cstheme="majorBidi"/>
          <w:spacing w:val="-2"/>
          <w:sz w:val="24"/>
          <w:szCs w:val="24"/>
          <w:lang w:val="fr-FR"/>
        </w:rPr>
        <w:t>'</w:t>
      </w:r>
      <w:r w:rsidRPr="00D90BF6">
        <w:rPr>
          <w:rFonts w:asciiTheme="majorBidi" w:hAnsiTheme="majorBidi" w:cstheme="majorBidi"/>
          <w:spacing w:val="2"/>
          <w:sz w:val="24"/>
          <w:szCs w:val="24"/>
          <w:lang w:val="fr-FR"/>
        </w:rPr>
        <w:t>o</w:t>
      </w:r>
      <w:r w:rsidRPr="00D90BF6">
        <w:rPr>
          <w:rFonts w:asciiTheme="majorBidi" w:hAnsiTheme="majorBidi" w:cstheme="majorBidi"/>
          <w:spacing w:val="1"/>
          <w:sz w:val="24"/>
          <w:szCs w:val="24"/>
          <w:lang w:val="fr-FR"/>
        </w:rPr>
        <w:t>r</w:t>
      </w:r>
      <w:r w:rsidRPr="00D90BF6">
        <w:rPr>
          <w:rFonts w:asciiTheme="majorBidi" w:hAnsiTheme="majorBidi" w:cstheme="majorBidi"/>
          <w:sz w:val="24"/>
          <w:szCs w:val="24"/>
          <w:lang w:val="fr-FR"/>
        </w:rPr>
        <w:t>dre de 712.000  ha sur une sup</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r</w:t>
      </w:r>
      <w:r w:rsidRPr="00D90BF6">
        <w:rPr>
          <w:rFonts w:asciiTheme="majorBidi" w:hAnsiTheme="majorBidi" w:cstheme="majorBidi"/>
          <w:spacing w:val="-2"/>
          <w:sz w:val="24"/>
          <w:szCs w:val="24"/>
          <w:lang w:val="fr-FR"/>
        </w:rPr>
        <w:t>f</w:t>
      </w:r>
      <w:r w:rsidRPr="00D90BF6">
        <w:rPr>
          <w:rFonts w:asciiTheme="majorBidi" w:hAnsiTheme="majorBidi" w:cstheme="majorBidi"/>
          <w:sz w:val="24"/>
          <w:szCs w:val="24"/>
          <w:lang w:val="fr-FR"/>
        </w:rPr>
        <w:t xml:space="preserve">icie </w:t>
      </w:r>
      <w:r w:rsidRPr="00D90BF6">
        <w:rPr>
          <w:rFonts w:asciiTheme="majorBidi" w:hAnsiTheme="majorBidi" w:cstheme="majorBidi"/>
          <w:spacing w:val="1"/>
          <w:sz w:val="24"/>
          <w:szCs w:val="24"/>
          <w:lang w:val="fr-FR"/>
        </w:rPr>
        <w:t>a</w:t>
      </w:r>
      <w:r w:rsidRPr="00D90BF6">
        <w:rPr>
          <w:rFonts w:asciiTheme="majorBidi" w:hAnsiTheme="majorBidi" w:cstheme="majorBidi"/>
          <w:spacing w:val="-3"/>
          <w:sz w:val="24"/>
          <w:szCs w:val="24"/>
          <w:lang w:val="fr-FR"/>
        </w:rPr>
        <w:t>g</w:t>
      </w:r>
      <w:r w:rsidRPr="00D90BF6">
        <w:rPr>
          <w:rFonts w:asciiTheme="majorBidi" w:hAnsiTheme="majorBidi" w:cstheme="majorBidi"/>
          <w:sz w:val="24"/>
          <w:szCs w:val="24"/>
          <w:lang w:val="fr-FR"/>
        </w:rPr>
        <w:t xml:space="preserve">ricole utile </w:t>
      </w:r>
      <w:r w:rsidRPr="00D90BF6">
        <w:rPr>
          <w:rFonts w:asciiTheme="majorBidi" w:hAnsiTheme="majorBidi" w:cstheme="majorBidi"/>
          <w:spacing w:val="1"/>
          <w:sz w:val="24"/>
          <w:szCs w:val="24"/>
          <w:lang w:val="fr-FR"/>
        </w:rPr>
        <w:t>(</w:t>
      </w:r>
      <w:r w:rsidRPr="00D90BF6">
        <w:rPr>
          <w:rFonts w:asciiTheme="majorBidi" w:hAnsiTheme="majorBidi" w:cstheme="majorBidi"/>
          <w:sz w:val="24"/>
          <w:szCs w:val="24"/>
          <w:lang w:val="fr-FR"/>
        </w:rPr>
        <w:t>SA</w:t>
      </w:r>
      <w:r w:rsidRPr="00D90BF6">
        <w:rPr>
          <w:rFonts w:asciiTheme="majorBidi" w:hAnsiTheme="majorBidi" w:cstheme="majorBidi"/>
          <w:spacing w:val="-1"/>
          <w:sz w:val="24"/>
          <w:szCs w:val="24"/>
          <w:lang w:val="fr-FR"/>
        </w:rPr>
        <w:t>U</w:t>
      </w:r>
      <w:r w:rsidRPr="00D90BF6">
        <w:rPr>
          <w:rFonts w:asciiTheme="majorBidi" w:hAnsiTheme="majorBidi" w:cstheme="majorBidi"/>
          <w:sz w:val="24"/>
          <w:szCs w:val="24"/>
          <w:lang w:val="fr-FR"/>
        </w:rPr>
        <w:t>) de 8.265.259 ha soit p</w:t>
      </w:r>
      <w:r w:rsidRPr="00D90BF6">
        <w:rPr>
          <w:rFonts w:asciiTheme="majorBidi" w:hAnsiTheme="majorBidi" w:cstheme="majorBidi"/>
          <w:spacing w:val="1"/>
          <w:sz w:val="24"/>
          <w:szCs w:val="24"/>
          <w:lang w:val="fr-FR"/>
        </w:rPr>
        <w:t>r</w:t>
      </w:r>
      <w:r w:rsidRPr="00D90BF6">
        <w:rPr>
          <w:rFonts w:asciiTheme="majorBidi" w:hAnsiTheme="majorBidi" w:cstheme="majorBidi"/>
          <w:spacing w:val="-1"/>
          <w:sz w:val="24"/>
          <w:szCs w:val="24"/>
          <w:lang w:val="fr-FR"/>
        </w:rPr>
        <w:t>è</w:t>
      </w:r>
      <w:r w:rsidRPr="00D90BF6">
        <w:rPr>
          <w:rFonts w:asciiTheme="majorBidi" w:hAnsiTheme="majorBidi" w:cstheme="majorBidi"/>
          <w:sz w:val="24"/>
          <w:szCs w:val="24"/>
          <w:lang w:val="fr-FR"/>
        </w:rPr>
        <w:t xml:space="preserve">s de 8,6% de </w:t>
      </w:r>
      <w:r w:rsidRPr="00D90BF6">
        <w:rPr>
          <w:rFonts w:asciiTheme="majorBidi" w:hAnsiTheme="majorBidi" w:cstheme="majorBidi"/>
          <w:spacing w:val="2"/>
          <w:sz w:val="24"/>
          <w:szCs w:val="24"/>
          <w:lang w:val="fr-FR"/>
        </w:rPr>
        <w:t>l</w:t>
      </w:r>
      <w:r w:rsidRPr="00D90BF6">
        <w:rPr>
          <w:rFonts w:asciiTheme="majorBidi" w:hAnsiTheme="majorBidi" w:cstheme="majorBidi"/>
          <w:sz w:val="24"/>
          <w:szCs w:val="24"/>
          <w:lang w:val="fr-FR"/>
        </w:rPr>
        <w:t xml:space="preserve">a </w:t>
      </w:r>
      <w:r w:rsidRPr="00D90BF6">
        <w:rPr>
          <w:rFonts w:asciiTheme="majorBidi" w:hAnsiTheme="majorBidi" w:cstheme="majorBidi"/>
          <w:spacing w:val="1"/>
          <w:sz w:val="24"/>
          <w:szCs w:val="24"/>
          <w:lang w:val="fr-FR"/>
        </w:rPr>
        <w:t>(</w:t>
      </w:r>
      <w:r w:rsidRPr="00D90BF6">
        <w:rPr>
          <w:rFonts w:asciiTheme="majorBidi" w:hAnsiTheme="majorBidi" w:cstheme="majorBidi"/>
          <w:sz w:val="24"/>
          <w:szCs w:val="24"/>
          <w:lang w:val="fr-FR"/>
        </w:rPr>
        <w:t>SA</w:t>
      </w:r>
      <w:r w:rsidRPr="00D90BF6">
        <w:rPr>
          <w:rFonts w:asciiTheme="majorBidi" w:hAnsiTheme="majorBidi" w:cstheme="majorBidi"/>
          <w:spacing w:val="-1"/>
          <w:sz w:val="24"/>
          <w:szCs w:val="24"/>
          <w:lang w:val="fr-FR"/>
        </w:rPr>
        <w:t>U</w:t>
      </w:r>
      <w:r w:rsidRPr="00D90BF6">
        <w:rPr>
          <w:rFonts w:asciiTheme="majorBidi" w:hAnsiTheme="majorBidi" w:cstheme="majorBidi"/>
          <w:sz w:val="24"/>
          <w:szCs w:val="24"/>
          <w:lang w:val="fr-FR"/>
        </w:rPr>
        <w:t>). Dont 200.000 ha d</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ns les r</w:t>
      </w:r>
      <w:r w:rsidRPr="00D90BF6">
        <w:rPr>
          <w:rFonts w:asciiTheme="majorBidi" w:hAnsiTheme="majorBidi" w:cstheme="majorBidi"/>
          <w:spacing w:val="-2"/>
          <w:sz w:val="24"/>
          <w:szCs w:val="24"/>
          <w:lang w:val="fr-FR"/>
        </w:rPr>
        <w:t>é</w:t>
      </w:r>
      <w:r w:rsidRPr="00D90BF6">
        <w:rPr>
          <w:rFonts w:asciiTheme="majorBidi" w:hAnsiTheme="majorBidi" w:cstheme="majorBidi"/>
          <w:spacing w:val="-3"/>
          <w:sz w:val="24"/>
          <w:szCs w:val="24"/>
          <w:lang w:val="fr-FR"/>
        </w:rPr>
        <w:t>g</w:t>
      </w:r>
      <w:r w:rsidRPr="00D90BF6">
        <w:rPr>
          <w:rFonts w:asciiTheme="majorBidi" w:hAnsiTheme="majorBidi" w:cstheme="majorBidi"/>
          <w:sz w:val="24"/>
          <w:szCs w:val="24"/>
          <w:lang w:val="fr-FR"/>
        </w:rPr>
        <w:t>ions s</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h</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r</w:t>
      </w:r>
      <w:r w:rsidRPr="00D90BF6">
        <w:rPr>
          <w:rFonts w:asciiTheme="majorBidi" w:hAnsiTheme="majorBidi" w:cstheme="majorBidi"/>
          <w:spacing w:val="1"/>
          <w:sz w:val="24"/>
          <w:szCs w:val="24"/>
          <w:lang w:val="fr-FR"/>
        </w:rPr>
        <w:t>i</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nn</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w:t>
      </w:r>
      <w:r w:rsidRPr="00D90BF6">
        <w:rPr>
          <w:rFonts w:asciiTheme="majorBidi" w:hAnsiTheme="majorBidi" w:cstheme="majorBidi"/>
          <w:spacing w:val="-3"/>
          <w:sz w:val="24"/>
          <w:szCs w:val="24"/>
          <w:lang w:val="fr-FR"/>
        </w:rPr>
        <w:t xml:space="preserve"> L</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 520.0</w:t>
      </w:r>
      <w:r w:rsidRPr="00D90BF6">
        <w:rPr>
          <w:rFonts w:asciiTheme="majorBidi" w:hAnsiTheme="majorBidi" w:cstheme="majorBidi"/>
          <w:spacing w:val="5"/>
          <w:sz w:val="24"/>
          <w:szCs w:val="24"/>
          <w:lang w:val="fr-FR"/>
        </w:rPr>
        <w:t>0</w:t>
      </w:r>
      <w:r w:rsidRPr="00D90BF6">
        <w:rPr>
          <w:rFonts w:asciiTheme="majorBidi" w:hAnsiTheme="majorBidi" w:cstheme="majorBidi"/>
          <w:sz w:val="24"/>
          <w:szCs w:val="24"/>
          <w:lang w:val="fr-FR"/>
        </w:rPr>
        <w:t xml:space="preserve">0 </w:t>
      </w:r>
      <w:r w:rsidRPr="00D90BF6">
        <w:rPr>
          <w:rFonts w:asciiTheme="majorBidi" w:hAnsiTheme="majorBidi" w:cstheme="majorBidi"/>
          <w:spacing w:val="2"/>
          <w:sz w:val="24"/>
          <w:szCs w:val="24"/>
          <w:lang w:val="fr-FR"/>
        </w:rPr>
        <w:t>h</w:t>
      </w:r>
      <w:r w:rsidRPr="00D90BF6">
        <w:rPr>
          <w:rFonts w:asciiTheme="majorBidi" w:hAnsiTheme="majorBidi" w:cstheme="majorBidi"/>
          <w:sz w:val="24"/>
          <w:szCs w:val="24"/>
          <w:lang w:val="fr-FR"/>
        </w:rPr>
        <w:t>a i</w:t>
      </w:r>
      <w:r w:rsidRPr="00D90BF6">
        <w:rPr>
          <w:rFonts w:asciiTheme="majorBidi" w:hAnsiTheme="majorBidi" w:cstheme="majorBidi"/>
          <w:spacing w:val="1"/>
          <w:sz w:val="24"/>
          <w:szCs w:val="24"/>
          <w:lang w:val="fr-FR"/>
        </w:rPr>
        <w:t>r</w:t>
      </w:r>
      <w:r w:rsidRPr="00D90BF6">
        <w:rPr>
          <w:rFonts w:asciiTheme="majorBidi" w:hAnsiTheme="majorBidi" w:cstheme="majorBidi"/>
          <w:sz w:val="24"/>
          <w:szCs w:val="24"/>
          <w:lang w:val="fr-FR"/>
        </w:rPr>
        <w:t>ri</w:t>
      </w:r>
      <w:r w:rsidRPr="00D90BF6">
        <w:rPr>
          <w:rFonts w:asciiTheme="majorBidi" w:hAnsiTheme="majorBidi" w:cstheme="majorBidi"/>
          <w:spacing w:val="-3"/>
          <w:sz w:val="24"/>
          <w:szCs w:val="24"/>
          <w:lang w:val="fr-FR"/>
        </w:rPr>
        <w:t>g</w:t>
      </w:r>
      <w:r w:rsidRPr="00D90BF6">
        <w:rPr>
          <w:rFonts w:asciiTheme="majorBidi" w:hAnsiTheme="majorBidi" w:cstheme="majorBidi"/>
          <w:sz w:val="24"/>
          <w:szCs w:val="24"/>
          <w:lang w:val="fr-FR"/>
        </w:rPr>
        <w:t>u</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s d</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ns le No</w:t>
      </w:r>
      <w:r w:rsidRPr="00D90BF6">
        <w:rPr>
          <w:rFonts w:asciiTheme="majorBidi" w:hAnsiTheme="majorBidi" w:cstheme="majorBidi"/>
          <w:spacing w:val="-2"/>
          <w:sz w:val="24"/>
          <w:szCs w:val="24"/>
          <w:lang w:val="fr-FR"/>
        </w:rPr>
        <w:t>r</w:t>
      </w:r>
      <w:r w:rsidRPr="00D90BF6">
        <w:rPr>
          <w:rFonts w:asciiTheme="majorBidi" w:hAnsiTheme="majorBidi" w:cstheme="majorBidi"/>
          <w:sz w:val="24"/>
          <w:szCs w:val="24"/>
          <w:lang w:val="fr-FR"/>
        </w:rPr>
        <w:t>d du  p</w:t>
      </w:r>
      <w:r w:rsidRPr="00D90BF6">
        <w:rPr>
          <w:rFonts w:asciiTheme="majorBidi" w:hAnsiTheme="majorBidi" w:cstheme="majorBidi"/>
          <w:spacing w:val="1"/>
          <w:sz w:val="24"/>
          <w:szCs w:val="24"/>
          <w:lang w:val="fr-FR"/>
        </w:rPr>
        <w:t>a</w:t>
      </w:r>
      <w:r w:rsidRPr="00D90BF6">
        <w:rPr>
          <w:rFonts w:asciiTheme="majorBidi" w:hAnsiTheme="majorBidi" w:cstheme="majorBidi"/>
          <w:spacing w:val="-5"/>
          <w:sz w:val="24"/>
          <w:szCs w:val="24"/>
          <w:lang w:val="fr-FR"/>
        </w:rPr>
        <w:t>y</w:t>
      </w:r>
      <w:r w:rsidRPr="00D90BF6">
        <w:rPr>
          <w:rFonts w:asciiTheme="majorBidi" w:hAnsiTheme="majorBidi" w:cstheme="majorBidi"/>
          <w:sz w:val="24"/>
          <w:szCs w:val="24"/>
          <w:lang w:val="fr-FR"/>
        </w:rPr>
        <w:t xml:space="preserve">s (soit 6,3 % de </w:t>
      </w:r>
      <w:r w:rsidRPr="00D90BF6">
        <w:rPr>
          <w:rFonts w:asciiTheme="majorBidi" w:hAnsiTheme="majorBidi" w:cstheme="majorBidi"/>
          <w:spacing w:val="2"/>
          <w:sz w:val="24"/>
          <w:szCs w:val="24"/>
          <w:lang w:val="fr-FR"/>
        </w:rPr>
        <w:t>l</w:t>
      </w:r>
      <w:r w:rsidRPr="00D90BF6">
        <w:rPr>
          <w:rFonts w:asciiTheme="majorBidi" w:hAnsiTheme="majorBidi" w:cstheme="majorBidi"/>
          <w:sz w:val="24"/>
          <w:szCs w:val="24"/>
          <w:lang w:val="fr-FR"/>
        </w:rPr>
        <w:t>a SA</w:t>
      </w:r>
      <w:r w:rsidRPr="00D90BF6">
        <w:rPr>
          <w:rFonts w:asciiTheme="majorBidi" w:hAnsiTheme="majorBidi" w:cstheme="majorBidi"/>
          <w:spacing w:val="-1"/>
          <w:sz w:val="24"/>
          <w:szCs w:val="24"/>
          <w:lang w:val="fr-FR"/>
        </w:rPr>
        <w:t>U</w:t>
      </w:r>
      <w:r w:rsidRPr="00D90BF6">
        <w:rPr>
          <w:rFonts w:asciiTheme="majorBidi" w:hAnsiTheme="majorBidi" w:cstheme="majorBidi"/>
          <w:sz w:val="24"/>
          <w:szCs w:val="24"/>
          <w:lang w:val="fr-FR"/>
        </w:rPr>
        <w:t>) se r</w:t>
      </w:r>
      <w:r w:rsidRPr="00D90BF6">
        <w:rPr>
          <w:rFonts w:asciiTheme="majorBidi" w:hAnsiTheme="majorBidi" w:cstheme="majorBidi"/>
          <w:spacing w:val="-2"/>
          <w:sz w:val="24"/>
          <w:szCs w:val="24"/>
          <w:lang w:val="fr-FR"/>
        </w:rPr>
        <w:t>é</w:t>
      </w:r>
      <w:r w:rsidRPr="00D90BF6">
        <w:rPr>
          <w:rFonts w:asciiTheme="majorBidi" w:hAnsiTheme="majorBidi" w:cstheme="majorBidi"/>
          <w:sz w:val="24"/>
          <w:szCs w:val="24"/>
          <w:lang w:val="fr-FR"/>
        </w:rPr>
        <w:t>p</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 xml:space="preserve">rtissent </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n </w:t>
      </w:r>
      <w:r w:rsidRPr="00D90BF6">
        <w:rPr>
          <w:rFonts w:asciiTheme="majorBidi" w:hAnsiTheme="majorBidi" w:cstheme="majorBidi"/>
          <w:spacing w:val="2"/>
          <w:sz w:val="24"/>
          <w:szCs w:val="24"/>
          <w:lang w:val="fr-FR"/>
        </w:rPr>
        <w:t>d</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ux </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ns</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mbl</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 n</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tt</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me</w:t>
      </w:r>
      <w:r w:rsidRPr="00D90BF6">
        <w:rPr>
          <w:rFonts w:asciiTheme="majorBidi" w:hAnsiTheme="majorBidi" w:cstheme="majorBidi"/>
          <w:spacing w:val="1"/>
          <w:sz w:val="24"/>
          <w:szCs w:val="24"/>
          <w:lang w:val="fr-FR"/>
        </w:rPr>
        <w:t>n</w:t>
      </w:r>
      <w:r w:rsidRPr="00D90BF6">
        <w:rPr>
          <w:rFonts w:asciiTheme="majorBidi" w:hAnsiTheme="majorBidi" w:cstheme="majorBidi"/>
          <w:sz w:val="24"/>
          <w:szCs w:val="24"/>
          <w:lang w:val="fr-FR"/>
        </w:rPr>
        <w:t>t dif</w:t>
      </w:r>
      <w:r w:rsidRPr="00D90BF6">
        <w:rPr>
          <w:rFonts w:asciiTheme="majorBidi" w:hAnsiTheme="majorBidi" w:cstheme="majorBidi"/>
          <w:spacing w:val="-1"/>
          <w:sz w:val="24"/>
          <w:szCs w:val="24"/>
          <w:lang w:val="fr-FR"/>
        </w:rPr>
        <w:t>fé</w:t>
      </w:r>
      <w:r w:rsidRPr="00D90BF6">
        <w:rPr>
          <w:rFonts w:asciiTheme="majorBidi" w:hAnsiTheme="majorBidi" w:cstheme="majorBidi"/>
          <w:sz w:val="24"/>
          <w:szCs w:val="24"/>
          <w:lang w:val="fr-FR"/>
        </w:rPr>
        <w:t>r</w:t>
      </w:r>
      <w:r w:rsidRPr="00D90BF6">
        <w:rPr>
          <w:rFonts w:asciiTheme="majorBidi" w:hAnsiTheme="majorBidi" w:cstheme="majorBidi"/>
          <w:spacing w:val="-2"/>
          <w:sz w:val="24"/>
          <w:szCs w:val="24"/>
          <w:lang w:val="fr-FR"/>
        </w:rPr>
        <w:t>e</w:t>
      </w:r>
      <w:r w:rsidRPr="00D90BF6">
        <w:rPr>
          <w:rFonts w:asciiTheme="majorBidi" w:hAnsiTheme="majorBidi" w:cstheme="majorBidi"/>
          <w:spacing w:val="2"/>
          <w:sz w:val="24"/>
          <w:szCs w:val="24"/>
          <w:lang w:val="fr-FR"/>
        </w:rPr>
        <w:t>n</w:t>
      </w:r>
      <w:r w:rsidRPr="00D90BF6">
        <w:rPr>
          <w:rFonts w:asciiTheme="majorBidi" w:hAnsiTheme="majorBidi" w:cstheme="majorBidi"/>
          <w:spacing w:val="-1"/>
          <w:sz w:val="24"/>
          <w:szCs w:val="24"/>
          <w:lang w:val="fr-FR"/>
        </w:rPr>
        <w:t>c</w:t>
      </w:r>
      <w:r w:rsidRPr="00D90BF6">
        <w:rPr>
          <w:rFonts w:asciiTheme="majorBidi" w:hAnsiTheme="majorBidi" w:cstheme="majorBidi"/>
          <w:sz w:val="24"/>
          <w:szCs w:val="24"/>
          <w:lang w:val="fr-FR"/>
        </w:rPr>
        <w:t xml:space="preserve">iés à </w:t>
      </w:r>
      <w:r w:rsidRPr="00D90BF6">
        <w:rPr>
          <w:rFonts w:asciiTheme="majorBidi" w:hAnsiTheme="majorBidi" w:cstheme="majorBidi"/>
          <w:spacing w:val="2"/>
          <w:sz w:val="24"/>
          <w:szCs w:val="24"/>
          <w:lang w:val="fr-FR"/>
        </w:rPr>
        <w:t>l</w:t>
      </w:r>
      <w:r w:rsidRPr="00D90BF6">
        <w:rPr>
          <w:rFonts w:asciiTheme="majorBidi" w:hAnsiTheme="majorBidi" w:cstheme="majorBidi"/>
          <w:sz w:val="24"/>
          <w:szCs w:val="24"/>
          <w:lang w:val="fr-FR"/>
        </w:rPr>
        <w:t>a fois p</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 xml:space="preserve">r </w:t>
      </w:r>
      <w:r w:rsidRPr="00D90BF6">
        <w:rPr>
          <w:rFonts w:asciiTheme="majorBidi" w:hAnsiTheme="majorBidi" w:cstheme="majorBidi"/>
          <w:sz w:val="24"/>
          <w:szCs w:val="24"/>
          <w:u w:val="single"/>
          <w:lang w:val="fr-FR"/>
        </w:rPr>
        <w:t>la taille d</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 xml:space="preserve">s </w:t>
      </w:r>
      <w:r w:rsidRPr="00D90BF6">
        <w:rPr>
          <w:rFonts w:asciiTheme="majorBidi" w:hAnsiTheme="majorBidi" w:cstheme="majorBidi"/>
          <w:spacing w:val="-1"/>
          <w:sz w:val="24"/>
          <w:szCs w:val="24"/>
          <w:u w:val="single"/>
          <w:lang w:val="fr-FR"/>
        </w:rPr>
        <w:t>a</w:t>
      </w:r>
      <w:r w:rsidRPr="00D90BF6">
        <w:rPr>
          <w:rFonts w:asciiTheme="majorBidi" w:hAnsiTheme="majorBidi" w:cstheme="majorBidi"/>
          <w:sz w:val="24"/>
          <w:szCs w:val="24"/>
          <w:u w:val="single"/>
          <w:lang w:val="fr-FR"/>
        </w:rPr>
        <w:t>ména</w:t>
      </w:r>
      <w:r w:rsidRPr="00D90BF6">
        <w:rPr>
          <w:rFonts w:asciiTheme="majorBidi" w:hAnsiTheme="majorBidi" w:cstheme="majorBidi"/>
          <w:spacing w:val="-3"/>
          <w:sz w:val="24"/>
          <w:szCs w:val="24"/>
          <w:u w:val="single"/>
          <w:lang w:val="fr-FR"/>
        </w:rPr>
        <w:t>g</w:t>
      </w:r>
      <w:r w:rsidRPr="00D90BF6">
        <w:rPr>
          <w:rFonts w:asciiTheme="majorBidi" w:hAnsiTheme="majorBidi" w:cstheme="majorBidi"/>
          <w:spacing w:val="-1"/>
          <w:sz w:val="24"/>
          <w:szCs w:val="24"/>
          <w:u w:val="single"/>
          <w:lang w:val="fr-FR"/>
        </w:rPr>
        <w:t>e</w:t>
      </w:r>
      <w:r w:rsidRPr="00D90BF6">
        <w:rPr>
          <w:rFonts w:asciiTheme="majorBidi" w:hAnsiTheme="majorBidi" w:cstheme="majorBidi"/>
          <w:spacing w:val="2"/>
          <w:sz w:val="24"/>
          <w:szCs w:val="24"/>
          <w:u w:val="single"/>
          <w:lang w:val="fr-FR"/>
        </w:rPr>
        <w:t>m</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 xml:space="preserve">nts </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t </w:t>
      </w:r>
      <w:r w:rsidRPr="00D90BF6">
        <w:rPr>
          <w:rFonts w:asciiTheme="majorBidi" w:hAnsiTheme="majorBidi" w:cstheme="majorBidi"/>
          <w:spacing w:val="2"/>
          <w:sz w:val="24"/>
          <w:szCs w:val="24"/>
          <w:lang w:val="fr-FR"/>
        </w:rPr>
        <w:t>p</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 xml:space="preserve">r </w:t>
      </w:r>
      <w:r w:rsidRPr="00D90BF6">
        <w:rPr>
          <w:rFonts w:asciiTheme="majorBidi" w:hAnsiTheme="majorBidi" w:cstheme="majorBidi"/>
          <w:sz w:val="24"/>
          <w:szCs w:val="24"/>
          <w:u w:val="single"/>
          <w:lang w:val="fr-FR"/>
        </w:rPr>
        <w:t>le mode de g</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stion</w:t>
      </w:r>
      <w:r w:rsidRPr="00D90BF6">
        <w:rPr>
          <w:rFonts w:asciiTheme="majorBidi" w:hAnsiTheme="majorBidi" w:cstheme="majorBidi"/>
          <w:sz w:val="24"/>
          <w:szCs w:val="24"/>
          <w:lang w:val="fr-FR"/>
        </w:rPr>
        <w:t xml:space="preserve">: </w:t>
      </w:r>
      <w:r w:rsidRPr="00D90BF6">
        <w:rPr>
          <w:rFonts w:asciiTheme="majorBidi" w:hAnsiTheme="majorBidi" w:cstheme="majorBidi"/>
          <w:spacing w:val="-3"/>
          <w:sz w:val="24"/>
          <w:szCs w:val="24"/>
          <w:lang w:val="fr-FR"/>
        </w:rPr>
        <w:t>L</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 gr</w:t>
      </w:r>
      <w:r w:rsidRPr="00D90BF6">
        <w:rPr>
          <w:rFonts w:asciiTheme="majorBidi" w:hAnsiTheme="majorBidi" w:cstheme="majorBidi"/>
          <w:spacing w:val="-2"/>
          <w:sz w:val="24"/>
          <w:szCs w:val="24"/>
          <w:lang w:val="fr-FR"/>
        </w:rPr>
        <w:t>a</w:t>
      </w:r>
      <w:r w:rsidRPr="00D90BF6">
        <w:rPr>
          <w:rFonts w:asciiTheme="majorBidi" w:hAnsiTheme="majorBidi" w:cstheme="majorBidi"/>
          <w:sz w:val="24"/>
          <w:szCs w:val="24"/>
          <w:lang w:val="fr-FR"/>
        </w:rPr>
        <w:t>nds p</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rim</w:t>
      </w:r>
      <w:r w:rsidRPr="00D90BF6">
        <w:rPr>
          <w:rFonts w:asciiTheme="majorBidi" w:hAnsiTheme="majorBidi" w:cstheme="majorBidi"/>
          <w:spacing w:val="-1"/>
          <w:sz w:val="24"/>
          <w:szCs w:val="24"/>
          <w:lang w:val="fr-FR"/>
        </w:rPr>
        <w:t>è</w:t>
      </w:r>
      <w:r w:rsidRPr="00D90BF6">
        <w:rPr>
          <w:rFonts w:asciiTheme="majorBidi" w:hAnsiTheme="majorBidi" w:cstheme="majorBidi"/>
          <w:sz w:val="24"/>
          <w:szCs w:val="24"/>
          <w:lang w:val="fr-FR"/>
        </w:rPr>
        <w:t>tr</w:t>
      </w:r>
      <w:r w:rsidRPr="00D90BF6">
        <w:rPr>
          <w:rFonts w:asciiTheme="majorBidi" w:hAnsiTheme="majorBidi" w:cstheme="majorBidi"/>
          <w:spacing w:val="-2"/>
          <w:sz w:val="24"/>
          <w:szCs w:val="24"/>
          <w:lang w:val="fr-FR"/>
        </w:rPr>
        <w:t>e</w:t>
      </w:r>
      <w:r w:rsidRPr="00D90BF6">
        <w:rPr>
          <w:rFonts w:asciiTheme="majorBidi" w:hAnsiTheme="majorBidi" w:cstheme="majorBidi"/>
          <w:sz w:val="24"/>
          <w:szCs w:val="24"/>
          <w:lang w:val="fr-FR"/>
        </w:rPr>
        <w:t xml:space="preserve">s </w:t>
      </w:r>
      <w:r w:rsidRPr="00D90BF6">
        <w:rPr>
          <w:rFonts w:asciiTheme="majorBidi" w:hAnsiTheme="majorBidi" w:cstheme="majorBidi"/>
          <w:spacing w:val="2"/>
          <w:sz w:val="24"/>
          <w:szCs w:val="24"/>
          <w:lang w:val="fr-FR"/>
        </w:rPr>
        <w:t>d</w:t>
      </w:r>
      <w:r w:rsidRPr="00D90BF6">
        <w:rPr>
          <w:rFonts w:asciiTheme="majorBidi" w:hAnsiTheme="majorBidi" w:cstheme="majorBidi"/>
          <w:spacing w:val="-3"/>
          <w:sz w:val="24"/>
          <w:szCs w:val="24"/>
          <w:lang w:val="fr-FR"/>
        </w:rPr>
        <w:t>'</w:t>
      </w:r>
      <w:r w:rsidRPr="00D90BF6">
        <w:rPr>
          <w:rFonts w:asciiTheme="majorBidi" w:hAnsiTheme="majorBidi" w:cstheme="majorBidi"/>
          <w:sz w:val="24"/>
          <w:szCs w:val="24"/>
          <w:lang w:val="fr-FR"/>
        </w:rPr>
        <w:t>ir</w:t>
      </w:r>
      <w:r w:rsidRPr="00D90BF6">
        <w:rPr>
          <w:rFonts w:asciiTheme="majorBidi" w:hAnsiTheme="majorBidi" w:cstheme="majorBidi"/>
          <w:spacing w:val="-1"/>
          <w:sz w:val="24"/>
          <w:szCs w:val="24"/>
          <w:lang w:val="fr-FR"/>
        </w:rPr>
        <w:t>r</w:t>
      </w:r>
      <w:r w:rsidRPr="00D90BF6">
        <w:rPr>
          <w:rFonts w:asciiTheme="majorBidi" w:hAnsiTheme="majorBidi" w:cstheme="majorBidi"/>
          <w:spacing w:val="2"/>
          <w:sz w:val="24"/>
          <w:szCs w:val="24"/>
          <w:lang w:val="fr-FR"/>
        </w:rPr>
        <w:t>i</w:t>
      </w:r>
      <w:r w:rsidRPr="00D90BF6">
        <w:rPr>
          <w:rFonts w:asciiTheme="majorBidi" w:hAnsiTheme="majorBidi" w:cstheme="majorBidi"/>
          <w:spacing w:val="-3"/>
          <w:sz w:val="24"/>
          <w:szCs w:val="24"/>
          <w:lang w:val="fr-FR"/>
        </w:rPr>
        <w:t>g</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tion (</w:t>
      </w:r>
      <w:r w:rsidRPr="00D90BF6">
        <w:rPr>
          <w:rFonts w:asciiTheme="majorBidi" w:hAnsiTheme="majorBidi" w:cstheme="majorBidi"/>
          <w:spacing w:val="-2"/>
          <w:sz w:val="24"/>
          <w:szCs w:val="24"/>
          <w:lang w:val="fr-FR"/>
        </w:rPr>
        <w:t>G</w:t>
      </w:r>
      <w:r w:rsidRPr="00D90BF6">
        <w:rPr>
          <w:rFonts w:asciiTheme="majorBidi" w:hAnsiTheme="majorBidi" w:cstheme="majorBidi"/>
          <w:spacing w:val="3"/>
          <w:sz w:val="24"/>
          <w:szCs w:val="24"/>
          <w:lang w:val="fr-FR"/>
        </w:rPr>
        <w:t>P</w:t>
      </w:r>
      <w:r w:rsidRPr="00D90BF6">
        <w:rPr>
          <w:rFonts w:asciiTheme="majorBidi" w:hAnsiTheme="majorBidi" w:cstheme="majorBidi"/>
          <w:spacing w:val="-4"/>
          <w:sz w:val="24"/>
          <w:szCs w:val="24"/>
          <w:lang w:val="fr-FR"/>
        </w:rPr>
        <w:t>I</w:t>
      </w:r>
      <w:r w:rsidRPr="00D90BF6">
        <w:rPr>
          <w:rFonts w:asciiTheme="majorBidi" w:hAnsiTheme="majorBidi" w:cstheme="majorBidi"/>
          <w:sz w:val="24"/>
          <w:szCs w:val="24"/>
          <w:lang w:val="fr-FR"/>
        </w:rPr>
        <w:t xml:space="preserve">) </w:t>
      </w:r>
      <w:r w:rsidRPr="00D90BF6">
        <w:rPr>
          <w:rFonts w:asciiTheme="majorBidi" w:hAnsiTheme="majorBidi" w:cstheme="majorBidi"/>
          <w:spacing w:val="-3"/>
          <w:sz w:val="24"/>
          <w:szCs w:val="24"/>
          <w:lang w:val="fr-FR"/>
        </w:rPr>
        <w:t>g</w:t>
      </w:r>
      <w:r w:rsidRPr="00D90BF6">
        <w:rPr>
          <w:rFonts w:asciiTheme="majorBidi" w:hAnsiTheme="majorBidi" w:cstheme="majorBidi"/>
          <w:spacing w:val="-1"/>
          <w:sz w:val="24"/>
          <w:szCs w:val="24"/>
          <w:lang w:val="fr-FR"/>
        </w:rPr>
        <w:t>é</w:t>
      </w:r>
      <w:r w:rsidRPr="00D90BF6">
        <w:rPr>
          <w:rFonts w:asciiTheme="majorBidi" w:hAnsiTheme="majorBidi" w:cstheme="majorBidi"/>
          <w:spacing w:val="1"/>
          <w:sz w:val="24"/>
          <w:szCs w:val="24"/>
          <w:lang w:val="fr-FR"/>
        </w:rPr>
        <w:t>r</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s p</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 xml:space="preserve">r </w:t>
      </w:r>
      <w:r w:rsidRPr="00D90BF6">
        <w:rPr>
          <w:rFonts w:asciiTheme="majorBidi" w:hAnsiTheme="majorBidi" w:cstheme="majorBidi"/>
          <w:spacing w:val="2"/>
          <w:sz w:val="24"/>
          <w:szCs w:val="24"/>
          <w:lang w:val="fr-FR"/>
        </w:rPr>
        <w:t>l</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 of</w:t>
      </w:r>
      <w:r w:rsidRPr="00D90BF6">
        <w:rPr>
          <w:rFonts w:asciiTheme="majorBidi" w:hAnsiTheme="majorBidi" w:cstheme="majorBidi"/>
          <w:spacing w:val="-2"/>
          <w:sz w:val="24"/>
          <w:szCs w:val="24"/>
          <w:lang w:val="fr-FR"/>
        </w:rPr>
        <w:t>f</w:t>
      </w:r>
      <w:r w:rsidRPr="00D90BF6">
        <w:rPr>
          <w:rFonts w:asciiTheme="majorBidi" w:hAnsiTheme="majorBidi" w:cstheme="majorBidi"/>
          <w:sz w:val="24"/>
          <w:szCs w:val="24"/>
          <w:lang w:val="fr-FR"/>
        </w:rPr>
        <w:t>i</w:t>
      </w:r>
      <w:r w:rsidRPr="00D90BF6">
        <w:rPr>
          <w:rFonts w:asciiTheme="majorBidi" w:hAnsiTheme="majorBidi" w:cstheme="majorBidi"/>
          <w:spacing w:val="1"/>
          <w:sz w:val="24"/>
          <w:szCs w:val="24"/>
          <w:lang w:val="fr-FR"/>
        </w:rPr>
        <w:t>c</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 ré</w:t>
      </w:r>
      <w:r w:rsidRPr="00D90BF6">
        <w:rPr>
          <w:rFonts w:asciiTheme="majorBidi" w:hAnsiTheme="majorBidi" w:cstheme="majorBidi"/>
          <w:spacing w:val="-3"/>
          <w:sz w:val="24"/>
          <w:szCs w:val="24"/>
          <w:lang w:val="fr-FR"/>
        </w:rPr>
        <w:t>g</w:t>
      </w:r>
      <w:r w:rsidRPr="00D90BF6">
        <w:rPr>
          <w:rFonts w:asciiTheme="majorBidi" w:hAnsiTheme="majorBidi" w:cstheme="majorBidi"/>
          <w:sz w:val="24"/>
          <w:szCs w:val="24"/>
          <w:lang w:val="fr-FR"/>
        </w:rPr>
        <w:t>iona</w:t>
      </w:r>
      <w:r w:rsidRPr="00D90BF6">
        <w:rPr>
          <w:rFonts w:asciiTheme="majorBidi" w:hAnsiTheme="majorBidi" w:cstheme="majorBidi"/>
          <w:spacing w:val="2"/>
          <w:sz w:val="24"/>
          <w:szCs w:val="24"/>
          <w:lang w:val="fr-FR"/>
        </w:rPr>
        <w:t>u</w:t>
      </w:r>
      <w:r w:rsidRPr="00D90BF6">
        <w:rPr>
          <w:rFonts w:asciiTheme="majorBidi" w:hAnsiTheme="majorBidi" w:cstheme="majorBidi"/>
          <w:sz w:val="24"/>
          <w:szCs w:val="24"/>
          <w:lang w:val="fr-FR"/>
        </w:rPr>
        <w:t>x ou de wil</w:t>
      </w:r>
      <w:r w:rsidRPr="00D90BF6">
        <w:rPr>
          <w:rFonts w:asciiTheme="majorBidi" w:hAnsiTheme="majorBidi" w:cstheme="majorBidi"/>
          <w:spacing w:val="4"/>
          <w:sz w:val="24"/>
          <w:szCs w:val="24"/>
          <w:lang w:val="fr-FR"/>
        </w:rPr>
        <w:t>a</w:t>
      </w:r>
      <w:r w:rsidRPr="00D90BF6">
        <w:rPr>
          <w:rFonts w:asciiTheme="majorBidi" w:hAnsiTheme="majorBidi" w:cstheme="majorBidi"/>
          <w:spacing w:val="-3"/>
          <w:sz w:val="24"/>
          <w:szCs w:val="24"/>
          <w:lang w:val="fr-FR"/>
        </w:rPr>
        <w:t>y</w:t>
      </w:r>
      <w:r w:rsidRPr="00D90BF6">
        <w:rPr>
          <w:rFonts w:asciiTheme="majorBidi" w:hAnsiTheme="majorBidi" w:cstheme="majorBidi"/>
          <w:sz w:val="24"/>
          <w:szCs w:val="24"/>
          <w:lang w:val="fr-FR"/>
        </w:rPr>
        <w:t>a (</w:t>
      </w:r>
      <w:r w:rsidRPr="00D90BF6">
        <w:rPr>
          <w:rFonts w:asciiTheme="majorBidi" w:hAnsiTheme="majorBidi" w:cstheme="majorBidi"/>
          <w:spacing w:val="-2"/>
          <w:sz w:val="24"/>
          <w:szCs w:val="24"/>
          <w:lang w:val="fr-FR"/>
        </w:rPr>
        <w:t>O</w:t>
      </w:r>
      <w:r w:rsidRPr="00D90BF6">
        <w:rPr>
          <w:rFonts w:asciiTheme="majorBidi" w:hAnsiTheme="majorBidi" w:cstheme="majorBidi"/>
          <w:spacing w:val="3"/>
          <w:sz w:val="24"/>
          <w:szCs w:val="24"/>
          <w:lang w:val="fr-FR"/>
        </w:rPr>
        <w:t>P</w:t>
      </w:r>
      <w:r w:rsidRPr="00D90BF6">
        <w:rPr>
          <w:rFonts w:asciiTheme="majorBidi" w:hAnsiTheme="majorBidi" w:cstheme="majorBidi"/>
          <w:spacing w:val="-4"/>
          <w:sz w:val="24"/>
          <w:szCs w:val="24"/>
          <w:lang w:val="fr-FR"/>
        </w:rPr>
        <w:t>I</w:t>
      </w:r>
      <w:r w:rsidRPr="00D90BF6">
        <w:rPr>
          <w:rFonts w:asciiTheme="majorBidi" w:hAnsiTheme="majorBidi" w:cstheme="majorBidi"/>
          <w:sz w:val="24"/>
          <w:szCs w:val="24"/>
          <w:lang w:val="fr-FR"/>
        </w:rPr>
        <w:t xml:space="preserve">) </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t les ir</w:t>
      </w:r>
      <w:r w:rsidRPr="00D90BF6">
        <w:rPr>
          <w:rFonts w:asciiTheme="majorBidi" w:hAnsiTheme="majorBidi" w:cstheme="majorBidi"/>
          <w:spacing w:val="-1"/>
          <w:sz w:val="24"/>
          <w:szCs w:val="24"/>
          <w:lang w:val="fr-FR"/>
        </w:rPr>
        <w:t>r</w:t>
      </w:r>
      <w:r w:rsidRPr="00D90BF6">
        <w:rPr>
          <w:rFonts w:asciiTheme="majorBidi" w:hAnsiTheme="majorBidi" w:cstheme="majorBidi"/>
          <w:spacing w:val="2"/>
          <w:sz w:val="24"/>
          <w:szCs w:val="24"/>
          <w:lang w:val="fr-FR"/>
        </w:rPr>
        <w:t>i</w:t>
      </w:r>
      <w:r w:rsidRPr="00D90BF6">
        <w:rPr>
          <w:rFonts w:asciiTheme="majorBidi" w:hAnsiTheme="majorBidi" w:cstheme="majorBidi"/>
          <w:spacing w:val="-3"/>
          <w:sz w:val="24"/>
          <w:szCs w:val="24"/>
          <w:lang w:val="fr-FR"/>
        </w:rPr>
        <w:t>g</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tions de p</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tite </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t m</w:t>
      </w:r>
      <w:r w:rsidRPr="00D90BF6">
        <w:rPr>
          <w:rFonts w:asciiTheme="majorBidi" w:hAnsiTheme="majorBidi" w:cstheme="majorBidi"/>
          <w:spacing w:val="2"/>
          <w:sz w:val="24"/>
          <w:szCs w:val="24"/>
          <w:lang w:val="fr-FR"/>
        </w:rPr>
        <w:t>o</w:t>
      </w:r>
      <w:r w:rsidRPr="00D90BF6">
        <w:rPr>
          <w:rFonts w:asciiTheme="majorBidi" w:hAnsiTheme="majorBidi" w:cstheme="majorBidi"/>
          <w:spacing w:val="-5"/>
          <w:sz w:val="24"/>
          <w:szCs w:val="24"/>
          <w:lang w:val="fr-FR"/>
        </w:rPr>
        <w:t>y</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nne  </w:t>
      </w:r>
      <w:r w:rsidRPr="00D90BF6">
        <w:rPr>
          <w:rFonts w:asciiTheme="majorBidi" w:hAnsiTheme="majorBidi" w:cstheme="majorBidi"/>
          <w:spacing w:val="2"/>
          <w:sz w:val="24"/>
          <w:szCs w:val="24"/>
          <w:lang w:val="fr-FR"/>
        </w:rPr>
        <w:t>h</w:t>
      </w:r>
      <w:r w:rsidRPr="00D90BF6">
        <w:rPr>
          <w:rFonts w:asciiTheme="majorBidi" w:hAnsiTheme="majorBidi" w:cstheme="majorBidi"/>
          <w:spacing w:val="-5"/>
          <w:sz w:val="24"/>
          <w:szCs w:val="24"/>
          <w:lang w:val="fr-FR"/>
        </w:rPr>
        <w:t>y</w:t>
      </w:r>
      <w:r w:rsidRPr="00D90BF6">
        <w:rPr>
          <w:rFonts w:asciiTheme="majorBidi" w:hAnsiTheme="majorBidi" w:cstheme="majorBidi"/>
          <w:sz w:val="24"/>
          <w:szCs w:val="24"/>
          <w:lang w:val="fr-FR"/>
        </w:rPr>
        <w:t>d</w:t>
      </w:r>
      <w:r w:rsidRPr="00D90BF6">
        <w:rPr>
          <w:rFonts w:asciiTheme="majorBidi" w:hAnsiTheme="majorBidi" w:cstheme="majorBidi"/>
          <w:spacing w:val="1"/>
          <w:sz w:val="24"/>
          <w:szCs w:val="24"/>
          <w:lang w:val="fr-FR"/>
        </w:rPr>
        <w:t>r</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 xml:space="preserve">ulique (PMH) </w:t>
      </w:r>
      <w:r w:rsidRPr="00D90BF6">
        <w:rPr>
          <w:rFonts w:asciiTheme="majorBidi" w:hAnsiTheme="majorBidi" w:cstheme="majorBidi"/>
          <w:spacing w:val="-3"/>
          <w:sz w:val="24"/>
          <w:szCs w:val="24"/>
          <w:lang w:val="fr-FR"/>
        </w:rPr>
        <w:t>g</w:t>
      </w:r>
      <w:r w:rsidRPr="00D90BF6">
        <w:rPr>
          <w:rFonts w:asciiTheme="majorBidi" w:hAnsiTheme="majorBidi" w:cstheme="majorBidi"/>
          <w:spacing w:val="-1"/>
          <w:sz w:val="24"/>
          <w:szCs w:val="24"/>
          <w:lang w:val="fr-FR"/>
        </w:rPr>
        <w:t>é</w:t>
      </w:r>
      <w:r w:rsidRPr="00D90BF6">
        <w:rPr>
          <w:rFonts w:asciiTheme="majorBidi" w:hAnsiTheme="majorBidi" w:cstheme="majorBidi"/>
          <w:spacing w:val="1"/>
          <w:sz w:val="24"/>
          <w:szCs w:val="24"/>
          <w:lang w:val="fr-FR"/>
        </w:rPr>
        <w:t>ré</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 dire</w:t>
      </w:r>
      <w:r w:rsidRPr="00D90BF6">
        <w:rPr>
          <w:rFonts w:asciiTheme="majorBidi" w:hAnsiTheme="majorBidi" w:cstheme="majorBidi"/>
          <w:spacing w:val="-1"/>
          <w:sz w:val="24"/>
          <w:szCs w:val="24"/>
          <w:lang w:val="fr-FR"/>
        </w:rPr>
        <w:t>c</w:t>
      </w:r>
      <w:r w:rsidRPr="00D90BF6">
        <w:rPr>
          <w:rFonts w:asciiTheme="majorBidi" w:hAnsiTheme="majorBidi" w:cstheme="majorBidi"/>
          <w:sz w:val="24"/>
          <w:szCs w:val="24"/>
          <w:lang w:val="fr-FR"/>
        </w:rPr>
        <w:t>tem</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nt p</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 xml:space="preserve">r les </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gri</w:t>
      </w:r>
      <w:r w:rsidRPr="00D90BF6">
        <w:rPr>
          <w:rFonts w:asciiTheme="majorBidi" w:hAnsiTheme="majorBidi" w:cstheme="majorBidi"/>
          <w:spacing w:val="-2"/>
          <w:sz w:val="24"/>
          <w:szCs w:val="24"/>
          <w:lang w:val="fr-FR"/>
        </w:rPr>
        <w:t>c</w:t>
      </w:r>
      <w:r w:rsidRPr="00D90BF6">
        <w:rPr>
          <w:rFonts w:asciiTheme="majorBidi" w:hAnsiTheme="majorBidi" w:cstheme="majorBidi"/>
          <w:sz w:val="24"/>
          <w:szCs w:val="24"/>
          <w:lang w:val="fr-FR"/>
        </w:rPr>
        <w:t>ult</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urs. C</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 sup</w:t>
      </w:r>
      <w:r w:rsidRPr="00D90BF6">
        <w:rPr>
          <w:rFonts w:asciiTheme="majorBidi" w:hAnsiTheme="majorBidi" w:cstheme="majorBidi"/>
          <w:spacing w:val="-1"/>
          <w:sz w:val="24"/>
          <w:szCs w:val="24"/>
          <w:lang w:val="fr-FR"/>
        </w:rPr>
        <w:t>e</w:t>
      </w:r>
      <w:r w:rsidRPr="00D90BF6">
        <w:rPr>
          <w:rFonts w:asciiTheme="majorBidi" w:hAnsiTheme="majorBidi" w:cstheme="majorBidi"/>
          <w:spacing w:val="1"/>
          <w:sz w:val="24"/>
          <w:szCs w:val="24"/>
          <w:lang w:val="fr-FR"/>
        </w:rPr>
        <w:t>r</w:t>
      </w:r>
      <w:r w:rsidRPr="00D90BF6">
        <w:rPr>
          <w:rFonts w:asciiTheme="majorBidi" w:hAnsiTheme="majorBidi" w:cstheme="majorBidi"/>
          <w:sz w:val="24"/>
          <w:szCs w:val="24"/>
          <w:lang w:val="fr-FR"/>
        </w:rPr>
        <w:t>fi</w:t>
      </w:r>
      <w:r w:rsidRPr="00D90BF6">
        <w:rPr>
          <w:rFonts w:asciiTheme="majorBidi" w:hAnsiTheme="majorBidi" w:cstheme="majorBidi"/>
          <w:spacing w:val="-2"/>
          <w:sz w:val="24"/>
          <w:szCs w:val="24"/>
          <w:lang w:val="fr-FR"/>
        </w:rPr>
        <w:t>c</w:t>
      </w:r>
      <w:r w:rsidRPr="00D90BF6">
        <w:rPr>
          <w:rFonts w:asciiTheme="majorBidi" w:hAnsiTheme="majorBidi" w:cstheme="majorBidi"/>
          <w:sz w:val="24"/>
          <w:szCs w:val="24"/>
          <w:lang w:val="fr-FR"/>
        </w:rPr>
        <w:t xml:space="preserve">ies sont </w:t>
      </w:r>
      <w:r w:rsidRPr="00D90BF6">
        <w:rPr>
          <w:rFonts w:asciiTheme="majorBidi" w:hAnsiTheme="majorBidi" w:cstheme="majorBidi"/>
          <w:spacing w:val="-1"/>
          <w:sz w:val="24"/>
          <w:szCs w:val="24"/>
          <w:lang w:val="fr-FR"/>
        </w:rPr>
        <w:t>c</w:t>
      </w:r>
      <w:r w:rsidRPr="00D90BF6">
        <w:rPr>
          <w:rFonts w:asciiTheme="majorBidi" w:hAnsiTheme="majorBidi" w:cstheme="majorBidi"/>
          <w:sz w:val="24"/>
          <w:szCs w:val="24"/>
          <w:lang w:val="fr-FR"/>
        </w:rPr>
        <w:t>lass</w:t>
      </w:r>
      <w:r w:rsidRPr="00D90BF6">
        <w:rPr>
          <w:rFonts w:asciiTheme="majorBidi" w:hAnsiTheme="majorBidi" w:cstheme="majorBidi"/>
          <w:spacing w:val="1"/>
          <w:sz w:val="24"/>
          <w:szCs w:val="24"/>
          <w:lang w:val="fr-FR"/>
        </w:rPr>
        <w:t>é</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s </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n d</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ux </w:t>
      </w:r>
      <w:r w:rsidRPr="00D90BF6">
        <w:rPr>
          <w:rFonts w:asciiTheme="majorBidi" w:hAnsiTheme="majorBidi" w:cstheme="majorBidi"/>
          <w:spacing w:val="-3"/>
          <w:sz w:val="24"/>
          <w:szCs w:val="24"/>
          <w:lang w:val="fr-FR"/>
        </w:rPr>
        <w:t>g</w:t>
      </w:r>
      <w:r w:rsidRPr="00D90BF6">
        <w:rPr>
          <w:rFonts w:asciiTheme="majorBidi" w:hAnsiTheme="majorBidi" w:cstheme="majorBidi"/>
          <w:sz w:val="24"/>
          <w:szCs w:val="24"/>
          <w:lang w:val="fr-FR"/>
        </w:rPr>
        <w:t>r</w:t>
      </w:r>
      <w:r w:rsidRPr="00D90BF6">
        <w:rPr>
          <w:rFonts w:asciiTheme="majorBidi" w:hAnsiTheme="majorBidi" w:cstheme="majorBidi"/>
          <w:spacing w:val="-2"/>
          <w:sz w:val="24"/>
          <w:szCs w:val="24"/>
          <w:lang w:val="fr-FR"/>
        </w:rPr>
        <w:t>a</w:t>
      </w:r>
      <w:r w:rsidRPr="00D90BF6">
        <w:rPr>
          <w:rFonts w:asciiTheme="majorBidi" w:hAnsiTheme="majorBidi" w:cstheme="majorBidi"/>
          <w:sz w:val="24"/>
          <w:szCs w:val="24"/>
          <w:lang w:val="fr-FR"/>
        </w:rPr>
        <w:t>nd</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s </w:t>
      </w:r>
      <w:r w:rsidRPr="00D90BF6">
        <w:rPr>
          <w:rFonts w:asciiTheme="majorBidi" w:hAnsiTheme="majorBidi" w:cstheme="majorBidi"/>
          <w:spacing w:val="-1"/>
          <w:sz w:val="24"/>
          <w:szCs w:val="24"/>
          <w:lang w:val="fr-FR"/>
        </w:rPr>
        <w:t>ca</w:t>
      </w:r>
      <w:r w:rsidRPr="00D90BF6">
        <w:rPr>
          <w:rFonts w:asciiTheme="majorBidi" w:hAnsiTheme="majorBidi" w:cstheme="majorBidi"/>
          <w:sz w:val="24"/>
          <w:szCs w:val="24"/>
          <w:lang w:val="fr-FR"/>
        </w:rPr>
        <w:t>t</w:t>
      </w:r>
      <w:r w:rsidRPr="00D90BF6">
        <w:rPr>
          <w:rFonts w:asciiTheme="majorBidi" w:hAnsiTheme="majorBidi" w:cstheme="majorBidi"/>
          <w:spacing w:val="1"/>
          <w:sz w:val="24"/>
          <w:szCs w:val="24"/>
          <w:lang w:val="fr-FR"/>
        </w:rPr>
        <w:t>é</w:t>
      </w:r>
      <w:r w:rsidRPr="00D90BF6">
        <w:rPr>
          <w:rFonts w:asciiTheme="majorBidi" w:hAnsiTheme="majorBidi" w:cstheme="majorBidi"/>
          <w:spacing w:val="-3"/>
          <w:sz w:val="24"/>
          <w:szCs w:val="24"/>
          <w:lang w:val="fr-FR"/>
        </w:rPr>
        <w:t>g</w:t>
      </w:r>
      <w:r w:rsidRPr="00D90BF6">
        <w:rPr>
          <w:rFonts w:asciiTheme="majorBidi" w:hAnsiTheme="majorBidi" w:cstheme="majorBidi"/>
          <w:spacing w:val="2"/>
          <w:sz w:val="24"/>
          <w:szCs w:val="24"/>
          <w:lang w:val="fr-FR"/>
        </w:rPr>
        <w:t>o</w:t>
      </w:r>
      <w:r w:rsidRPr="00D90BF6">
        <w:rPr>
          <w:rFonts w:asciiTheme="majorBidi" w:hAnsiTheme="majorBidi" w:cstheme="majorBidi"/>
          <w:sz w:val="24"/>
          <w:szCs w:val="24"/>
          <w:lang w:val="fr-FR"/>
        </w:rPr>
        <w:t>ri</w:t>
      </w:r>
      <w:r w:rsidRPr="00D90BF6">
        <w:rPr>
          <w:rFonts w:asciiTheme="majorBidi" w:hAnsiTheme="majorBidi" w:cstheme="majorBidi"/>
          <w:spacing w:val="-2"/>
          <w:sz w:val="24"/>
          <w:szCs w:val="24"/>
          <w:lang w:val="fr-FR"/>
        </w:rPr>
        <w:t>e</w:t>
      </w:r>
      <w:r w:rsidRPr="00D90BF6">
        <w:rPr>
          <w:rFonts w:asciiTheme="majorBidi" w:hAnsiTheme="majorBidi" w:cstheme="majorBidi"/>
          <w:sz w:val="24"/>
          <w:szCs w:val="24"/>
          <w:lang w:val="fr-FR"/>
        </w:rPr>
        <w:t>s: en grands périmètres irrigués (GPI) et en petite et moyenne hydraulique (PMH) .</w:t>
      </w:r>
    </w:p>
    <w:p w:rsidR="00CA3F76" w:rsidRPr="00B4726B" w:rsidRDefault="00CA3F76" w:rsidP="00F7669E">
      <w:pPr>
        <w:kinsoku w:val="0"/>
        <w:overflowPunct w:val="0"/>
        <w:autoSpaceDE w:val="0"/>
        <w:autoSpaceDN w:val="0"/>
        <w:adjustRightInd w:val="0"/>
        <w:spacing w:after="0" w:line="276" w:lineRule="auto"/>
        <w:ind w:left="102" w:right="113"/>
        <w:jc w:val="both"/>
        <w:rPr>
          <w:rFonts w:asciiTheme="majorBidi" w:hAnsiTheme="majorBidi" w:cstheme="majorBidi"/>
          <w:sz w:val="24"/>
          <w:szCs w:val="24"/>
          <w:lang w:val="fr-FR"/>
        </w:rPr>
      </w:pPr>
    </w:p>
    <w:p w:rsidR="00CA3F76" w:rsidRPr="00B4726B" w:rsidRDefault="00CA3F76" w:rsidP="002F3B9F">
      <w:pPr>
        <w:kinsoku w:val="0"/>
        <w:overflowPunct w:val="0"/>
        <w:autoSpaceDE w:val="0"/>
        <w:autoSpaceDN w:val="0"/>
        <w:adjustRightInd w:val="0"/>
        <w:spacing w:after="0" w:line="276" w:lineRule="auto"/>
        <w:ind w:left="102" w:right="113"/>
        <w:jc w:val="center"/>
        <w:rPr>
          <w:rFonts w:asciiTheme="majorBidi" w:hAnsiTheme="majorBidi" w:cstheme="majorBidi"/>
          <w:sz w:val="24"/>
          <w:szCs w:val="24"/>
        </w:rPr>
      </w:pPr>
      <w:r w:rsidRPr="00B4726B">
        <w:rPr>
          <w:rFonts w:asciiTheme="majorBidi" w:hAnsiTheme="majorBidi" w:cstheme="majorBidi"/>
          <w:noProof/>
          <w:sz w:val="24"/>
          <w:szCs w:val="24"/>
        </w:rPr>
        <w:drawing>
          <wp:inline distT="0" distB="0" distL="0" distR="0">
            <wp:extent cx="2355215" cy="1858010"/>
            <wp:effectExtent l="0" t="0" r="698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55215" cy="1858010"/>
                    </a:xfrm>
                    <a:prstGeom prst="rect">
                      <a:avLst/>
                    </a:prstGeom>
                    <a:noFill/>
                    <a:ln>
                      <a:noFill/>
                    </a:ln>
                  </pic:spPr>
                </pic:pic>
              </a:graphicData>
            </a:graphic>
          </wp:inline>
        </w:drawing>
      </w:r>
    </w:p>
    <w:p w:rsidR="00CA3F76" w:rsidRPr="00B4726B" w:rsidRDefault="00CA3F76" w:rsidP="00F7669E">
      <w:pPr>
        <w:kinsoku w:val="0"/>
        <w:overflowPunct w:val="0"/>
        <w:autoSpaceDE w:val="0"/>
        <w:autoSpaceDN w:val="0"/>
        <w:adjustRightInd w:val="0"/>
        <w:spacing w:before="6" w:after="0" w:line="276" w:lineRule="auto"/>
        <w:jc w:val="both"/>
        <w:rPr>
          <w:rFonts w:asciiTheme="majorBidi" w:hAnsiTheme="majorBidi" w:cstheme="majorBidi"/>
          <w:sz w:val="24"/>
          <w:szCs w:val="24"/>
        </w:rPr>
      </w:pPr>
    </w:p>
    <w:p w:rsidR="00CA3F76" w:rsidRPr="00B4726B" w:rsidRDefault="00CA3F76" w:rsidP="00D67769">
      <w:pPr>
        <w:kinsoku w:val="0"/>
        <w:overflowPunct w:val="0"/>
        <w:autoSpaceDE w:val="0"/>
        <w:autoSpaceDN w:val="0"/>
        <w:adjustRightInd w:val="0"/>
        <w:spacing w:after="0" w:line="276" w:lineRule="auto"/>
        <w:ind w:left="102" w:right="108"/>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t>1.</w:t>
      </w:r>
      <w:r w:rsidRPr="00D90BF6">
        <w:rPr>
          <w:rFonts w:asciiTheme="majorBidi" w:hAnsiTheme="majorBidi" w:cstheme="majorBidi"/>
          <w:b/>
          <w:bCs/>
          <w:sz w:val="24"/>
          <w:szCs w:val="24"/>
          <w:lang w:val="fr-FR"/>
        </w:rPr>
        <w:t>Gr</w:t>
      </w:r>
      <w:r w:rsidRPr="00D90BF6">
        <w:rPr>
          <w:rFonts w:asciiTheme="majorBidi" w:hAnsiTheme="majorBidi" w:cstheme="majorBidi"/>
          <w:b/>
          <w:bCs/>
          <w:spacing w:val="-1"/>
          <w:sz w:val="24"/>
          <w:szCs w:val="24"/>
          <w:lang w:val="fr-FR"/>
        </w:rPr>
        <w:t>a</w:t>
      </w:r>
      <w:r w:rsidRPr="00D90BF6">
        <w:rPr>
          <w:rFonts w:asciiTheme="majorBidi" w:hAnsiTheme="majorBidi" w:cstheme="majorBidi"/>
          <w:b/>
          <w:bCs/>
          <w:sz w:val="24"/>
          <w:szCs w:val="24"/>
          <w:lang w:val="fr-FR"/>
        </w:rPr>
        <w:t>nds P</w:t>
      </w:r>
      <w:r w:rsidRPr="00D90BF6">
        <w:rPr>
          <w:rFonts w:asciiTheme="majorBidi" w:hAnsiTheme="majorBidi" w:cstheme="majorBidi"/>
          <w:b/>
          <w:bCs/>
          <w:spacing w:val="-1"/>
          <w:sz w:val="24"/>
          <w:szCs w:val="24"/>
          <w:lang w:val="fr-FR"/>
        </w:rPr>
        <w:t>é</w:t>
      </w:r>
      <w:r w:rsidRPr="00D90BF6">
        <w:rPr>
          <w:rFonts w:asciiTheme="majorBidi" w:hAnsiTheme="majorBidi" w:cstheme="majorBidi"/>
          <w:b/>
          <w:bCs/>
          <w:sz w:val="24"/>
          <w:szCs w:val="24"/>
          <w:lang w:val="fr-FR"/>
        </w:rPr>
        <w:t>rim</w:t>
      </w:r>
      <w:r w:rsidRPr="00D90BF6">
        <w:rPr>
          <w:rFonts w:asciiTheme="majorBidi" w:hAnsiTheme="majorBidi" w:cstheme="majorBidi"/>
          <w:b/>
          <w:bCs/>
          <w:spacing w:val="-1"/>
          <w:sz w:val="24"/>
          <w:szCs w:val="24"/>
          <w:lang w:val="fr-FR"/>
        </w:rPr>
        <w:t>è</w:t>
      </w:r>
      <w:r w:rsidRPr="00D90BF6">
        <w:rPr>
          <w:rFonts w:asciiTheme="majorBidi" w:hAnsiTheme="majorBidi" w:cstheme="majorBidi"/>
          <w:b/>
          <w:bCs/>
          <w:sz w:val="24"/>
          <w:szCs w:val="24"/>
          <w:lang w:val="fr-FR"/>
        </w:rPr>
        <w:t>t</w:t>
      </w:r>
      <w:r w:rsidRPr="00D90BF6">
        <w:rPr>
          <w:rFonts w:asciiTheme="majorBidi" w:hAnsiTheme="majorBidi" w:cstheme="majorBidi"/>
          <w:b/>
          <w:bCs/>
          <w:spacing w:val="1"/>
          <w:sz w:val="24"/>
          <w:szCs w:val="24"/>
          <w:lang w:val="fr-FR"/>
        </w:rPr>
        <w:t>r</w:t>
      </w:r>
      <w:r w:rsidRPr="00D90BF6">
        <w:rPr>
          <w:rFonts w:asciiTheme="majorBidi" w:hAnsiTheme="majorBidi" w:cstheme="majorBidi"/>
          <w:b/>
          <w:bCs/>
          <w:spacing w:val="-1"/>
          <w:sz w:val="24"/>
          <w:szCs w:val="24"/>
          <w:lang w:val="fr-FR"/>
        </w:rPr>
        <w:t>e</w:t>
      </w:r>
      <w:r w:rsidRPr="00D90BF6">
        <w:rPr>
          <w:rFonts w:asciiTheme="majorBidi" w:hAnsiTheme="majorBidi" w:cstheme="majorBidi"/>
          <w:b/>
          <w:bCs/>
          <w:sz w:val="24"/>
          <w:szCs w:val="24"/>
          <w:lang w:val="fr-FR"/>
        </w:rPr>
        <w:t>s I</w:t>
      </w:r>
      <w:r w:rsidRPr="00D90BF6">
        <w:rPr>
          <w:rFonts w:asciiTheme="majorBidi" w:hAnsiTheme="majorBidi" w:cstheme="majorBidi"/>
          <w:b/>
          <w:bCs/>
          <w:spacing w:val="-2"/>
          <w:sz w:val="24"/>
          <w:szCs w:val="24"/>
          <w:lang w:val="fr-FR"/>
        </w:rPr>
        <w:t>r</w:t>
      </w:r>
      <w:r w:rsidRPr="00D90BF6">
        <w:rPr>
          <w:rFonts w:asciiTheme="majorBidi" w:hAnsiTheme="majorBidi" w:cstheme="majorBidi"/>
          <w:b/>
          <w:bCs/>
          <w:sz w:val="24"/>
          <w:szCs w:val="24"/>
          <w:lang w:val="fr-FR"/>
        </w:rPr>
        <w:t>ri</w:t>
      </w:r>
      <w:r w:rsidRPr="00D90BF6">
        <w:rPr>
          <w:rFonts w:asciiTheme="majorBidi" w:hAnsiTheme="majorBidi" w:cstheme="majorBidi"/>
          <w:b/>
          <w:bCs/>
          <w:spacing w:val="-3"/>
          <w:sz w:val="24"/>
          <w:szCs w:val="24"/>
          <w:lang w:val="fr-FR"/>
        </w:rPr>
        <w:t>g</w:t>
      </w:r>
      <w:r w:rsidRPr="00D90BF6">
        <w:rPr>
          <w:rFonts w:asciiTheme="majorBidi" w:hAnsiTheme="majorBidi" w:cstheme="majorBidi"/>
          <w:b/>
          <w:bCs/>
          <w:spacing w:val="2"/>
          <w:sz w:val="24"/>
          <w:szCs w:val="24"/>
          <w:lang w:val="fr-FR"/>
        </w:rPr>
        <w:t>u</w:t>
      </w:r>
      <w:r w:rsidRPr="00D90BF6">
        <w:rPr>
          <w:rFonts w:asciiTheme="majorBidi" w:hAnsiTheme="majorBidi" w:cstheme="majorBidi"/>
          <w:b/>
          <w:bCs/>
          <w:spacing w:val="-1"/>
          <w:sz w:val="24"/>
          <w:szCs w:val="24"/>
          <w:lang w:val="fr-FR"/>
        </w:rPr>
        <w:t>é</w:t>
      </w:r>
      <w:r w:rsidRPr="00D90BF6">
        <w:rPr>
          <w:rFonts w:asciiTheme="majorBidi" w:hAnsiTheme="majorBidi" w:cstheme="majorBidi"/>
          <w:b/>
          <w:bCs/>
          <w:sz w:val="24"/>
          <w:szCs w:val="24"/>
          <w:lang w:val="fr-FR"/>
        </w:rPr>
        <w:t>s (</w:t>
      </w:r>
      <w:r w:rsidRPr="00D90BF6">
        <w:rPr>
          <w:rFonts w:asciiTheme="majorBidi" w:hAnsiTheme="majorBidi" w:cstheme="majorBidi"/>
          <w:b/>
          <w:bCs/>
          <w:spacing w:val="-1"/>
          <w:sz w:val="24"/>
          <w:szCs w:val="24"/>
          <w:lang w:val="fr-FR"/>
        </w:rPr>
        <w:t>G</w:t>
      </w:r>
      <w:r w:rsidRPr="00D90BF6">
        <w:rPr>
          <w:rFonts w:asciiTheme="majorBidi" w:hAnsiTheme="majorBidi" w:cstheme="majorBidi"/>
          <w:b/>
          <w:bCs/>
          <w:spacing w:val="3"/>
          <w:sz w:val="24"/>
          <w:szCs w:val="24"/>
          <w:lang w:val="fr-FR"/>
        </w:rPr>
        <w:t>P</w:t>
      </w:r>
      <w:r w:rsidRPr="00D90BF6">
        <w:rPr>
          <w:rFonts w:asciiTheme="majorBidi" w:hAnsiTheme="majorBidi" w:cstheme="majorBidi"/>
          <w:b/>
          <w:bCs/>
          <w:spacing w:val="-4"/>
          <w:sz w:val="24"/>
          <w:szCs w:val="24"/>
          <w:lang w:val="fr-FR"/>
        </w:rPr>
        <w:t>I</w:t>
      </w:r>
      <w:r w:rsidRPr="00D90BF6">
        <w:rPr>
          <w:rFonts w:asciiTheme="majorBidi" w:hAnsiTheme="majorBidi" w:cstheme="majorBidi"/>
          <w:b/>
          <w:bCs/>
          <w:sz w:val="24"/>
          <w:szCs w:val="24"/>
          <w:lang w:val="fr-FR"/>
        </w:rPr>
        <w:t xml:space="preserve">) : </w:t>
      </w:r>
      <w:r w:rsidRPr="00D90BF6">
        <w:rPr>
          <w:rFonts w:asciiTheme="majorBidi" w:hAnsiTheme="majorBidi" w:cstheme="majorBidi"/>
          <w:spacing w:val="-1"/>
          <w:sz w:val="24"/>
          <w:szCs w:val="24"/>
          <w:lang w:val="fr-FR"/>
        </w:rPr>
        <w:t>c</w:t>
      </w:r>
      <w:r w:rsidRPr="00D90BF6">
        <w:rPr>
          <w:rFonts w:asciiTheme="majorBidi" w:hAnsiTheme="majorBidi" w:cstheme="majorBidi"/>
          <w:spacing w:val="2"/>
          <w:sz w:val="24"/>
          <w:szCs w:val="24"/>
          <w:lang w:val="fr-FR"/>
        </w:rPr>
        <w:t>l</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 xml:space="preserve">ssés </w:t>
      </w:r>
      <w:r w:rsidRPr="00D90BF6">
        <w:rPr>
          <w:rFonts w:asciiTheme="majorBidi" w:hAnsiTheme="majorBidi" w:cstheme="majorBidi"/>
          <w:spacing w:val="2"/>
          <w:sz w:val="24"/>
          <w:szCs w:val="24"/>
          <w:lang w:val="fr-FR"/>
        </w:rPr>
        <w:t>d</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p</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 xml:space="preserve">ssant </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n </w:t>
      </w:r>
      <w:r w:rsidRPr="00D90BF6">
        <w:rPr>
          <w:rFonts w:asciiTheme="majorBidi" w:hAnsiTheme="majorBidi" w:cstheme="majorBidi"/>
          <w:spacing w:val="-3"/>
          <w:sz w:val="24"/>
          <w:szCs w:val="24"/>
          <w:lang w:val="fr-FR"/>
        </w:rPr>
        <w:t>g</w:t>
      </w:r>
      <w:r w:rsidRPr="00D90BF6">
        <w:rPr>
          <w:rFonts w:asciiTheme="majorBidi" w:hAnsiTheme="majorBidi" w:cstheme="majorBidi"/>
          <w:spacing w:val="-1"/>
          <w:sz w:val="24"/>
          <w:szCs w:val="24"/>
          <w:lang w:val="fr-FR"/>
        </w:rPr>
        <w:t>é</w:t>
      </w:r>
      <w:r w:rsidRPr="00D90BF6">
        <w:rPr>
          <w:rFonts w:asciiTheme="majorBidi" w:hAnsiTheme="majorBidi" w:cstheme="majorBidi"/>
          <w:spacing w:val="2"/>
          <w:sz w:val="24"/>
          <w:szCs w:val="24"/>
          <w:lang w:val="fr-FR"/>
        </w:rPr>
        <w:t>n</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r</w:t>
      </w:r>
      <w:r w:rsidRPr="00D90BF6">
        <w:rPr>
          <w:rFonts w:asciiTheme="majorBidi" w:hAnsiTheme="majorBidi" w:cstheme="majorBidi"/>
          <w:spacing w:val="-2"/>
          <w:sz w:val="24"/>
          <w:szCs w:val="24"/>
          <w:lang w:val="fr-FR"/>
        </w:rPr>
        <w:t>a</w:t>
      </w:r>
      <w:r w:rsidRPr="00D90BF6">
        <w:rPr>
          <w:rFonts w:asciiTheme="majorBidi" w:hAnsiTheme="majorBidi" w:cstheme="majorBidi"/>
          <w:sz w:val="24"/>
          <w:szCs w:val="24"/>
          <w:lang w:val="fr-FR"/>
        </w:rPr>
        <w:t>l 500 ha d</w:t>
      </w:r>
      <w:r w:rsidRPr="00D90BF6">
        <w:rPr>
          <w:rFonts w:asciiTheme="majorBidi" w:hAnsiTheme="majorBidi" w:cstheme="majorBidi"/>
          <w:spacing w:val="-1"/>
          <w:sz w:val="24"/>
          <w:szCs w:val="24"/>
          <w:lang w:val="fr-FR"/>
        </w:rPr>
        <w:t>’</w:t>
      </w:r>
      <w:r w:rsidRPr="00D90BF6">
        <w:rPr>
          <w:rFonts w:asciiTheme="majorBidi" w:hAnsiTheme="majorBidi" w:cstheme="majorBidi"/>
          <w:sz w:val="24"/>
          <w:szCs w:val="24"/>
          <w:lang w:val="fr-FR"/>
        </w:rPr>
        <w:t>un s</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ul te</w:t>
      </w:r>
      <w:r w:rsidRPr="00D90BF6">
        <w:rPr>
          <w:rFonts w:asciiTheme="majorBidi" w:hAnsiTheme="majorBidi" w:cstheme="majorBidi"/>
          <w:spacing w:val="1"/>
          <w:sz w:val="24"/>
          <w:szCs w:val="24"/>
          <w:lang w:val="fr-FR"/>
        </w:rPr>
        <w:t>n</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 xml:space="preserve">nt </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t </w:t>
      </w:r>
      <w:r w:rsidRPr="00D90BF6">
        <w:rPr>
          <w:rFonts w:asciiTheme="majorBidi" w:hAnsiTheme="majorBidi" w:cstheme="majorBidi"/>
          <w:spacing w:val="-1"/>
          <w:sz w:val="24"/>
          <w:szCs w:val="24"/>
          <w:u w:val="single"/>
          <w:lang w:val="fr-FR"/>
        </w:rPr>
        <w:t>a</w:t>
      </w:r>
      <w:r w:rsidRPr="00D90BF6">
        <w:rPr>
          <w:rFonts w:asciiTheme="majorBidi" w:hAnsiTheme="majorBidi" w:cstheme="majorBidi"/>
          <w:sz w:val="24"/>
          <w:szCs w:val="24"/>
          <w:u w:val="single"/>
          <w:lang w:val="fr-FR"/>
        </w:rPr>
        <w:t>liment</w:t>
      </w:r>
      <w:r w:rsidRPr="00D90BF6">
        <w:rPr>
          <w:rFonts w:asciiTheme="majorBidi" w:hAnsiTheme="majorBidi" w:cstheme="majorBidi"/>
          <w:spacing w:val="-1"/>
          <w:sz w:val="24"/>
          <w:szCs w:val="24"/>
          <w:u w:val="single"/>
          <w:lang w:val="fr-FR"/>
        </w:rPr>
        <w:t>é</w:t>
      </w:r>
      <w:r w:rsidRPr="00D90BF6">
        <w:rPr>
          <w:rFonts w:asciiTheme="majorBidi" w:hAnsiTheme="majorBidi" w:cstheme="majorBidi"/>
          <w:sz w:val="24"/>
          <w:szCs w:val="24"/>
          <w:u w:val="single"/>
          <w:lang w:val="fr-FR"/>
        </w:rPr>
        <w:t xml:space="preserve">s </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 xml:space="preserve">n </w:t>
      </w:r>
      <w:r w:rsidRPr="00D90BF6">
        <w:rPr>
          <w:rFonts w:asciiTheme="majorBidi" w:hAnsiTheme="majorBidi" w:cstheme="majorBidi"/>
          <w:spacing w:val="-1"/>
          <w:sz w:val="24"/>
          <w:szCs w:val="24"/>
          <w:u w:val="single"/>
          <w:lang w:val="fr-FR"/>
        </w:rPr>
        <w:t>ea</w:t>
      </w:r>
      <w:r w:rsidRPr="00D90BF6">
        <w:rPr>
          <w:rFonts w:asciiTheme="majorBidi" w:hAnsiTheme="majorBidi" w:cstheme="majorBidi"/>
          <w:sz w:val="24"/>
          <w:szCs w:val="24"/>
          <w:u w:val="single"/>
          <w:lang w:val="fr-FR"/>
        </w:rPr>
        <w:t xml:space="preserve">u </w:t>
      </w:r>
      <w:r w:rsidRPr="00D90BF6">
        <w:rPr>
          <w:rFonts w:asciiTheme="majorBidi" w:hAnsiTheme="majorBidi" w:cstheme="majorBidi"/>
          <w:sz w:val="24"/>
          <w:szCs w:val="24"/>
          <w:lang w:val="fr-FR"/>
        </w:rPr>
        <w:t>à p</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rtir de b</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r</w:t>
      </w:r>
      <w:r w:rsidRPr="00D90BF6">
        <w:rPr>
          <w:rFonts w:asciiTheme="majorBidi" w:hAnsiTheme="majorBidi" w:cstheme="majorBidi"/>
          <w:spacing w:val="-2"/>
          <w:sz w:val="24"/>
          <w:szCs w:val="24"/>
          <w:lang w:val="fr-FR"/>
        </w:rPr>
        <w:t>r</w:t>
      </w:r>
      <w:r w:rsidRPr="00D90BF6">
        <w:rPr>
          <w:rFonts w:asciiTheme="majorBidi" w:hAnsiTheme="majorBidi" w:cstheme="majorBidi"/>
          <w:spacing w:val="1"/>
          <w:sz w:val="24"/>
          <w:szCs w:val="24"/>
          <w:lang w:val="fr-FR"/>
        </w:rPr>
        <w:t>a</w:t>
      </w:r>
      <w:r w:rsidRPr="00D90BF6">
        <w:rPr>
          <w:rFonts w:asciiTheme="majorBidi" w:hAnsiTheme="majorBidi" w:cstheme="majorBidi"/>
          <w:spacing w:val="-3"/>
          <w:sz w:val="24"/>
          <w:szCs w:val="24"/>
          <w:lang w:val="fr-FR"/>
        </w:rPr>
        <w:t>g</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 ou de b</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tt</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ri</w:t>
      </w:r>
      <w:r w:rsidRPr="00D90BF6">
        <w:rPr>
          <w:rFonts w:asciiTheme="majorBidi" w:hAnsiTheme="majorBidi" w:cstheme="majorBidi"/>
          <w:spacing w:val="-2"/>
          <w:sz w:val="24"/>
          <w:szCs w:val="24"/>
          <w:lang w:val="fr-FR"/>
        </w:rPr>
        <w:t>e</w:t>
      </w:r>
      <w:r w:rsidRPr="00D90BF6">
        <w:rPr>
          <w:rFonts w:asciiTheme="majorBidi" w:hAnsiTheme="majorBidi" w:cstheme="majorBidi"/>
          <w:sz w:val="24"/>
          <w:szCs w:val="24"/>
          <w:lang w:val="fr-FR"/>
        </w:rPr>
        <w:t>s de f</w:t>
      </w:r>
      <w:r w:rsidRPr="00D90BF6">
        <w:rPr>
          <w:rFonts w:asciiTheme="majorBidi" w:hAnsiTheme="majorBidi" w:cstheme="majorBidi"/>
          <w:spacing w:val="-4"/>
          <w:sz w:val="24"/>
          <w:szCs w:val="24"/>
          <w:lang w:val="fr-FR"/>
        </w:rPr>
        <w:t>o</w:t>
      </w:r>
      <w:r w:rsidRPr="00D90BF6">
        <w:rPr>
          <w:rFonts w:asciiTheme="majorBidi" w:hAnsiTheme="majorBidi" w:cstheme="majorBidi"/>
          <w:sz w:val="24"/>
          <w:szCs w:val="24"/>
          <w:lang w:val="fr-FR"/>
        </w:rPr>
        <w:t>ra</w:t>
      </w:r>
      <w:r w:rsidRPr="00D90BF6">
        <w:rPr>
          <w:rFonts w:asciiTheme="majorBidi" w:hAnsiTheme="majorBidi" w:cstheme="majorBidi"/>
          <w:spacing w:val="-3"/>
          <w:sz w:val="24"/>
          <w:szCs w:val="24"/>
          <w:lang w:val="fr-FR"/>
        </w:rPr>
        <w:t>g</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 pro</w:t>
      </w:r>
      <w:r w:rsidRPr="00D90BF6">
        <w:rPr>
          <w:rFonts w:asciiTheme="majorBidi" w:hAnsiTheme="majorBidi" w:cstheme="majorBidi"/>
          <w:spacing w:val="-2"/>
          <w:sz w:val="24"/>
          <w:szCs w:val="24"/>
          <w:lang w:val="fr-FR"/>
        </w:rPr>
        <w:t>f</w:t>
      </w:r>
      <w:r w:rsidRPr="00D90BF6">
        <w:rPr>
          <w:rFonts w:asciiTheme="majorBidi" w:hAnsiTheme="majorBidi" w:cstheme="majorBidi"/>
          <w:sz w:val="24"/>
          <w:szCs w:val="24"/>
          <w:lang w:val="fr-FR"/>
        </w:rPr>
        <w:t xml:space="preserve">onds </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v</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c d</w:t>
      </w:r>
      <w:r w:rsidRPr="00D90BF6">
        <w:rPr>
          <w:rFonts w:asciiTheme="majorBidi" w:hAnsiTheme="majorBidi" w:cstheme="majorBidi"/>
          <w:spacing w:val="-1"/>
          <w:sz w:val="24"/>
          <w:szCs w:val="24"/>
          <w:lang w:val="fr-FR"/>
        </w:rPr>
        <w:t>’</w:t>
      </w:r>
      <w:r w:rsidRPr="00D90BF6">
        <w:rPr>
          <w:rFonts w:asciiTheme="majorBidi" w:hAnsiTheme="majorBidi" w:cstheme="majorBidi"/>
          <w:sz w:val="24"/>
          <w:szCs w:val="24"/>
          <w:lang w:val="fr-FR"/>
        </w:rPr>
        <w:t>import</w:t>
      </w:r>
      <w:r w:rsidRPr="00D90BF6">
        <w:rPr>
          <w:rFonts w:asciiTheme="majorBidi" w:hAnsiTheme="majorBidi" w:cstheme="majorBidi"/>
          <w:spacing w:val="-2"/>
          <w:sz w:val="24"/>
          <w:szCs w:val="24"/>
          <w:lang w:val="fr-FR"/>
        </w:rPr>
        <w:t>a</w:t>
      </w:r>
      <w:r w:rsidRPr="00D90BF6">
        <w:rPr>
          <w:rFonts w:asciiTheme="majorBidi" w:hAnsiTheme="majorBidi" w:cstheme="majorBidi"/>
          <w:sz w:val="24"/>
          <w:szCs w:val="24"/>
          <w:lang w:val="fr-FR"/>
        </w:rPr>
        <w:t>nts investissem</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nts </w:t>
      </w:r>
      <w:r w:rsidRPr="00D90BF6">
        <w:rPr>
          <w:rFonts w:asciiTheme="majorBidi" w:hAnsiTheme="majorBidi" w:cstheme="majorBidi"/>
          <w:spacing w:val="-1"/>
          <w:sz w:val="24"/>
          <w:szCs w:val="24"/>
          <w:lang w:val="fr-FR"/>
        </w:rPr>
        <w:t>c</w:t>
      </w:r>
      <w:r w:rsidRPr="00D90BF6">
        <w:rPr>
          <w:rFonts w:asciiTheme="majorBidi" w:hAnsiTheme="majorBidi" w:cstheme="majorBidi"/>
          <w:sz w:val="24"/>
          <w:szCs w:val="24"/>
          <w:lang w:val="fr-FR"/>
        </w:rPr>
        <w:t>oll</w:t>
      </w:r>
      <w:r w:rsidRPr="00D90BF6">
        <w:rPr>
          <w:rFonts w:asciiTheme="majorBidi" w:hAnsiTheme="majorBidi" w:cstheme="majorBidi"/>
          <w:spacing w:val="-1"/>
          <w:sz w:val="24"/>
          <w:szCs w:val="24"/>
          <w:lang w:val="fr-FR"/>
        </w:rPr>
        <w:t>ec</w:t>
      </w:r>
      <w:r w:rsidRPr="00D90BF6">
        <w:rPr>
          <w:rFonts w:asciiTheme="majorBidi" w:hAnsiTheme="majorBidi" w:cstheme="majorBidi"/>
          <w:sz w:val="24"/>
          <w:szCs w:val="24"/>
          <w:lang w:val="fr-FR"/>
        </w:rPr>
        <w:t>tifs tot</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lem</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nt r</w:t>
      </w:r>
      <w:r w:rsidRPr="00D90BF6">
        <w:rPr>
          <w:rFonts w:asciiTheme="majorBidi" w:hAnsiTheme="majorBidi" w:cstheme="majorBidi"/>
          <w:spacing w:val="-2"/>
          <w:sz w:val="24"/>
          <w:szCs w:val="24"/>
          <w:lang w:val="fr-FR"/>
        </w:rPr>
        <w:t>é</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lis</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s p</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r l</w:t>
      </w:r>
      <w:r w:rsidRPr="00D90BF6">
        <w:rPr>
          <w:rFonts w:asciiTheme="majorBidi" w:hAnsiTheme="majorBidi" w:cstheme="majorBidi"/>
          <w:spacing w:val="-1"/>
          <w:sz w:val="24"/>
          <w:szCs w:val="24"/>
          <w:lang w:val="fr-FR"/>
        </w:rPr>
        <w:t>’</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 xml:space="preserve">tat. Ils peuvent être classés en deux catégories: les anciens périmètres hérités de la colonisation, où se pratique l’irrigation traditionnelle gravitaire (112 910 ha), et les périmètres récents réalisés après l’indépendance.     </w:t>
      </w:r>
      <w:r w:rsidRPr="00D90BF6">
        <w:rPr>
          <w:rFonts w:asciiTheme="majorBidi" w:hAnsiTheme="majorBidi" w:cstheme="majorBidi"/>
          <w:b/>
          <w:bCs/>
          <w:sz w:val="24"/>
          <w:szCs w:val="24"/>
          <w:lang w:val="fr-FR"/>
        </w:rPr>
        <w:t>Les GPI</w:t>
      </w:r>
      <w:r w:rsidRPr="00D90BF6">
        <w:rPr>
          <w:rFonts w:asciiTheme="majorBidi" w:hAnsiTheme="majorBidi" w:cstheme="majorBidi"/>
          <w:sz w:val="24"/>
          <w:szCs w:val="24"/>
          <w:lang w:val="fr-FR"/>
        </w:rPr>
        <w:t xml:space="preserve"> ont une superficie équipée </w:t>
      </w:r>
      <w:r w:rsidRPr="00D90BF6">
        <w:rPr>
          <w:rFonts w:asciiTheme="majorBidi" w:hAnsiTheme="majorBidi" w:cstheme="majorBidi"/>
          <w:spacing w:val="-1"/>
          <w:sz w:val="24"/>
          <w:szCs w:val="24"/>
          <w:lang w:val="fr-FR"/>
        </w:rPr>
        <w:t>ac</w:t>
      </w:r>
      <w:r w:rsidRPr="00D90BF6">
        <w:rPr>
          <w:rFonts w:asciiTheme="majorBidi" w:hAnsiTheme="majorBidi" w:cstheme="majorBidi"/>
          <w:sz w:val="24"/>
          <w:szCs w:val="24"/>
          <w:lang w:val="fr-FR"/>
        </w:rPr>
        <w:t>tuellem</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nt </w:t>
      </w:r>
      <w:r w:rsidRPr="00D90BF6">
        <w:rPr>
          <w:rFonts w:asciiTheme="majorBidi" w:hAnsiTheme="majorBidi" w:cstheme="majorBidi"/>
          <w:b/>
          <w:bCs/>
          <w:sz w:val="24"/>
          <w:szCs w:val="24"/>
          <w:lang w:val="fr-FR"/>
        </w:rPr>
        <w:t xml:space="preserve">173.350 </w:t>
      </w:r>
      <w:r w:rsidRPr="00D90BF6">
        <w:rPr>
          <w:rFonts w:asciiTheme="majorBidi" w:hAnsiTheme="majorBidi" w:cstheme="majorBidi"/>
          <w:sz w:val="24"/>
          <w:szCs w:val="24"/>
          <w:lang w:val="fr-FR"/>
        </w:rPr>
        <w:t xml:space="preserve">ha </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quipés do</w:t>
      </w:r>
      <w:r w:rsidRPr="00D90BF6">
        <w:rPr>
          <w:rFonts w:asciiTheme="majorBidi" w:hAnsiTheme="majorBidi" w:cstheme="majorBidi"/>
          <w:spacing w:val="2"/>
          <w:sz w:val="24"/>
          <w:szCs w:val="24"/>
          <w:lang w:val="fr-FR"/>
        </w:rPr>
        <w:t>n</w:t>
      </w:r>
      <w:r w:rsidRPr="00D90BF6">
        <w:rPr>
          <w:rFonts w:asciiTheme="majorBidi" w:hAnsiTheme="majorBidi" w:cstheme="majorBidi"/>
          <w:sz w:val="24"/>
          <w:szCs w:val="24"/>
          <w:lang w:val="fr-FR"/>
        </w:rPr>
        <w:t>t s</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ulem</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nt 100.000 ha </w:t>
      </w:r>
      <w:r w:rsidRPr="00D90BF6">
        <w:rPr>
          <w:rFonts w:asciiTheme="majorBidi" w:hAnsiTheme="majorBidi" w:cstheme="majorBidi"/>
          <w:spacing w:val="1"/>
          <w:sz w:val="24"/>
          <w:szCs w:val="24"/>
          <w:lang w:val="fr-FR"/>
        </w:rPr>
        <w:t>(</w:t>
      </w:r>
      <w:r w:rsidRPr="00D90BF6">
        <w:rPr>
          <w:rFonts w:asciiTheme="majorBidi" w:hAnsiTheme="majorBidi" w:cstheme="majorBidi"/>
          <w:sz w:val="24"/>
          <w:szCs w:val="24"/>
          <w:lang w:val="fr-FR"/>
        </w:rPr>
        <w:t>58</w:t>
      </w:r>
      <w:r w:rsidRPr="00D90BF6">
        <w:rPr>
          <w:rFonts w:asciiTheme="majorBidi" w:hAnsiTheme="majorBidi" w:cstheme="majorBidi"/>
          <w:spacing w:val="-1"/>
          <w:sz w:val="24"/>
          <w:szCs w:val="24"/>
          <w:lang w:val="fr-FR"/>
        </w:rPr>
        <w:t>%</w:t>
      </w:r>
      <w:r w:rsidRPr="00D90BF6">
        <w:rPr>
          <w:rFonts w:asciiTheme="majorBidi" w:hAnsiTheme="majorBidi" w:cstheme="majorBidi"/>
          <w:sz w:val="24"/>
          <w:szCs w:val="24"/>
          <w:lang w:val="fr-FR"/>
        </w:rPr>
        <w:t xml:space="preserve">) sont </w:t>
      </w:r>
      <w:r w:rsidRPr="00D90BF6">
        <w:rPr>
          <w:rFonts w:asciiTheme="majorBidi" w:hAnsiTheme="majorBidi" w:cstheme="majorBidi"/>
          <w:spacing w:val="-1"/>
          <w:sz w:val="24"/>
          <w:szCs w:val="24"/>
          <w:lang w:val="fr-FR"/>
        </w:rPr>
        <w:t>c</w:t>
      </w:r>
      <w:r w:rsidRPr="00D90BF6">
        <w:rPr>
          <w:rFonts w:asciiTheme="majorBidi" w:hAnsiTheme="majorBidi" w:cstheme="majorBidi"/>
          <w:sz w:val="24"/>
          <w:szCs w:val="24"/>
          <w:lang w:val="fr-FR"/>
        </w:rPr>
        <w:t>onsid</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r</w:t>
      </w:r>
      <w:r w:rsidRPr="00D90BF6">
        <w:rPr>
          <w:rFonts w:asciiTheme="majorBidi" w:hAnsiTheme="majorBidi" w:cstheme="majorBidi"/>
          <w:spacing w:val="-2"/>
          <w:sz w:val="24"/>
          <w:szCs w:val="24"/>
          <w:lang w:val="fr-FR"/>
        </w:rPr>
        <w:t>é</w:t>
      </w:r>
      <w:r w:rsidRPr="00D90BF6">
        <w:rPr>
          <w:rFonts w:asciiTheme="majorBidi" w:hAnsiTheme="majorBidi" w:cstheme="majorBidi"/>
          <w:sz w:val="24"/>
          <w:szCs w:val="24"/>
          <w:lang w:val="fr-FR"/>
        </w:rPr>
        <w:t>s ir</w:t>
      </w:r>
      <w:r w:rsidRPr="00D90BF6">
        <w:rPr>
          <w:rFonts w:asciiTheme="majorBidi" w:hAnsiTheme="majorBidi" w:cstheme="majorBidi"/>
          <w:spacing w:val="-1"/>
          <w:sz w:val="24"/>
          <w:szCs w:val="24"/>
          <w:lang w:val="fr-FR"/>
        </w:rPr>
        <w:t>r</w:t>
      </w:r>
      <w:r w:rsidRPr="00D90BF6">
        <w:rPr>
          <w:rFonts w:asciiTheme="majorBidi" w:hAnsiTheme="majorBidi" w:cstheme="majorBidi"/>
          <w:sz w:val="24"/>
          <w:szCs w:val="24"/>
          <w:lang w:val="fr-FR"/>
        </w:rPr>
        <w:t>igabl</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s </w:t>
      </w:r>
      <w:r w:rsidRPr="00D90BF6">
        <w:rPr>
          <w:rFonts w:asciiTheme="majorBidi" w:hAnsiTheme="majorBidi" w:cstheme="majorBidi"/>
          <w:b/>
          <w:bCs/>
          <w:sz w:val="24"/>
          <w:szCs w:val="24"/>
          <w:u w:val="single"/>
          <w:lang w:val="fr-FR"/>
        </w:rPr>
        <w:t>vu</w:t>
      </w:r>
      <w:r w:rsidRPr="00D90BF6">
        <w:rPr>
          <w:rFonts w:asciiTheme="majorBidi" w:hAnsiTheme="majorBidi" w:cstheme="majorBidi"/>
          <w:b/>
          <w:bCs/>
          <w:sz w:val="24"/>
          <w:szCs w:val="24"/>
          <w:lang w:val="fr-FR"/>
        </w:rPr>
        <w:t xml:space="preserve"> </w:t>
      </w:r>
      <w:r w:rsidRPr="00D90BF6">
        <w:rPr>
          <w:rFonts w:asciiTheme="majorBidi" w:hAnsiTheme="majorBidi" w:cstheme="majorBidi"/>
          <w:sz w:val="24"/>
          <w:szCs w:val="24"/>
          <w:lang w:val="fr-FR"/>
        </w:rPr>
        <w:t xml:space="preserve">la </w:t>
      </w:r>
      <w:r w:rsidRPr="00D90BF6">
        <w:rPr>
          <w:rFonts w:asciiTheme="majorBidi" w:hAnsiTheme="majorBidi" w:cstheme="majorBidi"/>
          <w:spacing w:val="2"/>
          <w:sz w:val="24"/>
          <w:szCs w:val="24"/>
          <w:lang w:val="fr-FR"/>
        </w:rPr>
        <w:t>v</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 xml:space="preserve">tusté </w:t>
      </w:r>
      <w:r w:rsidRPr="00D90BF6">
        <w:rPr>
          <w:rFonts w:asciiTheme="majorBidi" w:hAnsiTheme="majorBidi" w:cstheme="majorBidi"/>
          <w:spacing w:val="2"/>
          <w:sz w:val="24"/>
          <w:szCs w:val="24"/>
          <w:lang w:val="fr-FR"/>
        </w:rPr>
        <w:t>d</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s </w:t>
      </w:r>
      <w:r w:rsidRPr="00D90BF6">
        <w:rPr>
          <w:rFonts w:asciiTheme="majorBidi" w:hAnsiTheme="majorBidi" w:cstheme="majorBidi"/>
          <w:spacing w:val="1"/>
          <w:sz w:val="24"/>
          <w:szCs w:val="24"/>
          <w:lang w:val="fr-FR"/>
        </w:rPr>
        <w:t>r</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s</w:t>
      </w:r>
      <w:r w:rsidRPr="00D90BF6">
        <w:rPr>
          <w:rFonts w:asciiTheme="majorBidi" w:hAnsiTheme="majorBidi" w:cstheme="majorBidi"/>
          <w:spacing w:val="1"/>
          <w:sz w:val="24"/>
          <w:szCs w:val="24"/>
          <w:lang w:val="fr-FR"/>
        </w:rPr>
        <w:t>e</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ux (g</w:t>
      </w:r>
      <w:r w:rsidRPr="00D90BF6">
        <w:rPr>
          <w:rFonts w:asciiTheme="majorBidi" w:hAnsiTheme="majorBidi" w:cstheme="majorBidi"/>
          <w:spacing w:val="-2"/>
          <w:sz w:val="24"/>
          <w:szCs w:val="24"/>
          <w:lang w:val="fr-FR"/>
        </w:rPr>
        <w:t>r</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vit</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 xml:space="preserve">ire </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t p</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 xml:space="preserve">r </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sp</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rsion) </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t le </w:t>
      </w:r>
      <w:r w:rsidRPr="00D90BF6">
        <w:rPr>
          <w:rFonts w:asciiTheme="majorBidi" w:hAnsiTheme="majorBidi" w:cstheme="majorBidi"/>
          <w:spacing w:val="2"/>
          <w:sz w:val="24"/>
          <w:szCs w:val="24"/>
          <w:lang w:val="fr-FR"/>
        </w:rPr>
        <w:t>d</w:t>
      </w:r>
      <w:r w:rsidRPr="00D90BF6">
        <w:rPr>
          <w:rFonts w:asciiTheme="majorBidi" w:hAnsiTheme="majorBidi" w:cstheme="majorBidi"/>
          <w:spacing w:val="-1"/>
          <w:sz w:val="24"/>
          <w:szCs w:val="24"/>
          <w:lang w:val="fr-FR"/>
        </w:rPr>
        <w:t>éc</w:t>
      </w:r>
      <w:r w:rsidRPr="00D90BF6">
        <w:rPr>
          <w:rFonts w:asciiTheme="majorBidi" w:hAnsiTheme="majorBidi" w:cstheme="majorBidi"/>
          <w:spacing w:val="2"/>
          <w:sz w:val="24"/>
          <w:szCs w:val="24"/>
          <w:lang w:val="fr-FR"/>
        </w:rPr>
        <w:t>l</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ssem</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nt de </w:t>
      </w:r>
      <w:r w:rsidRPr="00D90BF6">
        <w:rPr>
          <w:rFonts w:asciiTheme="majorBidi" w:hAnsiTheme="majorBidi" w:cstheme="majorBidi"/>
          <w:spacing w:val="1"/>
          <w:sz w:val="24"/>
          <w:szCs w:val="24"/>
          <w:lang w:val="fr-FR"/>
        </w:rPr>
        <w:t>c</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rt</w:t>
      </w:r>
      <w:r w:rsidRPr="00D90BF6">
        <w:rPr>
          <w:rFonts w:asciiTheme="majorBidi" w:hAnsiTheme="majorBidi" w:cstheme="majorBidi"/>
          <w:spacing w:val="-2"/>
          <w:sz w:val="24"/>
          <w:szCs w:val="24"/>
          <w:lang w:val="fr-FR"/>
        </w:rPr>
        <w:t>a</w:t>
      </w:r>
      <w:r w:rsidRPr="00D90BF6">
        <w:rPr>
          <w:rFonts w:asciiTheme="majorBidi" w:hAnsiTheme="majorBidi" w:cstheme="majorBidi"/>
          <w:sz w:val="24"/>
          <w:szCs w:val="24"/>
          <w:lang w:val="fr-FR"/>
        </w:rPr>
        <w:t>ines sup</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r</w:t>
      </w:r>
      <w:r w:rsidRPr="00D90BF6">
        <w:rPr>
          <w:rFonts w:asciiTheme="majorBidi" w:hAnsiTheme="majorBidi" w:cstheme="majorBidi"/>
          <w:spacing w:val="-2"/>
          <w:sz w:val="24"/>
          <w:szCs w:val="24"/>
          <w:lang w:val="fr-FR"/>
        </w:rPr>
        <w:t>f</w:t>
      </w:r>
      <w:r w:rsidRPr="00D90BF6">
        <w:rPr>
          <w:rFonts w:asciiTheme="majorBidi" w:hAnsiTheme="majorBidi" w:cstheme="majorBidi"/>
          <w:sz w:val="24"/>
          <w:szCs w:val="24"/>
          <w:lang w:val="fr-FR"/>
        </w:rPr>
        <w:t>ici</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 xml:space="preserve">s. </w:t>
      </w:r>
      <w:r w:rsidRPr="00D90BF6">
        <w:rPr>
          <w:rFonts w:asciiTheme="majorBidi" w:hAnsiTheme="majorBidi" w:cstheme="majorBidi"/>
          <w:spacing w:val="-3"/>
          <w:sz w:val="24"/>
          <w:szCs w:val="24"/>
          <w:u w:val="single"/>
          <w:lang w:val="fr-FR"/>
        </w:rPr>
        <w:t>L</w:t>
      </w:r>
      <w:r w:rsidRPr="00D90BF6">
        <w:rPr>
          <w:rFonts w:asciiTheme="majorBidi" w:hAnsiTheme="majorBidi" w:cstheme="majorBidi"/>
          <w:sz w:val="24"/>
          <w:szCs w:val="24"/>
          <w:u w:val="single"/>
          <w:lang w:val="fr-FR"/>
        </w:rPr>
        <w:t>a m</w:t>
      </w:r>
      <w:r w:rsidRPr="00D90BF6">
        <w:rPr>
          <w:rFonts w:asciiTheme="majorBidi" w:hAnsiTheme="majorBidi" w:cstheme="majorBidi"/>
          <w:spacing w:val="5"/>
          <w:sz w:val="24"/>
          <w:szCs w:val="24"/>
          <w:u w:val="single"/>
          <w:lang w:val="fr-FR"/>
        </w:rPr>
        <w:t>o</w:t>
      </w:r>
      <w:r w:rsidRPr="00D90BF6">
        <w:rPr>
          <w:rFonts w:asciiTheme="majorBidi" w:hAnsiTheme="majorBidi" w:cstheme="majorBidi"/>
          <w:spacing w:val="-5"/>
          <w:sz w:val="24"/>
          <w:szCs w:val="24"/>
          <w:u w:val="single"/>
          <w:lang w:val="fr-FR"/>
        </w:rPr>
        <w:t>y</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nne d</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s sup</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r</w:t>
      </w:r>
      <w:r w:rsidRPr="00D90BF6">
        <w:rPr>
          <w:rFonts w:asciiTheme="majorBidi" w:hAnsiTheme="majorBidi" w:cstheme="majorBidi"/>
          <w:spacing w:val="-2"/>
          <w:sz w:val="24"/>
          <w:szCs w:val="24"/>
          <w:u w:val="single"/>
          <w:lang w:val="fr-FR"/>
        </w:rPr>
        <w:t>f</w:t>
      </w:r>
      <w:r w:rsidRPr="00D90BF6">
        <w:rPr>
          <w:rFonts w:asciiTheme="majorBidi" w:hAnsiTheme="majorBidi" w:cstheme="majorBidi"/>
          <w:spacing w:val="2"/>
          <w:sz w:val="24"/>
          <w:szCs w:val="24"/>
          <w:u w:val="single"/>
          <w:lang w:val="fr-FR"/>
        </w:rPr>
        <w:t>i</w:t>
      </w:r>
      <w:r w:rsidRPr="00D90BF6">
        <w:rPr>
          <w:rFonts w:asciiTheme="majorBidi" w:hAnsiTheme="majorBidi" w:cstheme="majorBidi"/>
          <w:spacing w:val="-1"/>
          <w:sz w:val="24"/>
          <w:szCs w:val="24"/>
          <w:u w:val="single"/>
          <w:lang w:val="fr-FR"/>
        </w:rPr>
        <w:t>c</w:t>
      </w:r>
      <w:r w:rsidRPr="00D90BF6">
        <w:rPr>
          <w:rFonts w:asciiTheme="majorBidi" w:hAnsiTheme="majorBidi" w:cstheme="majorBidi"/>
          <w:sz w:val="24"/>
          <w:szCs w:val="24"/>
          <w:u w:val="single"/>
          <w:lang w:val="fr-FR"/>
        </w:rPr>
        <w:t>ies ré</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ll</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m</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nt ir</w:t>
      </w:r>
      <w:r w:rsidRPr="00D90BF6">
        <w:rPr>
          <w:rFonts w:asciiTheme="majorBidi" w:hAnsiTheme="majorBidi" w:cstheme="majorBidi"/>
          <w:spacing w:val="-1"/>
          <w:sz w:val="24"/>
          <w:szCs w:val="24"/>
          <w:u w:val="single"/>
          <w:lang w:val="fr-FR"/>
        </w:rPr>
        <w:t>r</w:t>
      </w:r>
      <w:r w:rsidRPr="00D90BF6">
        <w:rPr>
          <w:rFonts w:asciiTheme="majorBidi" w:hAnsiTheme="majorBidi" w:cstheme="majorBidi"/>
          <w:sz w:val="24"/>
          <w:szCs w:val="24"/>
          <w:u w:val="single"/>
          <w:lang w:val="fr-FR"/>
        </w:rPr>
        <w:t>i</w:t>
      </w:r>
      <w:r w:rsidRPr="00D90BF6">
        <w:rPr>
          <w:rFonts w:asciiTheme="majorBidi" w:hAnsiTheme="majorBidi" w:cstheme="majorBidi"/>
          <w:spacing w:val="-2"/>
          <w:sz w:val="24"/>
          <w:szCs w:val="24"/>
          <w:u w:val="single"/>
          <w:lang w:val="fr-FR"/>
        </w:rPr>
        <w:t>g</w:t>
      </w:r>
      <w:r w:rsidRPr="00D90BF6">
        <w:rPr>
          <w:rFonts w:asciiTheme="majorBidi" w:hAnsiTheme="majorBidi" w:cstheme="majorBidi"/>
          <w:sz w:val="24"/>
          <w:szCs w:val="24"/>
          <w:u w:val="single"/>
          <w:lang w:val="fr-FR"/>
        </w:rPr>
        <w:t>u</w:t>
      </w:r>
      <w:r w:rsidRPr="00D90BF6">
        <w:rPr>
          <w:rFonts w:asciiTheme="majorBidi" w:hAnsiTheme="majorBidi" w:cstheme="majorBidi"/>
          <w:spacing w:val="1"/>
          <w:sz w:val="24"/>
          <w:szCs w:val="24"/>
          <w:u w:val="single"/>
          <w:lang w:val="fr-FR"/>
        </w:rPr>
        <w:t>é</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s p</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n</w:t>
      </w:r>
      <w:r w:rsidRPr="00D90BF6">
        <w:rPr>
          <w:rFonts w:asciiTheme="majorBidi" w:hAnsiTheme="majorBidi" w:cstheme="majorBidi"/>
          <w:spacing w:val="2"/>
          <w:sz w:val="24"/>
          <w:szCs w:val="24"/>
          <w:u w:val="single"/>
          <w:lang w:val="fr-FR"/>
        </w:rPr>
        <w:t>d</w:t>
      </w:r>
      <w:r w:rsidRPr="00D90BF6">
        <w:rPr>
          <w:rFonts w:asciiTheme="majorBidi" w:hAnsiTheme="majorBidi" w:cstheme="majorBidi"/>
          <w:spacing w:val="-1"/>
          <w:sz w:val="24"/>
          <w:szCs w:val="24"/>
          <w:u w:val="single"/>
          <w:lang w:val="fr-FR"/>
        </w:rPr>
        <w:t>a</w:t>
      </w:r>
      <w:r w:rsidRPr="00D90BF6">
        <w:rPr>
          <w:rFonts w:asciiTheme="majorBidi" w:hAnsiTheme="majorBidi" w:cstheme="majorBidi"/>
          <w:sz w:val="24"/>
          <w:szCs w:val="24"/>
          <w:u w:val="single"/>
          <w:lang w:val="fr-FR"/>
        </w:rPr>
        <w:t xml:space="preserve">nt les </w:t>
      </w:r>
      <w:r w:rsidRPr="00D90BF6">
        <w:rPr>
          <w:rFonts w:asciiTheme="majorBidi" w:hAnsiTheme="majorBidi" w:cstheme="majorBidi"/>
          <w:spacing w:val="2"/>
          <w:sz w:val="24"/>
          <w:szCs w:val="24"/>
          <w:u w:val="single"/>
          <w:lang w:val="fr-FR"/>
        </w:rPr>
        <w:t>2</w:t>
      </w:r>
      <w:r w:rsidRPr="00D90BF6">
        <w:rPr>
          <w:rFonts w:asciiTheme="majorBidi" w:hAnsiTheme="majorBidi" w:cstheme="majorBidi"/>
          <w:sz w:val="24"/>
          <w:szCs w:val="24"/>
          <w:u w:val="single"/>
          <w:lang w:val="fr-FR"/>
        </w:rPr>
        <w:t>0 d</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rni</w:t>
      </w:r>
      <w:r w:rsidRPr="00D90BF6">
        <w:rPr>
          <w:rFonts w:asciiTheme="majorBidi" w:hAnsiTheme="majorBidi" w:cstheme="majorBidi"/>
          <w:spacing w:val="-2"/>
          <w:sz w:val="24"/>
          <w:szCs w:val="24"/>
          <w:u w:val="single"/>
          <w:lang w:val="fr-FR"/>
        </w:rPr>
        <w:t>è</w:t>
      </w:r>
      <w:r w:rsidRPr="00D90BF6">
        <w:rPr>
          <w:rFonts w:asciiTheme="majorBidi" w:hAnsiTheme="majorBidi" w:cstheme="majorBidi"/>
          <w:spacing w:val="1"/>
          <w:sz w:val="24"/>
          <w:szCs w:val="24"/>
          <w:u w:val="single"/>
          <w:lang w:val="fr-FR"/>
        </w:rPr>
        <w:t>r</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 xml:space="preserve">s </w:t>
      </w:r>
      <w:r w:rsidRPr="00D90BF6">
        <w:rPr>
          <w:rFonts w:asciiTheme="majorBidi" w:hAnsiTheme="majorBidi" w:cstheme="majorBidi"/>
          <w:spacing w:val="-1"/>
          <w:sz w:val="24"/>
          <w:szCs w:val="24"/>
          <w:u w:val="single"/>
          <w:lang w:val="fr-FR"/>
        </w:rPr>
        <w:t>a</w:t>
      </w:r>
      <w:r w:rsidRPr="00D90BF6">
        <w:rPr>
          <w:rFonts w:asciiTheme="majorBidi" w:hAnsiTheme="majorBidi" w:cstheme="majorBidi"/>
          <w:sz w:val="24"/>
          <w:szCs w:val="24"/>
          <w:u w:val="single"/>
          <w:lang w:val="fr-FR"/>
        </w:rPr>
        <w:t>nn</w:t>
      </w:r>
      <w:r w:rsidRPr="00D90BF6">
        <w:rPr>
          <w:rFonts w:asciiTheme="majorBidi" w:hAnsiTheme="majorBidi" w:cstheme="majorBidi"/>
          <w:spacing w:val="1"/>
          <w:sz w:val="24"/>
          <w:szCs w:val="24"/>
          <w:u w:val="single"/>
          <w:lang w:val="fr-FR"/>
        </w:rPr>
        <w:t>é</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 xml:space="preserve">s </w:t>
      </w:r>
      <w:r w:rsidRPr="00D90BF6">
        <w:rPr>
          <w:rFonts w:asciiTheme="majorBidi" w:hAnsiTheme="majorBidi" w:cstheme="majorBidi"/>
          <w:spacing w:val="-1"/>
          <w:sz w:val="24"/>
          <w:szCs w:val="24"/>
          <w:u w:val="single"/>
          <w:lang w:val="fr-FR"/>
        </w:rPr>
        <w:t>e</w:t>
      </w:r>
      <w:r w:rsidRPr="00D90BF6">
        <w:rPr>
          <w:rFonts w:asciiTheme="majorBidi" w:hAnsiTheme="majorBidi" w:cstheme="majorBidi"/>
          <w:sz w:val="24"/>
          <w:szCs w:val="24"/>
          <w:u w:val="single"/>
          <w:lang w:val="fr-FR"/>
        </w:rPr>
        <w:t>st de l</w:t>
      </w:r>
      <w:r w:rsidRPr="00D90BF6">
        <w:rPr>
          <w:rFonts w:asciiTheme="majorBidi" w:hAnsiTheme="majorBidi" w:cstheme="majorBidi"/>
          <w:spacing w:val="-1"/>
          <w:sz w:val="24"/>
          <w:szCs w:val="24"/>
          <w:u w:val="single"/>
          <w:lang w:val="fr-FR"/>
        </w:rPr>
        <w:t>’</w:t>
      </w:r>
      <w:r w:rsidRPr="00D90BF6">
        <w:rPr>
          <w:rFonts w:asciiTheme="majorBidi" w:hAnsiTheme="majorBidi" w:cstheme="majorBidi"/>
          <w:sz w:val="24"/>
          <w:szCs w:val="24"/>
          <w:u w:val="single"/>
          <w:lang w:val="fr-FR"/>
        </w:rPr>
        <w:t>ordre de</w:t>
      </w:r>
      <w:r w:rsidRPr="00D90BF6">
        <w:rPr>
          <w:rFonts w:asciiTheme="majorBidi" w:hAnsiTheme="majorBidi" w:cstheme="majorBidi"/>
          <w:b/>
          <w:bCs/>
          <w:color w:val="FF0000"/>
          <w:sz w:val="24"/>
          <w:szCs w:val="24"/>
          <w:lang w:val="fr-FR"/>
        </w:rPr>
        <w:t xml:space="preserve"> 40.000 </w:t>
      </w:r>
      <w:r w:rsidRPr="00D90BF6">
        <w:rPr>
          <w:rFonts w:asciiTheme="majorBidi" w:hAnsiTheme="majorBidi" w:cstheme="majorBidi"/>
          <w:b/>
          <w:bCs/>
          <w:color w:val="FF0000"/>
          <w:spacing w:val="2"/>
          <w:sz w:val="24"/>
          <w:szCs w:val="24"/>
          <w:lang w:val="fr-FR"/>
        </w:rPr>
        <w:t>h</w:t>
      </w:r>
      <w:r w:rsidRPr="00D90BF6">
        <w:rPr>
          <w:rFonts w:asciiTheme="majorBidi" w:hAnsiTheme="majorBidi" w:cstheme="majorBidi"/>
          <w:b/>
          <w:bCs/>
          <w:color w:val="FF0000"/>
          <w:sz w:val="24"/>
          <w:szCs w:val="24"/>
          <w:lang w:val="fr-FR"/>
        </w:rPr>
        <w:t xml:space="preserve">a </w:t>
      </w:r>
      <w:r w:rsidRPr="00D90BF6">
        <w:rPr>
          <w:rFonts w:asciiTheme="majorBidi" w:hAnsiTheme="majorBidi" w:cstheme="majorBidi"/>
          <w:b/>
          <w:bCs/>
          <w:color w:val="FF0000"/>
          <w:spacing w:val="1"/>
          <w:sz w:val="24"/>
          <w:szCs w:val="24"/>
          <w:lang w:val="fr-FR"/>
        </w:rPr>
        <w:t>(</w:t>
      </w:r>
      <w:r w:rsidRPr="00D90BF6">
        <w:rPr>
          <w:rFonts w:asciiTheme="majorBidi" w:hAnsiTheme="majorBidi" w:cstheme="majorBidi"/>
          <w:b/>
          <w:bCs/>
          <w:color w:val="FF0000"/>
          <w:sz w:val="24"/>
          <w:szCs w:val="24"/>
          <w:lang w:val="fr-FR"/>
        </w:rPr>
        <w:t>23</w:t>
      </w:r>
      <w:r w:rsidRPr="00D90BF6">
        <w:rPr>
          <w:rFonts w:asciiTheme="majorBidi" w:hAnsiTheme="majorBidi" w:cstheme="majorBidi"/>
          <w:b/>
          <w:bCs/>
          <w:color w:val="FF0000"/>
          <w:spacing w:val="-1"/>
          <w:sz w:val="24"/>
          <w:szCs w:val="24"/>
          <w:lang w:val="fr-FR"/>
        </w:rPr>
        <w:t>%</w:t>
      </w:r>
      <w:r w:rsidRPr="00D90BF6">
        <w:rPr>
          <w:rFonts w:asciiTheme="majorBidi" w:hAnsiTheme="majorBidi" w:cstheme="majorBidi"/>
          <w:b/>
          <w:bCs/>
          <w:color w:val="FF0000"/>
          <w:sz w:val="24"/>
          <w:szCs w:val="24"/>
          <w:lang w:val="fr-FR"/>
        </w:rPr>
        <w:t xml:space="preserve">) </w:t>
      </w:r>
      <w:r w:rsidRPr="00D90BF6">
        <w:rPr>
          <w:rFonts w:asciiTheme="majorBidi" w:hAnsiTheme="majorBidi" w:cstheme="majorBidi"/>
          <w:spacing w:val="-2"/>
          <w:sz w:val="24"/>
          <w:szCs w:val="24"/>
          <w:lang w:val="fr-FR"/>
        </w:rPr>
        <w:t>c</w:t>
      </w:r>
      <w:r w:rsidRPr="00D90BF6">
        <w:rPr>
          <w:rFonts w:asciiTheme="majorBidi" w:hAnsiTheme="majorBidi" w:cstheme="majorBidi"/>
          <w:sz w:val="24"/>
          <w:szCs w:val="24"/>
          <w:lang w:val="fr-FR"/>
        </w:rPr>
        <w:t xml:space="preserve">ompte tenu de </w:t>
      </w:r>
      <w:r w:rsidRPr="00D90BF6">
        <w:rPr>
          <w:rFonts w:asciiTheme="majorBidi" w:hAnsiTheme="majorBidi" w:cstheme="majorBidi"/>
          <w:spacing w:val="-1"/>
          <w:sz w:val="24"/>
          <w:szCs w:val="24"/>
          <w:rtl/>
        </w:rPr>
        <w:t xml:space="preserve">-1- </w:t>
      </w:r>
      <w:r w:rsidRPr="00D90BF6">
        <w:rPr>
          <w:rFonts w:asciiTheme="majorBidi" w:hAnsiTheme="majorBidi" w:cstheme="majorBidi"/>
          <w:sz w:val="24"/>
          <w:szCs w:val="24"/>
          <w:lang w:val="fr-FR"/>
        </w:rPr>
        <w:t>la s</w:t>
      </w:r>
      <w:r w:rsidRPr="00D90BF6">
        <w:rPr>
          <w:rFonts w:asciiTheme="majorBidi" w:hAnsiTheme="majorBidi" w:cstheme="majorBidi"/>
          <w:spacing w:val="-1"/>
          <w:sz w:val="24"/>
          <w:szCs w:val="24"/>
          <w:lang w:val="fr-FR"/>
        </w:rPr>
        <w:t>éc</w:t>
      </w:r>
      <w:r w:rsidRPr="00D90BF6">
        <w:rPr>
          <w:rFonts w:asciiTheme="majorBidi" w:hAnsiTheme="majorBidi" w:cstheme="majorBidi"/>
          <w:sz w:val="24"/>
          <w:szCs w:val="24"/>
          <w:lang w:val="fr-FR"/>
        </w:rPr>
        <w:t>h</w:t>
      </w:r>
      <w:r w:rsidRPr="00D90BF6">
        <w:rPr>
          <w:rFonts w:asciiTheme="majorBidi" w:hAnsiTheme="majorBidi" w:cstheme="majorBidi"/>
          <w:spacing w:val="-1"/>
          <w:sz w:val="24"/>
          <w:szCs w:val="24"/>
          <w:lang w:val="fr-FR"/>
        </w:rPr>
        <w:t>e</w:t>
      </w:r>
      <w:r w:rsidRPr="00D90BF6">
        <w:rPr>
          <w:rFonts w:asciiTheme="majorBidi" w:hAnsiTheme="majorBidi" w:cstheme="majorBidi"/>
          <w:spacing w:val="1"/>
          <w:sz w:val="24"/>
          <w:szCs w:val="24"/>
          <w:lang w:val="fr-FR"/>
        </w:rPr>
        <w:t>r</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sse chroniqu</w:t>
      </w:r>
      <w:r w:rsidRPr="00D90BF6">
        <w:rPr>
          <w:rFonts w:asciiTheme="majorBidi" w:hAnsiTheme="majorBidi" w:cstheme="majorBidi"/>
          <w:spacing w:val="-2"/>
          <w:sz w:val="24"/>
          <w:szCs w:val="24"/>
          <w:lang w:val="fr-FR"/>
        </w:rPr>
        <w:t>e</w:t>
      </w:r>
      <w:r w:rsidRPr="00D90BF6">
        <w:rPr>
          <w:rFonts w:asciiTheme="majorBidi" w:hAnsiTheme="majorBidi" w:cstheme="majorBidi"/>
          <w:sz w:val="24"/>
          <w:szCs w:val="24"/>
          <w:lang w:val="fr-FR"/>
        </w:rPr>
        <w:t xml:space="preserve">, </w:t>
      </w:r>
      <w:r w:rsidRPr="00D90BF6">
        <w:rPr>
          <w:rFonts w:asciiTheme="majorBidi" w:hAnsiTheme="majorBidi" w:cstheme="majorBidi"/>
          <w:spacing w:val="-1"/>
          <w:sz w:val="24"/>
          <w:szCs w:val="24"/>
          <w:rtl/>
        </w:rPr>
        <w:t xml:space="preserve">-2- </w:t>
      </w:r>
      <w:r w:rsidRPr="00D90BF6">
        <w:rPr>
          <w:rFonts w:asciiTheme="majorBidi" w:hAnsiTheme="majorBidi" w:cstheme="majorBidi"/>
          <w:spacing w:val="2"/>
          <w:sz w:val="24"/>
          <w:szCs w:val="24"/>
          <w:lang w:val="fr-FR"/>
        </w:rPr>
        <w:t>d</w:t>
      </w:r>
      <w:r w:rsidRPr="00D90BF6">
        <w:rPr>
          <w:rFonts w:asciiTheme="majorBidi" w:hAnsiTheme="majorBidi" w:cstheme="majorBidi"/>
          <w:sz w:val="24"/>
          <w:szCs w:val="24"/>
          <w:lang w:val="fr-FR"/>
        </w:rPr>
        <w:t>e la p</w:t>
      </w:r>
      <w:r w:rsidRPr="00D90BF6">
        <w:rPr>
          <w:rFonts w:asciiTheme="majorBidi" w:hAnsiTheme="majorBidi" w:cstheme="majorBidi"/>
          <w:spacing w:val="-2"/>
          <w:sz w:val="24"/>
          <w:szCs w:val="24"/>
          <w:lang w:val="fr-FR"/>
        </w:rPr>
        <w:t>r</w:t>
      </w:r>
      <w:r w:rsidRPr="00D90BF6">
        <w:rPr>
          <w:rFonts w:asciiTheme="majorBidi" w:hAnsiTheme="majorBidi" w:cstheme="majorBidi"/>
          <w:sz w:val="24"/>
          <w:szCs w:val="24"/>
          <w:lang w:val="fr-FR"/>
        </w:rPr>
        <w:t>iorité a</w:t>
      </w:r>
      <w:r w:rsidRPr="00D90BF6">
        <w:rPr>
          <w:rFonts w:asciiTheme="majorBidi" w:hAnsiTheme="majorBidi" w:cstheme="majorBidi"/>
          <w:spacing w:val="-1"/>
          <w:sz w:val="24"/>
          <w:szCs w:val="24"/>
          <w:lang w:val="fr-FR"/>
        </w:rPr>
        <w:t>cc</w:t>
      </w:r>
      <w:r w:rsidRPr="00D90BF6">
        <w:rPr>
          <w:rFonts w:asciiTheme="majorBidi" w:hAnsiTheme="majorBidi" w:cstheme="majorBidi"/>
          <w:sz w:val="24"/>
          <w:szCs w:val="24"/>
          <w:lang w:val="fr-FR"/>
        </w:rPr>
        <w:t>or</w:t>
      </w:r>
      <w:r w:rsidRPr="00D90BF6">
        <w:rPr>
          <w:rFonts w:asciiTheme="majorBidi" w:hAnsiTheme="majorBidi" w:cstheme="majorBidi"/>
          <w:spacing w:val="1"/>
          <w:sz w:val="24"/>
          <w:szCs w:val="24"/>
          <w:lang w:val="fr-FR"/>
        </w:rPr>
        <w:t>d</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e</w:t>
      </w:r>
      <w:r w:rsidRPr="00D90BF6">
        <w:rPr>
          <w:rFonts w:asciiTheme="majorBidi" w:hAnsiTheme="majorBidi" w:cstheme="majorBidi"/>
          <w:sz w:val="24"/>
          <w:szCs w:val="24"/>
          <w:rtl/>
        </w:rPr>
        <w:t xml:space="preserve">  </w:t>
      </w:r>
      <w:r w:rsidRPr="00D90BF6">
        <w:rPr>
          <w:rFonts w:asciiTheme="majorBidi" w:hAnsiTheme="majorBidi" w:cstheme="majorBidi"/>
          <w:sz w:val="24"/>
          <w:szCs w:val="24"/>
          <w:lang w:val="fr-FR"/>
        </w:rPr>
        <w:t>à l</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liment</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 xml:space="preserve">tion </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n E</w:t>
      </w:r>
      <w:r w:rsidRPr="00D90BF6">
        <w:rPr>
          <w:rFonts w:asciiTheme="majorBidi" w:hAnsiTheme="majorBidi" w:cstheme="majorBidi"/>
          <w:spacing w:val="-2"/>
          <w:sz w:val="24"/>
          <w:szCs w:val="24"/>
          <w:lang w:val="fr-FR"/>
        </w:rPr>
        <w:t>a</w:t>
      </w:r>
      <w:r w:rsidRPr="00D90BF6">
        <w:rPr>
          <w:rFonts w:asciiTheme="majorBidi" w:hAnsiTheme="majorBidi" w:cstheme="majorBidi"/>
          <w:sz w:val="24"/>
          <w:szCs w:val="24"/>
          <w:lang w:val="fr-FR"/>
        </w:rPr>
        <w:t xml:space="preserve">u Potable </w:t>
      </w:r>
      <w:r w:rsidRPr="00D90BF6">
        <w:rPr>
          <w:rFonts w:asciiTheme="majorBidi" w:hAnsiTheme="majorBidi" w:cstheme="majorBidi"/>
          <w:spacing w:val="-1"/>
          <w:sz w:val="24"/>
          <w:szCs w:val="24"/>
          <w:lang w:val="fr-FR"/>
        </w:rPr>
        <w:t>a</w:t>
      </w:r>
      <w:r w:rsidRPr="00D90BF6">
        <w:rPr>
          <w:rFonts w:asciiTheme="majorBidi" w:hAnsiTheme="majorBidi" w:cstheme="majorBidi"/>
          <w:sz w:val="24"/>
          <w:szCs w:val="24"/>
          <w:lang w:val="fr-FR"/>
        </w:rPr>
        <w:t>u d</w:t>
      </w:r>
      <w:r w:rsidRPr="00D90BF6">
        <w:rPr>
          <w:rFonts w:asciiTheme="majorBidi" w:hAnsiTheme="majorBidi" w:cstheme="majorBidi"/>
          <w:spacing w:val="-1"/>
          <w:sz w:val="24"/>
          <w:szCs w:val="24"/>
          <w:lang w:val="fr-FR"/>
        </w:rPr>
        <w:t>é</w:t>
      </w:r>
      <w:r w:rsidRPr="00D90BF6">
        <w:rPr>
          <w:rFonts w:asciiTheme="majorBidi" w:hAnsiTheme="majorBidi" w:cstheme="majorBidi"/>
          <w:sz w:val="24"/>
          <w:szCs w:val="24"/>
          <w:lang w:val="fr-FR"/>
        </w:rPr>
        <w:t>triment de l</w:t>
      </w:r>
      <w:r w:rsidRPr="00D90BF6">
        <w:rPr>
          <w:rFonts w:asciiTheme="majorBidi" w:hAnsiTheme="majorBidi" w:cstheme="majorBidi"/>
          <w:spacing w:val="-1"/>
          <w:sz w:val="24"/>
          <w:szCs w:val="24"/>
          <w:lang w:val="fr-FR"/>
        </w:rPr>
        <w:t>’</w:t>
      </w:r>
      <w:r w:rsidRPr="00D90BF6">
        <w:rPr>
          <w:rFonts w:asciiTheme="majorBidi" w:hAnsiTheme="majorBidi" w:cstheme="majorBidi"/>
          <w:sz w:val="24"/>
          <w:szCs w:val="24"/>
          <w:lang w:val="fr-FR"/>
        </w:rPr>
        <w:t>ir</w:t>
      </w:r>
      <w:r w:rsidRPr="00D90BF6">
        <w:rPr>
          <w:rFonts w:asciiTheme="majorBidi" w:hAnsiTheme="majorBidi" w:cstheme="majorBidi"/>
          <w:spacing w:val="-1"/>
          <w:sz w:val="24"/>
          <w:szCs w:val="24"/>
          <w:lang w:val="fr-FR"/>
        </w:rPr>
        <w:t>r</w:t>
      </w:r>
      <w:r w:rsidRPr="00D90BF6">
        <w:rPr>
          <w:rFonts w:asciiTheme="majorBidi" w:hAnsiTheme="majorBidi" w:cstheme="majorBidi"/>
          <w:sz w:val="24"/>
          <w:szCs w:val="24"/>
          <w:lang w:val="fr-FR"/>
        </w:rPr>
        <w:t xml:space="preserve">igation </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t d</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 probl</w:t>
      </w:r>
      <w:r w:rsidRPr="00D90BF6">
        <w:rPr>
          <w:rFonts w:asciiTheme="majorBidi" w:hAnsiTheme="majorBidi" w:cstheme="majorBidi"/>
          <w:spacing w:val="-2"/>
          <w:sz w:val="24"/>
          <w:szCs w:val="24"/>
          <w:lang w:val="fr-FR"/>
        </w:rPr>
        <w:t>è</w:t>
      </w:r>
      <w:r w:rsidRPr="00D90BF6">
        <w:rPr>
          <w:rFonts w:asciiTheme="majorBidi" w:hAnsiTheme="majorBidi" w:cstheme="majorBidi"/>
          <w:sz w:val="24"/>
          <w:szCs w:val="24"/>
          <w:lang w:val="fr-FR"/>
        </w:rPr>
        <w:t xml:space="preserve">mes de </w:t>
      </w:r>
      <w:r w:rsidRPr="00D90BF6">
        <w:rPr>
          <w:rFonts w:asciiTheme="majorBidi" w:hAnsiTheme="majorBidi" w:cstheme="majorBidi"/>
          <w:spacing w:val="-3"/>
          <w:sz w:val="24"/>
          <w:szCs w:val="24"/>
          <w:lang w:val="fr-FR"/>
        </w:rPr>
        <w:t>g</w:t>
      </w:r>
      <w:r w:rsidRPr="00D90BF6">
        <w:rPr>
          <w:rFonts w:asciiTheme="majorBidi" w:hAnsiTheme="majorBidi" w:cstheme="majorBidi"/>
          <w:spacing w:val="-1"/>
          <w:sz w:val="24"/>
          <w:szCs w:val="24"/>
          <w:lang w:val="fr-FR"/>
        </w:rPr>
        <w:t>e</w:t>
      </w:r>
      <w:r w:rsidRPr="00D90BF6">
        <w:rPr>
          <w:rFonts w:asciiTheme="majorBidi" w:hAnsiTheme="majorBidi" w:cstheme="majorBidi"/>
          <w:sz w:val="24"/>
          <w:szCs w:val="24"/>
          <w:lang w:val="fr-FR"/>
        </w:rPr>
        <w:t>stion / e</w:t>
      </w:r>
      <w:r w:rsidRPr="00D90BF6">
        <w:rPr>
          <w:rFonts w:asciiTheme="majorBidi" w:hAnsiTheme="majorBidi" w:cstheme="majorBidi"/>
          <w:spacing w:val="1"/>
          <w:sz w:val="24"/>
          <w:szCs w:val="24"/>
          <w:lang w:val="fr-FR"/>
        </w:rPr>
        <w:t>x</w:t>
      </w:r>
      <w:r w:rsidRPr="00D90BF6">
        <w:rPr>
          <w:rFonts w:asciiTheme="majorBidi" w:hAnsiTheme="majorBidi" w:cstheme="majorBidi"/>
          <w:sz w:val="24"/>
          <w:szCs w:val="24"/>
          <w:lang w:val="fr-FR"/>
        </w:rPr>
        <w:t>ploitation / m</w:t>
      </w:r>
      <w:r w:rsidRPr="00D90BF6">
        <w:rPr>
          <w:rFonts w:asciiTheme="majorBidi" w:hAnsiTheme="majorBidi" w:cstheme="majorBidi"/>
          <w:spacing w:val="-1"/>
          <w:sz w:val="24"/>
          <w:szCs w:val="24"/>
          <w:lang w:val="fr-FR"/>
        </w:rPr>
        <w:t>a</w:t>
      </w:r>
      <w:r w:rsidRPr="00D90BF6">
        <w:rPr>
          <w:rFonts w:asciiTheme="majorBidi" w:hAnsiTheme="majorBidi" w:cstheme="majorBidi"/>
          <w:spacing w:val="-2"/>
          <w:sz w:val="24"/>
          <w:szCs w:val="24"/>
          <w:lang w:val="fr-FR"/>
        </w:rPr>
        <w:t>i</w:t>
      </w:r>
      <w:r w:rsidRPr="00D90BF6">
        <w:rPr>
          <w:rFonts w:asciiTheme="majorBidi" w:hAnsiTheme="majorBidi" w:cstheme="majorBidi"/>
          <w:sz w:val="24"/>
          <w:szCs w:val="24"/>
          <w:lang w:val="fr-FR"/>
        </w:rPr>
        <w:t>nten</w:t>
      </w:r>
      <w:r w:rsidRPr="00D90BF6">
        <w:rPr>
          <w:rFonts w:asciiTheme="majorBidi" w:hAnsiTheme="majorBidi" w:cstheme="majorBidi"/>
          <w:spacing w:val="-2"/>
          <w:sz w:val="24"/>
          <w:szCs w:val="24"/>
          <w:lang w:val="fr-FR"/>
        </w:rPr>
        <w:t>a</w:t>
      </w:r>
      <w:r w:rsidRPr="00D90BF6">
        <w:rPr>
          <w:rFonts w:asciiTheme="majorBidi" w:hAnsiTheme="majorBidi" w:cstheme="majorBidi"/>
          <w:sz w:val="24"/>
          <w:szCs w:val="24"/>
          <w:lang w:val="fr-FR"/>
        </w:rPr>
        <w:t>n</w:t>
      </w:r>
      <w:r w:rsidRPr="00D90BF6">
        <w:rPr>
          <w:rFonts w:asciiTheme="majorBidi" w:hAnsiTheme="majorBidi" w:cstheme="majorBidi"/>
          <w:spacing w:val="-1"/>
          <w:sz w:val="24"/>
          <w:szCs w:val="24"/>
          <w:lang w:val="fr-FR"/>
        </w:rPr>
        <w:t>ce</w:t>
      </w:r>
      <w:r w:rsidRPr="00B4726B">
        <w:rPr>
          <w:rFonts w:asciiTheme="majorBidi" w:hAnsiTheme="majorBidi" w:cstheme="majorBidi"/>
          <w:sz w:val="24"/>
          <w:szCs w:val="24"/>
          <w:lang w:val="fr-FR"/>
        </w:rPr>
        <w:t xml:space="preserve">. </w:t>
      </w:r>
      <w:r w:rsidRPr="00B4726B">
        <w:rPr>
          <w:rFonts w:asciiTheme="majorBidi" w:hAnsiTheme="majorBidi" w:cstheme="majorBidi"/>
          <w:spacing w:val="-3"/>
          <w:sz w:val="24"/>
          <w:szCs w:val="24"/>
          <w:lang w:val="fr-FR"/>
        </w:rPr>
        <w:t>L</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s volum</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 xml:space="preserve">s </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f</w:t>
      </w:r>
      <w:r w:rsidRPr="00B4726B">
        <w:rPr>
          <w:rFonts w:asciiTheme="majorBidi" w:hAnsiTheme="majorBidi" w:cstheme="majorBidi"/>
          <w:spacing w:val="-2"/>
          <w:sz w:val="24"/>
          <w:szCs w:val="24"/>
          <w:lang w:val="fr-FR"/>
        </w:rPr>
        <w:t>f</w:t>
      </w:r>
      <w:r w:rsidRPr="00B4726B">
        <w:rPr>
          <w:rFonts w:asciiTheme="majorBidi" w:hAnsiTheme="majorBidi" w:cstheme="majorBidi"/>
          <w:spacing w:val="1"/>
          <w:sz w:val="24"/>
          <w:szCs w:val="24"/>
          <w:lang w:val="fr-FR"/>
        </w:rPr>
        <w:t>e</w:t>
      </w:r>
      <w:r w:rsidRPr="00B4726B">
        <w:rPr>
          <w:rFonts w:asciiTheme="majorBidi" w:hAnsiTheme="majorBidi" w:cstheme="majorBidi"/>
          <w:spacing w:val="-1"/>
          <w:sz w:val="24"/>
          <w:szCs w:val="24"/>
          <w:lang w:val="fr-FR"/>
        </w:rPr>
        <w:t>c</w:t>
      </w:r>
      <w:r w:rsidRPr="00B4726B">
        <w:rPr>
          <w:rFonts w:asciiTheme="majorBidi" w:hAnsiTheme="majorBidi" w:cstheme="majorBidi"/>
          <w:sz w:val="24"/>
          <w:szCs w:val="24"/>
          <w:lang w:val="fr-FR"/>
        </w:rPr>
        <w:t>tés à l</w:t>
      </w:r>
      <w:r w:rsidRPr="00B4726B">
        <w:rPr>
          <w:rFonts w:asciiTheme="majorBidi" w:hAnsiTheme="majorBidi" w:cstheme="majorBidi"/>
          <w:spacing w:val="-1"/>
          <w:sz w:val="24"/>
          <w:szCs w:val="24"/>
          <w:lang w:val="fr-FR"/>
        </w:rPr>
        <w:t>’</w:t>
      </w:r>
      <w:r w:rsidRPr="00B4726B">
        <w:rPr>
          <w:rFonts w:asciiTheme="majorBidi" w:hAnsiTheme="majorBidi" w:cstheme="majorBidi"/>
          <w:sz w:val="24"/>
          <w:szCs w:val="24"/>
          <w:lang w:val="fr-FR"/>
        </w:rPr>
        <w:t>ir</w:t>
      </w:r>
      <w:r w:rsidRPr="00B4726B">
        <w:rPr>
          <w:rFonts w:asciiTheme="majorBidi" w:hAnsiTheme="majorBidi" w:cstheme="majorBidi"/>
          <w:spacing w:val="-1"/>
          <w:sz w:val="24"/>
          <w:szCs w:val="24"/>
          <w:lang w:val="fr-FR"/>
        </w:rPr>
        <w:t>r</w:t>
      </w:r>
      <w:r w:rsidRPr="00B4726B">
        <w:rPr>
          <w:rFonts w:asciiTheme="majorBidi" w:hAnsiTheme="majorBidi" w:cstheme="majorBidi"/>
          <w:sz w:val="24"/>
          <w:szCs w:val="24"/>
          <w:lang w:val="fr-FR"/>
        </w:rPr>
        <w:t>igation sont tr</w:t>
      </w:r>
      <w:r w:rsidRPr="00B4726B">
        <w:rPr>
          <w:rFonts w:asciiTheme="majorBidi" w:hAnsiTheme="majorBidi" w:cstheme="majorBidi"/>
          <w:spacing w:val="-2"/>
          <w:sz w:val="24"/>
          <w:szCs w:val="24"/>
          <w:lang w:val="fr-FR"/>
        </w:rPr>
        <w:t>è</w:t>
      </w:r>
      <w:r w:rsidRPr="00B4726B">
        <w:rPr>
          <w:rFonts w:asciiTheme="majorBidi" w:hAnsiTheme="majorBidi" w:cstheme="majorBidi"/>
          <w:sz w:val="24"/>
          <w:szCs w:val="24"/>
          <w:lang w:val="fr-FR"/>
        </w:rPr>
        <w:t>s inf</w:t>
      </w:r>
      <w:r w:rsidRPr="00B4726B">
        <w:rPr>
          <w:rFonts w:asciiTheme="majorBidi" w:hAnsiTheme="majorBidi" w:cstheme="majorBidi"/>
          <w:spacing w:val="-2"/>
          <w:sz w:val="24"/>
          <w:szCs w:val="24"/>
          <w:lang w:val="fr-FR"/>
        </w:rPr>
        <w:t>é</w:t>
      </w:r>
      <w:r w:rsidRPr="00B4726B">
        <w:rPr>
          <w:rFonts w:asciiTheme="majorBidi" w:hAnsiTheme="majorBidi" w:cstheme="majorBidi"/>
          <w:sz w:val="24"/>
          <w:szCs w:val="24"/>
          <w:lang w:val="fr-FR"/>
        </w:rPr>
        <w:t>ri</w:t>
      </w:r>
      <w:r w:rsidRPr="00B4726B">
        <w:rPr>
          <w:rFonts w:asciiTheme="majorBidi" w:hAnsiTheme="majorBidi" w:cstheme="majorBidi"/>
          <w:spacing w:val="-2"/>
          <w:sz w:val="24"/>
          <w:szCs w:val="24"/>
          <w:lang w:val="fr-FR"/>
        </w:rPr>
        <w:t>e</w:t>
      </w:r>
      <w:r w:rsidRPr="00B4726B">
        <w:rPr>
          <w:rFonts w:asciiTheme="majorBidi" w:hAnsiTheme="majorBidi" w:cstheme="majorBidi"/>
          <w:sz w:val="24"/>
          <w:szCs w:val="24"/>
          <w:lang w:val="fr-FR"/>
        </w:rPr>
        <w:t xml:space="preserve">urs </w:t>
      </w:r>
      <w:r w:rsidRPr="00B4726B">
        <w:rPr>
          <w:rFonts w:asciiTheme="majorBidi" w:hAnsiTheme="majorBidi" w:cstheme="majorBidi"/>
          <w:spacing w:val="-1"/>
          <w:sz w:val="24"/>
          <w:szCs w:val="24"/>
          <w:lang w:val="fr-FR"/>
        </w:rPr>
        <w:t>a</w:t>
      </w:r>
      <w:r w:rsidRPr="00B4726B">
        <w:rPr>
          <w:rFonts w:asciiTheme="majorBidi" w:hAnsiTheme="majorBidi" w:cstheme="majorBidi"/>
          <w:spacing w:val="-3"/>
          <w:sz w:val="24"/>
          <w:szCs w:val="24"/>
          <w:lang w:val="fr-FR"/>
        </w:rPr>
        <w:t>u</w:t>
      </w:r>
      <w:r w:rsidRPr="00B4726B">
        <w:rPr>
          <w:rFonts w:asciiTheme="majorBidi" w:hAnsiTheme="majorBidi" w:cstheme="majorBidi"/>
          <w:sz w:val="24"/>
          <w:szCs w:val="24"/>
          <w:lang w:val="fr-FR"/>
        </w:rPr>
        <w:t>x b</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soins .En plus de la r</w:t>
      </w:r>
      <w:r w:rsidRPr="00B4726B">
        <w:rPr>
          <w:rFonts w:asciiTheme="majorBidi" w:hAnsiTheme="majorBidi" w:cstheme="majorBidi"/>
          <w:spacing w:val="-2"/>
          <w:sz w:val="24"/>
          <w:szCs w:val="24"/>
          <w:lang w:val="fr-FR"/>
        </w:rPr>
        <w:t>é</w:t>
      </w:r>
      <w:r w:rsidRPr="00B4726B">
        <w:rPr>
          <w:rFonts w:asciiTheme="majorBidi" w:hAnsiTheme="majorBidi" w:cstheme="majorBidi"/>
          <w:sz w:val="24"/>
          <w:szCs w:val="24"/>
          <w:lang w:val="fr-FR"/>
        </w:rPr>
        <w:t>du</w:t>
      </w:r>
      <w:r w:rsidRPr="00B4726B">
        <w:rPr>
          <w:rFonts w:asciiTheme="majorBidi" w:hAnsiTheme="majorBidi" w:cstheme="majorBidi"/>
          <w:spacing w:val="-1"/>
          <w:sz w:val="24"/>
          <w:szCs w:val="24"/>
          <w:lang w:val="fr-FR"/>
        </w:rPr>
        <w:t>c</w:t>
      </w:r>
      <w:r w:rsidRPr="00B4726B">
        <w:rPr>
          <w:rFonts w:asciiTheme="majorBidi" w:hAnsiTheme="majorBidi" w:cstheme="majorBidi"/>
          <w:sz w:val="24"/>
          <w:szCs w:val="24"/>
          <w:lang w:val="fr-FR"/>
        </w:rPr>
        <w:t xml:space="preserve">tion </w:t>
      </w:r>
      <w:r w:rsidRPr="00B4726B">
        <w:rPr>
          <w:rFonts w:asciiTheme="majorBidi" w:hAnsiTheme="majorBidi" w:cstheme="majorBidi"/>
          <w:spacing w:val="2"/>
          <w:sz w:val="24"/>
          <w:szCs w:val="24"/>
          <w:lang w:val="fr-FR"/>
        </w:rPr>
        <w:t>d</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 xml:space="preserve">s </w:t>
      </w:r>
      <w:r w:rsidRPr="00B4726B">
        <w:rPr>
          <w:rFonts w:asciiTheme="majorBidi" w:hAnsiTheme="majorBidi" w:cstheme="majorBidi"/>
          <w:spacing w:val="1"/>
          <w:sz w:val="24"/>
          <w:szCs w:val="24"/>
          <w:lang w:val="fr-FR"/>
        </w:rPr>
        <w:t>r</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ssour</w:t>
      </w:r>
      <w:r w:rsidRPr="00B4726B">
        <w:rPr>
          <w:rFonts w:asciiTheme="majorBidi" w:hAnsiTheme="majorBidi" w:cstheme="majorBidi"/>
          <w:spacing w:val="-2"/>
          <w:sz w:val="24"/>
          <w:szCs w:val="24"/>
          <w:lang w:val="fr-FR"/>
        </w:rPr>
        <w:t>c</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 xml:space="preserve">s </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 xml:space="preserve">n </w:t>
      </w:r>
      <w:r w:rsidRPr="00B4726B">
        <w:rPr>
          <w:rFonts w:asciiTheme="majorBidi" w:hAnsiTheme="majorBidi" w:cstheme="majorBidi"/>
          <w:spacing w:val="1"/>
          <w:sz w:val="24"/>
          <w:szCs w:val="24"/>
          <w:lang w:val="fr-FR"/>
        </w:rPr>
        <w:t>e</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 xml:space="preserve">u </w:t>
      </w:r>
      <w:r w:rsidRPr="00B4726B">
        <w:rPr>
          <w:rFonts w:asciiTheme="majorBidi" w:hAnsiTheme="majorBidi" w:cstheme="majorBidi"/>
          <w:spacing w:val="-1"/>
          <w:sz w:val="24"/>
          <w:szCs w:val="24"/>
          <w:lang w:val="fr-FR"/>
        </w:rPr>
        <w:t>a</w:t>
      </w:r>
      <w:r w:rsidRPr="00B4726B">
        <w:rPr>
          <w:rFonts w:asciiTheme="majorBidi" w:hAnsiTheme="majorBidi" w:cstheme="majorBidi"/>
          <w:spacing w:val="1"/>
          <w:sz w:val="24"/>
          <w:szCs w:val="24"/>
          <w:lang w:val="fr-FR"/>
        </w:rPr>
        <w:t>f</w:t>
      </w:r>
      <w:r w:rsidRPr="00B4726B">
        <w:rPr>
          <w:rFonts w:asciiTheme="majorBidi" w:hAnsiTheme="majorBidi" w:cstheme="majorBidi"/>
          <w:sz w:val="24"/>
          <w:szCs w:val="24"/>
          <w:lang w:val="fr-FR"/>
        </w:rPr>
        <w:t>fe</w:t>
      </w:r>
      <w:r w:rsidRPr="00B4726B">
        <w:rPr>
          <w:rFonts w:asciiTheme="majorBidi" w:hAnsiTheme="majorBidi" w:cstheme="majorBidi"/>
          <w:spacing w:val="-1"/>
          <w:sz w:val="24"/>
          <w:szCs w:val="24"/>
          <w:lang w:val="fr-FR"/>
        </w:rPr>
        <w:t>c</w:t>
      </w:r>
      <w:r w:rsidRPr="00B4726B">
        <w:rPr>
          <w:rFonts w:asciiTheme="majorBidi" w:hAnsiTheme="majorBidi" w:cstheme="majorBidi"/>
          <w:sz w:val="24"/>
          <w:szCs w:val="24"/>
          <w:lang w:val="fr-FR"/>
        </w:rPr>
        <w:t>té</w:t>
      </w:r>
      <w:r w:rsidRPr="00B4726B">
        <w:rPr>
          <w:rFonts w:asciiTheme="majorBidi" w:hAnsiTheme="majorBidi" w:cstheme="majorBidi"/>
          <w:spacing w:val="-2"/>
          <w:sz w:val="24"/>
          <w:szCs w:val="24"/>
          <w:lang w:val="fr-FR"/>
        </w:rPr>
        <w:t>e</w:t>
      </w:r>
      <w:r w:rsidRPr="00B4726B">
        <w:rPr>
          <w:rFonts w:asciiTheme="majorBidi" w:hAnsiTheme="majorBidi" w:cstheme="majorBidi"/>
          <w:sz w:val="24"/>
          <w:szCs w:val="24"/>
          <w:lang w:val="fr-FR"/>
        </w:rPr>
        <w:t xml:space="preserve">s, les taux </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nnu</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ls de d</w:t>
      </w:r>
      <w:r w:rsidRPr="00B4726B">
        <w:rPr>
          <w:rFonts w:asciiTheme="majorBidi" w:hAnsiTheme="majorBidi" w:cstheme="majorBidi"/>
          <w:spacing w:val="-1"/>
          <w:sz w:val="24"/>
          <w:szCs w:val="24"/>
          <w:lang w:val="fr-FR"/>
        </w:rPr>
        <w:t>é</w:t>
      </w:r>
      <w:r w:rsidRPr="00B4726B">
        <w:rPr>
          <w:rFonts w:asciiTheme="majorBidi" w:hAnsiTheme="majorBidi" w:cstheme="majorBidi"/>
          <w:sz w:val="24"/>
          <w:szCs w:val="24"/>
          <w:lang w:val="fr-FR"/>
        </w:rPr>
        <w:t>p</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 xml:space="preserve">rdition sont de </w:t>
      </w:r>
      <w:r w:rsidRPr="00B4726B">
        <w:rPr>
          <w:rFonts w:asciiTheme="majorBidi" w:hAnsiTheme="majorBidi" w:cstheme="majorBidi"/>
          <w:spacing w:val="2"/>
          <w:sz w:val="24"/>
          <w:szCs w:val="24"/>
          <w:lang w:val="fr-FR"/>
        </w:rPr>
        <w:t>l</w:t>
      </w:r>
      <w:r w:rsidRPr="00B4726B">
        <w:rPr>
          <w:rFonts w:asciiTheme="majorBidi" w:hAnsiTheme="majorBidi" w:cstheme="majorBidi"/>
          <w:spacing w:val="-1"/>
          <w:sz w:val="24"/>
          <w:szCs w:val="24"/>
          <w:lang w:val="fr-FR"/>
        </w:rPr>
        <w:t>’</w:t>
      </w:r>
      <w:r w:rsidRPr="00B4726B">
        <w:rPr>
          <w:rFonts w:asciiTheme="majorBidi" w:hAnsiTheme="majorBidi" w:cstheme="majorBidi"/>
          <w:spacing w:val="2"/>
          <w:sz w:val="24"/>
          <w:szCs w:val="24"/>
          <w:lang w:val="fr-FR"/>
        </w:rPr>
        <w:t>o</w:t>
      </w:r>
      <w:r w:rsidRPr="00B4726B">
        <w:rPr>
          <w:rFonts w:asciiTheme="majorBidi" w:hAnsiTheme="majorBidi" w:cstheme="majorBidi"/>
          <w:sz w:val="24"/>
          <w:szCs w:val="24"/>
          <w:lang w:val="fr-FR"/>
        </w:rPr>
        <w:t>rd</w:t>
      </w:r>
      <w:r w:rsidRPr="00B4726B">
        <w:rPr>
          <w:rFonts w:asciiTheme="majorBidi" w:hAnsiTheme="majorBidi" w:cstheme="majorBidi"/>
          <w:spacing w:val="-2"/>
          <w:sz w:val="24"/>
          <w:szCs w:val="24"/>
          <w:lang w:val="fr-FR"/>
        </w:rPr>
        <w:t>r</w:t>
      </w:r>
      <w:r w:rsidRPr="00B4726B">
        <w:rPr>
          <w:rFonts w:asciiTheme="majorBidi" w:hAnsiTheme="majorBidi" w:cstheme="majorBidi"/>
          <w:sz w:val="24"/>
          <w:szCs w:val="24"/>
          <w:lang w:val="fr-FR"/>
        </w:rPr>
        <w:t xml:space="preserve">e </w:t>
      </w:r>
      <w:r w:rsidRPr="00B4726B">
        <w:rPr>
          <w:rFonts w:asciiTheme="majorBidi" w:hAnsiTheme="majorBidi" w:cstheme="majorBidi"/>
          <w:spacing w:val="2"/>
          <w:sz w:val="24"/>
          <w:szCs w:val="24"/>
          <w:lang w:val="fr-FR"/>
        </w:rPr>
        <w:t>d</w:t>
      </w:r>
      <w:r w:rsidRPr="00B4726B">
        <w:rPr>
          <w:rFonts w:asciiTheme="majorBidi" w:hAnsiTheme="majorBidi" w:cstheme="majorBidi"/>
          <w:sz w:val="24"/>
          <w:szCs w:val="24"/>
          <w:lang w:val="fr-FR"/>
        </w:rPr>
        <w:t>e 40</w:t>
      </w:r>
      <w:r w:rsidRPr="00B4726B">
        <w:rPr>
          <w:rFonts w:asciiTheme="majorBidi" w:hAnsiTheme="majorBidi" w:cstheme="majorBidi"/>
          <w:spacing w:val="-1"/>
          <w:sz w:val="24"/>
          <w:szCs w:val="24"/>
          <w:lang w:val="fr-FR"/>
        </w:rPr>
        <w:t>%</w:t>
      </w:r>
      <w:r w:rsidRPr="00B4726B">
        <w:rPr>
          <w:rFonts w:asciiTheme="majorBidi" w:hAnsiTheme="majorBidi" w:cstheme="majorBidi"/>
          <w:sz w:val="24"/>
          <w:szCs w:val="24"/>
          <w:lang w:val="fr-FR"/>
        </w:rPr>
        <w:t xml:space="preserve">.Ainsi, </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n 2002 les d</w:t>
      </w:r>
      <w:r w:rsidRPr="00B4726B">
        <w:rPr>
          <w:rFonts w:asciiTheme="majorBidi" w:hAnsiTheme="majorBidi" w:cstheme="majorBidi"/>
          <w:spacing w:val="-1"/>
          <w:sz w:val="24"/>
          <w:szCs w:val="24"/>
          <w:lang w:val="fr-FR"/>
        </w:rPr>
        <w:t>é</w:t>
      </w:r>
      <w:r w:rsidRPr="00B4726B">
        <w:rPr>
          <w:rFonts w:asciiTheme="majorBidi" w:hAnsiTheme="majorBidi" w:cstheme="majorBidi"/>
          <w:sz w:val="24"/>
          <w:szCs w:val="24"/>
          <w:lang w:val="fr-FR"/>
        </w:rPr>
        <w:t>p</w:t>
      </w:r>
      <w:r w:rsidRPr="00B4726B">
        <w:rPr>
          <w:rFonts w:asciiTheme="majorBidi" w:hAnsiTheme="majorBidi" w:cstheme="majorBidi"/>
          <w:spacing w:val="1"/>
          <w:sz w:val="24"/>
          <w:szCs w:val="24"/>
          <w:lang w:val="fr-FR"/>
        </w:rPr>
        <w:t>e</w:t>
      </w:r>
      <w:r w:rsidRPr="00B4726B">
        <w:rPr>
          <w:rFonts w:asciiTheme="majorBidi" w:hAnsiTheme="majorBidi" w:cstheme="majorBidi"/>
          <w:sz w:val="24"/>
          <w:szCs w:val="24"/>
          <w:lang w:val="fr-FR"/>
        </w:rPr>
        <w:t xml:space="preserve">rditions </w:t>
      </w:r>
      <w:r w:rsidRPr="00B4726B">
        <w:rPr>
          <w:rFonts w:asciiTheme="majorBidi" w:hAnsiTheme="majorBidi" w:cstheme="majorBidi"/>
          <w:spacing w:val="2"/>
          <w:sz w:val="24"/>
          <w:szCs w:val="24"/>
          <w:lang w:val="fr-FR"/>
        </w:rPr>
        <w:t>d</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ns les G</w:t>
      </w:r>
      <w:r w:rsidRPr="00B4726B">
        <w:rPr>
          <w:rFonts w:asciiTheme="majorBidi" w:hAnsiTheme="majorBidi" w:cstheme="majorBidi"/>
          <w:spacing w:val="2"/>
          <w:sz w:val="24"/>
          <w:szCs w:val="24"/>
          <w:lang w:val="fr-FR"/>
        </w:rPr>
        <w:t>P</w:t>
      </w:r>
      <w:r w:rsidRPr="00B4726B">
        <w:rPr>
          <w:rFonts w:asciiTheme="majorBidi" w:hAnsiTheme="majorBidi" w:cstheme="majorBidi"/>
          <w:sz w:val="24"/>
          <w:szCs w:val="24"/>
          <w:lang w:val="fr-FR"/>
        </w:rPr>
        <w:t>I g</w:t>
      </w:r>
      <w:r w:rsidRPr="00B4726B">
        <w:rPr>
          <w:rFonts w:asciiTheme="majorBidi" w:hAnsiTheme="majorBidi" w:cstheme="majorBidi"/>
          <w:spacing w:val="-1"/>
          <w:sz w:val="24"/>
          <w:szCs w:val="24"/>
          <w:lang w:val="fr-FR"/>
        </w:rPr>
        <w:t>é</w:t>
      </w:r>
      <w:r w:rsidRPr="00B4726B">
        <w:rPr>
          <w:rFonts w:asciiTheme="majorBidi" w:hAnsiTheme="majorBidi" w:cstheme="majorBidi"/>
          <w:spacing w:val="1"/>
          <w:sz w:val="24"/>
          <w:szCs w:val="24"/>
          <w:lang w:val="fr-FR"/>
        </w:rPr>
        <w:t>r</w:t>
      </w:r>
      <w:r w:rsidRPr="00B4726B">
        <w:rPr>
          <w:rFonts w:asciiTheme="majorBidi" w:hAnsiTheme="majorBidi" w:cstheme="majorBidi"/>
          <w:spacing w:val="-1"/>
          <w:sz w:val="24"/>
          <w:szCs w:val="24"/>
          <w:lang w:val="fr-FR"/>
        </w:rPr>
        <w:t>é</w:t>
      </w:r>
      <w:r w:rsidRPr="00B4726B">
        <w:rPr>
          <w:rFonts w:asciiTheme="majorBidi" w:hAnsiTheme="majorBidi" w:cstheme="majorBidi"/>
          <w:sz w:val="24"/>
          <w:szCs w:val="24"/>
          <w:lang w:val="fr-FR"/>
        </w:rPr>
        <w:t>s p</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r les qu</w:t>
      </w:r>
      <w:r w:rsidRPr="00B4726B">
        <w:rPr>
          <w:rFonts w:asciiTheme="majorBidi" w:hAnsiTheme="majorBidi" w:cstheme="majorBidi"/>
          <w:spacing w:val="-2"/>
          <w:sz w:val="24"/>
          <w:szCs w:val="24"/>
          <w:lang w:val="fr-FR"/>
        </w:rPr>
        <w:t>a</w:t>
      </w:r>
      <w:r w:rsidRPr="00B4726B">
        <w:rPr>
          <w:rFonts w:asciiTheme="majorBidi" w:hAnsiTheme="majorBidi" w:cstheme="majorBidi"/>
          <w:sz w:val="24"/>
          <w:szCs w:val="24"/>
          <w:lang w:val="fr-FR"/>
        </w:rPr>
        <w:t>tre (0</w:t>
      </w:r>
      <w:r w:rsidRPr="00B4726B">
        <w:rPr>
          <w:rFonts w:asciiTheme="majorBidi" w:hAnsiTheme="majorBidi" w:cstheme="majorBidi"/>
          <w:spacing w:val="1"/>
          <w:sz w:val="24"/>
          <w:szCs w:val="24"/>
          <w:lang w:val="fr-FR"/>
        </w:rPr>
        <w:t>4</w:t>
      </w:r>
      <w:r w:rsidRPr="00B4726B">
        <w:rPr>
          <w:rFonts w:asciiTheme="majorBidi" w:hAnsiTheme="majorBidi" w:cstheme="majorBidi"/>
          <w:sz w:val="24"/>
          <w:szCs w:val="24"/>
          <w:lang w:val="fr-FR"/>
        </w:rPr>
        <w:t xml:space="preserve">) </w:t>
      </w:r>
      <w:r w:rsidRPr="00B4726B">
        <w:rPr>
          <w:rFonts w:asciiTheme="majorBidi" w:hAnsiTheme="majorBidi" w:cstheme="majorBidi"/>
          <w:spacing w:val="-2"/>
          <w:sz w:val="24"/>
          <w:szCs w:val="24"/>
          <w:lang w:val="fr-FR"/>
        </w:rPr>
        <w:t>O</w:t>
      </w:r>
      <w:r w:rsidRPr="00B4726B">
        <w:rPr>
          <w:rFonts w:asciiTheme="majorBidi" w:hAnsiTheme="majorBidi" w:cstheme="majorBidi"/>
          <w:spacing w:val="3"/>
          <w:sz w:val="24"/>
          <w:szCs w:val="24"/>
          <w:lang w:val="fr-FR"/>
        </w:rPr>
        <w:t>P</w:t>
      </w:r>
      <w:r w:rsidRPr="00B4726B">
        <w:rPr>
          <w:rFonts w:asciiTheme="majorBidi" w:hAnsiTheme="majorBidi" w:cstheme="majorBidi"/>
          <w:spacing w:val="-4"/>
          <w:sz w:val="24"/>
          <w:szCs w:val="24"/>
          <w:lang w:val="fr-FR"/>
        </w:rPr>
        <w:t>I</w:t>
      </w:r>
      <w:r w:rsidRPr="00B4726B">
        <w:rPr>
          <w:rFonts w:asciiTheme="majorBidi" w:hAnsiTheme="majorBidi" w:cstheme="majorBidi"/>
          <w:sz w:val="24"/>
          <w:szCs w:val="24"/>
          <w:lang w:val="fr-FR"/>
        </w:rPr>
        <w:t>s ré</w:t>
      </w:r>
      <w:r w:rsidRPr="00B4726B">
        <w:rPr>
          <w:rFonts w:asciiTheme="majorBidi" w:hAnsiTheme="majorBidi" w:cstheme="majorBidi"/>
          <w:spacing w:val="-3"/>
          <w:sz w:val="24"/>
          <w:szCs w:val="24"/>
          <w:lang w:val="fr-FR"/>
        </w:rPr>
        <w:t>g</w:t>
      </w:r>
      <w:r w:rsidRPr="00B4726B">
        <w:rPr>
          <w:rFonts w:asciiTheme="majorBidi" w:hAnsiTheme="majorBidi" w:cstheme="majorBidi"/>
          <w:spacing w:val="2"/>
          <w:sz w:val="24"/>
          <w:szCs w:val="24"/>
          <w:lang w:val="fr-FR"/>
        </w:rPr>
        <w:t>i</w:t>
      </w:r>
      <w:r w:rsidRPr="00B4726B">
        <w:rPr>
          <w:rFonts w:asciiTheme="majorBidi" w:hAnsiTheme="majorBidi" w:cstheme="majorBidi"/>
          <w:sz w:val="24"/>
          <w:szCs w:val="24"/>
          <w:lang w:val="fr-FR"/>
        </w:rPr>
        <w:t>on</w:t>
      </w:r>
      <w:r w:rsidRPr="00B4726B">
        <w:rPr>
          <w:rFonts w:asciiTheme="majorBidi" w:hAnsiTheme="majorBidi" w:cstheme="majorBidi"/>
          <w:spacing w:val="-1"/>
          <w:sz w:val="24"/>
          <w:szCs w:val="24"/>
          <w:lang w:val="fr-FR"/>
        </w:rPr>
        <w:t>a</w:t>
      </w:r>
      <w:r w:rsidRPr="00B4726B">
        <w:rPr>
          <w:rFonts w:asciiTheme="majorBidi" w:hAnsiTheme="majorBidi" w:cstheme="majorBidi"/>
          <w:sz w:val="24"/>
          <w:szCs w:val="24"/>
          <w:lang w:val="fr-FR"/>
        </w:rPr>
        <w:t>ux ont r</w:t>
      </w:r>
      <w:r w:rsidRPr="00B4726B">
        <w:rPr>
          <w:rFonts w:asciiTheme="majorBidi" w:hAnsiTheme="majorBidi" w:cstheme="majorBidi"/>
          <w:spacing w:val="-2"/>
          <w:sz w:val="24"/>
          <w:szCs w:val="24"/>
          <w:lang w:val="fr-FR"/>
        </w:rPr>
        <w:t>e</w:t>
      </w:r>
      <w:r w:rsidRPr="00B4726B">
        <w:rPr>
          <w:rFonts w:asciiTheme="majorBidi" w:hAnsiTheme="majorBidi" w:cstheme="majorBidi"/>
          <w:sz w:val="24"/>
          <w:szCs w:val="24"/>
          <w:lang w:val="fr-FR"/>
        </w:rPr>
        <w:t>pr</w:t>
      </w:r>
      <w:r w:rsidRPr="00B4726B">
        <w:rPr>
          <w:rFonts w:asciiTheme="majorBidi" w:hAnsiTheme="majorBidi" w:cstheme="majorBidi"/>
          <w:spacing w:val="-2"/>
          <w:sz w:val="24"/>
          <w:szCs w:val="24"/>
          <w:lang w:val="fr-FR"/>
        </w:rPr>
        <w:t>é</w:t>
      </w:r>
      <w:r w:rsidRPr="00B4726B">
        <w:rPr>
          <w:rFonts w:asciiTheme="majorBidi" w:hAnsiTheme="majorBidi" w:cstheme="majorBidi"/>
          <w:sz w:val="24"/>
          <w:szCs w:val="24"/>
          <w:lang w:val="fr-FR"/>
        </w:rPr>
        <w:t>s</w:t>
      </w:r>
      <w:r w:rsidRPr="00B4726B">
        <w:rPr>
          <w:rFonts w:asciiTheme="majorBidi" w:hAnsiTheme="majorBidi" w:cstheme="majorBidi"/>
          <w:spacing w:val="-1"/>
          <w:sz w:val="24"/>
          <w:szCs w:val="24"/>
          <w:lang w:val="fr-FR"/>
        </w:rPr>
        <w:t>e</w:t>
      </w:r>
      <w:r w:rsidRPr="00B4726B">
        <w:rPr>
          <w:rFonts w:asciiTheme="majorBidi" w:hAnsiTheme="majorBidi" w:cstheme="majorBidi"/>
          <w:spacing w:val="1"/>
          <w:sz w:val="24"/>
          <w:szCs w:val="24"/>
          <w:lang w:val="fr-FR"/>
        </w:rPr>
        <w:t>n</w:t>
      </w:r>
      <w:r w:rsidRPr="00B4726B">
        <w:rPr>
          <w:rFonts w:asciiTheme="majorBidi" w:hAnsiTheme="majorBidi" w:cstheme="majorBidi"/>
          <w:sz w:val="24"/>
          <w:szCs w:val="24"/>
          <w:lang w:val="fr-FR"/>
        </w:rPr>
        <w:t>té pl</w:t>
      </w:r>
      <w:r w:rsidRPr="00B4726B">
        <w:rPr>
          <w:rFonts w:asciiTheme="majorBidi" w:hAnsiTheme="majorBidi" w:cstheme="majorBidi"/>
          <w:spacing w:val="2"/>
          <w:sz w:val="24"/>
          <w:szCs w:val="24"/>
          <w:lang w:val="fr-FR"/>
        </w:rPr>
        <w:t>u</w:t>
      </w:r>
      <w:r w:rsidRPr="00B4726B">
        <w:rPr>
          <w:rFonts w:asciiTheme="majorBidi" w:hAnsiTheme="majorBidi" w:cstheme="majorBidi"/>
          <w:sz w:val="24"/>
          <w:szCs w:val="24"/>
          <w:lang w:val="fr-FR"/>
        </w:rPr>
        <w:t>s 40 millions de m</w:t>
      </w:r>
      <w:r w:rsidRPr="00B4726B">
        <w:rPr>
          <w:rFonts w:asciiTheme="majorBidi" w:hAnsiTheme="majorBidi" w:cstheme="majorBidi"/>
          <w:sz w:val="24"/>
          <w:szCs w:val="24"/>
          <w:vertAlign w:val="superscript"/>
          <w:lang w:val="fr-FR"/>
        </w:rPr>
        <w:t>3</w:t>
      </w:r>
      <w:r w:rsidRPr="00B4726B">
        <w:rPr>
          <w:rFonts w:asciiTheme="majorBidi" w:hAnsiTheme="majorBidi" w:cstheme="majorBidi"/>
          <w:sz w:val="24"/>
          <w:szCs w:val="24"/>
          <w:lang w:val="fr-FR"/>
        </w:rPr>
        <w:t>.</w:t>
      </w:r>
    </w:p>
    <w:p w:rsidR="00CA3F76" w:rsidRPr="00B4726B" w:rsidRDefault="00CA3F76" w:rsidP="00D90BF6">
      <w:pPr>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b/>
          <w:bCs/>
          <w:sz w:val="24"/>
          <w:szCs w:val="24"/>
          <w:lang w:val="fr-FR"/>
        </w:rPr>
        <w:lastRenderedPageBreak/>
        <w:t>2. Périmètres de petite et moyenne hydraulique (PMH)</w:t>
      </w:r>
      <w:r w:rsidRPr="00B4726B">
        <w:rPr>
          <w:rFonts w:asciiTheme="majorBidi" w:hAnsiTheme="majorBidi" w:cstheme="majorBidi"/>
          <w:sz w:val="24"/>
          <w:szCs w:val="24"/>
          <w:lang w:val="fr-FR"/>
        </w:rPr>
        <w:t xml:space="preserve"> dont les surfaces éparses sont en majorité inférieures 500 ha. Une partie ou la totalité des investissements est </w:t>
      </w:r>
      <w:r w:rsidRPr="00D90BF6">
        <w:rPr>
          <w:rFonts w:asciiTheme="majorBidi" w:hAnsiTheme="majorBidi" w:cstheme="majorBidi"/>
          <w:sz w:val="24"/>
          <w:szCs w:val="24"/>
          <w:lang w:val="fr-FR"/>
        </w:rPr>
        <w:t xml:space="preserve">réalisée par les agriculteurs qui  puisent leurs ressources de puits, petits forages, retenues collinaires, épandage de crue, </w:t>
      </w:r>
      <w:r w:rsidR="00D90BF6">
        <w:rPr>
          <w:rFonts w:asciiTheme="majorBidi" w:hAnsiTheme="majorBidi" w:cstheme="majorBidi"/>
          <w:sz w:val="24"/>
          <w:szCs w:val="24"/>
          <w:lang w:val="fr-FR"/>
        </w:rPr>
        <w:t>C</w:t>
      </w:r>
      <w:r w:rsidRPr="00D90BF6">
        <w:rPr>
          <w:rFonts w:asciiTheme="majorBidi" w:hAnsiTheme="majorBidi" w:cstheme="majorBidi"/>
          <w:sz w:val="24"/>
          <w:szCs w:val="24"/>
          <w:lang w:val="fr-FR"/>
        </w:rPr>
        <w:t xml:space="preserve">hotts  des  régions  sahariennes.  Cette  catégorie  représente  actuellement  près  de  612.000  </w:t>
      </w:r>
      <w:r w:rsidRPr="000C374B">
        <w:rPr>
          <w:rFonts w:asciiTheme="majorBidi" w:hAnsiTheme="majorBidi" w:cstheme="majorBidi"/>
          <w:sz w:val="24"/>
          <w:szCs w:val="24"/>
          <w:lang w:val="fr-FR"/>
        </w:rPr>
        <w:t xml:space="preserve">ha  équipés  si  l’on  intègre les régions sahariennes. </w:t>
      </w:r>
      <w:r w:rsidRPr="000C374B">
        <w:rPr>
          <w:rFonts w:asciiTheme="majorBidi" w:hAnsiTheme="majorBidi" w:cstheme="majorBidi"/>
          <w:sz w:val="24"/>
          <w:szCs w:val="24"/>
          <w:u w:val="single"/>
          <w:lang w:val="fr-FR"/>
        </w:rPr>
        <w:t>La grande majorité des productions agricoles en irrigué provient de  la PMH</w:t>
      </w:r>
      <w:r w:rsidRPr="000C374B">
        <w:rPr>
          <w:rFonts w:asciiTheme="majorBidi" w:hAnsiTheme="majorBidi" w:cstheme="majorBidi"/>
          <w:sz w:val="24"/>
          <w:szCs w:val="24"/>
          <w:lang w:val="fr-FR"/>
        </w:rPr>
        <w:t xml:space="preserve">  puisque malgré les pénuries d’eau, les surfaces irriguées ont dépassé en moyenne 612.000  ha.  D’importantes  </w:t>
      </w:r>
      <w:r w:rsidRPr="000C374B">
        <w:rPr>
          <w:rFonts w:asciiTheme="majorBidi" w:hAnsiTheme="majorBidi" w:cstheme="majorBidi"/>
          <w:b/>
          <w:bCs/>
          <w:sz w:val="24"/>
          <w:szCs w:val="24"/>
          <w:lang w:val="fr-FR"/>
        </w:rPr>
        <w:t>subventions</w:t>
      </w:r>
      <w:r w:rsidRPr="000C374B">
        <w:rPr>
          <w:rFonts w:asciiTheme="majorBidi" w:hAnsiTheme="majorBidi" w:cstheme="majorBidi"/>
          <w:sz w:val="24"/>
          <w:szCs w:val="24"/>
          <w:lang w:val="fr-FR"/>
        </w:rPr>
        <w:t xml:space="preserve"> pour  la  mise  en  place  d’équipements  de  la  micro</w:t>
      </w:r>
      <w:r w:rsidRPr="00B4726B">
        <w:rPr>
          <w:rFonts w:asciiTheme="majorBidi" w:hAnsiTheme="majorBidi" w:cstheme="majorBidi"/>
          <w:sz w:val="24"/>
          <w:szCs w:val="24"/>
          <w:lang w:val="fr-FR"/>
        </w:rPr>
        <w:t xml:space="preserve">  irrigation  ont  été  </w:t>
      </w:r>
      <w:r w:rsidRPr="00B4726B">
        <w:rPr>
          <w:rFonts w:asciiTheme="majorBidi" w:hAnsiTheme="majorBidi" w:cstheme="majorBidi"/>
          <w:b/>
          <w:bCs/>
          <w:sz w:val="24"/>
          <w:szCs w:val="24"/>
          <w:lang w:val="fr-FR"/>
        </w:rPr>
        <w:t>octroyées</w:t>
      </w:r>
      <w:r w:rsidRPr="00B4726B">
        <w:rPr>
          <w:rFonts w:asciiTheme="majorBidi" w:hAnsiTheme="majorBidi" w:cstheme="majorBidi"/>
          <w:sz w:val="24"/>
          <w:szCs w:val="24"/>
          <w:rtl/>
        </w:rPr>
        <w:t xml:space="preserve"> </w:t>
      </w:r>
      <w:r w:rsidRPr="00B4726B">
        <w:rPr>
          <w:rFonts w:asciiTheme="majorBidi" w:hAnsiTheme="majorBidi" w:cstheme="majorBidi"/>
          <w:sz w:val="24"/>
          <w:szCs w:val="24"/>
          <w:lang w:val="fr-FR"/>
        </w:rPr>
        <w:t>dans le cadre d’un vaste programme d’économie de l’eau pour réduire la demande en eau  d’irrigation  et  limiter  les  pertes  (les  objectifs  du Ministère  de l’agriculture  dans  le  cadre  de  l’actuel  Plan National de Développement Agricole dépassent 70.000 ha pour la micro irrigation). Le rapport  traite  de  l’analyse  des  usages  de  l’irrigation,  de  l’évaluation  des  pratiques  et  de  l’efficience  des systèmes d’irrigation, des expériences acquises dans le diagnostic de la réhabilitation des réseaux,  du  diagnostic  des  infrastructures  et  donne  des  suggestions  pour  une  bonne  performance  des  systèmes d’irrigation en Algérie ( Messahel  et al.,2005 ).</w:t>
      </w:r>
    </w:p>
    <w:p w:rsidR="00CA3F76" w:rsidRPr="00B4726B" w:rsidRDefault="00CA3F76" w:rsidP="00F7669E">
      <w:pPr>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Ces aménagements sont constitués par des périmètres de taille très variable dont l’alimentation en eau est diversifiée (figure 3):</w:t>
      </w:r>
    </w:p>
    <w:p w:rsidR="00834356" w:rsidRDefault="00CA3F76" w:rsidP="00834356">
      <w:pPr>
        <w:pStyle w:val="ListParagraph"/>
        <w:numPr>
          <w:ilvl w:val="0"/>
          <w:numId w:val="21"/>
        </w:numPr>
        <w:autoSpaceDE w:val="0"/>
        <w:autoSpaceDN w:val="0"/>
        <w:adjustRightInd w:val="0"/>
        <w:spacing w:after="0" w:line="276" w:lineRule="auto"/>
        <w:jc w:val="both"/>
        <w:rPr>
          <w:rFonts w:asciiTheme="majorBidi" w:hAnsiTheme="majorBidi" w:cstheme="majorBidi"/>
          <w:sz w:val="24"/>
          <w:szCs w:val="24"/>
          <w:lang w:val="fr-FR"/>
        </w:rPr>
      </w:pPr>
      <w:r w:rsidRPr="00834356">
        <w:rPr>
          <w:rFonts w:asciiTheme="majorBidi" w:hAnsiTheme="majorBidi" w:cstheme="majorBidi"/>
          <w:sz w:val="24"/>
          <w:szCs w:val="24"/>
          <w:lang w:val="fr-FR"/>
        </w:rPr>
        <w:t>Utilisation des eaux de forages: 160 143 ha</w:t>
      </w:r>
    </w:p>
    <w:p w:rsidR="00834356" w:rsidRDefault="00CA3F76" w:rsidP="00834356">
      <w:pPr>
        <w:pStyle w:val="ListParagraph"/>
        <w:numPr>
          <w:ilvl w:val="0"/>
          <w:numId w:val="21"/>
        </w:numPr>
        <w:autoSpaceDE w:val="0"/>
        <w:autoSpaceDN w:val="0"/>
        <w:adjustRightInd w:val="0"/>
        <w:spacing w:after="0" w:line="276" w:lineRule="auto"/>
        <w:jc w:val="both"/>
        <w:rPr>
          <w:rFonts w:asciiTheme="majorBidi" w:hAnsiTheme="majorBidi" w:cstheme="majorBidi"/>
          <w:sz w:val="24"/>
          <w:szCs w:val="24"/>
          <w:lang w:val="fr-FR"/>
        </w:rPr>
      </w:pPr>
      <w:r w:rsidRPr="00834356">
        <w:rPr>
          <w:rFonts w:asciiTheme="majorBidi" w:hAnsiTheme="majorBidi" w:cstheme="majorBidi"/>
          <w:sz w:val="24"/>
          <w:szCs w:val="24"/>
          <w:lang w:val="fr-FR"/>
        </w:rPr>
        <w:t>Utilisation des eaux de puits: 176 610 ha</w:t>
      </w:r>
    </w:p>
    <w:p w:rsidR="00834356" w:rsidRDefault="00CA3F76" w:rsidP="00834356">
      <w:pPr>
        <w:pStyle w:val="ListParagraph"/>
        <w:numPr>
          <w:ilvl w:val="0"/>
          <w:numId w:val="21"/>
        </w:numPr>
        <w:autoSpaceDE w:val="0"/>
        <w:autoSpaceDN w:val="0"/>
        <w:adjustRightInd w:val="0"/>
        <w:spacing w:after="0" w:line="276" w:lineRule="auto"/>
        <w:jc w:val="both"/>
        <w:rPr>
          <w:rFonts w:asciiTheme="majorBidi" w:hAnsiTheme="majorBidi" w:cstheme="majorBidi"/>
          <w:sz w:val="24"/>
          <w:szCs w:val="24"/>
          <w:lang w:val="fr-FR"/>
        </w:rPr>
      </w:pPr>
      <w:r w:rsidRPr="00834356">
        <w:rPr>
          <w:rFonts w:asciiTheme="majorBidi" w:hAnsiTheme="majorBidi" w:cstheme="majorBidi"/>
          <w:sz w:val="24"/>
          <w:szCs w:val="24"/>
          <w:lang w:val="fr-FR"/>
        </w:rPr>
        <w:t>Utilisation des eaux de sources: 8 967 ha</w:t>
      </w:r>
    </w:p>
    <w:p w:rsidR="00CA3F76" w:rsidRPr="00834356" w:rsidRDefault="00CA3F76" w:rsidP="00834356">
      <w:pPr>
        <w:pStyle w:val="ListParagraph"/>
        <w:numPr>
          <w:ilvl w:val="0"/>
          <w:numId w:val="21"/>
        </w:numPr>
        <w:autoSpaceDE w:val="0"/>
        <w:autoSpaceDN w:val="0"/>
        <w:adjustRightInd w:val="0"/>
        <w:spacing w:after="0" w:line="276" w:lineRule="auto"/>
        <w:jc w:val="both"/>
        <w:rPr>
          <w:rFonts w:asciiTheme="majorBidi" w:hAnsiTheme="majorBidi" w:cstheme="majorBidi"/>
          <w:sz w:val="24"/>
          <w:szCs w:val="24"/>
          <w:lang w:val="fr-FR"/>
        </w:rPr>
      </w:pPr>
      <w:r w:rsidRPr="00834356">
        <w:rPr>
          <w:rFonts w:asciiTheme="majorBidi" w:hAnsiTheme="majorBidi" w:cstheme="majorBidi"/>
          <w:sz w:val="24"/>
          <w:szCs w:val="24"/>
          <w:lang w:val="fr-FR"/>
        </w:rPr>
        <w:t>Utilisation des eaux des retenues collinaires: 17 788 ha</w:t>
      </w:r>
    </w:p>
    <w:p w:rsidR="00CA3F76" w:rsidRPr="00B4726B" w:rsidRDefault="00CA3F76" w:rsidP="00F7669E">
      <w:pPr>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hAnsiTheme="majorBidi" w:cstheme="majorBidi"/>
          <w:sz w:val="24"/>
          <w:szCs w:val="24"/>
          <w:lang w:val="fr-FR"/>
        </w:rPr>
        <w:t>Le secteur de la PMH est très dynamique et contribue pour une large part à l’approvisionnement en fruits et légumes</w:t>
      </w:r>
    </w:p>
    <w:p w:rsidR="00CA3F76" w:rsidRPr="00B4726B" w:rsidRDefault="00CA3F76" w:rsidP="002F3B9F">
      <w:pPr>
        <w:autoSpaceDE w:val="0"/>
        <w:autoSpaceDN w:val="0"/>
        <w:adjustRightInd w:val="0"/>
        <w:spacing w:after="0" w:line="276" w:lineRule="auto"/>
        <w:jc w:val="center"/>
        <w:rPr>
          <w:rFonts w:asciiTheme="majorBidi" w:hAnsiTheme="majorBidi" w:cstheme="majorBidi"/>
          <w:sz w:val="24"/>
          <w:szCs w:val="24"/>
        </w:rPr>
      </w:pPr>
      <w:r w:rsidRPr="00B4726B">
        <w:rPr>
          <w:rFonts w:asciiTheme="majorBidi" w:hAnsiTheme="majorBidi" w:cstheme="majorBidi"/>
          <w:noProof/>
          <w:sz w:val="24"/>
          <w:szCs w:val="24"/>
        </w:rPr>
        <w:drawing>
          <wp:inline distT="0" distB="0" distL="0" distR="0">
            <wp:extent cx="2239645" cy="20605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9645" cy="2060575"/>
                    </a:xfrm>
                    <a:prstGeom prst="rect">
                      <a:avLst/>
                    </a:prstGeom>
                    <a:noFill/>
                    <a:ln>
                      <a:noFill/>
                    </a:ln>
                  </pic:spPr>
                </pic:pic>
              </a:graphicData>
            </a:graphic>
          </wp:inline>
        </w:drawing>
      </w:r>
    </w:p>
    <w:p w:rsidR="00CA3F76" w:rsidRPr="00B4726B" w:rsidRDefault="00CA3F76" w:rsidP="00F7669E">
      <w:pPr>
        <w:autoSpaceDE w:val="0"/>
        <w:autoSpaceDN w:val="0"/>
        <w:adjustRightInd w:val="0"/>
        <w:spacing w:after="0" w:line="276" w:lineRule="auto"/>
        <w:jc w:val="both"/>
        <w:rPr>
          <w:rFonts w:asciiTheme="majorBidi" w:hAnsiTheme="majorBidi" w:cstheme="majorBidi"/>
          <w:sz w:val="24"/>
          <w:szCs w:val="24"/>
        </w:rPr>
      </w:pPr>
    </w:p>
    <w:p w:rsidR="00CA3F76" w:rsidRPr="00B4726B" w:rsidRDefault="00CA3F76" w:rsidP="00F7669E">
      <w:pPr>
        <w:pStyle w:val="ListParagraph"/>
        <w:numPr>
          <w:ilvl w:val="0"/>
          <w:numId w:val="11"/>
        </w:numPr>
        <w:autoSpaceDE w:val="0"/>
        <w:autoSpaceDN w:val="0"/>
        <w:adjustRightInd w:val="0"/>
        <w:spacing w:after="0" w:line="276" w:lineRule="auto"/>
        <w:ind w:left="426"/>
        <w:jc w:val="both"/>
        <w:rPr>
          <w:rFonts w:asciiTheme="majorBidi" w:eastAsia="Calibri" w:hAnsiTheme="majorBidi" w:cstheme="majorBidi"/>
          <w:sz w:val="24"/>
          <w:szCs w:val="24"/>
          <w:lang w:val="fr-FR"/>
        </w:rPr>
      </w:pPr>
      <w:r w:rsidRPr="00B4726B">
        <w:rPr>
          <w:rFonts w:asciiTheme="majorBidi" w:eastAsia="Calibri" w:hAnsiTheme="majorBidi" w:cstheme="majorBidi"/>
          <w:b/>
          <w:bCs/>
          <w:sz w:val="24"/>
          <w:szCs w:val="24"/>
          <w:lang w:val="fr-FR"/>
        </w:rPr>
        <w:t>Gestion des grands périmètres d’irrigation :</w:t>
      </w:r>
    </w:p>
    <w:p w:rsidR="00CA3F76" w:rsidRPr="00B4726B" w:rsidRDefault="00CA3F76" w:rsidP="00F7669E">
      <w:pPr>
        <w:autoSpaceDE w:val="0"/>
        <w:autoSpaceDN w:val="0"/>
        <w:adjustRightInd w:val="0"/>
        <w:spacing w:after="0" w:line="276" w:lineRule="auto"/>
        <w:jc w:val="both"/>
        <w:rPr>
          <w:rFonts w:asciiTheme="majorBidi" w:eastAsia="Calibri" w:hAnsiTheme="majorBidi" w:cstheme="majorBidi"/>
          <w:color w:val="002540"/>
          <w:sz w:val="24"/>
          <w:szCs w:val="24"/>
          <w:lang w:val="fr-FR"/>
        </w:rPr>
      </w:pPr>
    </w:p>
    <w:p w:rsidR="00CA3F76" w:rsidRPr="004D5E3F" w:rsidRDefault="00CA3F76" w:rsidP="00F7669E">
      <w:pPr>
        <w:autoSpaceDE w:val="0"/>
        <w:autoSpaceDN w:val="0"/>
        <w:adjustRightInd w:val="0"/>
        <w:spacing w:after="0" w:line="276" w:lineRule="auto"/>
        <w:jc w:val="both"/>
        <w:rPr>
          <w:rFonts w:asciiTheme="majorBidi" w:eastAsia="Calibri" w:hAnsiTheme="majorBidi" w:cstheme="majorBidi"/>
          <w:sz w:val="24"/>
          <w:szCs w:val="24"/>
          <w:lang w:val="fr-FR"/>
        </w:rPr>
      </w:pPr>
      <w:r w:rsidRPr="00B4726B">
        <w:rPr>
          <w:rFonts w:asciiTheme="majorBidi" w:eastAsia="Calibri" w:hAnsiTheme="majorBidi" w:cstheme="majorBidi"/>
          <w:sz w:val="24"/>
          <w:szCs w:val="24"/>
          <w:lang w:val="fr-FR"/>
        </w:rPr>
        <w:t xml:space="preserve">      En Algérie, jusqu’en 1984, les périmètres d’irrigation ont été </w:t>
      </w:r>
      <w:r w:rsidRPr="004D5E3F">
        <w:rPr>
          <w:rFonts w:asciiTheme="majorBidi" w:eastAsia="Calibri" w:hAnsiTheme="majorBidi" w:cstheme="majorBidi"/>
          <w:sz w:val="24"/>
          <w:szCs w:val="24"/>
          <w:lang w:val="fr-FR"/>
        </w:rPr>
        <w:t xml:space="preserve">gérés par les Directions de l’hydraulique de Wilaya (DHW). Cette gestion a eu de nombreux </w:t>
      </w:r>
      <w:r w:rsidRPr="004D5E3F">
        <w:rPr>
          <w:rFonts w:asciiTheme="majorBidi" w:eastAsia="Calibri" w:hAnsiTheme="majorBidi" w:cstheme="majorBidi"/>
          <w:b/>
          <w:bCs/>
          <w:sz w:val="24"/>
          <w:szCs w:val="24"/>
          <w:lang w:val="fr-FR"/>
        </w:rPr>
        <w:t xml:space="preserve">inconvénients </w:t>
      </w:r>
      <w:r w:rsidRPr="004D5E3F">
        <w:rPr>
          <w:rFonts w:asciiTheme="majorBidi" w:eastAsia="Calibri" w:hAnsiTheme="majorBidi" w:cstheme="majorBidi"/>
          <w:sz w:val="24"/>
          <w:szCs w:val="24"/>
          <w:lang w:val="fr-FR"/>
        </w:rPr>
        <w:t>techniques et financiers.</w:t>
      </w:r>
    </w:p>
    <w:p w:rsidR="00CA3F76" w:rsidRPr="004D5E3F" w:rsidRDefault="00CA3F76" w:rsidP="00433AB9">
      <w:pPr>
        <w:autoSpaceDE w:val="0"/>
        <w:autoSpaceDN w:val="0"/>
        <w:adjustRightInd w:val="0"/>
        <w:spacing w:after="0" w:line="276" w:lineRule="auto"/>
        <w:jc w:val="both"/>
        <w:rPr>
          <w:rFonts w:asciiTheme="majorBidi" w:eastAsia="Calibri" w:hAnsiTheme="majorBidi" w:cstheme="majorBidi"/>
          <w:sz w:val="24"/>
          <w:szCs w:val="24"/>
          <w:lang w:val="fr-FR"/>
        </w:rPr>
      </w:pPr>
      <w:r w:rsidRPr="004D5E3F">
        <w:rPr>
          <w:rFonts w:asciiTheme="majorBidi" w:eastAsia="Calibri" w:hAnsiTheme="majorBidi" w:cstheme="majorBidi"/>
          <w:sz w:val="24"/>
          <w:szCs w:val="24"/>
          <w:lang w:val="fr-FR"/>
        </w:rPr>
        <w:lastRenderedPageBreak/>
        <w:t xml:space="preserve">     Par la suite, elle a été concédée</w:t>
      </w:r>
      <w:r w:rsidRPr="004D5E3F">
        <w:rPr>
          <w:rFonts w:asciiTheme="majorBidi" w:eastAsia="Calibri" w:hAnsiTheme="majorBidi" w:cstheme="majorBidi"/>
          <w:sz w:val="24"/>
          <w:szCs w:val="24"/>
          <w:rtl/>
        </w:rPr>
        <w:t xml:space="preserve"> </w:t>
      </w:r>
      <w:r w:rsidRPr="004D5E3F">
        <w:rPr>
          <w:rFonts w:asciiTheme="majorBidi" w:eastAsia="Calibri" w:hAnsiTheme="majorBidi" w:cstheme="majorBidi"/>
          <w:sz w:val="24"/>
          <w:szCs w:val="24"/>
          <w:lang w:val="fr-FR"/>
        </w:rPr>
        <w:t xml:space="preserve">à des Offices de périmètres d’irrigation (11 OPI en 2005), établissements publics à caractère industriel et commercial, dont la tutelle est assurée selon leur taille, soit par le ministère des ressources en eau pour les 5 offices nationaux, soit par la wilaya. L’office doit assurer </w:t>
      </w:r>
      <w:r w:rsidRPr="004D5E3F">
        <w:rPr>
          <w:rFonts w:asciiTheme="majorBidi" w:eastAsia="Calibri" w:hAnsiTheme="majorBidi" w:cstheme="majorBidi"/>
          <w:b/>
          <w:bCs/>
          <w:sz w:val="24"/>
          <w:szCs w:val="24"/>
          <w:lang w:val="fr-FR"/>
        </w:rPr>
        <w:t>(1)</w:t>
      </w:r>
      <w:r w:rsidRPr="004D5E3F">
        <w:rPr>
          <w:rFonts w:asciiTheme="majorBidi" w:eastAsia="Calibri" w:hAnsiTheme="majorBidi" w:cstheme="majorBidi"/>
          <w:sz w:val="24"/>
          <w:szCs w:val="24"/>
          <w:lang w:val="fr-FR"/>
        </w:rPr>
        <w:t xml:space="preserve"> la gestion, </w:t>
      </w:r>
      <w:r w:rsidRPr="004D5E3F">
        <w:rPr>
          <w:rFonts w:asciiTheme="majorBidi" w:eastAsia="Calibri" w:hAnsiTheme="majorBidi" w:cstheme="majorBidi"/>
          <w:b/>
          <w:bCs/>
          <w:sz w:val="24"/>
          <w:szCs w:val="24"/>
          <w:lang w:val="fr-FR"/>
        </w:rPr>
        <w:t>(2)</w:t>
      </w:r>
      <w:r w:rsidR="00CA37A3" w:rsidRPr="004D5E3F">
        <w:rPr>
          <w:rFonts w:asciiTheme="majorBidi" w:eastAsia="Calibri" w:hAnsiTheme="majorBidi" w:cstheme="majorBidi"/>
          <w:b/>
          <w:bCs/>
          <w:sz w:val="24"/>
          <w:szCs w:val="24"/>
          <w:lang w:val="fr-FR"/>
        </w:rPr>
        <w:t xml:space="preserve"> </w:t>
      </w:r>
      <w:r w:rsidRPr="004D5E3F">
        <w:rPr>
          <w:rFonts w:asciiTheme="majorBidi" w:eastAsia="Calibri" w:hAnsiTheme="majorBidi" w:cstheme="majorBidi"/>
          <w:sz w:val="24"/>
          <w:szCs w:val="24"/>
          <w:lang w:val="fr-FR"/>
        </w:rPr>
        <w:t xml:space="preserve">l’exploitation et </w:t>
      </w:r>
      <w:r w:rsidRPr="004D5E3F">
        <w:rPr>
          <w:rFonts w:asciiTheme="majorBidi" w:eastAsia="Calibri" w:hAnsiTheme="majorBidi" w:cstheme="majorBidi"/>
          <w:b/>
          <w:bCs/>
          <w:sz w:val="24"/>
          <w:szCs w:val="24"/>
          <w:lang w:val="fr-FR"/>
        </w:rPr>
        <w:t>(3)</w:t>
      </w:r>
      <w:r w:rsidRPr="004D5E3F">
        <w:rPr>
          <w:rFonts w:asciiTheme="majorBidi" w:eastAsia="Calibri" w:hAnsiTheme="majorBidi" w:cstheme="majorBidi"/>
          <w:sz w:val="24"/>
          <w:szCs w:val="24"/>
          <w:lang w:val="fr-FR"/>
        </w:rPr>
        <w:t xml:space="preserve"> la maintenance des périmètres d’irrigation, </w:t>
      </w:r>
      <w:r w:rsidRPr="004D5E3F">
        <w:rPr>
          <w:rFonts w:asciiTheme="majorBidi" w:eastAsia="Calibri" w:hAnsiTheme="majorBidi" w:cstheme="majorBidi"/>
          <w:b/>
          <w:bCs/>
          <w:sz w:val="24"/>
          <w:szCs w:val="24"/>
          <w:lang w:val="fr-FR"/>
        </w:rPr>
        <w:t>en relation</w:t>
      </w:r>
      <w:r w:rsidRPr="004D5E3F">
        <w:rPr>
          <w:rFonts w:asciiTheme="majorBidi" w:eastAsia="Calibri" w:hAnsiTheme="majorBidi" w:cstheme="majorBidi"/>
          <w:sz w:val="24"/>
          <w:szCs w:val="24"/>
          <w:lang w:val="fr-FR"/>
        </w:rPr>
        <w:t xml:space="preserve"> avec les services de l’Agence nationale de réalisation</w:t>
      </w:r>
      <w:r w:rsidRPr="00B4726B">
        <w:rPr>
          <w:rFonts w:asciiTheme="majorBidi" w:eastAsia="Calibri" w:hAnsiTheme="majorBidi" w:cstheme="majorBidi"/>
          <w:sz w:val="24"/>
          <w:szCs w:val="24"/>
          <w:lang w:val="fr-FR"/>
        </w:rPr>
        <w:t xml:space="preserve"> et de gestion des infrastructures hydrauliques pour l’irrigation et le drainage (AGID), qui dispose d’une direction de la gestion et de </w:t>
      </w:r>
      <w:r w:rsidRPr="004D5E3F">
        <w:rPr>
          <w:rFonts w:asciiTheme="majorBidi" w:eastAsia="Calibri" w:hAnsiTheme="majorBidi" w:cstheme="majorBidi"/>
          <w:sz w:val="24"/>
          <w:szCs w:val="24"/>
          <w:lang w:val="fr-FR"/>
        </w:rPr>
        <w:t xml:space="preserve">l’exploitation. </w:t>
      </w:r>
    </w:p>
    <w:p w:rsidR="00CA3F76" w:rsidRPr="004D5E3F" w:rsidRDefault="00CA3F76" w:rsidP="00F7669E">
      <w:pPr>
        <w:autoSpaceDE w:val="0"/>
        <w:autoSpaceDN w:val="0"/>
        <w:adjustRightInd w:val="0"/>
        <w:spacing w:after="0" w:line="276" w:lineRule="auto"/>
        <w:jc w:val="both"/>
        <w:rPr>
          <w:rFonts w:asciiTheme="majorBidi" w:eastAsia="Calibri" w:hAnsiTheme="majorBidi" w:cstheme="majorBidi"/>
          <w:sz w:val="24"/>
          <w:szCs w:val="24"/>
          <w:lang w:val="fr-FR"/>
        </w:rPr>
      </w:pPr>
      <w:r w:rsidRPr="004D5E3F">
        <w:rPr>
          <w:rFonts w:asciiTheme="majorBidi" w:eastAsia="Calibri" w:hAnsiTheme="majorBidi" w:cstheme="majorBidi"/>
          <w:sz w:val="24"/>
          <w:szCs w:val="24"/>
          <w:lang w:val="fr-FR"/>
        </w:rPr>
        <w:t xml:space="preserve">     Le secteur hydro - agricole en Algérie, en particulier sur les grands périmètres d’irrigation, fait aujourd’hui face à de grandes difficultés d’ordre technique, financier et organisationnel.Ces 20 dernières années, moins de 40 000 ha sur plus de 120 000 ha irrigables ont été irrigués dans les grands périmètres d’irrigation et dans certains cas, avec une dose minimale de « survie ». Cette limitation des ressources en eau est aggravée par de nombreux facteurs externes au secteur hydro - agricole : </w:t>
      </w:r>
    </w:p>
    <w:p w:rsidR="00CA3F76" w:rsidRPr="004D5E3F" w:rsidRDefault="00CA3F76" w:rsidP="00F7669E">
      <w:pPr>
        <w:numPr>
          <w:ilvl w:val="0"/>
          <w:numId w:val="12"/>
        </w:numPr>
        <w:autoSpaceDE w:val="0"/>
        <w:autoSpaceDN w:val="0"/>
        <w:adjustRightInd w:val="0"/>
        <w:spacing w:after="0" w:line="276" w:lineRule="auto"/>
        <w:contextualSpacing/>
        <w:jc w:val="both"/>
        <w:rPr>
          <w:rFonts w:asciiTheme="majorBidi" w:eastAsia="Calibri" w:hAnsiTheme="majorBidi" w:cstheme="majorBidi"/>
          <w:sz w:val="24"/>
          <w:szCs w:val="24"/>
          <w:lang w:val="fr-FR"/>
        </w:rPr>
      </w:pPr>
      <w:r w:rsidRPr="004D5E3F">
        <w:rPr>
          <w:rFonts w:asciiTheme="majorBidi" w:eastAsia="Calibri" w:hAnsiTheme="majorBidi" w:cstheme="majorBidi"/>
          <w:sz w:val="24"/>
          <w:szCs w:val="24"/>
          <w:lang w:val="fr-FR"/>
        </w:rPr>
        <w:t xml:space="preserve">la faiblesse en matière de planification des ressources en eau ; </w:t>
      </w:r>
    </w:p>
    <w:p w:rsidR="00CA3F76" w:rsidRPr="004D5E3F" w:rsidRDefault="00CA3F76" w:rsidP="00F7669E">
      <w:pPr>
        <w:numPr>
          <w:ilvl w:val="0"/>
          <w:numId w:val="12"/>
        </w:numPr>
        <w:autoSpaceDE w:val="0"/>
        <w:autoSpaceDN w:val="0"/>
        <w:adjustRightInd w:val="0"/>
        <w:spacing w:after="0" w:line="276" w:lineRule="auto"/>
        <w:contextualSpacing/>
        <w:jc w:val="both"/>
        <w:rPr>
          <w:rFonts w:asciiTheme="majorBidi" w:eastAsia="Calibri" w:hAnsiTheme="majorBidi" w:cstheme="majorBidi"/>
          <w:sz w:val="24"/>
          <w:szCs w:val="24"/>
          <w:lang w:val="fr-FR"/>
        </w:rPr>
      </w:pPr>
      <w:r w:rsidRPr="004D5E3F">
        <w:rPr>
          <w:rFonts w:asciiTheme="majorBidi" w:eastAsia="Calibri" w:hAnsiTheme="majorBidi" w:cstheme="majorBidi"/>
          <w:sz w:val="24"/>
          <w:szCs w:val="24"/>
          <w:lang w:val="fr-FR"/>
        </w:rPr>
        <w:t xml:space="preserve">les conflits avec les autres usages (l’eau potable et les usages industriels sont prioritaires, et les dotations à l’irrigation se voient très souvent limitées) ; </w:t>
      </w:r>
    </w:p>
    <w:p w:rsidR="00CA3F76" w:rsidRPr="004D5E3F" w:rsidRDefault="00CA3F76" w:rsidP="00F7669E">
      <w:pPr>
        <w:numPr>
          <w:ilvl w:val="0"/>
          <w:numId w:val="12"/>
        </w:numPr>
        <w:autoSpaceDE w:val="0"/>
        <w:autoSpaceDN w:val="0"/>
        <w:adjustRightInd w:val="0"/>
        <w:spacing w:after="0" w:line="276" w:lineRule="auto"/>
        <w:contextualSpacing/>
        <w:jc w:val="both"/>
        <w:rPr>
          <w:rFonts w:asciiTheme="majorBidi" w:eastAsia="Calibri" w:hAnsiTheme="majorBidi" w:cstheme="majorBidi"/>
          <w:sz w:val="24"/>
          <w:szCs w:val="24"/>
          <w:lang w:val="fr-FR"/>
        </w:rPr>
      </w:pPr>
      <w:r w:rsidRPr="004D5E3F">
        <w:rPr>
          <w:rFonts w:asciiTheme="majorBidi" w:eastAsia="Calibri" w:hAnsiTheme="majorBidi" w:cstheme="majorBidi"/>
          <w:sz w:val="24"/>
          <w:szCs w:val="24"/>
          <w:lang w:val="fr-FR"/>
        </w:rPr>
        <w:t xml:space="preserve">l’absence d’outils pour gérer cette situation (prévision ; définition des règles de gestion de la pénurie ; communication ; tarification).   </w:t>
      </w:r>
    </w:p>
    <w:p w:rsidR="00CA3F76" w:rsidRPr="004D5E3F" w:rsidRDefault="00CA3F76" w:rsidP="00F7669E">
      <w:pPr>
        <w:autoSpaceDE w:val="0"/>
        <w:autoSpaceDN w:val="0"/>
        <w:adjustRightInd w:val="0"/>
        <w:spacing w:after="0" w:line="276" w:lineRule="auto"/>
        <w:jc w:val="both"/>
        <w:rPr>
          <w:rFonts w:asciiTheme="majorBidi" w:eastAsia="Calibri" w:hAnsiTheme="majorBidi" w:cstheme="majorBidi"/>
          <w:sz w:val="24"/>
          <w:szCs w:val="24"/>
          <w:lang w:val="fr-FR"/>
        </w:rPr>
      </w:pPr>
      <w:r w:rsidRPr="004D5E3F">
        <w:rPr>
          <w:rFonts w:asciiTheme="majorBidi" w:eastAsia="Calibri" w:hAnsiTheme="majorBidi" w:cstheme="majorBidi"/>
          <w:sz w:val="24"/>
          <w:szCs w:val="24"/>
          <w:lang w:val="fr-FR"/>
        </w:rPr>
        <w:t xml:space="preserve">Il faut également ajouter d’autres facteurs internes : </w:t>
      </w:r>
    </w:p>
    <w:p w:rsidR="00CA3F76" w:rsidRPr="004D5E3F" w:rsidRDefault="00CA3F76" w:rsidP="00F7669E">
      <w:pPr>
        <w:numPr>
          <w:ilvl w:val="0"/>
          <w:numId w:val="13"/>
        </w:numPr>
        <w:autoSpaceDE w:val="0"/>
        <w:autoSpaceDN w:val="0"/>
        <w:adjustRightInd w:val="0"/>
        <w:spacing w:after="0" w:line="276" w:lineRule="auto"/>
        <w:contextualSpacing/>
        <w:jc w:val="both"/>
        <w:rPr>
          <w:rFonts w:asciiTheme="majorBidi" w:eastAsia="Calibri" w:hAnsiTheme="majorBidi" w:cstheme="majorBidi"/>
          <w:sz w:val="24"/>
          <w:szCs w:val="24"/>
          <w:lang w:val="fr-FR"/>
        </w:rPr>
      </w:pPr>
      <w:r w:rsidRPr="004D5E3F">
        <w:rPr>
          <w:rFonts w:asciiTheme="majorBidi" w:eastAsia="Calibri" w:hAnsiTheme="majorBidi" w:cstheme="majorBidi"/>
          <w:sz w:val="24"/>
          <w:szCs w:val="24"/>
          <w:lang w:val="fr-FR"/>
        </w:rPr>
        <w:t>la dégradation alarmante des infrastructures par manque d’entretien ;</w:t>
      </w:r>
    </w:p>
    <w:p w:rsidR="00CA3F76" w:rsidRPr="004D5E3F" w:rsidRDefault="00CA3F76" w:rsidP="00F7669E">
      <w:pPr>
        <w:numPr>
          <w:ilvl w:val="0"/>
          <w:numId w:val="13"/>
        </w:numPr>
        <w:autoSpaceDE w:val="0"/>
        <w:autoSpaceDN w:val="0"/>
        <w:adjustRightInd w:val="0"/>
        <w:spacing w:after="0" w:line="276" w:lineRule="auto"/>
        <w:contextualSpacing/>
        <w:jc w:val="both"/>
        <w:rPr>
          <w:rFonts w:asciiTheme="majorBidi" w:eastAsia="Calibri" w:hAnsiTheme="majorBidi" w:cstheme="majorBidi"/>
          <w:sz w:val="24"/>
          <w:szCs w:val="24"/>
          <w:lang w:val="fr-FR"/>
        </w:rPr>
      </w:pPr>
      <w:r w:rsidRPr="004D5E3F">
        <w:rPr>
          <w:rFonts w:asciiTheme="majorBidi" w:eastAsia="Calibri" w:hAnsiTheme="majorBidi" w:cstheme="majorBidi"/>
          <w:sz w:val="24"/>
          <w:szCs w:val="24"/>
          <w:lang w:val="fr-FR"/>
        </w:rPr>
        <w:t xml:space="preserve">les importantes pertes dans les réseaux ; </w:t>
      </w:r>
    </w:p>
    <w:p w:rsidR="00CA3F76" w:rsidRPr="004D5E3F" w:rsidRDefault="00CA3F76" w:rsidP="00F7669E">
      <w:pPr>
        <w:numPr>
          <w:ilvl w:val="0"/>
          <w:numId w:val="13"/>
        </w:numPr>
        <w:autoSpaceDE w:val="0"/>
        <w:autoSpaceDN w:val="0"/>
        <w:adjustRightInd w:val="0"/>
        <w:spacing w:after="0" w:line="276" w:lineRule="auto"/>
        <w:contextualSpacing/>
        <w:jc w:val="both"/>
        <w:rPr>
          <w:rFonts w:asciiTheme="majorBidi" w:eastAsia="Calibri" w:hAnsiTheme="majorBidi" w:cstheme="majorBidi"/>
          <w:sz w:val="24"/>
          <w:szCs w:val="24"/>
          <w:lang w:val="fr-FR"/>
        </w:rPr>
      </w:pPr>
      <w:r w:rsidRPr="004D5E3F">
        <w:rPr>
          <w:rFonts w:asciiTheme="majorBidi" w:eastAsia="Calibri" w:hAnsiTheme="majorBidi" w:cstheme="majorBidi"/>
          <w:sz w:val="24"/>
          <w:szCs w:val="24"/>
          <w:lang w:val="fr-FR"/>
        </w:rPr>
        <w:t xml:space="preserve">les gaspillages facilités par le faible prix de l’eau agricole ; </w:t>
      </w:r>
    </w:p>
    <w:p w:rsidR="00CA3F76" w:rsidRPr="00B4726B" w:rsidRDefault="00CA3F76" w:rsidP="00F7669E">
      <w:pPr>
        <w:numPr>
          <w:ilvl w:val="0"/>
          <w:numId w:val="13"/>
        </w:numPr>
        <w:autoSpaceDE w:val="0"/>
        <w:autoSpaceDN w:val="0"/>
        <w:adjustRightInd w:val="0"/>
        <w:spacing w:after="0" w:line="276" w:lineRule="auto"/>
        <w:contextualSpacing/>
        <w:jc w:val="both"/>
        <w:rPr>
          <w:rFonts w:asciiTheme="majorBidi" w:eastAsia="Calibri" w:hAnsiTheme="majorBidi" w:cstheme="majorBidi"/>
          <w:sz w:val="24"/>
          <w:szCs w:val="24"/>
          <w:lang w:val="fr-FR"/>
        </w:rPr>
      </w:pPr>
      <w:r w:rsidRPr="004D5E3F">
        <w:rPr>
          <w:rFonts w:asciiTheme="majorBidi" w:eastAsia="Calibri" w:hAnsiTheme="majorBidi" w:cstheme="majorBidi"/>
          <w:sz w:val="24"/>
          <w:szCs w:val="24"/>
          <w:lang w:val="fr-FR"/>
        </w:rPr>
        <w:t>une situation financière difficile pour les offices</w:t>
      </w:r>
      <w:r w:rsidRPr="00B4726B">
        <w:rPr>
          <w:rFonts w:asciiTheme="majorBidi" w:eastAsia="Calibri" w:hAnsiTheme="majorBidi" w:cstheme="majorBidi"/>
          <w:sz w:val="24"/>
          <w:szCs w:val="24"/>
          <w:lang w:val="fr-FR"/>
        </w:rPr>
        <w:t xml:space="preserve"> nationaux et la cessation d’activité pour la majorité des offices de wilaya. </w:t>
      </w:r>
    </w:p>
    <w:p w:rsidR="00CA3F76" w:rsidRPr="00B4726B" w:rsidRDefault="00CA3F76" w:rsidP="00F7669E">
      <w:pPr>
        <w:autoSpaceDE w:val="0"/>
        <w:autoSpaceDN w:val="0"/>
        <w:adjustRightInd w:val="0"/>
        <w:spacing w:after="0" w:line="276" w:lineRule="auto"/>
        <w:jc w:val="both"/>
        <w:rPr>
          <w:rFonts w:asciiTheme="majorBidi" w:hAnsiTheme="majorBidi" w:cstheme="majorBidi"/>
          <w:sz w:val="24"/>
          <w:szCs w:val="24"/>
          <w:lang w:val="fr-FR"/>
        </w:rPr>
      </w:pPr>
      <w:r w:rsidRPr="00B4726B">
        <w:rPr>
          <w:rFonts w:asciiTheme="majorBidi" w:eastAsia="Calibri" w:hAnsiTheme="majorBidi" w:cstheme="majorBidi"/>
          <w:sz w:val="24"/>
          <w:szCs w:val="24"/>
          <w:lang w:val="fr-FR"/>
        </w:rPr>
        <w:t>La réforme de ce secteur apparaît aujourd’hui indispensable et fortement souhaitée par l’ensemble des acteurs. Un nouvel organisme, s’appelle l’Office National pour la grande Irrigation et le Drainage (ONID), se met en place. Structure qui permettra d’insuffler une dynamique nécessaire pour renforcer l’organisation du secteur de l’irrigation.</w:t>
      </w:r>
    </w:p>
    <w:p w:rsidR="00CA3F76" w:rsidRPr="00B4726B" w:rsidRDefault="00CA3F76" w:rsidP="00F7669E">
      <w:pPr>
        <w:spacing w:line="276" w:lineRule="auto"/>
        <w:jc w:val="both"/>
        <w:rPr>
          <w:rFonts w:asciiTheme="majorBidi" w:hAnsiTheme="majorBidi" w:cstheme="majorBidi"/>
          <w:b/>
          <w:bCs/>
          <w:sz w:val="24"/>
          <w:szCs w:val="24"/>
          <w:lang w:val="fr-FR"/>
        </w:rPr>
      </w:pPr>
    </w:p>
    <w:sectPr w:rsidR="00CA3F76" w:rsidRPr="00B4726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E28" w:rsidRDefault="004F0E28" w:rsidP="004B4EC1">
      <w:pPr>
        <w:spacing w:after="0" w:line="240" w:lineRule="auto"/>
      </w:pPr>
      <w:r>
        <w:separator/>
      </w:r>
    </w:p>
  </w:endnote>
  <w:endnote w:type="continuationSeparator" w:id="0">
    <w:p w:rsidR="004F0E28" w:rsidRDefault="004F0E28" w:rsidP="004B4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E28" w:rsidRDefault="004F0E28" w:rsidP="004B4EC1">
      <w:pPr>
        <w:spacing w:after="0" w:line="240" w:lineRule="auto"/>
      </w:pPr>
      <w:r>
        <w:separator/>
      </w:r>
    </w:p>
  </w:footnote>
  <w:footnote w:type="continuationSeparator" w:id="0">
    <w:p w:rsidR="004F0E28" w:rsidRDefault="004F0E28" w:rsidP="004B4E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11.25pt;height:11.25pt" o:bullet="t">
        <v:imagedata r:id="rId1" o:title="clip_image001"/>
      </v:shape>
    </w:pict>
  </w:numPicBullet>
  <w:abstractNum w:abstractNumId="0">
    <w:nsid w:val="00000402"/>
    <w:multiLevelType w:val="multilevel"/>
    <w:tmpl w:val="3C90BB88"/>
    <w:lvl w:ilvl="0">
      <w:start w:val="1"/>
      <w:numFmt w:val="bullet"/>
      <w:lvlText w:val=""/>
      <w:lvlJc w:val="left"/>
      <w:pPr>
        <w:ind w:left="0" w:hanging="360"/>
      </w:pPr>
      <w:rPr>
        <w:rFonts w:ascii="Wingdings" w:hAnsi="Wingdings" w:hint="default"/>
        <w:b w:val="0"/>
        <w:bCs w:val="0"/>
        <w:sz w:val="24"/>
        <w:szCs w:val="24"/>
      </w:rPr>
    </w:lvl>
    <w:lvl w:ilvl="1">
      <w:start w:val="1"/>
      <w:numFmt w:val="bullet"/>
      <w:lvlText w:val=""/>
      <w:lvlJc w:val="left"/>
      <w:pPr>
        <w:ind w:left="0" w:hanging="360"/>
      </w:pPr>
      <w:rPr>
        <w:rFonts w:ascii="Wingdings" w:hAnsi="Wingdings" w:hint="default"/>
        <w:b w:val="0"/>
        <w:bCs w:val="0"/>
        <w:sz w:val="24"/>
        <w:szCs w:val="24"/>
      </w:r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nsid w:val="00000403"/>
    <w:multiLevelType w:val="multilevel"/>
    <w:tmpl w:val="99746D26"/>
    <w:lvl w:ilvl="0">
      <w:start w:val="1"/>
      <w:numFmt w:val="bullet"/>
      <w:lvlText w:val=""/>
      <w:lvlJc w:val="left"/>
      <w:pPr>
        <w:ind w:left="0" w:hanging="360"/>
      </w:pPr>
      <w:rPr>
        <w:rFonts w:ascii="Wingdings" w:hAnsi="Wingdings" w:hint="default"/>
        <w:b w:val="0"/>
        <w:bCs w:val="0"/>
        <w:sz w:val="24"/>
        <w:szCs w:val="24"/>
      </w:rPr>
    </w:lvl>
    <w:lvl w:ilvl="1">
      <w:start w:val="1"/>
      <w:numFmt w:val="bullet"/>
      <w:lvlText w:val=""/>
      <w:lvlJc w:val="left"/>
      <w:pPr>
        <w:ind w:left="0" w:firstLine="0"/>
      </w:pPr>
      <w:rPr>
        <w:rFonts w:ascii="Wingdings" w:hAnsi="Wingdings" w:hint="default"/>
      </w:r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2">
    <w:nsid w:val="00000405"/>
    <w:multiLevelType w:val="multilevel"/>
    <w:tmpl w:val="00000888"/>
    <w:lvl w:ilvl="0">
      <w:numFmt w:val="bullet"/>
      <w:lvlText w:val=""/>
      <w:lvlJc w:val="left"/>
      <w:pPr>
        <w:ind w:left="0" w:hanging="360"/>
      </w:pPr>
      <w:rPr>
        <w:rFonts w:ascii="Wingdings" w:hAnsi="Wingdings" w:cs="Wingdings"/>
        <w:b w:val="0"/>
        <w:bCs w:val="0"/>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3">
    <w:nsid w:val="038C5051"/>
    <w:multiLevelType w:val="hybridMultilevel"/>
    <w:tmpl w:val="4ABA2EDA"/>
    <w:lvl w:ilvl="0" w:tplc="2BB6308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4E3A2E"/>
    <w:multiLevelType w:val="hybridMultilevel"/>
    <w:tmpl w:val="B04CE01E"/>
    <w:lvl w:ilvl="0" w:tplc="830003B6">
      <w:start w:val="1"/>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EC24DA"/>
    <w:multiLevelType w:val="hybridMultilevel"/>
    <w:tmpl w:val="E940B9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114BCE"/>
    <w:multiLevelType w:val="hybridMultilevel"/>
    <w:tmpl w:val="2D604166"/>
    <w:lvl w:ilvl="0" w:tplc="6ACEE3AA">
      <w:start w:val="1"/>
      <w:numFmt w:val="upperRoman"/>
      <w:lvlText w:val="%1."/>
      <w:lvlJc w:val="right"/>
      <w:pPr>
        <w:ind w:left="360" w:hanging="360"/>
      </w:pPr>
      <w:rPr>
        <w:b/>
        <w:bCs/>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
    <w:nsid w:val="22D27B1A"/>
    <w:multiLevelType w:val="hybridMultilevel"/>
    <w:tmpl w:val="241CC56A"/>
    <w:lvl w:ilvl="0" w:tplc="AB7892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9C792E"/>
    <w:multiLevelType w:val="hybridMultilevel"/>
    <w:tmpl w:val="39803E8C"/>
    <w:lvl w:ilvl="0" w:tplc="17C2BE5A">
      <w:start w:val="1"/>
      <w:numFmt w:val="upperRoman"/>
      <w:lvlText w:val="%1."/>
      <w:lvlJc w:val="left"/>
      <w:pPr>
        <w:ind w:left="72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C9C1CD0"/>
    <w:multiLevelType w:val="hybridMultilevel"/>
    <w:tmpl w:val="20B2B86C"/>
    <w:lvl w:ilvl="0" w:tplc="040C0007">
      <w:start w:val="1"/>
      <w:numFmt w:val="bullet"/>
      <w:lvlText w:val=""/>
      <w:lvlPicBulletId w:val="0"/>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nsid w:val="43665875"/>
    <w:multiLevelType w:val="hybridMultilevel"/>
    <w:tmpl w:val="9E9EB552"/>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1">
    <w:nsid w:val="44B105FC"/>
    <w:multiLevelType w:val="multilevel"/>
    <w:tmpl w:val="AC0AA43A"/>
    <w:lvl w:ilvl="0">
      <w:start w:val="1"/>
      <w:numFmt w:val="decimal"/>
      <w:lvlText w:val="%1."/>
      <w:lvlJc w:val="left"/>
      <w:pPr>
        <w:ind w:left="0" w:hanging="360"/>
      </w:pPr>
      <w:rPr>
        <w:b w:val="0"/>
        <w:bCs w:val="0"/>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2">
    <w:nsid w:val="4966008E"/>
    <w:multiLevelType w:val="hybridMultilevel"/>
    <w:tmpl w:val="FCFE628A"/>
    <w:lvl w:ilvl="0" w:tplc="040C000B">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nsid w:val="49B55CAB"/>
    <w:multiLevelType w:val="hybridMultilevel"/>
    <w:tmpl w:val="E42875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C19724F"/>
    <w:multiLevelType w:val="hybridMultilevel"/>
    <w:tmpl w:val="44A4D66A"/>
    <w:lvl w:ilvl="0" w:tplc="040C0007">
      <w:start w:val="1"/>
      <w:numFmt w:val="bullet"/>
      <w:lvlText w:val=""/>
      <w:lvlPicBulletId w:val="0"/>
      <w:lvlJc w:val="left"/>
      <w:pPr>
        <w:ind w:left="837" w:hanging="360"/>
      </w:pPr>
      <w:rPr>
        <w:rFonts w:ascii="Symbol" w:hAnsi="Symbol" w:hint="default"/>
      </w:rPr>
    </w:lvl>
    <w:lvl w:ilvl="1" w:tplc="040C0003">
      <w:start w:val="1"/>
      <w:numFmt w:val="bullet"/>
      <w:lvlText w:val="o"/>
      <w:lvlJc w:val="left"/>
      <w:pPr>
        <w:ind w:left="1557" w:hanging="360"/>
      </w:pPr>
      <w:rPr>
        <w:rFonts w:ascii="Courier New" w:hAnsi="Courier New" w:cs="Courier New" w:hint="default"/>
      </w:rPr>
    </w:lvl>
    <w:lvl w:ilvl="2" w:tplc="040C0005">
      <w:start w:val="1"/>
      <w:numFmt w:val="bullet"/>
      <w:lvlText w:val=""/>
      <w:lvlJc w:val="left"/>
      <w:pPr>
        <w:ind w:left="2277" w:hanging="360"/>
      </w:pPr>
      <w:rPr>
        <w:rFonts w:ascii="Wingdings" w:hAnsi="Wingdings" w:hint="default"/>
      </w:rPr>
    </w:lvl>
    <w:lvl w:ilvl="3" w:tplc="040C0001">
      <w:start w:val="1"/>
      <w:numFmt w:val="bullet"/>
      <w:lvlText w:val=""/>
      <w:lvlJc w:val="left"/>
      <w:pPr>
        <w:ind w:left="2997" w:hanging="360"/>
      </w:pPr>
      <w:rPr>
        <w:rFonts w:ascii="Symbol" w:hAnsi="Symbol" w:hint="default"/>
      </w:rPr>
    </w:lvl>
    <w:lvl w:ilvl="4" w:tplc="040C0003">
      <w:start w:val="1"/>
      <w:numFmt w:val="bullet"/>
      <w:lvlText w:val="o"/>
      <w:lvlJc w:val="left"/>
      <w:pPr>
        <w:ind w:left="3717" w:hanging="360"/>
      </w:pPr>
      <w:rPr>
        <w:rFonts w:ascii="Courier New" w:hAnsi="Courier New" w:cs="Courier New" w:hint="default"/>
      </w:rPr>
    </w:lvl>
    <w:lvl w:ilvl="5" w:tplc="040C0005">
      <w:start w:val="1"/>
      <w:numFmt w:val="bullet"/>
      <w:lvlText w:val=""/>
      <w:lvlJc w:val="left"/>
      <w:pPr>
        <w:ind w:left="4437" w:hanging="360"/>
      </w:pPr>
      <w:rPr>
        <w:rFonts w:ascii="Wingdings" w:hAnsi="Wingdings" w:hint="default"/>
      </w:rPr>
    </w:lvl>
    <w:lvl w:ilvl="6" w:tplc="040C0001">
      <w:start w:val="1"/>
      <w:numFmt w:val="bullet"/>
      <w:lvlText w:val=""/>
      <w:lvlJc w:val="left"/>
      <w:pPr>
        <w:ind w:left="5157" w:hanging="360"/>
      </w:pPr>
      <w:rPr>
        <w:rFonts w:ascii="Symbol" w:hAnsi="Symbol" w:hint="default"/>
      </w:rPr>
    </w:lvl>
    <w:lvl w:ilvl="7" w:tplc="040C0003">
      <w:start w:val="1"/>
      <w:numFmt w:val="bullet"/>
      <w:lvlText w:val="o"/>
      <w:lvlJc w:val="left"/>
      <w:pPr>
        <w:ind w:left="5877" w:hanging="360"/>
      </w:pPr>
      <w:rPr>
        <w:rFonts w:ascii="Courier New" w:hAnsi="Courier New" w:cs="Courier New" w:hint="default"/>
      </w:rPr>
    </w:lvl>
    <w:lvl w:ilvl="8" w:tplc="040C0005">
      <w:start w:val="1"/>
      <w:numFmt w:val="bullet"/>
      <w:lvlText w:val=""/>
      <w:lvlJc w:val="left"/>
      <w:pPr>
        <w:ind w:left="6597" w:hanging="360"/>
      </w:pPr>
      <w:rPr>
        <w:rFonts w:ascii="Wingdings" w:hAnsi="Wingdings" w:hint="default"/>
      </w:rPr>
    </w:lvl>
  </w:abstractNum>
  <w:abstractNum w:abstractNumId="15">
    <w:nsid w:val="5E9C40ED"/>
    <w:multiLevelType w:val="hybridMultilevel"/>
    <w:tmpl w:val="E2B85588"/>
    <w:lvl w:ilvl="0" w:tplc="057CAE86">
      <w:numFmt w:val="bullet"/>
      <w:lvlText w:val="-"/>
      <w:lvlJc w:val="left"/>
      <w:pPr>
        <w:ind w:left="720" w:hanging="360"/>
      </w:pPr>
      <w:rPr>
        <w:rFonts w:ascii="Times New Roman" w:eastAsiaTheme="minorEastAsia"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nsid w:val="62871CBB"/>
    <w:multiLevelType w:val="hybridMultilevel"/>
    <w:tmpl w:val="C43CC4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5B1B4B"/>
    <w:multiLevelType w:val="hybridMultilevel"/>
    <w:tmpl w:val="A830EB60"/>
    <w:lvl w:ilvl="0" w:tplc="040C000F">
      <w:start w:val="1"/>
      <w:numFmt w:val="decimal"/>
      <w:lvlText w:val="%1."/>
      <w:lvlJc w:val="left"/>
      <w:pPr>
        <w:ind w:left="644" w:hanging="360"/>
      </w:p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start w:val="1"/>
      <w:numFmt w:val="decimal"/>
      <w:lvlText w:val="%4."/>
      <w:lvlJc w:val="left"/>
      <w:pPr>
        <w:ind w:left="3240" w:hanging="360"/>
      </w:pPr>
    </w:lvl>
    <w:lvl w:ilvl="4" w:tplc="040C0019">
      <w:start w:val="1"/>
      <w:numFmt w:val="lowerLetter"/>
      <w:lvlText w:val="%5."/>
      <w:lvlJc w:val="left"/>
      <w:pPr>
        <w:ind w:left="3960" w:hanging="360"/>
      </w:pPr>
    </w:lvl>
    <w:lvl w:ilvl="5" w:tplc="040C001B">
      <w:start w:val="1"/>
      <w:numFmt w:val="lowerRoman"/>
      <w:lvlText w:val="%6."/>
      <w:lvlJc w:val="right"/>
      <w:pPr>
        <w:ind w:left="4680" w:hanging="180"/>
      </w:pPr>
    </w:lvl>
    <w:lvl w:ilvl="6" w:tplc="040C000F">
      <w:start w:val="1"/>
      <w:numFmt w:val="decimal"/>
      <w:lvlText w:val="%7."/>
      <w:lvlJc w:val="left"/>
      <w:pPr>
        <w:ind w:left="5400" w:hanging="360"/>
      </w:pPr>
    </w:lvl>
    <w:lvl w:ilvl="7" w:tplc="040C0019">
      <w:start w:val="1"/>
      <w:numFmt w:val="lowerLetter"/>
      <w:lvlText w:val="%8."/>
      <w:lvlJc w:val="left"/>
      <w:pPr>
        <w:ind w:left="6120" w:hanging="360"/>
      </w:pPr>
    </w:lvl>
    <w:lvl w:ilvl="8" w:tplc="040C001B">
      <w:start w:val="1"/>
      <w:numFmt w:val="lowerRoman"/>
      <w:lvlText w:val="%9."/>
      <w:lvlJc w:val="right"/>
      <w:pPr>
        <w:ind w:left="6840" w:hanging="180"/>
      </w:pPr>
    </w:lvl>
  </w:abstractNum>
  <w:abstractNum w:abstractNumId="18">
    <w:nsid w:val="684203F5"/>
    <w:multiLevelType w:val="hybridMultilevel"/>
    <w:tmpl w:val="DE2E3542"/>
    <w:lvl w:ilvl="0" w:tplc="D9DEA5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671338"/>
    <w:multiLevelType w:val="hybridMultilevel"/>
    <w:tmpl w:val="D88AB4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3F71C81"/>
    <w:multiLevelType w:val="hybridMultilevel"/>
    <w:tmpl w:val="54C8CEF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1"/>
    <w:lvlOverride w:ilvl="0">
      <w:startOverride w:val="1"/>
    </w:lvlOverride>
    <w:lvlOverride w:ilvl="1"/>
    <w:lvlOverride w:ilvl="2"/>
    <w:lvlOverride w:ilvl="3"/>
    <w:lvlOverride w:ilvl="4"/>
    <w:lvlOverride w:ilvl="5"/>
    <w:lvlOverride w:ilvl="6"/>
    <w:lvlOverride w:ilvl="7"/>
    <w:lvlOverride w:ilvl="8"/>
  </w:num>
  <w:num w:numId="4">
    <w:abstractNumId w:val="2"/>
  </w:num>
  <w:num w:numId="5">
    <w:abstractNumId w:val="1"/>
  </w:num>
  <w:num w:numId="6">
    <w:abstractNumId w:val="14"/>
  </w:num>
  <w:num w:numId="7">
    <w:abstractNumId w:val="0"/>
  </w:num>
  <w:num w:numId="8">
    <w:abstractNumId w:val="1"/>
  </w:num>
  <w:num w:numId="9">
    <w:abstractNumId w:val="20"/>
  </w:num>
  <w:num w:numId="10">
    <w:abstractNumId w:val="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4"/>
  </w:num>
  <w:num w:numId="16">
    <w:abstractNumId w:val="5"/>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3"/>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B6F"/>
    <w:rsid w:val="00060731"/>
    <w:rsid w:val="000837EB"/>
    <w:rsid w:val="000A4242"/>
    <w:rsid w:val="000C374B"/>
    <w:rsid w:val="00160BAF"/>
    <w:rsid w:val="001A024F"/>
    <w:rsid w:val="0024740B"/>
    <w:rsid w:val="002555FA"/>
    <w:rsid w:val="00255EB7"/>
    <w:rsid w:val="00285788"/>
    <w:rsid w:val="002E642A"/>
    <w:rsid w:val="002F3B9F"/>
    <w:rsid w:val="0035798D"/>
    <w:rsid w:val="00360B1E"/>
    <w:rsid w:val="0037038D"/>
    <w:rsid w:val="003A2815"/>
    <w:rsid w:val="003B725D"/>
    <w:rsid w:val="003C6C49"/>
    <w:rsid w:val="003D01CD"/>
    <w:rsid w:val="00400C35"/>
    <w:rsid w:val="0040258D"/>
    <w:rsid w:val="00404E54"/>
    <w:rsid w:val="00433AB9"/>
    <w:rsid w:val="00451468"/>
    <w:rsid w:val="00462E44"/>
    <w:rsid w:val="004A6A52"/>
    <w:rsid w:val="004B0EAD"/>
    <w:rsid w:val="004B4EC1"/>
    <w:rsid w:val="004D5E3F"/>
    <w:rsid w:val="004F0E28"/>
    <w:rsid w:val="00550D82"/>
    <w:rsid w:val="00550F49"/>
    <w:rsid w:val="00570C20"/>
    <w:rsid w:val="00585B6F"/>
    <w:rsid w:val="005D5FEB"/>
    <w:rsid w:val="006035F1"/>
    <w:rsid w:val="00623F72"/>
    <w:rsid w:val="0065463D"/>
    <w:rsid w:val="006973A9"/>
    <w:rsid w:val="00705748"/>
    <w:rsid w:val="00716415"/>
    <w:rsid w:val="00724412"/>
    <w:rsid w:val="00736180"/>
    <w:rsid w:val="00743D04"/>
    <w:rsid w:val="00756F51"/>
    <w:rsid w:val="00770A76"/>
    <w:rsid w:val="007B1CC0"/>
    <w:rsid w:val="00815622"/>
    <w:rsid w:val="00834356"/>
    <w:rsid w:val="00835231"/>
    <w:rsid w:val="00835C31"/>
    <w:rsid w:val="008532D0"/>
    <w:rsid w:val="00881738"/>
    <w:rsid w:val="008F0C22"/>
    <w:rsid w:val="009073FC"/>
    <w:rsid w:val="00920F62"/>
    <w:rsid w:val="00926A0D"/>
    <w:rsid w:val="00930CDB"/>
    <w:rsid w:val="00943BF8"/>
    <w:rsid w:val="009467E7"/>
    <w:rsid w:val="009A78F8"/>
    <w:rsid w:val="009D77E3"/>
    <w:rsid w:val="00A06C7C"/>
    <w:rsid w:val="00A728C3"/>
    <w:rsid w:val="00AA2D40"/>
    <w:rsid w:val="00AE2995"/>
    <w:rsid w:val="00B032C6"/>
    <w:rsid w:val="00B4726B"/>
    <w:rsid w:val="00B55395"/>
    <w:rsid w:val="00B57CC8"/>
    <w:rsid w:val="00B719FA"/>
    <w:rsid w:val="00B90B0A"/>
    <w:rsid w:val="00BF1B05"/>
    <w:rsid w:val="00BF3207"/>
    <w:rsid w:val="00C0229A"/>
    <w:rsid w:val="00C474CC"/>
    <w:rsid w:val="00C579B9"/>
    <w:rsid w:val="00C82563"/>
    <w:rsid w:val="00CA37A3"/>
    <w:rsid w:val="00CA3F76"/>
    <w:rsid w:val="00D00494"/>
    <w:rsid w:val="00D23FF7"/>
    <w:rsid w:val="00D24925"/>
    <w:rsid w:val="00D31DFF"/>
    <w:rsid w:val="00D42823"/>
    <w:rsid w:val="00D43E74"/>
    <w:rsid w:val="00D637CD"/>
    <w:rsid w:val="00D67769"/>
    <w:rsid w:val="00D90BF6"/>
    <w:rsid w:val="00DC3F24"/>
    <w:rsid w:val="00E21523"/>
    <w:rsid w:val="00E43432"/>
    <w:rsid w:val="00E55052"/>
    <w:rsid w:val="00E763B1"/>
    <w:rsid w:val="00E766FA"/>
    <w:rsid w:val="00EB535D"/>
    <w:rsid w:val="00EE5513"/>
    <w:rsid w:val="00F12191"/>
    <w:rsid w:val="00F47703"/>
    <w:rsid w:val="00F7669E"/>
    <w:rsid w:val="00FA6805"/>
    <w:rsid w:val="00FB4D1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55A316-C1AC-423D-B67A-DCE3F6C9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53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Paragraphe"/>
    <w:basedOn w:val="Normal"/>
    <w:link w:val="ListParagraphChar"/>
    <w:uiPriority w:val="34"/>
    <w:qFormat/>
    <w:rsid w:val="00400C35"/>
    <w:pPr>
      <w:ind w:left="720"/>
      <w:contextualSpacing/>
    </w:pPr>
  </w:style>
  <w:style w:type="paragraph" w:customStyle="1" w:styleId="Titre11">
    <w:name w:val="Titre 11"/>
    <w:basedOn w:val="Normal"/>
    <w:uiPriority w:val="1"/>
    <w:qFormat/>
    <w:rsid w:val="00743D04"/>
    <w:pPr>
      <w:autoSpaceDE w:val="0"/>
      <w:autoSpaceDN w:val="0"/>
      <w:adjustRightInd w:val="0"/>
      <w:spacing w:after="0" w:line="240" w:lineRule="auto"/>
      <w:ind w:left="837" w:hanging="360"/>
      <w:outlineLvl w:val="0"/>
    </w:pPr>
    <w:rPr>
      <w:rFonts w:ascii="Times New Roman" w:hAnsi="Times New Roman" w:cs="Times New Roman"/>
      <w:b/>
      <w:bCs/>
      <w:sz w:val="24"/>
      <w:szCs w:val="24"/>
      <w:lang w:val="fr-FR"/>
    </w:rPr>
  </w:style>
  <w:style w:type="paragraph" w:styleId="BodyText">
    <w:name w:val="Body Text"/>
    <w:basedOn w:val="Normal"/>
    <w:link w:val="BodyTextChar"/>
    <w:uiPriority w:val="1"/>
    <w:unhideWhenUsed/>
    <w:qFormat/>
    <w:rsid w:val="00743D04"/>
    <w:pPr>
      <w:autoSpaceDE w:val="0"/>
      <w:autoSpaceDN w:val="0"/>
      <w:adjustRightInd w:val="0"/>
      <w:spacing w:after="0" w:line="240" w:lineRule="auto"/>
      <w:ind w:left="117"/>
    </w:pPr>
    <w:rPr>
      <w:rFonts w:ascii="Times New Roman" w:hAnsi="Times New Roman" w:cs="Times New Roman"/>
      <w:sz w:val="24"/>
      <w:szCs w:val="24"/>
      <w:lang w:val="fr-FR"/>
    </w:rPr>
  </w:style>
  <w:style w:type="character" w:customStyle="1" w:styleId="BodyTextChar">
    <w:name w:val="Body Text Char"/>
    <w:basedOn w:val="DefaultParagraphFont"/>
    <w:link w:val="BodyText"/>
    <w:uiPriority w:val="1"/>
    <w:rsid w:val="00743D04"/>
    <w:rPr>
      <w:rFonts w:ascii="Times New Roman" w:hAnsi="Times New Roman" w:cs="Times New Roman"/>
      <w:sz w:val="24"/>
      <w:szCs w:val="24"/>
      <w:lang w:val="fr-FR"/>
    </w:rPr>
  </w:style>
  <w:style w:type="table" w:styleId="TableGridLight">
    <w:name w:val="Grid Table Light"/>
    <w:basedOn w:val="TableNormal"/>
    <w:uiPriority w:val="40"/>
    <w:rsid w:val="00743D0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Spacing">
    <w:name w:val="No Spacing"/>
    <w:uiPriority w:val="1"/>
    <w:qFormat/>
    <w:rsid w:val="00CA3F76"/>
    <w:pPr>
      <w:spacing w:after="0" w:line="240" w:lineRule="auto"/>
    </w:pPr>
    <w:rPr>
      <w:lang w:val="fr-FR"/>
    </w:rPr>
  </w:style>
  <w:style w:type="paragraph" w:customStyle="1" w:styleId="Default">
    <w:name w:val="Default"/>
    <w:rsid w:val="00DC3F24"/>
    <w:pPr>
      <w:autoSpaceDE w:val="0"/>
      <w:autoSpaceDN w:val="0"/>
      <w:adjustRightInd w:val="0"/>
      <w:spacing w:after="0" w:line="240" w:lineRule="auto"/>
    </w:pPr>
    <w:rPr>
      <w:rFonts w:ascii="Times New Roman" w:eastAsiaTheme="minorEastAsia" w:hAnsi="Times New Roman" w:cs="Times New Roman"/>
      <w:color w:val="000000"/>
      <w:sz w:val="24"/>
      <w:szCs w:val="24"/>
      <w:lang w:val="fr-FR" w:eastAsia="fr-FR"/>
    </w:rPr>
  </w:style>
  <w:style w:type="paragraph" w:styleId="Header">
    <w:name w:val="header"/>
    <w:basedOn w:val="Normal"/>
    <w:link w:val="HeaderChar"/>
    <w:uiPriority w:val="99"/>
    <w:unhideWhenUsed/>
    <w:rsid w:val="004B4E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EC1"/>
  </w:style>
  <w:style w:type="paragraph" w:styleId="Footer">
    <w:name w:val="footer"/>
    <w:basedOn w:val="Normal"/>
    <w:link w:val="FooterChar"/>
    <w:uiPriority w:val="99"/>
    <w:unhideWhenUsed/>
    <w:rsid w:val="004B4E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EC1"/>
  </w:style>
  <w:style w:type="character" w:styleId="Hyperlink">
    <w:name w:val="Hyperlink"/>
    <w:basedOn w:val="DefaultParagraphFont"/>
    <w:uiPriority w:val="99"/>
    <w:semiHidden/>
    <w:unhideWhenUsed/>
    <w:rsid w:val="00D24925"/>
    <w:rPr>
      <w:color w:val="0000FF"/>
      <w:u w:val="single"/>
    </w:rPr>
  </w:style>
  <w:style w:type="character" w:customStyle="1" w:styleId="ListParagraphChar">
    <w:name w:val="List Paragraph Char"/>
    <w:aliases w:val="Paragraphe Char"/>
    <w:link w:val="ListParagraph"/>
    <w:uiPriority w:val="34"/>
    <w:qFormat/>
    <w:locked/>
    <w:rsid w:val="003C6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054806">
      <w:bodyDiv w:val="1"/>
      <w:marLeft w:val="0"/>
      <w:marRight w:val="0"/>
      <w:marTop w:val="0"/>
      <w:marBottom w:val="0"/>
      <w:divBdr>
        <w:top w:val="none" w:sz="0" w:space="0" w:color="auto"/>
        <w:left w:val="none" w:sz="0" w:space="0" w:color="auto"/>
        <w:bottom w:val="none" w:sz="0" w:space="0" w:color="auto"/>
        <w:right w:val="none" w:sz="0" w:space="0" w:color="auto"/>
      </w:divBdr>
    </w:div>
    <w:div w:id="213275983">
      <w:bodyDiv w:val="1"/>
      <w:marLeft w:val="0"/>
      <w:marRight w:val="0"/>
      <w:marTop w:val="0"/>
      <w:marBottom w:val="0"/>
      <w:divBdr>
        <w:top w:val="none" w:sz="0" w:space="0" w:color="auto"/>
        <w:left w:val="none" w:sz="0" w:space="0" w:color="auto"/>
        <w:bottom w:val="none" w:sz="0" w:space="0" w:color="auto"/>
        <w:right w:val="none" w:sz="0" w:space="0" w:color="auto"/>
      </w:divBdr>
    </w:div>
    <w:div w:id="718164962">
      <w:bodyDiv w:val="1"/>
      <w:marLeft w:val="0"/>
      <w:marRight w:val="0"/>
      <w:marTop w:val="0"/>
      <w:marBottom w:val="0"/>
      <w:divBdr>
        <w:top w:val="none" w:sz="0" w:space="0" w:color="auto"/>
        <w:left w:val="none" w:sz="0" w:space="0" w:color="auto"/>
        <w:bottom w:val="none" w:sz="0" w:space="0" w:color="auto"/>
        <w:right w:val="none" w:sz="0" w:space="0" w:color="auto"/>
      </w:divBdr>
    </w:div>
    <w:div w:id="748422907">
      <w:bodyDiv w:val="1"/>
      <w:marLeft w:val="0"/>
      <w:marRight w:val="0"/>
      <w:marTop w:val="0"/>
      <w:marBottom w:val="0"/>
      <w:divBdr>
        <w:top w:val="none" w:sz="0" w:space="0" w:color="auto"/>
        <w:left w:val="none" w:sz="0" w:space="0" w:color="auto"/>
        <w:bottom w:val="none" w:sz="0" w:space="0" w:color="auto"/>
        <w:right w:val="none" w:sz="0" w:space="0" w:color="auto"/>
      </w:divBdr>
    </w:div>
    <w:div w:id="830876828">
      <w:bodyDiv w:val="1"/>
      <w:marLeft w:val="0"/>
      <w:marRight w:val="0"/>
      <w:marTop w:val="0"/>
      <w:marBottom w:val="0"/>
      <w:divBdr>
        <w:top w:val="none" w:sz="0" w:space="0" w:color="auto"/>
        <w:left w:val="none" w:sz="0" w:space="0" w:color="auto"/>
        <w:bottom w:val="none" w:sz="0" w:space="0" w:color="auto"/>
        <w:right w:val="none" w:sz="0" w:space="0" w:color="auto"/>
      </w:divBdr>
    </w:div>
    <w:div w:id="890463495">
      <w:bodyDiv w:val="1"/>
      <w:marLeft w:val="0"/>
      <w:marRight w:val="0"/>
      <w:marTop w:val="0"/>
      <w:marBottom w:val="0"/>
      <w:divBdr>
        <w:top w:val="none" w:sz="0" w:space="0" w:color="auto"/>
        <w:left w:val="none" w:sz="0" w:space="0" w:color="auto"/>
        <w:bottom w:val="none" w:sz="0" w:space="0" w:color="auto"/>
        <w:right w:val="none" w:sz="0" w:space="0" w:color="auto"/>
      </w:divBdr>
    </w:div>
    <w:div w:id="963998780">
      <w:bodyDiv w:val="1"/>
      <w:marLeft w:val="0"/>
      <w:marRight w:val="0"/>
      <w:marTop w:val="0"/>
      <w:marBottom w:val="0"/>
      <w:divBdr>
        <w:top w:val="none" w:sz="0" w:space="0" w:color="auto"/>
        <w:left w:val="none" w:sz="0" w:space="0" w:color="auto"/>
        <w:bottom w:val="none" w:sz="0" w:space="0" w:color="auto"/>
        <w:right w:val="none" w:sz="0" w:space="0" w:color="auto"/>
      </w:divBdr>
    </w:div>
    <w:div w:id="1506897199">
      <w:bodyDiv w:val="1"/>
      <w:marLeft w:val="0"/>
      <w:marRight w:val="0"/>
      <w:marTop w:val="0"/>
      <w:marBottom w:val="0"/>
      <w:divBdr>
        <w:top w:val="none" w:sz="0" w:space="0" w:color="auto"/>
        <w:left w:val="none" w:sz="0" w:space="0" w:color="auto"/>
        <w:bottom w:val="none" w:sz="0" w:space="0" w:color="auto"/>
        <w:right w:val="none" w:sz="0" w:space="0" w:color="auto"/>
      </w:divBdr>
    </w:div>
    <w:div w:id="1715689110">
      <w:bodyDiv w:val="1"/>
      <w:marLeft w:val="0"/>
      <w:marRight w:val="0"/>
      <w:marTop w:val="0"/>
      <w:marBottom w:val="0"/>
      <w:divBdr>
        <w:top w:val="none" w:sz="0" w:space="0" w:color="auto"/>
        <w:left w:val="none" w:sz="0" w:space="0" w:color="auto"/>
        <w:bottom w:val="none" w:sz="0" w:space="0" w:color="auto"/>
        <w:right w:val="none" w:sz="0" w:space="0" w:color="auto"/>
      </w:divBdr>
    </w:div>
    <w:div w:id="1750469182">
      <w:bodyDiv w:val="1"/>
      <w:marLeft w:val="0"/>
      <w:marRight w:val="0"/>
      <w:marTop w:val="0"/>
      <w:marBottom w:val="0"/>
      <w:divBdr>
        <w:top w:val="none" w:sz="0" w:space="0" w:color="auto"/>
        <w:left w:val="none" w:sz="0" w:space="0" w:color="auto"/>
        <w:bottom w:val="none" w:sz="0" w:space="0" w:color="auto"/>
        <w:right w:val="none" w:sz="0" w:space="0" w:color="auto"/>
      </w:divBdr>
    </w:div>
    <w:div w:id="1869102837">
      <w:bodyDiv w:val="1"/>
      <w:marLeft w:val="0"/>
      <w:marRight w:val="0"/>
      <w:marTop w:val="0"/>
      <w:marBottom w:val="0"/>
      <w:divBdr>
        <w:top w:val="none" w:sz="0" w:space="0" w:color="auto"/>
        <w:left w:val="none" w:sz="0" w:space="0" w:color="auto"/>
        <w:bottom w:val="none" w:sz="0" w:space="0" w:color="auto"/>
        <w:right w:val="none" w:sz="0" w:space="0" w:color="auto"/>
      </w:divBdr>
    </w:div>
    <w:div w:id="1952543551">
      <w:bodyDiv w:val="1"/>
      <w:marLeft w:val="0"/>
      <w:marRight w:val="0"/>
      <w:marTop w:val="0"/>
      <w:marBottom w:val="0"/>
      <w:divBdr>
        <w:top w:val="none" w:sz="0" w:space="0" w:color="auto"/>
        <w:left w:val="none" w:sz="0" w:space="0" w:color="auto"/>
        <w:bottom w:val="none" w:sz="0" w:space="0" w:color="auto"/>
        <w:right w:val="none" w:sz="0" w:space="0" w:color="auto"/>
      </w:divBdr>
    </w:div>
    <w:div w:id="209469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fr.wikipedia.org/wiki/Alg%C3%A9rie" TargetMode="External"/><Relationship Id="rId18" Type="http://schemas.openxmlformats.org/officeDocument/2006/relationships/hyperlink" Target="https://fr.wikipedia.org/wiki/Wilayas_alg%C3%A9riennes"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fr.wikipedia.org/wiki/Liste_des_barrages_en_Alg%C3%A9rie"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fr.wikipedia.org/w/index.php?title=Minist%C3%A8re_des_Ressources_en_Eau_et_de_l%27Environnement&amp;action=edit&amp;redlink=1" TargetMode="External"/><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fr.wikipedia.org/wiki/Liste_des_barrages_en_Alg%C3%A9rie"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5.jpeg"/><Relationship Id="rId19" Type="http://schemas.openxmlformats.org/officeDocument/2006/relationships/hyperlink" Target="https://fr.wikipedia.org/wiki/Liste_des_barrages_en_Alg%C3%A9ri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fr.wikipedia.org/wiki/Barrag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2910</TotalTime>
  <Pages>28</Pages>
  <Words>8121</Words>
  <Characters>46293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56</cp:revision>
  <dcterms:created xsi:type="dcterms:W3CDTF">2023-09-15T20:59:00Z</dcterms:created>
  <dcterms:modified xsi:type="dcterms:W3CDTF">2023-12-16T22:28:00Z</dcterms:modified>
</cp:coreProperties>
</file>