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6F" w:rsidRDefault="003C61E1" w:rsidP="00AB386F">
      <w:pPr>
        <w:bidi/>
        <w:rPr>
          <w:rFonts w:ascii="Arial" w:hAnsi="Arial" w:cs="Arial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مهارات الاتصال الشفوية</w:t>
      </w:r>
      <w:bookmarkStart w:id="0" w:name="_GoBack"/>
      <w:bookmarkEnd w:id="0"/>
      <w:r w:rsidR="00AB386F">
        <w:rPr>
          <w:rFonts w:ascii="Arial" w:hAnsi="Arial" w:cs="Arial" w:hint="cs"/>
          <w:sz w:val="40"/>
          <w:szCs w:val="40"/>
          <w:shd w:val="clear" w:color="auto" w:fill="FFFFFF"/>
          <w:rtl/>
        </w:rPr>
        <w:t>:</w:t>
      </w:r>
    </w:p>
    <w:p w:rsidR="00AB386F" w:rsidRPr="00AB386F" w:rsidRDefault="00AB386F" w:rsidP="00AB386F">
      <w:pPr>
        <w:bidi/>
        <w:rPr>
          <w:rFonts w:ascii="Arial" w:hAnsi="Arial" w:cs="Arial"/>
          <w:color w:val="FF0000"/>
          <w:sz w:val="40"/>
          <w:szCs w:val="40"/>
          <w:shd w:val="clear" w:color="auto" w:fill="FFFFFF"/>
          <w:rtl/>
        </w:rPr>
      </w:pPr>
      <w:r w:rsidRPr="00AB386F">
        <w:rPr>
          <w:rFonts w:ascii="Arial" w:hAnsi="Arial" w:cs="Arial"/>
          <w:color w:val="FF0000"/>
          <w:sz w:val="40"/>
          <w:szCs w:val="40"/>
          <w:shd w:val="clear" w:color="auto" w:fill="FFFFFF"/>
          <w:rtl/>
        </w:rPr>
        <w:t>مهارات التواصل أو الـ</w:t>
      </w:r>
      <w:r w:rsidRPr="00AB386F">
        <w:rPr>
          <w:rFonts w:ascii="Arial" w:hAnsi="Arial" w:cs="Arial"/>
          <w:color w:val="FF0000"/>
          <w:sz w:val="40"/>
          <w:szCs w:val="40"/>
          <w:shd w:val="clear" w:color="auto" w:fill="FFFFFF"/>
        </w:rPr>
        <w:t xml:space="preserve"> Communication </w:t>
      </w:r>
      <w:proofErr w:type="spellStart"/>
      <w:r w:rsidRPr="00AB386F">
        <w:rPr>
          <w:rFonts w:ascii="Arial" w:hAnsi="Arial" w:cs="Arial"/>
          <w:color w:val="FF0000"/>
          <w:sz w:val="40"/>
          <w:szCs w:val="40"/>
          <w:shd w:val="clear" w:color="auto" w:fill="FFFFFF"/>
        </w:rPr>
        <w:t>Skills</w:t>
      </w:r>
      <w:proofErr w:type="spellEnd"/>
      <w:r w:rsidRPr="00AB386F">
        <w:rPr>
          <w:rFonts w:ascii="Arial" w:hAnsi="Arial" w:cs="Arial"/>
          <w:color w:val="FF0000"/>
          <w:sz w:val="40"/>
          <w:szCs w:val="40"/>
          <w:shd w:val="clear" w:color="auto" w:fill="FFFFFF"/>
        </w:rPr>
        <w:t xml:space="preserve"> </w:t>
      </w:r>
    </w:p>
    <w:p w:rsidR="00AB386F" w:rsidRDefault="00AB386F" w:rsidP="00AB386F">
      <w:pPr>
        <w:bidi/>
        <w:rPr>
          <w:rFonts w:ascii="Arial" w:hAnsi="Arial" w:cs="Arial"/>
          <w:sz w:val="40"/>
          <w:szCs w:val="40"/>
          <w:shd w:val="clear" w:color="auto" w:fill="FFFFFF"/>
          <w:rtl/>
        </w:rPr>
      </w:pPr>
      <w:r w:rsidRPr="00AB386F">
        <w:rPr>
          <w:rFonts w:ascii="Arial" w:hAnsi="Arial" w:cs="Arial"/>
          <w:sz w:val="40"/>
          <w:szCs w:val="40"/>
          <w:shd w:val="clear" w:color="auto" w:fill="FFFFFF"/>
          <w:rtl/>
        </w:rPr>
        <w:t xml:space="preserve">هي </w:t>
      </w:r>
      <w:r w:rsidRPr="00AB386F">
        <w:rPr>
          <w:rFonts w:ascii="Arial" w:hAnsi="Arial" w:cs="Arial" w:hint="cs"/>
          <w:sz w:val="40"/>
          <w:szCs w:val="40"/>
          <w:shd w:val="clear" w:color="auto" w:fill="FFFFFF"/>
          <w:rtl/>
        </w:rPr>
        <w:t>الخبرات و التجارب والمع</w:t>
      </w: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ا</w:t>
      </w:r>
      <w:r w:rsidRPr="00AB386F">
        <w:rPr>
          <w:rFonts w:ascii="Arial" w:hAnsi="Arial" w:cs="Arial" w:hint="cs"/>
          <w:sz w:val="40"/>
          <w:szCs w:val="40"/>
          <w:shd w:val="clear" w:color="auto" w:fill="FFFFFF"/>
          <w:rtl/>
        </w:rPr>
        <w:t>رف و</w:t>
      </w:r>
      <w:r w:rsidRPr="00AB386F">
        <w:rPr>
          <w:rFonts w:ascii="Arial" w:hAnsi="Arial" w:cs="Arial"/>
          <w:sz w:val="40"/>
          <w:szCs w:val="40"/>
          <w:shd w:val="clear" w:color="auto" w:fill="FFFFFF"/>
          <w:rtl/>
        </w:rPr>
        <w:t xml:space="preserve">القدرات التي تستخدمها عند </w:t>
      </w:r>
      <w:r w:rsidRPr="00AB386F"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التعامل او </w:t>
      </w:r>
      <w:r w:rsidRPr="00AB386F">
        <w:rPr>
          <w:rFonts w:ascii="Arial" w:hAnsi="Arial" w:cs="Arial"/>
          <w:sz w:val="40"/>
          <w:szCs w:val="40"/>
          <w:shd w:val="clear" w:color="auto" w:fill="FFFFFF"/>
          <w:rtl/>
        </w:rPr>
        <w:t xml:space="preserve">تقديم أو تلقي مختلف أنواع </w:t>
      </w:r>
      <w:r w:rsidRPr="00AB386F">
        <w:rPr>
          <w:rFonts w:ascii="Arial" w:hAnsi="Arial" w:cs="Arial" w:hint="cs"/>
          <w:sz w:val="40"/>
          <w:szCs w:val="40"/>
          <w:shd w:val="clear" w:color="auto" w:fill="FFFFFF"/>
          <w:rtl/>
        </w:rPr>
        <w:t>المواقف و</w:t>
      </w:r>
      <w:r w:rsidRPr="00AB386F">
        <w:rPr>
          <w:rFonts w:ascii="Arial" w:hAnsi="Arial" w:cs="Arial"/>
          <w:sz w:val="40"/>
          <w:szCs w:val="40"/>
          <w:shd w:val="clear" w:color="auto" w:fill="FFFFFF"/>
          <w:rtl/>
        </w:rPr>
        <w:t xml:space="preserve">المعلومات مثل </w:t>
      </w:r>
      <w:r w:rsidRPr="00AB386F"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تحقيق أغراض او الوصول الى نتائج و </w:t>
      </w:r>
      <w:r w:rsidRPr="00AB386F">
        <w:rPr>
          <w:rFonts w:ascii="Arial" w:hAnsi="Arial" w:cs="Arial"/>
          <w:sz w:val="40"/>
          <w:szCs w:val="40"/>
          <w:shd w:val="clear" w:color="auto" w:fill="FFFFFF"/>
          <w:rtl/>
        </w:rPr>
        <w:t>إيصال الأفكار والمشاعر للأطراف الأخرى، أو التعبير عمّا يحدث من حولك.</w:t>
      </w:r>
    </w:p>
    <w:p w:rsidR="00AB386F" w:rsidRDefault="00AB386F" w:rsidP="00AB386F">
      <w:pPr>
        <w:bidi/>
        <w:rPr>
          <w:rFonts w:ascii="Arial" w:hAnsi="Arial" w:cs="Arial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(نقاش مفتوح حول المفهوم العام).</w:t>
      </w:r>
    </w:p>
    <w:p w:rsidR="00AB386F" w:rsidRPr="00AB386F" w:rsidRDefault="00AB386F" w:rsidP="00AB386F">
      <w:pPr>
        <w:bidi/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  <w:rtl/>
        </w:rPr>
      </w:pPr>
      <w:r w:rsidRPr="00AB386F">
        <w:rPr>
          <w:rFonts w:ascii="Arial" w:hAnsi="Arial" w:cs="Arial" w:hint="cs"/>
          <w:b/>
          <w:bCs/>
          <w:color w:val="FF0000"/>
          <w:sz w:val="40"/>
          <w:szCs w:val="40"/>
          <w:shd w:val="clear" w:color="auto" w:fill="FFFFFF"/>
          <w:rtl/>
        </w:rPr>
        <w:t>مفاهيم المهارة العملية</w:t>
      </w:r>
    </w:p>
    <w:p w:rsidR="00AB386F" w:rsidRDefault="00AB386F" w:rsidP="00AB386F">
      <w:pPr>
        <w:bidi/>
        <w:rPr>
          <w:rFonts w:ascii="Arial" w:hAnsi="Arial" w:cs="Arial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المهارة هي تلك </w:t>
      </w:r>
      <w:proofErr w:type="gramStart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القدرة  والفعالية</w:t>
      </w:r>
      <w:proofErr w:type="gramEnd"/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 على توظيف ذلك الكم الهائل من التجارب والخبرات والمعارف ببراعة وسرعة ومرونة.</w:t>
      </w:r>
    </w:p>
    <w:p w:rsidR="00AB386F" w:rsidRDefault="00AB386F" w:rsidP="00AB386F">
      <w:pPr>
        <w:bidi/>
        <w:rPr>
          <w:rFonts w:ascii="Arial" w:hAnsi="Arial" w:cs="Arial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وهي التجاوب السريع والذكي مع مختلف المواقف والاطراف.</w:t>
      </w:r>
    </w:p>
    <w:p w:rsidR="00AB386F" w:rsidRDefault="00AB386F" w:rsidP="00AB386F">
      <w:pPr>
        <w:bidi/>
        <w:rPr>
          <w:rFonts w:ascii="Arial" w:hAnsi="Arial" w:cs="Arial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وهي تلك التلقائية والمرونة في التعامل والأداء الفعال.</w:t>
      </w:r>
    </w:p>
    <w:p w:rsidR="00EC25BD" w:rsidRDefault="00AB386F" w:rsidP="00AB386F">
      <w:pPr>
        <w:bidi/>
        <w:rPr>
          <w:rFonts w:ascii="Arial" w:hAnsi="Arial" w:cs="Arial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وهي الأداء والتأثير وتحقيق النتائج فلا يمكن ان تسمى مهارة ما لم تحقق نتائج.</w:t>
      </w:r>
    </w:p>
    <w:p w:rsidR="00AB386F" w:rsidRDefault="00AB386F" w:rsidP="00AB386F">
      <w:pPr>
        <w:bidi/>
        <w:rPr>
          <w:rFonts w:ascii="Arial" w:hAnsi="Arial" w:cs="Arial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(نقاش مفتوح حول المفاهيم).</w:t>
      </w:r>
    </w:p>
    <w:p w:rsidR="00AB386F" w:rsidRPr="0073085C" w:rsidRDefault="00AB386F" w:rsidP="00AB386F">
      <w:pPr>
        <w:bidi/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  <w:rtl/>
        </w:rPr>
      </w:pPr>
      <w:r w:rsidRPr="0073085C">
        <w:rPr>
          <w:rFonts w:ascii="Arial" w:hAnsi="Arial" w:cs="Arial" w:hint="cs"/>
          <w:b/>
          <w:bCs/>
          <w:color w:val="FF0000"/>
          <w:sz w:val="40"/>
          <w:szCs w:val="40"/>
          <w:shd w:val="clear" w:color="auto" w:fill="FFFFFF"/>
          <w:rtl/>
        </w:rPr>
        <w:t>المهارات والاستراتيجية التواصلية</w:t>
      </w:r>
    </w:p>
    <w:p w:rsidR="00AB386F" w:rsidRDefault="00AB386F" w:rsidP="00AB386F">
      <w:pPr>
        <w:bidi/>
        <w:rPr>
          <w:rFonts w:ascii="Arial" w:hAnsi="Arial" w:cs="Arial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 xml:space="preserve">وهي في الاخير الاستراتيجية الذهنية والنفسية في تحقيق الاهداف والغايات. وتعتمد على: </w:t>
      </w:r>
    </w:p>
    <w:p w:rsidR="00AB386F" w:rsidRDefault="00AB386F" w:rsidP="00AB386F">
      <w:pPr>
        <w:bidi/>
        <w:rPr>
          <w:rFonts w:ascii="Arial" w:hAnsi="Arial" w:cs="Arial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_ الاستعداد الدائم بالتكوين المستمر.</w:t>
      </w:r>
    </w:p>
    <w:p w:rsidR="00AB386F" w:rsidRDefault="00AB386F" w:rsidP="00AB386F">
      <w:pPr>
        <w:bidi/>
        <w:rPr>
          <w:rFonts w:ascii="Arial" w:hAnsi="Arial" w:cs="Arial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_ التخطيط الجيد برؤية استراتيجية تتطور مع كل تقدم في الاستعداد والتكوين.</w:t>
      </w:r>
    </w:p>
    <w:p w:rsidR="00AB386F" w:rsidRDefault="00AB386F" w:rsidP="00AB386F">
      <w:pPr>
        <w:bidi/>
        <w:rPr>
          <w:rFonts w:ascii="Arial" w:hAnsi="Arial" w:cs="Arial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lastRenderedPageBreak/>
        <w:t>_ المراكمة الجادة واستثمار النتائج المتوصل إليها من خلال التجارب السابقة.</w:t>
      </w:r>
    </w:p>
    <w:p w:rsidR="00AB386F" w:rsidRDefault="00AB386F" w:rsidP="00AB386F">
      <w:pPr>
        <w:bidi/>
        <w:rPr>
          <w:rFonts w:ascii="Arial" w:hAnsi="Arial" w:cs="Arial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_ فهم الحاجات التواصلية وطبيعة التواصل وطرقه.</w:t>
      </w:r>
    </w:p>
    <w:p w:rsidR="00AB386F" w:rsidRDefault="00AB386F" w:rsidP="00AB386F">
      <w:pPr>
        <w:bidi/>
        <w:rPr>
          <w:rFonts w:ascii="Arial" w:hAnsi="Arial" w:cs="Arial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_ التكيف مع تطورات المحيط ومتطلباته.</w:t>
      </w:r>
    </w:p>
    <w:p w:rsidR="00AB386F" w:rsidRDefault="00AB386F" w:rsidP="00AB386F">
      <w:pPr>
        <w:bidi/>
        <w:rPr>
          <w:rFonts w:ascii="Arial" w:hAnsi="Arial" w:cs="Arial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sz w:val="40"/>
          <w:szCs w:val="40"/>
          <w:shd w:val="clear" w:color="auto" w:fill="FFFFFF"/>
          <w:rtl/>
        </w:rPr>
        <w:t>(نقاش مفتوح حول الاستراتيجية ).</w:t>
      </w:r>
    </w:p>
    <w:p w:rsidR="00AB386F" w:rsidRPr="00AB386F" w:rsidRDefault="00AB386F" w:rsidP="00AB386F">
      <w:pPr>
        <w:bidi/>
        <w:rPr>
          <w:sz w:val="40"/>
          <w:szCs w:val="40"/>
        </w:rPr>
      </w:pPr>
    </w:p>
    <w:sectPr w:rsidR="00AB386F" w:rsidRPr="00AB386F" w:rsidSect="00EC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386F"/>
    <w:rsid w:val="00371D98"/>
    <w:rsid w:val="003C61E1"/>
    <w:rsid w:val="0073085C"/>
    <w:rsid w:val="00A22957"/>
    <w:rsid w:val="00AB386F"/>
    <w:rsid w:val="00E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1C228-06DD-41F2-BD90-7123AA08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5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2</cp:revision>
  <dcterms:created xsi:type="dcterms:W3CDTF">2021-01-19T07:27:00Z</dcterms:created>
  <dcterms:modified xsi:type="dcterms:W3CDTF">2023-12-05T11:52:00Z</dcterms:modified>
</cp:coreProperties>
</file>