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49" w:rsidRDefault="00020049" w:rsidP="00020049">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منهجية البحث الأدبي                                                                                                                                  </w:t>
      </w:r>
    </w:p>
    <w:p w:rsidR="000526F9" w:rsidRPr="002833C0" w:rsidRDefault="00282558" w:rsidP="00020049">
      <w:pPr>
        <w:bidi/>
        <w:jc w:val="both"/>
        <w:rPr>
          <w:rFonts w:ascii="Simplified Arabic" w:hAnsi="Simplified Arabic" w:cs="Simplified Arabic"/>
          <w:b/>
          <w:bCs/>
          <w:sz w:val="32"/>
          <w:szCs w:val="32"/>
          <w:rtl/>
        </w:rPr>
      </w:pPr>
      <w:r w:rsidRPr="002833C0">
        <w:rPr>
          <w:rFonts w:ascii="Simplified Arabic" w:hAnsi="Simplified Arabic" w:cs="Simplified Arabic"/>
          <w:b/>
          <w:bCs/>
          <w:sz w:val="32"/>
          <w:szCs w:val="32"/>
          <w:rtl/>
        </w:rPr>
        <w:t xml:space="preserve">‏ </w:t>
      </w:r>
      <w:r w:rsidR="000526F9" w:rsidRPr="002833C0">
        <w:rPr>
          <w:rFonts w:ascii="Simplified Arabic" w:hAnsi="Simplified Arabic" w:cs="Simplified Arabic"/>
          <w:b/>
          <w:bCs/>
          <w:sz w:val="32"/>
          <w:szCs w:val="32"/>
          <w:rtl/>
        </w:rPr>
        <w:t xml:space="preserve">شروط </w:t>
      </w:r>
      <w:r w:rsidRPr="002833C0">
        <w:rPr>
          <w:rFonts w:ascii="Simplified Arabic" w:hAnsi="Simplified Arabic" w:cs="Simplified Arabic"/>
          <w:b/>
          <w:bCs/>
          <w:sz w:val="32"/>
          <w:szCs w:val="32"/>
          <w:rtl/>
        </w:rPr>
        <w:t>اختيار موضوع البحث</w:t>
      </w:r>
    </w:p>
    <w:p w:rsidR="00282558" w:rsidRPr="002833C0" w:rsidRDefault="000526F9"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 xml:space="preserve">   </w:t>
      </w:r>
      <w:r w:rsidR="00282558" w:rsidRPr="002833C0">
        <w:rPr>
          <w:rFonts w:ascii="Simplified Arabic" w:hAnsi="Simplified Arabic" w:cs="Simplified Arabic"/>
          <w:sz w:val="32"/>
          <w:szCs w:val="32"/>
          <w:rtl/>
        </w:rPr>
        <w:t>حتى يقوم الطالب باختيار موضوع البحث</w:t>
      </w:r>
      <w:r w:rsidRPr="002833C0">
        <w:rPr>
          <w:rFonts w:ascii="Simplified Arabic" w:hAnsi="Simplified Arabic" w:cs="Simplified Arabic"/>
          <w:sz w:val="32"/>
          <w:szCs w:val="32"/>
          <w:rtl/>
        </w:rPr>
        <w:t>،</w:t>
      </w:r>
      <w:r w:rsidR="00282558" w:rsidRPr="002833C0">
        <w:rPr>
          <w:rFonts w:ascii="Simplified Arabic" w:hAnsi="Simplified Arabic" w:cs="Simplified Arabic"/>
          <w:sz w:val="32"/>
          <w:szCs w:val="32"/>
          <w:rtl/>
        </w:rPr>
        <w:t xml:space="preserve"> لابد عليه أن يوفر شرو</w:t>
      </w:r>
      <w:r w:rsidRPr="002833C0">
        <w:rPr>
          <w:rFonts w:ascii="Simplified Arabic" w:hAnsi="Simplified Arabic" w:cs="Simplified Arabic"/>
          <w:sz w:val="32"/>
          <w:szCs w:val="32"/>
          <w:rtl/>
        </w:rPr>
        <w:t>ط</w:t>
      </w:r>
      <w:r w:rsidR="00282558" w:rsidRPr="002833C0">
        <w:rPr>
          <w:rFonts w:ascii="Simplified Arabic" w:hAnsi="Simplified Arabic" w:cs="Simplified Arabic"/>
          <w:sz w:val="32"/>
          <w:szCs w:val="32"/>
          <w:rtl/>
        </w:rPr>
        <w:t xml:space="preserve"> ذلك</w:t>
      </w:r>
      <w:r w:rsidRPr="002833C0">
        <w:rPr>
          <w:rFonts w:ascii="Simplified Arabic" w:hAnsi="Simplified Arabic" w:cs="Simplified Arabic"/>
          <w:sz w:val="32"/>
          <w:szCs w:val="32"/>
          <w:rtl/>
        </w:rPr>
        <w:t>،</w:t>
      </w:r>
      <w:r w:rsidR="00282558" w:rsidRPr="002833C0">
        <w:rPr>
          <w:rFonts w:ascii="Simplified Arabic" w:hAnsi="Simplified Arabic" w:cs="Simplified Arabic"/>
          <w:sz w:val="32"/>
          <w:szCs w:val="32"/>
          <w:rtl/>
        </w:rPr>
        <w:t xml:space="preserve"> وهي التخصص العلمي في البحث</w:t>
      </w:r>
      <w:r w:rsidRPr="002833C0">
        <w:rPr>
          <w:rFonts w:ascii="Simplified Arabic" w:hAnsi="Simplified Arabic" w:cs="Simplified Arabic"/>
          <w:sz w:val="32"/>
          <w:szCs w:val="32"/>
          <w:rtl/>
        </w:rPr>
        <w:t>،</w:t>
      </w:r>
      <w:r w:rsidR="00282558" w:rsidRPr="002833C0">
        <w:rPr>
          <w:rFonts w:ascii="Simplified Arabic" w:hAnsi="Simplified Arabic" w:cs="Simplified Arabic"/>
          <w:sz w:val="32"/>
          <w:szCs w:val="32"/>
          <w:rtl/>
        </w:rPr>
        <w:t xml:space="preserve"> حيث عليه اختيار موضوع</w:t>
      </w:r>
      <w:r w:rsidRPr="002833C0">
        <w:rPr>
          <w:rFonts w:ascii="Simplified Arabic" w:hAnsi="Simplified Arabic" w:cs="Simplified Arabic"/>
          <w:sz w:val="32"/>
          <w:szCs w:val="32"/>
          <w:rtl/>
        </w:rPr>
        <w:t>ا</w:t>
      </w:r>
      <w:r w:rsidR="00282558" w:rsidRPr="002833C0">
        <w:rPr>
          <w:rFonts w:ascii="Simplified Arabic" w:hAnsi="Simplified Arabic" w:cs="Simplified Arabic"/>
          <w:sz w:val="32"/>
          <w:szCs w:val="32"/>
          <w:rtl/>
        </w:rPr>
        <w:t xml:space="preserve"> يكون مصدره</w:t>
      </w:r>
      <w:r w:rsidRPr="002833C0">
        <w:rPr>
          <w:rFonts w:ascii="Simplified Arabic" w:hAnsi="Simplified Arabic" w:cs="Simplified Arabic"/>
          <w:sz w:val="32"/>
          <w:szCs w:val="32"/>
          <w:rtl/>
        </w:rPr>
        <w:t xml:space="preserve"> </w:t>
      </w:r>
      <w:r w:rsidR="00282558" w:rsidRPr="002833C0">
        <w:rPr>
          <w:rFonts w:ascii="Simplified Arabic" w:hAnsi="Simplified Arabic" w:cs="Simplified Arabic"/>
          <w:sz w:val="32"/>
          <w:szCs w:val="32"/>
          <w:rtl/>
        </w:rPr>
        <w:t>المعارف والخبرات العلمية التي تلقاها الب</w:t>
      </w:r>
      <w:r w:rsidRPr="002833C0">
        <w:rPr>
          <w:rFonts w:ascii="Simplified Arabic" w:hAnsi="Simplified Arabic" w:cs="Simplified Arabic"/>
          <w:sz w:val="32"/>
          <w:szCs w:val="32"/>
          <w:rtl/>
        </w:rPr>
        <w:t>ا</w:t>
      </w:r>
      <w:r w:rsidR="00282558" w:rsidRPr="002833C0">
        <w:rPr>
          <w:rFonts w:ascii="Simplified Arabic" w:hAnsi="Simplified Arabic" w:cs="Simplified Arabic"/>
          <w:sz w:val="32"/>
          <w:szCs w:val="32"/>
          <w:rtl/>
        </w:rPr>
        <w:t>ح</w:t>
      </w:r>
      <w:r w:rsidRPr="002833C0">
        <w:rPr>
          <w:rFonts w:ascii="Simplified Arabic" w:hAnsi="Simplified Arabic" w:cs="Simplified Arabic"/>
          <w:sz w:val="32"/>
          <w:szCs w:val="32"/>
          <w:rtl/>
        </w:rPr>
        <w:t>ث</w:t>
      </w:r>
      <w:r w:rsidR="00282558" w:rsidRPr="002833C0">
        <w:rPr>
          <w:rFonts w:ascii="Simplified Arabic" w:hAnsi="Simplified Arabic" w:cs="Simplified Arabic"/>
          <w:sz w:val="32"/>
          <w:szCs w:val="32"/>
          <w:rtl/>
        </w:rPr>
        <w:t xml:space="preserve"> طوال مدة الدراسة فيها</w:t>
      </w:r>
      <w:r w:rsidRPr="002833C0">
        <w:rPr>
          <w:rFonts w:ascii="Simplified Arabic" w:hAnsi="Simplified Arabic" w:cs="Simplified Arabic"/>
          <w:sz w:val="32"/>
          <w:szCs w:val="32"/>
          <w:rtl/>
        </w:rPr>
        <w:t>،</w:t>
      </w:r>
      <w:r w:rsidR="00282558" w:rsidRPr="002833C0">
        <w:rPr>
          <w:rFonts w:ascii="Simplified Arabic" w:hAnsi="Simplified Arabic" w:cs="Simplified Arabic"/>
          <w:sz w:val="32"/>
          <w:szCs w:val="32"/>
          <w:rtl/>
        </w:rPr>
        <w:t xml:space="preserve"> فمثلا المتخصص في النحو والصرف </w:t>
      </w:r>
      <w:r w:rsidRPr="002833C0">
        <w:rPr>
          <w:rFonts w:ascii="Simplified Arabic" w:hAnsi="Simplified Arabic" w:cs="Simplified Arabic"/>
          <w:sz w:val="32"/>
          <w:szCs w:val="32"/>
          <w:rtl/>
        </w:rPr>
        <w:t>ي</w:t>
      </w:r>
      <w:r w:rsidR="00282558" w:rsidRPr="002833C0">
        <w:rPr>
          <w:rFonts w:ascii="Simplified Arabic" w:hAnsi="Simplified Arabic" w:cs="Simplified Arabic"/>
          <w:sz w:val="32"/>
          <w:szCs w:val="32"/>
          <w:rtl/>
        </w:rPr>
        <w:t>نجز موضوع</w:t>
      </w:r>
      <w:r w:rsidRPr="002833C0">
        <w:rPr>
          <w:rFonts w:ascii="Simplified Arabic" w:hAnsi="Simplified Arabic" w:cs="Simplified Arabic"/>
          <w:sz w:val="32"/>
          <w:szCs w:val="32"/>
          <w:rtl/>
        </w:rPr>
        <w:t>ا</w:t>
      </w:r>
      <w:r w:rsidR="00282558" w:rsidRPr="002833C0">
        <w:rPr>
          <w:rFonts w:ascii="Simplified Arabic" w:hAnsi="Simplified Arabic" w:cs="Simplified Arabic"/>
          <w:sz w:val="32"/>
          <w:szCs w:val="32"/>
          <w:rtl/>
        </w:rPr>
        <w:t xml:space="preserve"> له علاقة بال فلسفة بلا بدي عليه اختيار موضوع له علاقة باللغة والمعارف التي لها علاقة بها يتعلق بالمهارات العلمية والخبرات المكتسبة في مجال تخصص</w:t>
      </w:r>
      <w:r w:rsidR="002833C0">
        <w:rPr>
          <w:rFonts w:ascii="Simplified Arabic" w:hAnsi="Simplified Arabic" w:cs="Simplified Arabic" w:hint="cs"/>
          <w:sz w:val="32"/>
          <w:szCs w:val="32"/>
          <w:rtl/>
        </w:rPr>
        <w:t>ه</w:t>
      </w:r>
      <w:r w:rsidR="00282558" w:rsidRPr="002833C0">
        <w:rPr>
          <w:rFonts w:ascii="Simplified Arabic" w:hAnsi="Simplified Arabic" w:cs="Simplified Arabic"/>
          <w:sz w:val="32"/>
          <w:szCs w:val="32"/>
          <w:rtl/>
        </w:rPr>
        <w:t xml:space="preserve"> من حيث التحكم في آليات البحث من</w:t>
      </w:r>
      <w:r w:rsidR="00117346" w:rsidRPr="002833C0">
        <w:rPr>
          <w:rFonts w:ascii="Simplified Arabic" w:hAnsi="Simplified Arabic" w:cs="Simplified Arabic"/>
          <w:sz w:val="32"/>
          <w:szCs w:val="32"/>
          <w:rtl/>
        </w:rPr>
        <w:t>:</w:t>
      </w:r>
      <w:r w:rsidR="00282558" w:rsidRPr="002833C0">
        <w:rPr>
          <w:rFonts w:ascii="Simplified Arabic" w:hAnsi="Simplified Arabic" w:cs="Simplified Arabic"/>
          <w:sz w:val="32"/>
          <w:szCs w:val="32"/>
          <w:rtl/>
        </w:rPr>
        <w:t xml:space="preserve"> منهج وتفسيرات بحث</w:t>
      </w:r>
      <w:r w:rsidR="002833C0">
        <w:rPr>
          <w:rFonts w:ascii="Simplified Arabic" w:hAnsi="Simplified Arabic" w:cs="Simplified Arabic" w:hint="cs"/>
          <w:sz w:val="32"/>
          <w:szCs w:val="32"/>
          <w:rtl/>
        </w:rPr>
        <w:t>،</w:t>
      </w:r>
      <w:r w:rsidR="00282558" w:rsidRPr="002833C0">
        <w:rPr>
          <w:rFonts w:ascii="Simplified Arabic" w:hAnsi="Simplified Arabic" w:cs="Simplified Arabic"/>
          <w:sz w:val="32"/>
          <w:szCs w:val="32"/>
          <w:rtl/>
        </w:rPr>
        <w:t xml:space="preserve"> وعمل ميداني في كل تخصص ما فهمه ومنهجه وتقنيتها يتعلق بي رغبة الباحث في ما يخص ‏الموضوعات التي يرغب لمعالجتها ودراستها الشعور بالمشكلة والاهتمام بها بشكل واقعي لا تعني والاجتهاد وطيدة مسار البحث لذا يجب اختيار مواضيع في شعري نحوها بالإنجازات والاهتمام من دون الوقوف ذاتية</w:t>
      </w:r>
    </w:p>
    <w:p w:rsidR="00282558" w:rsidRPr="002833C0" w:rsidRDefault="00282558"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‏معايير اختيار موضوع البحث تتعلق هذه المعايير في عدد من</w:t>
      </w:r>
      <w:r w:rsidR="002833C0">
        <w:rPr>
          <w:rFonts w:ascii="Simplified Arabic" w:hAnsi="Simplified Arabic" w:cs="Simplified Arabic"/>
          <w:sz w:val="32"/>
          <w:szCs w:val="32"/>
          <w:rtl/>
        </w:rPr>
        <w:t xml:space="preserve"> الاستعدادات والقدرات الذاتية و</w:t>
      </w:r>
      <w:r w:rsidRPr="002833C0">
        <w:rPr>
          <w:rFonts w:ascii="Simplified Arabic" w:hAnsi="Simplified Arabic" w:cs="Simplified Arabic"/>
          <w:sz w:val="32"/>
          <w:szCs w:val="32"/>
          <w:rtl/>
        </w:rPr>
        <w:t>المعرفية والمادية وين نوديها في ما يلي المعيار النفسي الذاتي ويرتبط في رغبة الباحث ما يلي هنا اختيار هل حقل من حقول المعرفة موضوع عن بعينه دون سواه ويعود هذا الاستعداد النفسي دفعة قوية للبحث عن الإنجاز والاجتهاد العلمي وتكريس الوقت والجهد دي الذي ماني لتحقيق الدراسة المعيار الاستعدادات والقدرات العلمية و يتعلق الامر بي تكوين البحث تحكمي في تخصصي في مختلف الإجراءات والشروط منهجية العلمية التي تتضمن تقديم بحث ‏عني وعن موضوع في مجال تكون هي ويرتبط هذا المعيار بعدد من الاستعدادات والقدرات على الباحث مراعاتها وهي القدره والمكان العقلية لي البحث التي تمكنه من التعمق في فهم شرح وتحليل الظواهر وإمكانية نربطو المقارنة الاستنتاج وتأتي ذلك من خلال الاطلاع الباحث على الوثائق والمصادر والدراسات السابقة كذلك ضرورة توفر الباحث على أخلاقيات الصبر والهدوء وقوة الملاحظة والموضوعية وروح المبادرة والإبداع كار وكل ما يتعلق بنروح العلمية.</w:t>
      </w:r>
    </w:p>
    <w:p w:rsidR="00282558" w:rsidRPr="002833C0" w:rsidRDefault="00282558"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 xml:space="preserve">‏كذلك القدرات اللغوية عليه التحكم في اللغة واللغة التي كتبت فيها المصادر والمراجع الخاصة في بعض المواضيع الجديدة والمتخصصة أيضا الوقت المتاح أي تحديد مدة البحث هو الوقت </w:t>
      </w:r>
      <w:r w:rsidRPr="002833C0">
        <w:rPr>
          <w:rFonts w:ascii="Simplified Arabic" w:hAnsi="Simplified Arabic" w:cs="Simplified Arabic"/>
          <w:sz w:val="32"/>
          <w:szCs w:val="32"/>
          <w:rtl/>
        </w:rPr>
        <w:lastRenderedPageBreak/>
        <w:t>الذي سيأخذها وإنجاز دراسة بدقة معيار التخصص حيث أن الموضوع المعيار يجب أن يكون ضمن مجال تخصص البحث وليس خارجة عنها معيار الموضوعية ويتمثل في القيمة العلمية للبحث وما هي الإضافة التي سيأتي بها عند انتهاء الدراسة أيضا اهداف البحث ومكانته من اسيست البحث التابعة للمؤسسة أو الجامعة أو مركز البحث وغيرها أيضا كانت البحث بين بقية البحوث ونوعها ذكرت لي صاص مصدر دكتورة أيضا ضرورة توفر ‏المراجع والمصادر العلمية المتعلقة بموضوع البحث.</w:t>
      </w:r>
    </w:p>
    <w:p w:rsidR="00282558" w:rsidRPr="002833C0" w:rsidRDefault="00282558"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w:t>
      </w:r>
      <w:r w:rsidRPr="00867A98">
        <w:rPr>
          <w:rFonts w:ascii="Simplified Arabic" w:hAnsi="Simplified Arabic" w:cs="Simplified Arabic"/>
          <w:b/>
          <w:bCs/>
          <w:sz w:val="32"/>
          <w:szCs w:val="32"/>
          <w:rtl/>
        </w:rPr>
        <w:t>مراحل اختيار موضوع البحث</w:t>
      </w:r>
      <w:r w:rsidRPr="002833C0">
        <w:rPr>
          <w:rFonts w:ascii="Simplified Arabic" w:hAnsi="Simplified Arabic" w:cs="Simplified Arabic"/>
          <w:sz w:val="32"/>
          <w:szCs w:val="32"/>
          <w:rtl/>
        </w:rPr>
        <w:t xml:space="preserve"> يتم اختيار موضوع البحث في عدة مراحل التفكير في صياغة عنوان البحث وهذا بالخبر العلمية التي يكتسب بها الباحث أثناء الدراسة والمعارف التي حصلها الاطلاع على مختلف المراجع في تخصص والتي تمثل الموضوع المختار ‏مناقشة الاستشارة أساتذة التخصص مراجعة البحث والتأمل هي الضاهر والوقائع المرتبطة في تخصصه العلمي الدراسة الاستطلاعية أو الاستكشافية لل موضوع المختار ويمكن أن يجري هذه الدراسة على مستوى أين همام استطلاع بستك شاف نظرة من خلال الاطلاع على المراجع والمصادر والوثائق التي تتوفر عليها المكتسبات في موضوع البحث استطلاع وستين شاف ميداني بقيام البحث في زيارات ميدانية قصدي الاطلاع على ميدان الدراسة ومجتمع البحث ما تعرف عليه عن قريب بلا سياقة الموضوع المناقشة مع المشرف عرض مختلف الاقتراحات الخاصة للسياقة وعنو</w:t>
      </w:r>
      <w:r w:rsidR="00867A98">
        <w:rPr>
          <w:rFonts w:ascii="Simplified Arabic" w:hAnsi="Simplified Arabic" w:cs="Simplified Arabic"/>
          <w:sz w:val="32"/>
          <w:szCs w:val="32"/>
          <w:rtl/>
        </w:rPr>
        <w:t>ان البحث في الموضوع المراد دراس</w:t>
      </w:r>
      <w:bookmarkStart w:id="0" w:name="_GoBack"/>
      <w:bookmarkEnd w:id="0"/>
      <w:r w:rsidRPr="002833C0">
        <w:rPr>
          <w:rFonts w:ascii="Simplified Arabic" w:hAnsi="Simplified Arabic" w:cs="Simplified Arabic"/>
          <w:sz w:val="32"/>
          <w:szCs w:val="32"/>
          <w:rtl/>
        </w:rPr>
        <w:t>تها يبدئ رائع هو اللي قدم توجيهات الضرورية للموصل أو لتغير ‏طريقة البحث ضبط العنوان بشكل نهائي بعد التأكد من أن العنوان مو موضوع البحث وضحي وأن صياغة سليمة من حيث اللغة ومن حيث المصطلحات ‏وأنا معي وأنا العنوان يعبر فعلن على محتوى البحث.</w:t>
      </w:r>
    </w:p>
    <w:p w:rsidR="00282558" w:rsidRPr="002833C0" w:rsidRDefault="00282558"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‏الفصل الثاني وضع عناوين البحث الضوابط في وضع العنوان يقال والكثير من اجادل مطلع المقطع وعنوان البحث هو مطلعه بحيث يكون جديدة مبتكره مختصرة موجزة متبقلن الأفكار الواردة بعد هو مصدرا معبرا عن المشكلة باختصار مبنيا طبيعته ومدادتها العلمية</w:t>
      </w:r>
    </w:p>
    <w:p w:rsidR="00AC7F66" w:rsidRPr="002833C0" w:rsidRDefault="00AC7F66"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‏سهلا بعيدا عن السجن يعطي انت بقرة انت طبعا أول يلعن عبارة موجزة تروح القارئ يحتوي البحث جميعا وإذا طابع شمولي بحيث إذا استدعت الدراسة التعرض لبعض لبعض الموضوعات ذات الصلة بالبحث لا يعتبر هذا خروجا عن موضوعي اختيار الألفاظ المعبرة عن الموضوع إلى يسوع على شكل سؤال سؤال أن لا يكون محتملا لمعان غير المرة هذا عنوان واضح أن دقيقا يحل القارئ ‏بفحوى ‏مضمون البحث وماذا استفادتهم منها لهذا من الضروري الاستشارة الأساتذة الأكفا لإبداء رأيه مقترحاتهم حول لي عنوان البحث مناقشةته مجنونة هي والتعرف على يعده ويزيد هذا من اطمئنان البحث في الوقوف على اختلاف وجهات النظر تعديل العنوان هو تعبيره قد يفترض الباحث أحيانا إلى ‏تغير موضوع بحث هيفاء يستر إلى تعديل العنوان وهو أمر طبيعي قد يتم بعدها توغل البحث في مجالات بحثية إذا يتضح انه أمور لم تكون قد تعرفت تعرفت عليها من قبل وهو أمر يزعجك الباحثين في المجال الأكاديمي حيث ويقول الدكتور أحمد شلبي في هذا الإطار يحدث في بعض الأحيان إلى يجد الطالب مادتين كافية عن الموضوع الذي اختاره او يعرف أن هذا الموضوع قدوري سامي من قبل على النحو الذي كان الطالب يدعم أن ينتهي جاه أو يدريك صعوبة الحصول على بعض المراجع الأساسية في الموضوع والواجب حين إذن إلى تغيير هذا الموضوع حتى لا يضيع الوقت فيها في ما لا طائل تحته</w:t>
      </w:r>
    </w:p>
    <w:p w:rsidR="00AC7F66" w:rsidRPr="002833C0" w:rsidRDefault="00AC7F66"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‏أهمية عنوان البحث ويكمن في النقاط التالية</w:t>
      </w:r>
    </w:p>
    <w:p w:rsidR="00AC7F66" w:rsidRPr="002833C0" w:rsidRDefault="00AC7F66" w:rsidP="002833C0">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‏يؤدي دوره الإعلامي المجال وموضوع البحث يوجه الباحث إلى الحدود الكامنة في تعتمد مكينات عليه في تطبيق البحث والعلم الأول والأخير من البحث الخاتمه وفي الآخر أن استنتج أن الاختيار وموضوع البحث البحث لابد من شروط ضرورية ‏تتوفر في البحث التخصص العلمي وأسلاك هي مهارات علمية ورغبة الطالب الباحث في دراسة هذا الموضوع بالذات كم استنتج من النادي اختيار الموضوع لمدة معايير كلم عيال النفسيب الذاتي ومعيار الاستعدادات والقدرات العلمية و معيار كنت خصوصا معيار الموضوعية كما إنني اختيار موضوع البحث يمر بمراحل هامة وهي التفكير في صياغة عنوان البحث والدراسة الاستطلاع يا والمناقشه مع المشرف واستنتاج بعض الضوابط المهم ما في وضع عنوان البحث وأهمية هذا العنوان بالشبه اختيار موضوع البحث.</w:t>
      </w:r>
    </w:p>
    <w:p w:rsidR="00AC7F66" w:rsidRPr="002833C0" w:rsidRDefault="00AC7F66" w:rsidP="002833C0">
      <w:pPr>
        <w:bidi/>
        <w:jc w:val="both"/>
        <w:rPr>
          <w:rFonts w:ascii="Simplified Arabic" w:hAnsi="Simplified Arabic" w:cs="Simplified Arabic"/>
          <w:sz w:val="32"/>
          <w:szCs w:val="32"/>
          <w:rtl/>
        </w:rPr>
      </w:pPr>
    </w:p>
    <w:p w:rsidR="00AC7F66" w:rsidRPr="002833C0" w:rsidRDefault="00AC7F66" w:rsidP="002833C0">
      <w:pPr>
        <w:bidi/>
        <w:jc w:val="both"/>
        <w:rPr>
          <w:rFonts w:ascii="Simplified Arabic" w:hAnsi="Simplified Arabic" w:cs="Simplified Arabic"/>
          <w:sz w:val="32"/>
          <w:szCs w:val="32"/>
          <w:rtl/>
        </w:rPr>
      </w:pPr>
    </w:p>
    <w:p w:rsidR="00AC7F66" w:rsidRPr="002833C0" w:rsidRDefault="00AC7F66" w:rsidP="002833C0">
      <w:pPr>
        <w:bidi/>
        <w:jc w:val="both"/>
        <w:rPr>
          <w:rFonts w:ascii="Simplified Arabic" w:hAnsi="Simplified Arabic" w:cs="Simplified Arabic"/>
          <w:sz w:val="32"/>
          <w:szCs w:val="32"/>
          <w:rtl/>
        </w:rPr>
      </w:pPr>
    </w:p>
    <w:p w:rsidR="00AC7F66" w:rsidRPr="002833C0" w:rsidRDefault="00AC7F66" w:rsidP="002833C0">
      <w:pPr>
        <w:bidi/>
        <w:jc w:val="both"/>
        <w:rPr>
          <w:rFonts w:ascii="Simplified Arabic" w:hAnsi="Simplified Arabic" w:cs="Simplified Arabic"/>
          <w:sz w:val="32"/>
          <w:szCs w:val="32"/>
          <w:rtl/>
        </w:rPr>
      </w:pPr>
    </w:p>
    <w:p w:rsidR="00AC7F66" w:rsidRPr="002833C0" w:rsidRDefault="00AC7F66" w:rsidP="002833C0">
      <w:pPr>
        <w:bidi/>
        <w:jc w:val="both"/>
        <w:rPr>
          <w:rFonts w:ascii="Simplified Arabic" w:hAnsi="Simplified Arabic" w:cs="Simplified Arabic"/>
          <w:sz w:val="32"/>
          <w:szCs w:val="32"/>
          <w:rtl/>
        </w:rPr>
      </w:pPr>
    </w:p>
    <w:p w:rsidR="00AC7F66" w:rsidRPr="002833C0" w:rsidRDefault="00AC7F66" w:rsidP="000526F9">
      <w:pPr>
        <w:bidi/>
        <w:jc w:val="both"/>
        <w:rPr>
          <w:rFonts w:ascii="Simplified Arabic" w:hAnsi="Simplified Arabic" w:cs="Simplified Arabic"/>
          <w:sz w:val="32"/>
          <w:szCs w:val="32"/>
          <w:rtl/>
        </w:rPr>
      </w:pPr>
    </w:p>
    <w:p w:rsidR="0058767B" w:rsidRPr="002833C0" w:rsidRDefault="00AC7F66" w:rsidP="000526F9">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 xml:space="preserve">‏المبحث الأول مفهوم تصوف ونشأته المطلب الأول دلالة الغبية والاصطلاحي اللي تصور لغة أتصور في اللغة له عدة معاني منها ما اخذ من كلمة سوف وهو اللي بس الذي البسه متصور بسيطة أنا وسيف من كلمة خاله صوفيا وهي كلمة يخاوي تعمل هيك ما والمحب لي الحكمة من أهل الصفة مناسب عبالهم الرسول صلى الله عليه وسلم اخذ خلف المسجد وكان هو يتصور وافونا مسالك يقال هناك رجل جاهل اسمه وصوفك أنا من الزهق أيضا من كلمة ماخذ من الصفر أين ألقى نفس كذلك تعني الصف الأول استراحة لم يتفق ‏النقد والعلماء أنا ما في واحد يتصرف أوكيه وكذلك بتعدد العصر واختلاف فيها وكذلك اختلاف تجربة الفردية لكل متصوف كل ما تسوي في عرفه حسبه معاشة معاشة من تجارب روحي يعرفه ابن خلدون فيقول وأهلها كفوا على العبادة والآن قطاع إلى الله تعالى والأعرافين عن زخارف الدنيا وزينتها والزهد فيهم ممن يقبل عليه الجمهور والإعلام بي ملك ذو مال وجاه والانفراد عن الخلق في الخلوة للعبادة وهو الابتعاد عن ملذات الدنيا والانقطاع لعبادة الله المطلب الثاني ليش التصوف انتشارها في الجزائر بدأ التصوير في الجزائر تصوف النظرية أن يتم تحويل ابتداء من القرن العاشر الحجري واتجه الى الناحية العلمية </w:t>
      </w:r>
      <w:r w:rsidR="0058767B" w:rsidRPr="002833C0">
        <w:rPr>
          <w:rFonts w:ascii="Simplified Arabic" w:hAnsi="Simplified Arabic" w:cs="Simplified Arabic"/>
          <w:sz w:val="32"/>
          <w:szCs w:val="32"/>
          <w:rtl/>
        </w:rPr>
        <w:t>‏و أصبح يطلق عليه تصوف الزواج لا والطرق الصوفية وقد وجد التصوف لأول مرة في بلاد القبائل بجاية والمناطق المحيطة بها وكانت بجاية مركز إشعاع صوفي العيد قرب من الزمن القديم تلقى منها رجالات التصوف الكبار أبو زكريا الزواوي وأبو زكريا _ في ويحيا العديني والشيخ أبي مدين ومنها تقل التصوف إلى مناطق أخرى وبذلك اخذ التصوف بيدخل من الشرق من الغرب الجزائري وترجع عوامل وأسباب انتشار التصوف تلاقي بالجزائر إلى عدة أسباب منها ما هو فكري ومنها ما هو سياسي وما هو اجتماعي والرخص هذه الأسباب والعوامل في ما يلي</w:t>
      </w:r>
    </w:p>
    <w:p w:rsidR="0058767B" w:rsidRPr="002833C0" w:rsidRDefault="0058767B" w:rsidP="000526F9">
      <w:pPr>
        <w:bidi/>
        <w:jc w:val="both"/>
        <w:rPr>
          <w:rFonts w:ascii="Simplified Arabic" w:hAnsi="Simplified Arabic" w:cs="Simplified Arabic"/>
          <w:sz w:val="32"/>
          <w:szCs w:val="32"/>
          <w:rtl/>
        </w:rPr>
      </w:pPr>
      <w:r w:rsidRPr="002833C0">
        <w:rPr>
          <w:rFonts w:ascii="Simplified Arabic" w:hAnsi="Simplified Arabic" w:cs="Simplified Arabic"/>
          <w:sz w:val="32"/>
          <w:szCs w:val="32"/>
          <w:rtl/>
        </w:rPr>
        <w:t>‏نعومي فكريا وجود إعلان صوفيا العمل على نشر التصوف تنقيبي كم المغرب الإسلامي أثر بسألك أيمو بعمله ما في مؤلفاتهم على المجتمع الجزائري وصورته أبا عن جد فلقد ولدنا رجال متساوي في نظري زين في الجزائر وفي المغرب الوالدة احترام العام والخاص لهم عوامل سياسية ومن بينها سقوط الأندلس بذلك هجولة كثيرا من صفية الأندلس إلى الأراضي الجزائرية وسكاكين بما تسوي فين هناك عوامل اجتماعية انتشار تعرف ذخر عنده عدد فئات من المجتمع وهذا نتيجة ترى الفاحش وترجع القيام الدينية والأخلاقية المبحث الثاني مفهوم الطريقة واهم ترقص فيه في الجزائر المطلب الأول فهي طريقة خاص بنوع من الناس يتميزون عن غيرهم برؤية معني معنية ‏في المنهج الذي الوصل الحقيقة المطلقة عبرة مراحل وما قوي ماتها محددة تشتهي قلت لك في إستقاميها من منبع ومصادر تعتقد أن هي أغنية وانت لاقى من هذا المفهوم كانت كل طريقة صوفية تعتمد التدليل على صحتها شرعيتها المطلب الثاني الطرق صفية في الجزائر الطريقة القادرية تنتسب القادرية مؤسسها الشيخ عبد القادر الجيلاني مولود في جلال القرى القريبة من بغداد وتعتبر القادرية من اكبر الطرق في العالم الإسلامي وهي تعود لليمن والصومال والهند والمغرب والسودان غربي ودخلت القادرية إلى بلاد المغرب عن طريق الحجاج وطلاب العلم لعله أول من نقل هو أبو مديان شوعي بعد أن يثقب الشيخ عبد القادر الجيلاني ‏وثلاثة على يديه ودرس عليه في مكة ثم إعادة إلى بجاية وورثه للعديد من تعلم يبي الطريق الرحمانية تعتبر طريقة الرحمانية او ساعة رقم تئشارة في عموم الجزائر ابن القرن 19 حيث كان تستحوذ وحدة لوحدها على اكثر من 50% من عدد الزوايا وتنتشر هذه الزوايا خصوصن في الشرق الوسط والجنوب حيث في تونس حتى في تونس ومن هذه الزوايا الزاوية أحدق جريح عزوز طلقها ولا جلخ قصيدة باجي قسطنطينة يعود تأسيس طريقة الرحمانية إلى محمد بن عبد الرحمن ‏الفشني جرجري الظهر من قال إني من قبيلة اية إسماعيل التي كانت جزء أن من حلف تشتغل في قبائل جرجرة لم يحصل محمد بن عبد الرحمن نشاطه في نشر دعوته صفية على منطقة جمجمة جرجرة والعاصمة فحسب وإنما مادة وأنا بردة نشاطه إلى إقليم الشرق الجزائري الطريقة التي جنيها زهرة طريقتي جنية في أواخر القرن 18 ميلادي على يد مؤسسها الشيخ أحمد التيجاني وقت وجدت مراكزها في الجزائر في العهد فيه عين الماضي وتمسين ‏والأخوات وتقول صورتي لو تشوف ولدها أحمد التيجاني في عين ماضي فقرة أبيها في شوي على شوي وخليها القرآن ‏ثم انتقل إلى ثلاث إلى نقل العلم والثقافة هناك باعلم تصوف تحاورهم وأخذ منهم تعليم التصوف ما بدي أيوة كان أول أستاذه الشيخ أحمد بن حسن القادري وفي رحلتي مرة التيجاني بالقاهرة وهنالك الثقة الشيخ محمد الخليفة رأيي الذي فوضى هو اللي نشر تعليم الخلوات هي في شمال إفريقيا.</w:t>
      </w:r>
    </w:p>
    <w:p w:rsidR="00282558" w:rsidRPr="002833C0" w:rsidRDefault="0058767B" w:rsidP="002833C0">
      <w:pPr>
        <w:bidi/>
        <w:jc w:val="both"/>
        <w:rPr>
          <w:rFonts w:ascii="Simplified Arabic" w:hAnsi="Simplified Arabic" w:cs="Simplified Arabic"/>
          <w:sz w:val="32"/>
          <w:szCs w:val="32"/>
        </w:rPr>
      </w:pPr>
      <w:r w:rsidRPr="002833C0">
        <w:rPr>
          <w:rFonts w:ascii="Simplified Arabic" w:hAnsi="Simplified Arabic" w:cs="Simplified Arabic"/>
          <w:sz w:val="32"/>
          <w:szCs w:val="32"/>
          <w:rtl/>
        </w:rPr>
        <w:t>‏</w:t>
      </w:r>
      <w:r w:rsidRPr="002833C0">
        <w:rPr>
          <w:rFonts w:ascii="Simplified Arabic" w:hAnsi="Simplified Arabic" w:cs="Simplified Arabic"/>
          <w:b/>
          <w:bCs/>
          <w:sz w:val="32"/>
          <w:szCs w:val="32"/>
          <w:rtl/>
        </w:rPr>
        <w:t>خاتمة</w:t>
      </w:r>
      <w:r w:rsidRPr="002833C0">
        <w:rPr>
          <w:rFonts w:ascii="Simplified Arabic" w:hAnsi="Simplified Arabic" w:cs="Simplified Arabic"/>
          <w:sz w:val="32"/>
          <w:szCs w:val="32"/>
          <w:rtl/>
        </w:rPr>
        <w:t xml:space="preserve"> وفي الأخير عرضنا في مفهوم تصوف ترقص فيها ونشاطها في الجزائر كذلك اهم الطرق الصوفية وأهمها هدا الي هذا البحث مجموعة من النتائج أهمها تختلف تعريفات التصوف تتعود وذلك باختلاف العصور التاريخية التي مرة بها وما راح له كذلك اختلاف تجربة الروحية في الجزائر يعود سبب انتشار التصوف الترقية في الجزائر إلى عدة عوامل منها السياسية التي تتمثل في سقوط دولة الموحدين الطريقة هو المنهج الذي يسلكه التصوف متصوف تعتبر القادرية من ‏مين اكثر كنت شرا في الجزائر اتورق صفية ستة كيلو جزء أن مهما من تاريخ الجزائر الديني والثقافي والاجتماعي والسياس</w:t>
      </w:r>
    </w:p>
    <w:sectPr w:rsidR="00282558" w:rsidRPr="002833C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C6" w:rsidRDefault="002F69C6" w:rsidP="002833C0">
      <w:r>
        <w:separator/>
      </w:r>
    </w:p>
  </w:endnote>
  <w:endnote w:type="continuationSeparator" w:id="0">
    <w:p w:rsidR="002F69C6" w:rsidRDefault="002F69C6" w:rsidP="0028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656388"/>
      <w:docPartObj>
        <w:docPartGallery w:val="Page Numbers (Bottom of Page)"/>
        <w:docPartUnique/>
      </w:docPartObj>
    </w:sdtPr>
    <w:sdtEndPr/>
    <w:sdtContent>
      <w:p w:rsidR="002833C0" w:rsidRDefault="002833C0">
        <w:pPr>
          <w:pStyle w:val="Pieddepage"/>
          <w:jc w:val="center"/>
        </w:pPr>
        <w:r>
          <w:fldChar w:fldCharType="begin"/>
        </w:r>
        <w:r>
          <w:instrText>PAGE   \* MERGEFORMAT</w:instrText>
        </w:r>
        <w:r>
          <w:fldChar w:fldCharType="separate"/>
        </w:r>
        <w:r w:rsidR="002F69C6" w:rsidRPr="002F69C6">
          <w:rPr>
            <w:noProof/>
            <w:lang w:val="fr-FR"/>
          </w:rPr>
          <w:t>1</w:t>
        </w:r>
        <w:r>
          <w:fldChar w:fldCharType="end"/>
        </w:r>
      </w:p>
    </w:sdtContent>
  </w:sdt>
  <w:p w:rsidR="002833C0" w:rsidRDefault="002833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C6" w:rsidRDefault="002F69C6" w:rsidP="002833C0">
      <w:r>
        <w:separator/>
      </w:r>
    </w:p>
  </w:footnote>
  <w:footnote w:type="continuationSeparator" w:id="0">
    <w:p w:rsidR="002F69C6" w:rsidRDefault="002F69C6" w:rsidP="0028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58"/>
    <w:rsid w:val="00020049"/>
    <w:rsid w:val="000526F9"/>
    <w:rsid w:val="00117346"/>
    <w:rsid w:val="00282558"/>
    <w:rsid w:val="002833C0"/>
    <w:rsid w:val="002F69C6"/>
    <w:rsid w:val="0058767B"/>
    <w:rsid w:val="006134FE"/>
    <w:rsid w:val="00867A98"/>
    <w:rsid w:val="00AC7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33C0"/>
    <w:pPr>
      <w:tabs>
        <w:tab w:val="center" w:pos="4153"/>
        <w:tab w:val="right" w:pos="8306"/>
      </w:tabs>
    </w:pPr>
  </w:style>
  <w:style w:type="character" w:customStyle="1" w:styleId="En-tteCar">
    <w:name w:val="En-tête Car"/>
    <w:basedOn w:val="Policepardfaut"/>
    <w:link w:val="En-tte"/>
    <w:uiPriority w:val="99"/>
    <w:rsid w:val="002833C0"/>
  </w:style>
  <w:style w:type="paragraph" w:styleId="Pieddepage">
    <w:name w:val="footer"/>
    <w:basedOn w:val="Normal"/>
    <w:link w:val="PieddepageCar"/>
    <w:uiPriority w:val="99"/>
    <w:unhideWhenUsed/>
    <w:rsid w:val="002833C0"/>
    <w:pPr>
      <w:tabs>
        <w:tab w:val="center" w:pos="4153"/>
        <w:tab w:val="right" w:pos="8306"/>
      </w:tabs>
    </w:pPr>
  </w:style>
  <w:style w:type="character" w:customStyle="1" w:styleId="PieddepageCar">
    <w:name w:val="Pied de page Car"/>
    <w:basedOn w:val="Policepardfaut"/>
    <w:link w:val="Pieddepage"/>
    <w:uiPriority w:val="99"/>
    <w:rsid w:val="00283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33C0"/>
    <w:pPr>
      <w:tabs>
        <w:tab w:val="center" w:pos="4153"/>
        <w:tab w:val="right" w:pos="8306"/>
      </w:tabs>
    </w:pPr>
  </w:style>
  <w:style w:type="character" w:customStyle="1" w:styleId="En-tteCar">
    <w:name w:val="En-tête Car"/>
    <w:basedOn w:val="Policepardfaut"/>
    <w:link w:val="En-tte"/>
    <w:uiPriority w:val="99"/>
    <w:rsid w:val="002833C0"/>
  </w:style>
  <w:style w:type="paragraph" w:styleId="Pieddepage">
    <w:name w:val="footer"/>
    <w:basedOn w:val="Normal"/>
    <w:link w:val="PieddepageCar"/>
    <w:uiPriority w:val="99"/>
    <w:unhideWhenUsed/>
    <w:rsid w:val="002833C0"/>
    <w:pPr>
      <w:tabs>
        <w:tab w:val="center" w:pos="4153"/>
        <w:tab w:val="right" w:pos="8306"/>
      </w:tabs>
    </w:pPr>
  </w:style>
  <w:style w:type="character" w:customStyle="1" w:styleId="PieddepageCar">
    <w:name w:val="Pied de page Car"/>
    <w:basedOn w:val="Policepardfaut"/>
    <w:link w:val="Pieddepage"/>
    <w:uiPriority w:val="99"/>
    <w:rsid w:val="0028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abdelkrim tebbiche</dc:creator>
  <cp:keywords/>
  <dc:description/>
  <cp:lastModifiedBy>Tebbiche</cp:lastModifiedBy>
  <cp:revision>7</cp:revision>
  <dcterms:created xsi:type="dcterms:W3CDTF">2024-03-29T20:49:00Z</dcterms:created>
  <dcterms:modified xsi:type="dcterms:W3CDTF">2024-05-09T17:22:00Z</dcterms:modified>
</cp:coreProperties>
</file>