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75" w:rsidRDefault="008F778B">
      <w:pPr>
        <w:tabs>
          <w:tab w:val="left" w:pos="4617"/>
          <w:tab w:val="left" w:pos="6500"/>
        </w:tabs>
        <w:spacing w:before="68"/>
        <w:ind w:left="116" w:right="257"/>
        <w:jc w:val="both"/>
        <w:rPr>
          <w:b/>
          <w:sz w:val="20"/>
          <w:szCs w:val="20"/>
        </w:rPr>
      </w:pPr>
      <w:r w:rsidRPr="00643275">
        <w:rPr>
          <w:b/>
          <w:sz w:val="20"/>
          <w:szCs w:val="20"/>
        </w:rPr>
        <w:t>Cours de Microbiologie Générale</w:t>
      </w:r>
      <w:r w:rsidRPr="00643275">
        <w:rPr>
          <w:b/>
          <w:sz w:val="20"/>
          <w:szCs w:val="20"/>
        </w:rPr>
        <w:tab/>
      </w:r>
      <w:r w:rsidR="00643275">
        <w:rPr>
          <w:b/>
          <w:sz w:val="20"/>
          <w:szCs w:val="20"/>
        </w:rPr>
        <w:t xml:space="preserve">          </w:t>
      </w:r>
      <w:r w:rsidRPr="00643275">
        <w:rPr>
          <w:b/>
          <w:sz w:val="20"/>
          <w:szCs w:val="20"/>
        </w:rPr>
        <w:t>Centre</w:t>
      </w:r>
      <w:r w:rsidR="004A730C" w:rsidRPr="00643275">
        <w:rPr>
          <w:b/>
          <w:sz w:val="20"/>
          <w:szCs w:val="20"/>
        </w:rPr>
        <w:t xml:space="preserve"> </w:t>
      </w:r>
      <w:r w:rsidRPr="00643275">
        <w:rPr>
          <w:b/>
          <w:sz w:val="20"/>
          <w:szCs w:val="20"/>
        </w:rPr>
        <w:t>universitaire</w:t>
      </w:r>
      <w:r w:rsidR="004A730C" w:rsidRPr="00643275">
        <w:rPr>
          <w:b/>
          <w:sz w:val="20"/>
          <w:szCs w:val="20"/>
        </w:rPr>
        <w:t xml:space="preserve"> </w:t>
      </w:r>
      <w:r w:rsidRPr="00643275">
        <w:rPr>
          <w:b/>
          <w:sz w:val="20"/>
          <w:szCs w:val="20"/>
        </w:rPr>
        <w:t>Abdelhafid</w:t>
      </w:r>
      <w:r w:rsidR="004A730C" w:rsidRPr="00643275">
        <w:rPr>
          <w:b/>
          <w:sz w:val="20"/>
          <w:szCs w:val="20"/>
        </w:rPr>
        <w:t xml:space="preserve"> Boussouf–mila </w:t>
      </w:r>
    </w:p>
    <w:p w:rsidR="0019200B" w:rsidRPr="00643275" w:rsidRDefault="008F778B">
      <w:pPr>
        <w:tabs>
          <w:tab w:val="left" w:pos="4617"/>
          <w:tab w:val="left" w:pos="6500"/>
        </w:tabs>
        <w:spacing w:before="68"/>
        <w:ind w:left="116" w:right="257"/>
        <w:jc w:val="both"/>
        <w:rPr>
          <w:b/>
          <w:sz w:val="20"/>
          <w:szCs w:val="20"/>
        </w:rPr>
      </w:pPr>
      <w:r w:rsidRPr="00643275">
        <w:rPr>
          <w:b/>
          <w:sz w:val="20"/>
          <w:szCs w:val="20"/>
        </w:rPr>
        <w:t>2</w:t>
      </w:r>
      <w:r w:rsidRPr="00643275">
        <w:rPr>
          <w:b/>
          <w:sz w:val="20"/>
          <w:szCs w:val="20"/>
          <w:vertAlign w:val="superscript"/>
        </w:rPr>
        <w:t>ème</w:t>
      </w:r>
      <w:r w:rsidR="004A730C" w:rsidRPr="00643275">
        <w:rPr>
          <w:b/>
          <w:sz w:val="20"/>
          <w:szCs w:val="20"/>
        </w:rPr>
        <w:t xml:space="preserve"> Année : Sciences biologiques et Agricoles</w:t>
      </w:r>
      <w:r w:rsidRPr="00643275">
        <w:rPr>
          <w:b/>
          <w:sz w:val="20"/>
          <w:szCs w:val="20"/>
        </w:rPr>
        <w:tab/>
      </w:r>
      <w:r w:rsidRPr="00643275">
        <w:rPr>
          <w:b/>
          <w:sz w:val="20"/>
          <w:szCs w:val="20"/>
        </w:rPr>
        <w:tab/>
      </w:r>
    </w:p>
    <w:p w:rsidR="0019200B" w:rsidRPr="00643275" w:rsidRDefault="0019200B">
      <w:pPr>
        <w:pStyle w:val="Corpsdetexte"/>
        <w:spacing w:before="17"/>
        <w:ind w:left="0"/>
        <w:jc w:val="left"/>
        <w:rPr>
          <w:b/>
        </w:rPr>
      </w:pPr>
    </w:p>
    <w:p w:rsidR="0019200B" w:rsidRPr="00643275" w:rsidRDefault="008F778B">
      <w:pPr>
        <w:pStyle w:val="Titre"/>
        <w:rPr>
          <w:sz w:val="24"/>
          <w:szCs w:val="24"/>
        </w:rPr>
      </w:pPr>
      <w:r w:rsidRPr="00643275">
        <w:rPr>
          <w:sz w:val="24"/>
          <w:szCs w:val="24"/>
        </w:rPr>
        <w:t>Chapitre</w:t>
      </w:r>
      <w:r w:rsidR="004A730C" w:rsidRPr="00643275">
        <w:rPr>
          <w:sz w:val="24"/>
          <w:szCs w:val="24"/>
        </w:rPr>
        <w:t xml:space="preserve"> </w:t>
      </w:r>
      <w:r w:rsidR="00643275" w:rsidRPr="00643275">
        <w:rPr>
          <w:sz w:val="24"/>
          <w:szCs w:val="24"/>
        </w:rPr>
        <w:t>III</w:t>
      </w:r>
      <w:r w:rsidRPr="00643275">
        <w:rPr>
          <w:sz w:val="24"/>
          <w:szCs w:val="24"/>
        </w:rPr>
        <w:t>:</w:t>
      </w:r>
      <w:r w:rsidR="00643275" w:rsidRPr="00643275">
        <w:rPr>
          <w:sz w:val="24"/>
          <w:szCs w:val="24"/>
        </w:rPr>
        <w:t xml:space="preserve"> </w:t>
      </w:r>
      <w:r w:rsidRPr="00643275">
        <w:rPr>
          <w:sz w:val="24"/>
          <w:szCs w:val="24"/>
        </w:rPr>
        <w:t>Nutrition</w:t>
      </w:r>
      <w:r w:rsidR="004A730C" w:rsidRPr="00643275">
        <w:rPr>
          <w:sz w:val="24"/>
          <w:szCs w:val="24"/>
        </w:rPr>
        <w:t xml:space="preserve"> </w:t>
      </w:r>
      <w:r w:rsidRPr="00643275">
        <w:rPr>
          <w:spacing w:val="-2"/>
          <w:sz w:val="24"/>
          <w:szCs w:val="24"/>
        </w:rPr>
        <w:t>bactérienne</w:t>
      </w:r>
    </w:p>
    <w:p w:rsidR="0019200B" w:rsidRPr="00643275" w:rsidRDefault="008F778B">
      <w:pPr>
        <w:pStyle w:val="Heading1"/>
        <w:tabs>
          <w:tab w:val="left" w:pos="836"/>
        </w:tabs>
        <w:spacing w:before="212"/>
        <w:ind w:left="476" w:firstLine="0"/>
        <w:rPr>
          <w:sz w:val="24"/>
          <w:szCs w:val="24"/>
        </w:rPr>
      </w:pPr>
      <w:r w:rsidRPr="00643275">
        <w:rPr>
          <w:b w:val="0"/>
          <w:spacing w:val="-10"/>
          <w:sz w:val="24"/>
          <w:szCs w:val="24"/>
        </w:rPr>
        <w:t>-</w:t>
      </w:r>
      <w:r w:rsidRPr="00643275">
        <w:rPr>
          <w:b w:val="0"/>
          <w:sz w:val="24"/>
          <w:szCs w:val="24"/>
        </w:rPr>
        <w:tab/>
      </w:r>
      <w:r w:rsidRPr="00643275">
        <w:rPr>
          <w:spacing w:val="-2"/>
          <w:sz w:val="24"/>
          <w:szCs w:val="24"/>
        </w:rPr>
        <w:t>Introduction</w:t>
      </w:r>
    </w:p>
    <w:p w:rsidR="0019200B" w:rsidRPr="00643275" w:rsidRDefault="008F778B">
      <w:pPr>
        <w:pStyle w:val="Corpsdetexte"/>
        <w:spacing w:before="205" w:line="276" w:lineRule="auto"/>
        <w:ind w:right="242"/>
      </w:pPr>
      <w:r w:rsidRPr="00643275">
        <w:t>Pour assurer sa croissance ou sa survie, une bactérie doit trouver dans son environnement de quoi</w:t>
      </w:r>
      <w:r w:rsidR="004A730C" w:rsidRPr="00643275">
        <w:t xml:space="preserve"> </w:t>
      </w:r>
      <w:r w:rsidRPr="00643275">
        <w:t>satisfaire ses</w:t>
      </w:r>
      <w:r w:rsidR="004A730C" w:rsidRPr="00643275">
        <w:t xml:space="preserve"> </w:t>
      </w:r>
      <w:r w:rsidRPr="00643275">
        <w:t>besoins</w:t>
      </w:r>
      <w:r w:rsidR="004A730C" w:rsidRPr="00643275">
        <w:t xml:space="preserve"> </w:t>
      </w:r>
      <w:r w:rsidRPr="00643275">
        <w:t>nutritifs: substances</w:t>
      </w:r>
      <w:r w:rsidR="004A730C" w:rsidRPr="00643275">
        <w:t xml:space="preserve"> </w:t>
      </w:r>
      <w:r w:rsidRPr="00643275">
        <w:t>énergétiques</w:t>
      </w:r>
      <w:r w:rsidR="004A730C" w:rsidRPr="00643275">
        <w:t xml:space="preserve"> </w:t>
      </w:r>
      <w:r w:rsidRPr="00643275">
        <w:t>permettant à</w:t>
      </w:r>
      <w:r w:rsidR="004A730C" w:rsidRPr="00643275">
        <w:t xml:space="preserve"> </w:t>
      </w:r>
      <w:r w:rsidRPr="00643275">
        <w:t>la cellule de réaliser la synthèse de ses constituants et substances élémentaires ou matériau</w:t>
      </w:r>
      <w:r w:rsidRPr="00643275">
        <w:t xml:space="preserve">x constitutifs de la </w:t>
      </w:r>
      <w:r w:rsidRPr="00643275">
        <w:rPr>
          <w:spacing w:val="-2"/>
        </w:rPr>
        <w:t>cellule.</w:t>
      </w:r>
    </w:p>
    <w:p w:rsidR="0019200B" w:rsidRPr="00643275" w:rsidRDefault="008F778B">
      <w:pPr>
        <w:pStyle w:val="Corpsdetexte"/>
        <w:spacing w:before="161" w:line="276" w:lineRule="auto"/>
        <w:ind w:right="228"/>
      </w:pPr>
      <w:r w:rsidRPr="00643275">
        <w:t>Toutes les bactéries ont besoin d'eau, d'une source d'énergie, d'une source de carbone, d'une source d'azote et d'éléments minéraux. Ces besoins élémentaires sont suffisants pour</w:t>
      </w:r>
      <w:r w:rsidR="004A730C" w:rsidRPr="00643275">
        <w:t xml:space="preserve"> </w:t>
      </w:r>
      <w:r w:rsidRPr="00643275">
        <w:t xml:space="preserve">permettre la nutrition des bactéries qualifiées </w:t>
      </w:r>
      <w:r w:rsidRPr="00643275">
        <w:t xml:space="preserve">de prototrophes. Certaines bactéries qualifiées d'auxotrophes nécessitent, en plus des besoins élémentaires, la présence de facteurs de </w:t>
      </w:r>
      <w:r w:rsidRPr="00643275">
        <w:rPr>
          <w:spacing w:val="-2"/>
        </w:rPr>
        <w:t>croissance.</w:t>
      </w:r>
    </w:p>
    <w:p w:rsidR="0019200B" w:rsidRPr="00643275" w:rsidRDefault="0019200B">
      <w:pPr>
        <w:pStyle w:val="Corpsdetexte"/>
        <w:spacing w:before="208"/>
        <w:ind w:left="0"/>
        <w:jc w:val="left"/>
      </w:pPr>
    </w:p>
    <w:p w:rsidR="0019200B" w:rsidRPr="00643275" w:rsidRDefault="008F778B">
      <w:pPr>
        <w:pStyle w:val="Heading1"/>
        <w:numPr>
          <w:ilvl w:val="0"/>
          <w:numId w:val="4"/>
        </w:numPr>
        <w:tabs>
          <w:tab w:val="left" w:pos="758"/>
        </w:tabs>
        <w:ind w:left="758" w:hanging="359"/>
        <w:rPr>
          <w:sz w:val="24"/>
          <w:szCs w:val="24"/>
        </w:rPr>
      </w:pPr>
      <w:r w:rsidRPr="00643275">
        <w:rPr>
          <w:sz w:val="24"/>
          <w:szCs w:val="24"/>
        </w:rPr>
        <w:t>Besoins</w:t>
      </w:r>
      <w:r w:rsidR="004A730C" w:rsidRPr="00643275">
        <w:rPr>
          <w:sz w:val="24"/>
          <w:szCs w:val="24"/>
        </w:rPr>
        <w:t xml:space="preserve"> </w:t>
      </w:r>
      <w:r w:rsidRPr="00643275">
        <w:rPr>
          <w:spacing w:val="-2"/>
          <w:sz w:val="24"/>
          <w:szCs w:val="24"/>
        </w:rPr>
        <w:t>nutritifs</w:t>
      </w:r>
    </w:p>
    <w:p w:rsidR="0019200B" w:rsidRPr="00643275" w:rsidRDefault="008F778B">
      <w:pPr>
        <w:pStyle w:val="Corpsdetexte"/>
        <w:spacing w:before="200" w:line="276" w:lineRule="auto"/>
        <w:ind w:right="238"/>
      </w:pPr>
      <w:r w:rsidRPr="00643275">
        <w:t>Les besoins nutritifs des bactéries sont deux types : les besoins élémentaires et les beso</w:t>
      </w:r>
      <w:r w:rsidRPr="00643275">
        <w:t>ins spécifiques (facteurs de croissance).</w:t>
      </w:r>
    </w:p>
    <w:p w:rsidR="0019200B" w:rsidRPr="00643275" w:rsidRDefault="0019200B">
      <w:pPr>
        <w:pStyle w:val="Corpsdetexte"/>
        <w:spacing w:before="203"/>
        <w:ind w:left="0"/>
        <w:jc w:val="left"/>
      </w:pPr>
    </w:p>
    <w:p w:rsidR="0019200B" w:rsidRPr="00643275" w:rsidRDefault="008F778B">
      <w:pPr>
        <w:pStyle w:val="Paragraphedeliste"/>
        <w:numPr>
          <w:ilvl w:val="1"/>
          <w:numId w:val="4"/>
        </w:numPr>
        <w:tabs>
          <w:tab w:val="left" w:pos="1196"/>
        </w:tabs>
        <w:spacing w:before="1" w:line="276" w:lineRule="auto"/>
        <w:ind w:left="1196" w:right="230"/>
        <w:rPr>
          <w:sz w:val="24"/>
          <w:szCs w:val="24"/>
        </w:rPr>
      </w:pPr>
      <w:r w:rsidRPr="00643275">
        <w:rPr>
          <w:b/>
          <w:sz w:val="24"/>
          <w:szCs w:val="24"/>
        </w:rPr>
        <w:t xml:space="preserve">Les besoins élémentaires: </w:t>
      </w:r>
      <w:r w:rsidRPr="00643275">
        <w:rPr>
          <w:sz w:val="24"/>
          <w:szCs w:val="24"/>
        </w:rPr>
        <w:t>sont des besoins communs chez toutes les bactéries : source d'énergie, source de carbone, source d'azote et d'éléments minéraux.</w:t>
      </w:r>
    </w:p>
    <w:p w:rsidR="0019200B" w:rsidRPr="00643275" w:rsidRDefault="0019200B">
      <w:pPr>
        <w:pStyle w:val="Corpsdetexte"/>
        <w:spacing w:before="149"/>
        <w:ind w:left="0"/>
        <w:jc w:val="left"/>
      </w:pPr>
    </w:p>
    <w:p w:rsidR="0019200B" w:rsidRPr="00643275" w:rsidRDefault="008F778B">
      <w:pPr>
        <w:pStyle w:val="Heading2"/>
        <w:numPr>
          <w:ilvl w:val="2"/>
          <w:numId w:val="4"/>
        </w:numPr>
        <w:tabs>
          <w:tab w:val="left" w:pos="1195"/>
        </w:tabs>
        <w:spacing w:before="1"/>
        <w:ind w:left="1195" w:hanging="359"/>
      </w:pPr>
      <w:r w:rsidRPr="00643275">
        <w:t>Source</w:t>
      </w:r>
      <w:r w:rsidR="004A730C" w:rsidRPr="00643275">
        <w:t xml:space="preserve"> </w:t>
      </w:r>
      <w:r w:rsidRPr="00643275">
        <w:t>de</w:t>
      </w:r>
      <w:r w:rsidRPr="00643275">
        <w:rPr>
          <w:spacing w:val="-2"/>
        </w:rPr>
        <w:t xml:space="preserve"> carbone</w:t>
      </w:r>
    </w:p>
    <w:p w:rsidR="0019200B" w:rsidRPr="00643275" w:rsidRDefault="008F778B">
      <w:pPr>
        <w:pStyle w:val="Corpsdetexte"/>
        <w:spacing w:before="199" w:line="276" w:lineRule="auto"/>
        <w:ind w:right="231"/>
      </w:pPr>
      <w:r w:rsidRPr="00643275">
        <w:t>Le carbone est nécessaire à la formation du squelette de toutes les molécules organiques dont sont constitués les organismes. C’est l'élément constitutif le plus abondant chez les bactéries. Les exigences nutritionnelles en carbone conduisent au classement</w:t>
      </w:r>
      <w:r w:rsidRPr="00643275">
        <w:t xml:space="preserve"> des micro-organismes en deux grandes catégories :</w:t>
      </w:r>
    </w:p>
    <w:p w:rsidR="0019200B" w:rsidRPr="00643275" w:rsidRDefault="008F778B">
      <w:pPr>
        <w:pStyle w:val="Paragraphedeliste"/>
        <w:numPr>
          <w:ilvl w:val="0"/>
          <w:numId w:val="3"/>
        </w:numPr>
        <w:tabs>
          <w:tab w:val="left" w:pos="316"/>
        </w:tabs>
        <w:spacing w:before="162" w:line="268" w:lineRule="auto"/>
        <w:ind w:right="236" w:firstLine="0"/>
        <w:jc w:val="both"/>
        <w:rPr>
          <w:b/>
          <w:sz w:val="24"/>
          <w:szCs w:val="24"/>
        </w:rPr>
      </w:pPr>
      <w:r w:rsidRPr="00643275">
        <w:rPr>
          <w:b/>
          <w:sz w:val="24"/>
          <w:szCs w:val="24"/>
        </w:rPr>
        <w:t xml:space="preserve">Les autotrophes : </w:t>
      </w:r>
      <w:r w:rsidRPr="00643275">
        <w:rPr>
          <w:sz w:val="24"/>
          <w:szCs w:val="24"/>
        </w:rPr>
        <w:t xml:space="preserve">sont capables de se développer en milieu minéral (inorganique) en </w:t>
      </w:r>
      <w:r w:rsidRPr="00643275">
        <w:rPr>
          <w:position w:val="2"/>
          <w:sz w:val="24"/>
          <w:szCs w:val="24"/>
        </w:rPr>
        <w:t>utilisant le dioxyde de carbone (CO</w:t>
      </w:r>
      <w:r w:rsidRPr="00643275">
        <w:rPr>
          <w:sz w:val="24"/>
          <w:szCs w:val="24"/>
        </w:rPr>
        <w:t>2</w:t>
      </w:r>
      <w:r w:rsidRPr="00643275">
        <w:rPr>
          <w:position w:val="2"/>
          <w:sz w:val="24"/>
          <w:szCs w:val="24"/>
        </w:rPr>
        <w:t>) ou les ions hydrogénocarbonates (HCO</w:t>
      </w:r>
      <w:r w:rsidRPr="00643275">
        <w:rPr>
          <w:sz w:val="24"/>
          <w:szCs w:val="24"/>
        </w:rPr>
        <w:t>3</w:t>
      </w:r>
      <w:r w:rsidRPr="00643275">
        <w:rPr>
          <w:position w:val="11"/>
          <w:sz w:val="24"/>
          <w:szCs w:val="24"/>
        </w:rPr>
        <w:t>-</w:t>
      </w:r>
      <w:r w:rsidRPr="00643275">
        <w:rPr>
          <w:position w:val="2"/>
          <w:sz w:val="24"/>
          <w:szCs w:val="24"/>
        </w:rPr>
        <w:t xml:space="preserve">) comme seule </w:t>
      </w:r>
      <w:r w:rsidRPr="00643275">
        <w:rPr>
          <w:sz w:val="24"/>
          <w:szCs w:val="24"/>
        </w:rPr>
        <w:t>source de carbone pour synthéti</w:t>
      </w:r>
      <w:r w:rsidRPr="00643275">
        <w:rPr>
          <w:sz w:val="24"/>
          <w:szCs w:val="24"/>
        </w:rPr>
        <w:t>ser leurs constituants carbonés ;</w:t>
      </w:r>
    </w:p>
    <w:p w:rsidR="0019200B" w:rsidRPr="00643275" w:rsidRDefault="008F778B">
      <w:pPr>
        <w:pStyle w:val="Paragraphedeliste"/>
        <w:numPr>
          <w:ilvl w:val="0"/>
          <w:numId w:val="3"/>
        </w:numPr>
        <w:tabs>
          <w:tab w:val="left" w:pos="268"/>
        </w:tabs>
        <w:spacing w:before="163" w:line="276" w:lineRule="auto"/>
        <w:ind w:right="242" w:firstLine="0"/>
        <w:jc w:val="both"/>
        <w:rPr>
          <w:b/>
          <w:sz w:val="24"/>
          <w:szCs w:val="24"/>
        </w:rPr>
      </w:pPr>
      <w:r w:rsidRPr="00643275">
        <w:rPr>
          <w:b/>
          <w:sz w:val="24"/>
          <w:szCs w:val="24"/>
        </w:rPr>
        <w:t>Les hétérotrophes</w:t>
      </w:r>
      <w:r w:rsidRPr="00643275">
        <w:rPr>
          <w:sz w:val="24"/>
          <w:szCs w:val="24"/>
        </w:rPr>
        <w:t>, exigent des molécules organiques (sucres et dérivés, acides organiques, peptides et acides aminés…), pour leur croissance.</w:t>
      </w:r>
    </w:p>
    <w:p w:rsidR="0019200B" w:rsidRPr="00643275" w:rsidRDefault="008F778B">
      <w:pPr>
        <w:pStyle w:val="Corpsdetexte"/>
        <w:spacing w:before="163" w:line="276" w:lineRule="auto"/>
        <w:ind w:right="240"/>
      </w:pPr>
      <w:r w:rsidRPr="00643275">
        <w:t>Certains micro-organismes sont capables d’assimiler de nombreuses substances org</w:t>
      </w:r>
      <w:r w:rsidRPr="00643275">
        <w:t>aniques différentes, tandis que d’autre</w:t>
      </w:r>
      <w:r w:rsidR="004A730C" w:rsidRPr="00643275">
        <w:t xml:space="preserve"> </w:t>
      </w:r>
      <w:r w:rsidRPr="00643275">
        <w:t>sont des capacités métaboliques restreintes à quelques substrats (voir un seul).</w:t>
      </w:r>
    </w:p>
    <w:p w:rsidR="0019200B" w:rsidRPr="00643275" w:rsidRDefault="008F778B">
      <w:pPr>
        <w:pStyle w:val="Heading2"/>
        <w:numPr>
          <w:ilvl w:val="1"/>
          <w:numId w:val="3"/>
        </w:numPr>
        <w:tabs>
          <w:tab w:val="left" w:pos="1195"/>
        </w:tabs>
        <w:spacing w:before="161"/>
        <w:ind w:left="1195" w:hanging="359"/>
      </w:pPr>
      <w:r w:rsidRPr="00643275">
        <w:t>Source</w:t>
      </w:r>
      <w:r w:rsidR="004A730C" w:rsidRPr="00643275">
        <w:t xml:space="preserve"> </w:t>
      </w:r>
      <w:r w:rsidRPr="00643275">
        <w:rPr>
          <w:spacing w:val="-2"/>
        </w:rPr>
        <w:t>d’énergie</w:t>
      </w:r>
    </w:p>
    <w:p w:rsidR="0019200B" w:rsidRPr="00643275" w:rsidRDefault="008F778B">
      <w:pPr>
        <w:pStyle w:val="Corpsdetexte"/>
        <w:spacing w:before="200" w:line="276" w:lineRule="auto"/>
        <w:ind w:right="239"/>
      </w:pPr>
      <w:r w:rsidRPr="00643275">
        <w:t>L’énergie nécessaire à la synthèse des macromolécules est fournie comme pour les cellules humaines par l’adénosine triph</w:t>
      </w:r>
      <w:r w:rsidRPr="00643275">
        <w:t>osphates (ATP) synthétisé par la bactérie.</w:t>
      </w:r>
    </w:p>
    <w:p w:rsidR="0019200B" w:rsidRPr="00643275" w:rsidRDefault="0019200B">
      <w:pPr>
        <w:spacing w:line="276" w:lineRule="auto"/>
        <w:rPr>
          <w:sz w:val="24"/>
          <w:szCs w:val="24"/>
        </w:rPr>
        <w:sectPr w:rsidR="0019200B" w:rsidRPr="00643275">
          <w:type w:val="continuous"/>
          <w:pgSz w:w="11910" w:h="16840"/>
          <w:pgMar w:top="620" w:right="1180" w:bottom="280" w:left="1300" w:header="720" w:footer="720" w:gutter="0"/>
          <w:cols w:space="720"/>
        </w:sectPr>
      </w:pPr>
    </w:p>
    <w:p w:rsidR="0019200B" w:rsidRPr="00643275" w:rsidRDefault="008F778B">
      <w:pPr>
        <w:pStyle w:val="Corpsdetexte"/>
        <w:spacing w:before="70"/>
        <w:ind w:left="178"/>
        <w:jc w:val="left"/>
      </w:pPr>
      <w:r w:rsidRPr="00643275">
        <w:lastRenderedPageBreak/>
        <w:t>Selon</w:t>
      </w:r>
      <w:r w:rsidR="004A730C" w:rsidRPr="00643275">
        <w:t xml:space="preserve"> </w:t>
      </w:r>
      <w:r w:rsidRPr="00643275">
        <w:t>la</w:t>
      </w:r>
      <w:r w:rsidR="004A730C" w:rsidRPr="00643275">
        <w:t xml:space="preserve"> </w:t>
      </w:r>
      <w:r w:rsidRPr="00643275">
        <w:t>source</w:t>
      </w:r>
      <w:r w:rsidR="004A730C" w:rsidRPr="00643275">
        <w:t xml:space="preserve"> </w:t>
      </w:r>
      <w:r w:rsidRPr="00643275">
        <w:t>d'énergie,</w:t>
      </w:r>
      <w:r w:rsidR="004A730C" w:rsidRPr="00643275">
        <w:t xml:space="preserve"> </w:t>
      </w:r>
      <w:r w:rsidRPr="00643275">
        <w:t>les</w:t>
      </w:r>
      <w:r w:rsidR="004A730C" w:rsidRPr="00643275">
        <w:t xml:space="preserve"> </w:t>
      </w:r>
      <w:r w:rsidRPr="00643275">
        <w:t>bactéries</w:t>
      </w:r>
      <w:r w:rsidR="004A730C" w:rsidRPr="00643275">
        <w:t xml:space="preserve"> </w:t>
      </w:r>
      <w:r w:rsidRPr="00643275">
        <w:t>se</w:t>
      </w:r>
      <w:r w:rsidR="004A730C" w:rsidRPr="00643275">
        <w:t xml:space="preserve"> </w:t>
      </w:r>
      <w:r w:rsidRPr="00643275">
        <w:t>divisent</w:t>
      </w:r>
      <w:r w:rsidR="004A730C" w:rsidRPr="00643275">
        <w:t xml:space="preserve"> </w:t>
      </w:r>
      <w:r w:rsidRPr="00643275">
        <w:t>en</w:t>
      </w:r>
      <w:r w:rsidR="004A730C" w:rsidRPr="00643275">
        <w:t xml:space="preserve"> </w:t>
      </w:r>
      <w:r w:rsidRPr="00643275">
        <w:t>phototrophes</w:t>
      </w:r>
      <w:r w:rsidR="004A730C" w:rsidRPr="00643275">
        <w:t xml:space="preserve"> </w:t>
      </w:r>
      <w:r w:rsidRPr="00643275">
        <w:t>et</w:t>
      </w:r>
      <w:r w:rsidR="004A730C" w:rsidRPr="00643275">
        <w:t xml:space="preserve"> </w:t>
      </w:r>
      <w:r w:rsidRPr="00643275">
        <w:t>chimiotrophes</w:t>
      </w:r>
      <w:r w:rsidRPr="00643275">
        <w:rPr>
          <w:spacing w:val="-10"/>
        </w:rPr>
        <w:t>:</w:t>
      </w:r>
    </w:p>
    <w:p w:rsidR="0019200B" w:rsidRPr="00643275" w:rsidRDefault="008F778B">
      <w:pPr>
        <w:pStyle w:val="Paragraphedeliste"/>
        <w:numPr>
          <w:ilvl w:val="0"/>
          <w:numId w:val="3"/>
        </w:numPr>
        <w:tabs>
          <w:tab w:val="left" w:pos="268"/>
        </w:tabs>
        <w:spacing w:before="204" w:line="276" w:lineRule="auto"/>
        <w:ind w:right="240" w:firstLine="0"/>
        <w:jc w:val="both"/>
        <w:rPr>
          <w:sz w:val="24"/>
          <w:szCs w:val="24"/>
        </w:rPr>
      </w:pPr>
      <w:r w:rsidRPr="00643275">
        <w:rPr>
          <w:sz w:val="24"/>
          <w:szCs w:val="24"/>
        </w:rPr>
        <w:t xml:space="preserve">La source d'énergie </w:t>
      </w:r>
      <w:r w:rsidRPr="00643275">
        <w:rPr>
          <w:b/>
          <w:sz w:val="24"/>
          <w:szCs w:val="24"/>
        </w:rPr>
        <w:t xml:space="preserve">des bactéries phototrophes </w:t>
      </w:r>
      <w:r w:rsidRPr="00643275">
        <w:rPr>
          <w:sz w:val="24"/>
          <w:szCs w:val="24"/>
        </w:rPr>
        <w:t>est la lumière transformée en ATP grâce à des pigments (chlorophylles, bactériochlorophylles, carotènes…). Si la source d'électrons est minérale, les bactéries sont qualifiées de photolithotrophes et si la source d'électrons est organique, les bactéries so</w:t>
      </w:r>
      <w:r w:rsidRPr="00643275">
        <w:rPr>
          <w:sz w:val="24"/>
          <w:szCs w:val="24"/>
        </w:rPr>
        <w:t>nt photo-organotrophes.</w:t>
      </w:r>
    </w:p>
    <w:p w:rsidR="0019200B" w:rsidRPr="00643275" w:rsidRDefault="008F778B">
      <w:pPr>
        <w:pStyle w:val="Paragraphedeliste"/>
        <w:numPr>
          <w:ilvl w:val="0"/>
          <w:numId w:val="3"/>
        </w:numPr>
        <w:tabs>
          <w:tab w:val="left" w:pos="398"/>
        </w:tabs>
        <w:spacing w:before="156" w:line="276" w:lineRule="auto"/>
        <w:ind w:right="227" w:firstLine="0"/>
        <w:jc w:val="both"/>
        <w:rPr>
          <w:sz w:val="24"/>
          <w:szCs w:val="24"/>
        </w:rPr>
      </w:pPr>
      <w:r w:rsidRPr="00643275">
        <w:rPr>
          <w:b/>
          <w:sz w:val="24"/>
          <w:szCs w:val="24"/>
        </w:rPr>
        <w:t xml:space="preserve">Les bactéries chimiotrophes </w:t>
      </w:r>
      <w:r w:rsidRPr="00643275">
        <w:rPr>
          <w:sz w:val="24"/>
          <w:szCs w:val="24"/>
        </w:rPr>
        <w:t xml:space="preserve">puisent leur énergie chimique à partir de l’oxydation des composés minéraux ou organiques. Si le donneur d'électrons est minéral, les bactéries sont </w:t>
      </w:r>
      <w:r w:rsidRPr="00643275">
        <w:rPr>
          <w:b/>
          <w:sz w:val="24"/>
          <w:szCs w:val="24"/>
        </w:rPr>
        <w:t xml:space="preserve">chimiolithotrophes </w:t>
      </w:r>
      <w:r w:rsidRPr="00643275">
        <w:rPr>
          <w:sz w:val="24"/>
          <w:szCs w:val="24"/>
        </w:rPr>
        <w:t>et si le donneur d'électrons est org</w:t>
      </w:r>
      <w:r w:rsidRPr="00643275">
        <w:rPr>
          <w:sz w:val="24"/>
          <w:szCs w:val="24"/>
        </w:rPr>
        <w:t xml:space="preserve">anique, les bactéries sont </w:t>
      </w:r>
      <w:r w:rsidRPr="00643275">
        <w:rPr>
          <w:b/>
          <w:sz w:val="24"/>
          <w:szCs w:val="24"/>
        </w:rPr>
        <w:t xml:space="preserve">chimio- </w:t>
      </w:r>
      <w:r w:rsidRPr="00643275">
        <w:rPr>
          <w:b/>
          <w:spacing w:val="-2"/>
          <w:sz w:val="24"/>
          <w:szCs w:val="24"/>
        </w:rPr>
        <w:t>organotrophes</w:t>
      </w:r>
      <w:r w:rsidRPr="00643275">
        <w:rPr>
          <w:spacing w:val="-2"/>
          <w:sz w:val="24"/>
          <w:szCs w:val="24"/>
        </w:rPr>
        <w:t>.</w:t>
      </w:r>
    </w:p>
    <w:p w:rsidR="0019200B" w:rsidRPr="00643275" w:rsidRDefault="008F778B">
      <w:pPr>
        <w:pStyle w:val="Heading2"/>
        <w:numPr>
          <w:ilvl w:val="1"/>
          <w:numId w:val="3"/>
        </w:numPr>
        <w:tabs>
          <w:tab w:val="left" w:pos="1195"/>
        </w:tabs>
        <w:spacing w:before="166"/>
        <w:ind w:left="1195" w:hanging="359"/>
      </w:pPr>
      <w:r w:rsidRPr="00643275">
        <w:t>Source</w:t>
      </w:r>
      <w:r w:rsidR="004A730C" w:rsidRPr="00643275">
        <w:t xml:space="preserve"> </w:t>
      </w:r>
      <w:r w:rsidRPr="00643275">
        <w:rPr>
          <w:spacing w:val="-2"/>
        </w:rPr>
        <w:t>d’azote</w:t>
      </w:r>
    </w:p>
    <w:p w:rsidR="0019200B" w:rsidRPr="00643275" w:rsidRDefault="008F778B">
      <w:pPr>
        <w:pStyle w:val="Corpsdetexte"/>
        <w:spacing w:before="200" w:line="276" w:lineRule="auto"/>
        <w:ind w:right="228"/>
        <w:rPr>
          <w:i/>
        </w:rPr>
      </w:pPr>
      <w:r w:rsidRPr="00643275">
        <w:t>La synthèse des protéines nécessite des substances azotées. L'azote moléculaire est fixé par quelques bactéries vivant en symbiose avec des légumineuses ou des champignons. Tel</w:t>
      </w:r>
      <w:r w:rsidR="004A730C" w:rsidRPr="00643275">
        <w:t xml:space="preserve"> </w:t>
      </w:r>
      <w:r w:rsidRPr="00643275">
        <w:t xml:space="preserve">est le cas des </w:t>
      </w:r>
      <w:r w:rsidRPr="00643275">
        <w:rPr>
          <w:i/>
        </w:rPr>
        <w:t xml:space="preserve">Rhizobium </w:t>
      </w:r>
      <w:r w:rsidRPr="00643275">
        <w:t>qui vivent en symbiose avec certain</w:t>
      </w:r>
      <w:r w:rsidR="00643275">
        <w:t>es légumineuses en leur permetta</w:t>
      </w:r>
      <w:r w:rsidRPr="00643275">
        <w:t>nt de fixer l’azote atmosphérique. La fixation d’azote moléculaire peut également être le fait de bactéries</w:t>
      </w:r>
      <w:r w:rsidR="004A730C" w:rsidRPr="00643275">
        <w:t xml:space="preserve"> </w:t>
      </w:r>
      <w:r w:rsidRPr="00643275">
        <w:t>libres</w:t>
      </w:r>
      <w:r w:rsidR="004A730C" w:rsidRPr="00643275">
        <w:t xml:space="preserve"> </w:t>
      </w:r>
      <w:r w:rsidRPr="00643275">
        <w:t>tels</w:t>
      </w:r>
      <w:r w:rsidR="004A730C" w:rsidRPr="00643275">
        <w:t xml:space="preserve"> </w:t>
      </w:r>
      <w:r w:rsidRPr="00643275">
        <w:t>les</w:t>
      </w:r>
      <w:r w:rsidR="004A730C" w:rsidRPr="00643275">
        <w:t xml:space="preserve"> </w:t>
      </w:r>
      <w:r w:rsidRPr="00643275">
        <w:rPr>
          <w:i/>
        </w:rPr>
        <w:t>Azobacter</w:t>
      </w:r>
      <w:r w:rsidR="004A730C" w:rsidRPr="00643275">
        <w:rPr>
          <w:i/>
        </w:rPr>
        <w:t xml:space="preserve"> </w:t>
      </w:r>
      <w:r w:rsidRPr="00643275">
        <w:t>et certains</w:t>
      </w:r>
      <w:r w:rsidR="004A730C" w:rsidRPr="00643275">
        <w:t xml:space="preserve"> </w:t>
      </w:r>
      <w:r w:rsidRPr="00643275">
        <w:rPr>
          <w:i/>
        </w:rPr>
        <w:t>Clostridium</w:t>
      </w:r>
      <w:r w:rsidR="004A730C" w:rsidRPr="00643275">
        <w:rPr>
          <w:i/>
        </w:rPr>
        <w:t xml:space="preserve"> </w:t>
      </w:r>
      <w:r w:rsidRPr="00643275">
        <w:t>qui,</w:t>
      </w:r>
      <w:r w:rsidR="004A730C" w:rsidRPr="00643275">
        <w:t xml:space="preserve"> </w:t>
      </w:r>
      <w:r w:rsidRPr="00643275">
        <w:t>de</w:t>
      </w:r>
      <w:r w:rsidR="004A730C" w:rsidRPr="00643275">
        <w:t xml:space="preserve"> </w:t>
      </w:r>
      <w:r w:rsidRPr="00643275">
        <w:t>ce fait,</w:t>
      </w:r>
      <w:r w:rsidR="004A730C" w:rsidRPr="00643275">
        <w:t xml:space="preserve"> </w:t>
      </w:r>
      <w:r w:rsidRPr="00643275">
        <w:t>contribuent à</w:t>
      </w:r>
      <w:r w:rsidR="004A730C" w:rsidRPr="00643275">
        <w:t xml:space="preserve"> </w:t>
      </w:r>
      <w:r w:rsidRPr="00643275">
        <w:t>f</w:t>
      </w:r>
      <w:r w:rsidRPr="00643275">
        <w:t>ertiliser le sol</w:t>
      </w:r>
      <w:r w:rsidRPr="00643275">
        <w:rPr>
          <w:i/>
        </w:rPr>
        <w:t>.</w:t>
      </w:r>
    </w:p>
    <w:p w:rsidR="0019200B" w:rsidRPr="00643275" w:rsidRDefault="008F778B">
      <w:pPr>
        <w:pStyle w:val="Corpsdetexte"/>
        <w:spacing w:before="160" w:line="276" w:lineRule="auto"/>
        <w:ind w:right="246"/>
      </w:pPr>
      <w:r w:rsidRPr="00643275">
        <w:t>Les micro-organismes peuvent puiser l’azote dans des molécules organiques (acides aminés, bases azotées) ou plus généralement dans des composés minéraux :</w:t>
      </w:r>
    </w:p>
    <w:p w:rsidR="0019200B" w:rsidRPr="00643275" w:rsidRDefault="00643275">
      <w:pPr>
        <w:pStyle w:val="Paragraphedeliste"/>
        <w:numPr>
          <w:ilvl w:val="0"/>
          <w:numId w:val="3"/>
        </w:numPr>
        <w:tabs>
          <w:tab w:val="left" w:pos="259"/>
        </w:tabs>
        <w:spacing w:before="142"/>
        <w:ind w:left="259" w:hanging="143"/>
        <w:rPr>
          <w:position w:val="2"/>
          <w:sz w:val="24"/>
          <w:szCs w:val="24"/>
        </w:rPr>
      </w:pPr>
      <w:r w:rsidRPr="00643275">
        <w:rPr>
          <w:position w:val="2"/>
          <w:sz w:val="24"/>
          <w:szCs w:val="24"/>
        </w:rPr>
        <w:t>L</w:t>
      </w:r>
      <w:r w:rsidR="008F778B" w:rsidRPr="00643275">
        <w:rPr>
          <w:position w:val="2"/>
          <w:sz w:val="24"/>
          <w:szCs w:val="24"/>
        </w:rPr>
        <w:t>es</w:t>
      </w:r>
      <w:r>
        <w:rPr>
          <w:position w:val="2"/>
          <w:sz w:val="24"/>
          <w:szCs w:val="24"/>
        </w:rPr>
        <w:t xml:space="preserve"> </w:t>
      </w:r>
      <w:r w:rsidR="008F778B" w:rsidRPr="00643275">
        <w:rPr>
          <w:position w:val="2"/>
          <w:sz w:val="24"/>
          <w:szCs w:val="24"/>
        </w:rPr>
        <w:t>ions</w:t>
      </w:r>
      <w:r>
        <w:rPr>
          <w:position w:val="2"/>
          <w:sz w:val="24"/>
          <w:szCs w:val="24"/>
        </w:rPr>
        <w:t xml:space="preserve"> </w:t>
      </w:r>
      <w:r w:rsidR="008F778B" w:rsidRPr="00643275">
        <w:rPr>
          <w:position w:val="2"/>
          <w:sz w:val="24"/>
          <w:szCs w:val="24"/>
        </w:rPr>
        <w:t>ammoniums,</w:t>
      </w:r>
      <w:r>
        <w:rPr>
          <w:position w:val="2"/>
          <w:sz w:val="24"/>
          <w:szCs w:val="24"/>
        </w:rPr>
        <w:t xml:space="preserve"> </w:t>
      </w:r>
      <w:r w:rsidR="008F778B" w:rsidRPr="00643275">
        <w:rPr>
          <w:position w:val="2"/>
          <w:sz w:val="24"/>
          <w:szCs w:val="24"/>
        </w:rPr>
        <w:t>NH</w:t>
      </w:r>
      <w:r w:rsidR="008F778B" w:rsidRPr="00643275">
        <w:rPr>
          <w:sz w:val="24"/>
          <w:szCs w:val="24"/>
        </w:rPr>
        <w:t>4</w:t>
      </w:r>
      <w:r w:rsidR="008F778B" w:rsidRPr="00643275">
        <w:rPr>
          <w:position w:val="11"/>
          <w:sz w:val="24"/>
          <w:szCs w:val="24"/>
        </w:rPr>
        <w:t>+</w:t>
      </w:r>
      <w:r w:rsidR="008F778B" w:rsidRPr="00643275">
        <w:rPr>
          <w:spacing w:val="-10"/>
          <w:position w:val="2"/>
          <w:sz w:val="24"/>
          <w:szCs w:val="24"/>
        </w:rPr>
        <w:t>;</w:t>
      </w:r>
    </w:p>
    <w:p w:rsidR="0019200B" w:rsidRPr="00643275" w:rsidRDefault="00643275">
      <w:pPr>
        <w:pStyle w:val="Paragraphedeliste"/>
        <w:numPr>
          <w:ilvl w:val="0"/>
          <w:numId w:val="3"/>
        </w:numPr>
        <w:tabs>
          <w:tab w:val="left" w:pos="259"/>
        </w:tabs>
        <w:spacing w:before="186"/>
        <w:ind w:left="259" w:hanging="143"/>
        <w:rPr>
          <w:position w:val="2"/>
          <w:sz w:val="24"/>
          <w:szCs w:val="24"/>
        </w:rPr>
      </w:pPr>
      <w:r w:rsidRPr="00643275">
        <w:rPr>
          <w:position w:val="2"/>
          <w:sz w:val="24"/>
          <w:szCs w:val="24"/>
        </w:rPr>
        <w:t>L</w:t>
      </w:r>
      <w:r w:rsidR="008F778B" w:rsidRPr="00643275">
        <w:rPr>
          <w:position w:val="2"/>
          <w:sz w:val="24"/>
          <w:szCs w:val="24"/>
        </w:rPr>
        <w:t>es</w:t>
      </w:r>
      <w:r>
        <w:rPr>
          <w:position w:val="2"/>
          <w:sz w:val="24"/>
          <w:szCs w:val="24"/>
        </w:rPr>
        <w:t xml:space="preserve"> </w:t>
      </w:r>
      <w:r w:rsidR="008F778B" w:rsidRPr="00643275">
        <w:rPr>
          <w:position w:val="2"/>
          <w:sz w:val="24"/>
          <w:szCs w:val="24"/>
        </w:rPr>
        <w:t>ions</w:t>
      </w:r>
      <w:r>
        <w:rPr>
          <w:position w:val="2"/>
          <w:sz w:val="24"/>
          <w:szCs w:val="24"/>
        </w:rPr>
        <w:t xml:space="preserve"> </w:t>
      </w:r>
      <w:r w:rsidR="008F778B" w:rsidRPr="00643275">
        <w:rPr>
          <w:position w:val="2"/>
          <w:sz w:val="24"/>
          <w:szCs w:val="24"/>
        </w:rPr>
        <w:t>nitrates,</w:t>
      </w:r>
      <w:r>
        <w:rPr>
          <w:position w:val="2"/>
          <w:sz w:val="24"/>
          <w:szCs w:val="24"/>
        </w:rPr>
        <w:t xml:space="preserve"> </w:t>
      </w:r>
      <w:r w:rsidR="008F778B" w:rsidRPr="00643275">
        <w:rPr>
          <w:position w:val="2"/>
          <w:sz w:val="24"/>
          <w:szCs w:val="24"/>
        </w:rPr>
        <w:t>NO</w:t>
      </w:r>
      <w:r w:rsidR="008F778B" w:rsidRPr="00643275">
        <w:rPr>
          <w:sz w:val="24"/>
          <w:szCs w:val="24"/>
        </w:rPr>
        <w:t>3</w:t>
      </w:r>
      <w:r w:rsidR="008F778B" w:rsidRPr="00643275">
        <w:rPr>
          <w:position w:val="11"/>
          <w:sz w:val="24"/>
          <w:szCs w:val="24"/>
        </w:rPr>
        <w:t>-</w:t>
      </w:r>
      <w:r w:rsidR="008F778B" w:rsidRPr="00643275">
        <w:rPr>
          <w:position w:val="2"/>
          <w:sz w:val="24"/>
          <w:szCs w:val="24"/>
        </w:rPr>
        <w:t>(grâce</w:t>
      </w:r>
      <w:r>
        <w:rPr>
          <w:position w:val="2"/>
          <w:sz w:val="24"/>
          <w:szCs w:val="24"/>
        </w:rPr>
        <w:t xml:space="preserve"> </w:t>
      </w:r>
      <w:r w:rsidR="008F778B" w:rsidRPr="00643275">
        <w:rPr>
          <w:position w:val="2"/>
          <w:sz w:val="24"/>
          <w:szCs w:val="24"/>
        </w:rPr>
        <w:t>à</w:t>
      </w:r>
      <w:r>
        <w:rPr>
          <w:position w:val="2"/>
          <w:sz w:val="24"/>
          <w:szCs w:val="24"/>
        </w:rPr>
        <w:t xml:space="preserve"> </w:t>
      </w:r>
      <w:r w:rsidR="008F778B" w:rsidRPr="00643275">
        <w:rPr>
          <w:position w:val="2"/>
          <w:sz w:val="24"/>
          <w:szCs w:val="24"/>
        </w:rPr>
        <w:t>nitrate</w:t>
      </w:r>
      <w:r>
        <w:rPr>
          <w:position w:val="2"/>
          <w:sz w:val="24"/>
          <w:szCs w:val="24"/>
        </w:rPr>
        <w:t xml:space="preserve"> </w:t>
      </w:r>
      <w:r w:rsidR="008F778B" w:rsidRPr="00643275">
        <w:rPr>
          <w:position w:val="2"/>
          <w:sz w:val="24"/>
          <w:szCs w:val="24"/>
        </w:rPr>
        <w:t>réductase</w:t>
      </w:r>
      <w:r>
        <w:rPr>
          <w:position w:val="2"/>
          <w:sz w:val="24"/>
          <w:szCs w:val="24"/>
        </w:rPr>
        <w:t xml:space="preserve"> </w:t>
      </w:r>
      <w:r w:rsidR="008F778B" w:rsidRPr="00643275">
        <w:rPr>
          <w:position w:val="2"/>
          <w:sz w:val="24"/>
          <w:szCs w:val="24"/>
        </w:rPr>
        <w:t xml:space="preserve">B) </w:t>
      </w:r>
      <w:r w:rsidR="008F778B" w:rsidRPr="00643275">
        <w:rPr>
          <w:spacing w:val="-10"/>
          <w:position w:val="2"/>
          <w:sz w:val="24"/>
          <w:szCs w:val="24"/>
        </w:rPr>
        <w:t>;</w:t>
      </w:r>
    </w:p>
    <w:p w:rsidR="0019200B" w:rsidRPr="00643275" w:rsidRDefault="008F778B">
      <w:pPr>
        <w:pStyle w:val="Paragraphedeliste"/>
        <w:numPr>
          <w:ilvl w:val="0"/>
          <w:numId w:val="3"/>
        </w:numPr>
        <w:tabs>
          <w:tab w:val="left" w:pos="259"/>
        </w:tabs>
        <w:spacing w:before="197"/>
        <w:ind w:left="259" w:hanging="143"/>
        <w:rPr>
          <w:sz w:val="24"/>
          <w:szCs w:val="24"/>
        </w:rPr>
      </w:pPr>
      <w:r w:rsidRPr="00643275">
        <w:rPr>
          <w:sz w:val="24"/>
          <w:szCs w:val="24"/>
        </w:rPr>
        <w:t>Les</w:t>
      </w:r>
      <w:r w:rsidR="00643275">
        <w:rPr>
          <w:sz w:val="24"/>
          <w:szCs w:val="24"/>
        </w:rPr>
        <w:t xml:space="preserve"> </w:t>
      </w:r>
      <w:r w:rsidRPr="00643275">
        <w:rPr>
          <w:sz w:val="24"/>
          <w:szCs w:val="24"/>
        </w:rPr>
        <w:t>nitrite</w:t>
      </w:r>
      <w:r w:rsidRPr="00643275">
        <w:rPr>
          <w:sz w:val="24"/>
          <w:szCs w:val="24"/>
        </w:rPr>
        <w:t>s</w:t>
      </w:r>
      <w:r w:rsidR="00643275">
        <w:rPr>
          <w:sz w:val="24"/>
          <w:szCs w:val="24"/>
        </w:rPr>
        <w:t xml:space="preserve"> </w:t>
      </w:r>
      <w:r w:rsidRPr="00643275">
        <w:rPr>
          <w:sz w:val="24"/>
          <w:szCs w:val="24"/>
        </w:rPr>
        <w:t>a</w:t>
      </w:r>
      <w:r w:rsidRPr="00643275">
        <w:rPr>
          <w:sz w:val="24"/>
          <w:szCs w:val="24"/>
        </w:rPr>
        <w:t>vec</w:t>
      </w:r>
      <w:r w:rsidR="00643275">
        <w:rPr>
          <w:sz w:val="24"/>
          <w:szCs w:val="24"/>
        </w:rPr>
        <w:t xml:space="preserve"> </w:t>
      </w:r>
      <w:r w:rsidRPr="00643275">
        <w:rPr>
          <w:sz w:val="24"/>
          <w:szCs w:val="24"/>
        </w:rPr>
        <w:t>les</w:t>
      </w:r>
      <w:r w:rsidR="00643275">
        <w:rPr>
          <w:sz w:val="24"/>
          <w:szCs w:val="24"/>
        </w:rPr>
        <w:t xml:space="preserve"> </w:t>
      </w:r>
      <w:r w:rsidRPr="00643275">
        <w:rPr>
          <w:i/>
          <w:spacing w:val="-2"/>
          <w:sz w:val="24"/>
          <w:szCs w:val="24"/>
        </w:rPr>
        <w:t>Nitrobacter</w:t>
      </w:r>
      <w:r w:rsidRPr="00643275">
        <w:rPr>
          <w:spacing w:val="-2"/>
          <w:sz w:val="24"/>
          <w:szCs w:val="24"/>
        </w:rPr>
        <w:t>.</w:t>
      </w:r>
    </w:p>
    <w:p w:rsidR="0019200B" w:rsidRPr="00643275" w:rsidRDefault="008F778B">
      <w:pPr>
        <w:pStyle w:val="Paragraphedeliste"/>
        <w:numPr>
          <w:ilvl w:val="0"/>
          <w:numId w:val="3"/>
        </w:numPr>
        <w:tabs>
          <w:tab w:val="left" w:pos="259"/>
        </w:tabs>
        <w:spacing w:before="204"/>
        <w:ind w:left="259" w:hanging="143"/>
        <w:rPr>
          <w:position w:val="2"/>
          <w:sz w:val="24"/>
          <w:szCs w:val="24"/>
        </w:rPr>
      </w:pPr>
      <w:r w:rsidRPr="00643275">
        <w:rPr>
          <w:position w:val="2"/>
          <w:sz w:val="24"/>
          <w:szCs w:val="24"/>
        </w:rPr>
        <w:t>l’azote</w:t>
      </w:r>
      <w:r w:rsidR="00643275">
        <w:rPr>
          <w:position w:val="2"/>
          <w:sz w:val="24"/>
          <w:szCs w:val="24"/>
        </w:rPr>
        <w:t xml:space="preserve"> </w:t>
      </w:r>
      <w:r w:rsidRPr="00643275">
        <w:rPr>
          <w:position w:val="2"/>
          <w:sz w:val="24"/>
          <w:szCs w:val="24"/>
        </w:rPr>
        <w:t>atmosphérique,</w:t>
      </w:r>
      <w:r w:rsidR="00643275">
        <w:rPr>
          <w:position w:val="2"/>
          <w:sz w:val="24"/>
          <w:szCs w:val="24"/>
        </w:rPr>
        <w:t xml:space="preserve"> </w:t>
      </w:r>
      <w:r w:rsidRPr="00643275">
        <w:rPr>
          <w:position w:val="2"/>
          <w:sz w:val="24"/>
          <w:szCs w:val="24"/>
        </w:rPr>
        <w:t>N</w:t>
      </w:r>
      <w:r w:rsidRPr="00643275">
        <w:rPr>
          <w:sz w:val="24"/>
          <w:szCs w:val="24"/>
        </w:rPr>
        <w:t>2</w:t>
      </w:r>
      <w:r w:rsidR="00643275">
        <w:rPr>
          <w:sz w:val="24"/>
          <w:szCs w:val="24"/>
        </w:rPr>
        <w:t xml:space="preserve"> </w:t>
      </w:r>
      <w:r w:rsidRPr="00643275">
        <w:rPr>
          <w:position w:val="2"/>
          <w:sz w:val="24"/>
          <w:szCs w:val="24"/>
        </w:rPr>
        <w:t>(grâce</w:t>
      </w:r>
      <w:r w:rsidR="00643275">
        <w:rPr>
          <w:position w:val="2"/>
          <w:sz w:val="24"/>
          <w:szCs w:val="24"/>
        </w:rPr>
        <w:t xml:space="preserve"> </w:t>
      </w:r>
      <w:r w:rsidRPr="00643275">
        <w:rPr>
          <w:position w:val="2"/>
          <w:sz w:val="24"/>
          <w:szCs w:val="24"/>
        </w:rPr>
        <w:t>à</w:t>
      </w:r>
      <w:r w:rsidR="00643275">
        <w:rPr>
          <w:position w:val="2"/>
          <w:sz w:val="24"/>
          <w:szCs w:val="24"/>
        </w:rPr>
        <w:t xml:space="preserve"> </w:t>
      </w:r>
      <w:r w:rsidRPr="00643275">
        <w:rPr>
          <w:position w:val="2"/>
          <w:sz w:val="24"/>
          <w:szCs w:val="24"/>
        </w:rPr>
        <w:t>la</w:t>
      </w:r>
      <w:r w:rsidR="00643275">
        <w:rPr>
          <w:position w:val="2"/>
          <w:sz w:val="24"/>
          <w:szCs w:val="24"/>
        </w:rPr>
        <w:t xml:space="preserve"> </w:t>
      </w:r>
      <w:r w:rsidRPr="00643275">
        <w:rPr>
          <w:position w:val="2"/>
          <w:sz w:val="24"/>
          <w:szCs w:val="24"/>
        </w:rPr>
        <w:t>nitrogénase, présente</w:t>
      </w:r>
      <w:r w:rsidR="00643275">
        <w:rPr>
          <w:position w:val="2"/>
          <w:sz w:val="24"/>
          <w:szCs w:val="24"/>
        </w:rPr>
        <w:t xml:space="preserve"> </w:t>
      </w:r>
      <w:r w:rsidRPr="00643275">
        <w:rPr>
          <w:position w:val="2"/>
          <w:sz w:val="24"/>
          <w:szCs w:val="24"/>
        </w:rPr>
        <w:t>chez</w:t>
      </w:r>
      <w:r w:rsidR="00643275">
        <w:rPr>
          <w:position w:val="2"/>
          <w:sz w:val="24"/>
          <w:szCs w:val="24"/>
        </w:rPr>
        <w:t xml:space="preserve"> </w:t>
      </w:r>
      <w:r w:rsidRPr="00643275">
        <w:rPr>
          <w:i/>
          <w:position w:val="2"/>
          <w:sz w:val="24"/>
          <w:szCs w:val="24"/>
        </w:rPr>
        <w:t>Rhizobium</w:t>
      </w:r>
      <w:r w:rsidR="00643275">
        <w:rPr>
          <w:i/>
          <w:position w:val="2"/>
          <w:sz w:val="24"/>
          <w:szCs w:val="24"/>
        </w:rPr>
        <w:t xml:space="preserve"> </w:t>
      </w:r>
      <w:r w:rsidRPr="00643275">
        <w:rPr>
          <w:position w:val="2"/>
          <w:sz w:val="24"/>
          <w:szCs w:val="24"/>
        </w:rPr>
        <w:t>et</w:t>
      </w:r>
      <w:r w:rsidR="00643275">
        <w:rPr>
          <w:position w:val="2"/>
          <w:sz w:val="24"/>
          <w:szCs w:val="24"/>
        </w:rPr>
        <w:t xml:space="preserve"> </w:t>
      </w:r>
      <w:r w:rsidRPr="00643275">
        <w:rPr>
          <w:i/>
          <w:spacing w:val="-2"/>
          <w:position w:val="2"/>
          <w:sz w:val="24"/>
          <w:szCs w:val="24"/>
        </w:rPr>
        <w:t>Azotobacter</w:t>
      </w:r>
      <w:r w:rsidRPr="00643275">
        <w:rPr>
          <w:spacing w:val="-2"/>
          <w:position w:val="2"/>
          <w:sz w:val="24"/>
          <w:szCs w:val="24"/>
        </w:rPr>
        <w:t>).</w:t>
      </w:r>
    </w:p>
    <w:p w:rsidR="0019200B" w:rsidRPr="00643275" w:rsidRDefault="0019200B">
      <w:pPr>
        <w:pStyle w:val="Corpsdetexte"/>
        <w:spacing w:before="84"/>
        <w:ind w:left="0"/>
        <w:jc w:val="left"/>
      </w:pPr>
    </w:p>
    <w:p w:rsidR="0019200B" w:rsidRPr="00643275" w:rsidRDefault="008F778B">
      <w:pPr>
        <w:pStyle w:val="Heading2"/>
        <w:numPr>
          <w:ilvl w:val="1"/>
          <w:numId w:val="3"/>
        </w:numPr>
        <w:tabs>
          <w:tab w:val="left" w:pos="1195"/>
        </w:tabs>
        <w:ind w:left="1195" w:hanging="359"/>
      </w:pPr>
      <w:r w:rsidRPr="00643275">
        <w:t>Source</w:t>
      </w:r>
      <w:r w:rsidR="00643275">
        <w:t xml:space="preserve"> </w:t>
      </w:r>
      <w:r w:rsidRPr="00643275">
        <w:t>de</w:t>
      </w:r>
      <w:r w:rsidR="00643275">
        <w:t xml:space="preserve"> </w:t>
      </w:r>
      <w:r w:rsidRPr="00643275">
        <w:t>soufre</w:t>
      </w:r>
      <w:r w:rsidR="00643275">
        <w:t xml:space="preserve"> </w:t>
      </w:r>
      <w:r w:rsidRPr="00643275">
        <w:t>et</w:t>
      </w:r>
      <w:r w:rsidR="00643275">
        <w:t xml:space="preserve"> </w:t>
      </w:r>
      <w:r w:rsidRPr="00643275">
        <w:rPr>
          <w:spacing w:val="-2"/>
        </w:rPr>
        <w:t>phosphore</w:t>
      </w:r>
    </w:p>
    <w:p w:rsidR="0019200B" w:rsidRPr="00643275" w:rsidRDefault="008F778B">
      <w:pPr>
        <w:pStyle w:val="Corpsdetexte"/>
        <w:spacing w:before="195"/>
        <w:jc w:val="left"/>
      </w:pPr>
      <w:r w:rsidRPr="00643275">
        <w:t>Le</w:t>
      </w:r>
      <w:r w:rsidR="00643275">
        <w:t xml:space="preserve"> </w:t>
      </w:r>
      <w:r w:rsidRPr="00643275">
        <w:t>soufre</w:t>
      </w:r>
      <w:r w:rsidR="00643275">
        <w:t xml:space="preserve"> </w:t>
      </w:r>
      <w:r w:rsidRPr="00643275">
        <w:t>et</w:t>
      </w:r>
      <w:r w:rsidR="00643275">
        <w:t xml:space="preserve"> </w:t>
      </w:r>
      <w:r w:rsidRPr="00643275">
        <w:t>le</w:t>
      </w:r>
      <w:r w:rsidR="00643275">
        <w:t xml:space="preserve"> </w:t>
      </w:r>
      <w:r w:rsidRPr="00643275">
        <w:t>phosphore</w:t>
      </w:r>
      <w:r w:rsidR="00643275">
        <w:t xml:space="preserve"> </w:t>
      </w:r>
      <w:r w:rsidRPr="00643275">
        <w:t>sont</w:t>
      </w:r>
      <w:r w:rsidR="00643275">
        <w:t xml:space="preserve"> </w:t>
      </w:r>
      <w:r w:rsidRPr="00643275">
        <w:t>particulièrement</w:t>
      </w:r>
      <w:r w:rsidR="00643275">
        <w:t xml:space="preserve"> </w:t>
      </w:r>
      <w:r w:rsidRPr="00643275">
        <w:rPr>
          <w:spacing w:val="-2"/>
        </w:rPr>
        <w:t>importants.</w:t>
      </w:r>
    </w:p>
    <w:p w:rsidR="0019200B" w:rsidRPr="00643275" w:rsidRDefault="008F778B">
      <w:pPr>
        <w:pStyle w:val="Corpsdetexte"/>
        <w:spacing w:before="204" w:line="268" w:lineRule="auto"/>
        <w:ind w:right="232"/>
      </w:pPr>
      <w:r w:rsidRPr="00643275">
        <w:rPr>
          <w:b/>
        </w:rPr>
        <w:t>-Le soufre</w:t>
      </w:r>
      <w:r w:rsidRPr="00643275">
        <w:t>: est retrouvé au niveau des acides aminés soufrés (cystéine, méthionine) peuvent fournir le soufre aux micro-organismes. Il intervient dans les structures complexes des protéines. Il</w:t>
      </w:r>
      <w:r w:rsidR="00643275">
        <w:t xml:space="preserve"> </w:t>
      </w:r>
      <w:r w:rsidRPr="00643275">
        <w:t>est également utilisé</w:t>
      </w:r>
      <w:r w:rsidR="00643275">
        <w:t xml:space="preserve"> </w:t>
      </w:r>
      <w:r w:rsidRPr="00643275">
        <w:t>dans la</w:t>
      </w:r>
      <w:r w:rsidR="00643275">
        <w:t xml:space="preserve"> </w:t>
      </w:r>
      <w:r w:rsidRPr="00643275">
        <w:t>synthèse</w:t>
      </w:r>
      <w:r w:rsidR="00643275">
        <w:t xml:space="preserve"> </w:t>
      </w:r>
      <w:r w:rsidRPr="00643275">
        <w:t>des</w:t>
      </w:r>
      <w:r w:rsidR="00643275">
        <w:t xml:space="preserve"> </w:t>
      </w:r>
      <w:r w:rsidRPr="00643275">
        <w:t>vitamines</w:t>
      </w:r>
      <w:r w:rsidR="00643275">
        <w:t xml:space="preserve"> </w:t>
      </w:r>
      <w:r w:rsidRPr="00643275">
        <w:t>(Biotine, coenzymeA). Dan</w:t>
      </w:r>
      <w:r w:rsidRPr="00643275">
        <w:t xml:space="preserve">s </w:t>
      </w:r>
      <w:r w:rsidRPr="00643275">
        <w:rPr>
          <w:position w:val="2"/>
        </w:rPr>
        <w:t>de nombreux milieux de culture, le soufre est fourni sous forme d’ions sulfates (SO</w:t>
      </w:r>
      <w:r w:rsidRPr="00643275">
        <w:rPr>
          <w:vertAlign w:val="subscript"/>
        </w:rPr>
        <w:t>4</w:t>
      </w:r>
      <w:r w:rsidRPr="00643275">
        <w:rPr>
          <w:position w:val="11"/>
          <w:vertAlign w:val="superscript"/>
        </w:rPr>
        <w:t>2-</w:t>
      </w:r>
      <w:r w:rsidRPr="00643275">
        <w:rPr>
          <w:position w:val="2"/>
        </w:rPr>
        <w:t>),</w:t>
      </w:r>
      <w:r w:rsidR="00643275">
        <w:rPr>
          <w:position w:val="2"/>
        </w:rPr>
        <w:t xml:space="preserve"> </w:t>
      </w:r>
      <w:r w:rsidRPr="00643275">
        <w:rPr>
          <w:position w:val="2"/>
        </w:rPr>
        <w:t>réduits en sulfites (SO</w:t>
      </w:r>
      <w:r w:rsidRPr="00643275">
        <w:rPr>
          <w:vertAlign w:val="subscript"/>
        </w:rPr>
        <w:t>3</w:t>
      </w:r>
      <w:r w:rsidRPr="00643275">
        <w:rPr>
          <w:position w:val="11"/>
          <w:vertAlign w:val="superscript"/>
        </w:rPr>
        <w:t>2-</w:t>
      </w:r>
      <w:r w:rsidRPr="00643275">
        <w:rPr>
          <w:position w:val="2"/>
        </w:rPr>
        <w:t>) puis en sulfures (H</w:t>
      </w:r>
      <w:r w:rsidRPr="00643275">
        <w:rPr>
          <w:vertAlign w:val="subscript"/>
        </w:rPr>
        <w:t>2</w:t>
      </w:r>
      <w:r w:rsidRPr="00643275">
        <w:rPr>
          <w:position w:val="2"/>
        </w:rPr>
        <w:t>S). H</w:t>
      </w:r>
      <w:r w:rsidRPr="00643275">
        <w:rPr>
          <w:vertAlign w:val="subscript"/>
        </w:rPr>
        <w:t>2</w:t>
      </w:r>
      <w:r w:rsidRPr="00643275">
        <w:rPr>
          <w:position w:val="2"/>
        </w:rPr>
        <w:t xml:space="preserve">S est ensuite incorporé à la sérine pour </w:t>
      </w:r>
      <w:r w:rsidRPr="00643275">
        <w:t>former la cystéine.</w:t>
      </w:r>
    </w:p>
    <w:p w:rsidR="0019200B" w:rsidRPr="00643275" w:rsidRDefault="008F778B">
      <w:pPr>
        <w:pStyle w:val="Paragraphedeliste"/>
        <w:numPr>
          <w:ilvl w:val="0"/>
          <w:numId w:val="3"/>
        </w:numPr>
        <w:tabs>
          <w:tab w:val="left" w:pos="316"/>
        </w:tabs>
        <w:spacing w:before="174" w:line="276" w:lineRule="auto"/>
        <w:ind w:right="236" w:firstLine="0"/>
        <w:jc w:val="both"/>
        <w:rPr>
          <w:b/>
          <w:sz w:val="24"/>
          <w:szCs w:val="24"/>
        </w:rPr>
      </w:pPr>
      <w:r w:rsidRPr="00643275">
        <w:rPr>
          <w:b/>
          <w:sz w:val="24"/>
          <w:szCs w:val="24"/>
        </w:rPr>
        <w:t xml:space="preserve">Le phosphore </w:t>
      </w:r>
      <w:r w:rsidRPr="00643275">
        <w:rPr>
          <w:sz w:val="24"/>
          <w:szCs w:val="24"/>
        </w:rPr>
        <w:t>est nécessaire comme composé de l’ATP,</w:t>
      </w:r>
      <w:r w:rsidRPr="00643275">
        <w:rPr>
          <w:sz w:val="24"/>
          <w:szCs w:val="24"/>
        </w:rPr>
        <w:t xml:space="preserve"> des acides nucléiques et des coenzymes tels que NAD, NADP et les flavines. Le phosphore est toujours absorbé dans la cellule comme phosphate libre inorganique.</w:t>
      </w:r>
    </w:p>
    <w:p w:rsidR="0019200B" w:rsidRPr="00643275" w:rsidRDefault="0019200B">
      <w:pPr>
        <w:spacing w:line="276" w:lineRule="auto"/>
        <w:jc w:val="both"/>
        <w:rPr>
          <w:sz w:val="24"/>
          <w:szCs w:val="24"/>
        </w:rPr>
        <w:sectPr w:rsidR="0019200B" w:rsidRPr="00643275">
          <w:footerReference w:type="default" r:id="rId7"/>
          <w:pgSz w:w="11910" w:h="16840"/>
          <w:pgMar w:top="1320" w:right="1180" w:bottom="1180" w:left="1300" w:header="0" w:footer="998" w:gutter="0"/>
          <w:pgNumType w:start="2"/>
          <w:cols w:space="720"/>
        </w:sectPr>
      </w:pPr>
    </w:p>
    <w:p w:rsidR="0019200B" w:rsidRPr="00643275" w:rsidRDefault="008F778B">
      <w:pPr>
        <w:pStyle w:val="Heading2"/>
        <w:numPr>
          <w:ilvl w:val="1"/>
          <w:numId w:val="3"/>
        </w:numPr>
        <w:tabs>
          <w:tab w:val="left" w:pos="1195"/>
        </w:tabs>
        <w:spacing w:before="74"/>
        <w:ind w:left="1195" w:hanging="359"/>
      </w:pPr>
      <w:r w:rsidRPr="00643275">
        <w:lastRenderedPageBreak/>
        <w:t>Autre</w:t>
      </w:r>
      <w:r w:rsidRPr="00643275">
        <w:t>s</w:t>
      </w:r>
      <w:r w:rsidR="00643275">
        <w:t xml:space="preserve"> </w:t>
      </w:r>
      <w:r w:rsidRPr="00643275">
        <w:t>éléments</w:t>
      </w:r>
      <w:r w:rsidR="00643275">
        <w:t xml:space="preserve"> </w:t>
      </w:r>
      <w:r w:rsidRPr="00643275">
        <w:rPr>
          <w:spacing w:val="-2"/>
        </w:rPr>
        <w:t>minéraux</w:t>
      </w:r>
    </w:p>
    <w:p w:rsidR="0019200B" w:rsidRPr="00643275" w:rsidRDefault="008F778B">
      <w:pPr>
        <w:pStyle w:val="Paragraphedeliste"/>
        <w:numPr>
          <w:ilvl w:val="0"/>
          <w:numId w:val="3"/>
        </w:numPr>
        <w:tabs>
          <w:tab w:val="left" w:pos="259"/>
        </w:tabs>
        <w:spacing w:before="200" w:line="276" w:lineRule="auto"/>
        <w:ind w:right="247" w:firstLine="0"/>
        <w:jc w:val="both"/>
        <w:rPr>
          <w:sz w:val="24"/>
          <w:szCs w:val="24"/>
        </w:rPr>
      </w:pPr>
      <w:r w:rsidRPr="00643275">
        <w:rPr>
          <w:sz w:val="24"/>
          <w:szCs w:val="24"/>
        </w:rPr>
        <w:t>Le</w:t>
      </w:r>
      <w:r w:rsidR="00643275">
        <w:rPr>
          <w:sz w:val="24"/>
          <w:szCs w:val="24"/>
        </w:rPr>
        <w:t xml:space="preserve"> </w:t>
      </w:r>
      <w:r w:rsidRPr="00643275">
        <w:rPr>
          <w:sz w:val="24"/>
          <w:szCs w:val="24"/>
        </w:rPr>
        <w:t>potassium</w:t>
      </w:r>
      <w:r w:rsidR="00643275">
        <w:rPr>
          <w:sz w:val="24"/>
          <w:szCs w:val="24"/>
        </w:rPr>
        <w:t xml:space="preserve"> </w:t>
      </w:r>
      <w:r w:rsidRPr="00643275">
        <w:rPr>
          <w:sz w:val="24"/>
          <w:szCs w:val="24"/>
        </w:rPr>
        <w:t>joue</w:t>
      </w:r>
      <w:r w:rsidR="00643275">
        <w:rPr>
          <w:sz w:val="24"/>
          <w:szCs w:val="24"/>
        </w:rPr>
        <w:t xml:space="preserve"> </w:t>
      </w:r>
      <w:r w:rsidRPr="00643275">
        <w:rPr>
          <w:sz w:val="24"/>
          <w:szCs w:val="24"/>
        </w:rPr>
        <w:t>un</w:t>
      </w:r>
      <w:r w:rsidR="00643275">
        <w:rPr>
          <w:sz w:val="24"/>
          <w:szCs w:val="24"/>
        </w:rPr>
        <w:t xml:space="preserve"> </w:t>
      </w:r>
      <w:r w:rsidRPr="00643275">
        <w:rPr>
          <w:sz w:val="24"/>
          <w:szCs w:val="24"/>
        </w:rPr>
        <w:t>rôle</w:t>
      </w:r>
      <w:r w:rsidR="00643275">
        <w:rPr>
          <w:sz w:val="24"/>
          <w:szCs w:val="24"/>
        </w:rPr>
        <w:t xml:space="preserve"> </w:t>
      </w:r>
      <w:r w:rsidRPr="00643275">
        <w:rPr>
          <w:sz w:val="24"/>
          <w:szCs w:val="24"/>
        </w:rPr>
        <w:t>comme</w:t>
      </w:r>
      <w:r w:rsidR="00643275">
        <w:rPr>
          <w:sz w:val="24"/>
          <w:szCs w:val="24"/>
        </w:rPr>
        <w:t xml:space="preserve"> </w:t>
      </w:r>
      <w:r w:rsidRPr="00643275">
        <w:rPr>
          <w:sz w:val="24"/>
          <w:szCs w:val="24"/>
        </w:rPr>
        <w:t>cofacteur enzymatique, le magnésium</w:t>
      </w:r>
      <w:r w:rsidR="00985FDB">
        <w:rPr>
          <w:sz w:val="24"/>
          <w:szCs w:val="24"/>
        </w:rPr>
        <w:t xml:space="preserve"> </w:t>
      </w:r>
      <w:r w:rsidRPr="00643275">
        <w:rPr>
          <w:sz w:val="24"/>
          <w:szCs w:val="24"/>
        </w:rPr>
        <w:t>aussi, qui, en</w:t>
      </w:r>
      <w:r w:rsidR="00985FDB">
        <w:rPr>
          <w:sz w:val="24"/>
          <w:szCs w:val="24"/>
        </w:rPr>
        <w:t xml:space="preserve"> </w:t>
      </w:r>
      <w:r w:rsidRPr="00643275">
        <w:rPr>
          <w:sz w:val="24"/>
          <w:szCs w:val="24"/>
        </w:rPr>
        <w:t>plus a une fonction de stabilisateur de structures cellulaires.</w:t>
      </w:r>
    </w:p>
    <w:p w:rsidR="0019200B" w:rsidRPr="00643275" w:rsidRDefault="008F778B">
      <w:pPr>
        <w:pStyle w:val="Paragraphedeliste"/>
        <w:numPr>
          <w:ilvl w:val="0"/>
          <w:numId w:val="3"/>
        </w:numPr>
        <w:tabs>
          <w:tab w:val="left" w:pos="302"/>
        </w:tabs>
        <w:spacing w:line="275" w:lineRule="exact"/>
        <w:ind w:left="302" w:hanging="186"/>
        <w:jc w:val="both"/>
        <w:rPr>
          <w:sz w:val="24"/>
          <w:szCs w:val="24"/>
        </w:rPr>
      </w:pPr>
      <w:r w:rsidRPr="00643275">
        <w:rPr>
          <w:sz w:val="24"/>
          <w:szCs w:val="24"/>
        </w:rPr>
        <w:t>Le</w:t>
      </w:r>
      <w:r w:rsidR="00985FDB">
        <w:rPr>
          <w:sz w:val="24"/>
          <w:szCs w:val="24"/>
        </w:rPr>
        <w:t xml:space="preserve"> </w:t>
      </w:r>
      <w:r w:rsidRPr="00643275">
        <w:rPr>
          <w:sz w:val="24"/>
          <w:szCs w:val="24"/>
        </w:rPr>
        <w:t>calcium</w:t>
      </w:r>
      <w:r w:rsidR="00985FDB">
        <w:rPr>
          <w:sz w:val="24"/>
          <w:szCs w:val="24"/>
        </w:rPr>
        <w:t xml:space="preserve"> </w:t>
      </w:r>
      <w:r w:rsidRPr="00643275">
        <w:rPr>
          <w:sz w:val="24"/>
          <w:szCs w:val="24"/>
        </w:rPr>
        <w:t>joue</w:t>
      </w:r>
      <w:r w:rsidR="00985FDB">
        <w:rPr>
          <w:sz w:val="24"/>
          <w:szCs w:val="24"/>
        </w:rPr>
        <w:t xml:space="preserve"> </w:t>
      </w:r>
      <w:r w:rsidRPr="00643275">
        <w:rPr>
          <w:sz w:val="24"/>
          <w:szCs w:val="24"/>
        </w:rPr>
        <w:t>un</w:t>
      </w:r>
      <w:r w:rsidR="00985FDB">
        <w:rPr>
          <w:sz w:val="24"/>
          <w:szCs w:val="24"/>
        </w:rPr>
        <w:t xml:space="preserve"> </w:t>
      </w:r>
      <w:r w:rsidRPr="00643275">
        <w:rPr>
          <w:sz w:val="24"/>
          <w:szCs w:val="24"/>
        </w:rPr>
        <w:t>rôle</w:t>
      </w:r>
      <w:r w:rsidR="00985FDB">
        <w:rPr>
          <w:sz w:val="24"/>
          <w:szCs w:val="24"/>
        </w:rPr>
        <w:t xml:space="preserve"> </w:t>
      </w:r>
      <w:r w:rsidRPr="00643275">
        <w:rPr>
          <w:sz w:val="24"/>
          <w:szCs w:val="24"/>
        </w:rPr>
        <w:t>important</w:t>
      </w:r>
      <w:r w:rsidR="00985FDB">
        <w:rPr>
          <w:sz w:val="24"/>
          <w:szCs w:val="24"/>
        </w:rPr>
        <w:t xml:space="preserve"> </w:t>
      </w:r>
      <w:r w:rsidRPr="00643275">
        <w:rPr>
          <w:sz w:val="24"/>
          <w:szCs w:val="24"/>
        </w:rPr>
        <w:t>dans</w:t>
      </w:r>
      <w:r w:rsidR="00985FDB">
        <w:rPr>
          <w:sz w:val="24"/>
          <w:szCs w:val="24"/>
        </w:rPr>
        <w:t xml:space="preserve"> </w:t>
      </w:r>
      <w:r w:rsidRPr="00643275">
        <w:rPr>
          <w:sz w:val="24"/>
          <w:szCs w:val="24"/>
        </w:rPr>
        <w:t>la</w:t>
      </w:r>
      <w:r w:rsidR="00985FDB">
        <w:rPr>
          <w:sz w:val="24"/>
          <w:szCs w:val="24"/>
        </w:rPr>
        <w:t xml:space="preserve"> </w:t>
      </w:r>
      <w:r w:rsidRPr="00643275">
        <w:rPr>
          <w:sz w:val="24"/>
          <w:szCs w:val="24"/>
        </w:rPr>
        <w:t>résistance</w:t>
      </w:r>
      <w:r w:rsidR="00985FDB">
        <w:rPr>
          <w:sz w:val="24"/>
          <w:szCs w:val="24"/>
        </w:rPr>
        <w:t xml:space="preserve"> </w:t>
      </w:r>
      <w:r w:rsidRPr="00643275">
        <w:rPr>
          <w:sz w:val="24"/>
          <w:szCs w:val="24"/>
        </w:rPr>
        <w:t>à</w:t>
      </w:r>
      <w:r w:rsidR="00985FDB">
        <w:rPr>
          <w:sz w:val="24"/>
          <w:szCs w:val="24"/>
        </w:rPr>
        <w:t xml:space="preserve"> </w:t>
      </w:r>
      <w:r w:rsidRPr="00643275">
        <w:rPr>
          <w:sz w:val="24"/>
          <w:szCs w:val="24"/>
        </w:rPr>
        <w:t>la</w:t>
      </w:r>
      <w:r w:rsidR="00985FDB">
        <w:rPr>
          <w:sz w:val="24"/>
          <w:szCs w:val="24"/>
        </w:rPr>
        <w:t xml:space="preserve"> </w:t>
      </w:r>
      <w:r w:rsidRPr="00643275">
        <w:rPr>
          <w:sz w:val="24"/>
          <w:szCs w:val="24"/>
        </w:rPr>
        <w:t>chaleur</w:t>
      </w:r>
      <w:r w:rsidR="00985FDB">
        <w:rPr>
          <w:sz w:val="24"/>
          <w:szCs w:val="24"/>
        </w:rPr>
        <w:t xml:space="preserve"> </w:t>
      </w:r>
      <w:r w:rsidRPr="00643275">
        <w:rPr>
          <w:sz w:val="24"/>
          <w:szCs w:val="24"/>
        </w:rPr>
        <w:t>des</w:t>
      </w:r>
      <w:r w:rsidR="00985FDB">
        <w:rPr>
          <w:sz w:val="24"/>
          <w:szCs w:val="24"/>
        </w:rPr>
        <w:t xml:space="preserve"> </w:t>
      </w:r>
      <w:r w:rsidRPr="00643275">
        <w:rPr>
          <w:sz w:val="24"/>
          <w:szCs w:val="24"/>
        </w:rPr>
        <w:t>endospores</w:t>
      </w:r>
      <w:r w:rsidR="00985FDB">
        <w:rPr>
          <w:sz w:val="24"/>
          <w:szCs w:val="24"/>
        </w:rPr>
        <w:t xml:space="preserve"> </w:t>
      </w:r>
      <w:r w:rsidRPr="00643275">
        <w:rPr>
          <w:spacing w:val="-2"/>
          <w:sz w:val="24"/>
          <w:szCs w:val="24"/>
        </w:rPr>
        <w:t>(chez</w:t>
      </w:r>
    </w:p>
    <w:p w:rsidR="0019200B" w:rsidRPr="00643275" w:rsidRDefault="008F778B">
      <w:pPr>
        <w:spacing w:before="40"/>
        <w:ind w:left="116"/>
        <w:jc w:val="both"/>
        <w:rPr>
          <w:sz w:val="24"/>
          <w:szCs w:val="24"/>
        </w:rPr>
      </w:pPr>
      <w:r w:rsidRPr="00643275">
        <w:rPr>
          <w:i/>
          <w:sz w:val="24"/>
          <w:szCs w:val="24"/>
        </w:rPr>
        <w:t>Bacillus</w:t>
      </w:r>
      <w:r w:rsidRPr="00643275">
        <w:rPr>
          <w:sz w:val="24"/>
          <w:szCs w:val="24"/>
        </w:rPr>
        <w:t>,</w:t>
      </w:r>
      <w:r w:rsidR="00985FDB">
        <w:rPr>
          <w:sz w:val="24"/>
          <w:szCs w:val="24"/>
        </w:rPr>
        <w:t xml:space="preserve"> </w:t>
      </w:r>
      <w:r w:rsidRPr="00643275">
        <w:rPr>
          <w:i/>
          <w:sz w:val="24"/>
          <w:szCs w:val="24"/>
        </w:rPr>
        <w:t>Clostridium</w:t>
      </w:r>
      <w:r w:rsidRPr="00643275">
        <w:rPr>
          <w:sz w:val="24"/>
          <w:szCs w:val="24"/>
        </w:rPr>
        <w:t>).Il</w:t>
      </w:r>
      <w:r w:rsidR="00985FDB">
        <w:rPr>
          <w:sz w:val="24"/>
          <w:szCs w:val="24"/>
        </w:rPr>
        <w:t xml:space="preserve"> </w:t>
      </w:r>
      <w:r w:rsidRPr="00643275">
        <w:rPr>
          <w:sz w:val="24"/>
          <w:szCs w:val="24"/>
        </w:rPr>
        <w:t>stabilise</w:t>
      </w:r>
      <w:r w:rsidR="00985FDB">
        <w:rPr>
          <w:sz w:val="24"/>
          <w:szCs w:val="24"/>
        </w:rPr>
        <w:t xml:space="preserve"> </w:t>
      </w:r>
      <w:r w:rsidRPr="00643275">
        <w:rPr>
          <w:sz w:val="24"/>
          <w:szCs w:val="24"/>
        </w:rPr>
        <w:t>également</w:t>
      </w:r>
      <w:r w:rsidR="00985FDB">
        <w:rPr>
          <w:sz w:val="24"/>
          <w:szCs w:val="24"/>
        </w:rPr>
        <w:t xml:space="preserve"> </w:t>
      </w:r>
      <w:r w:rsidRPr="00643275">
        <w:rPr>
          <w:sz w:val="24"/>
          <w:szCs w:val="24"/>
        </w:rPr>
        <w:t>la</w:t>
      </w:r>
      <w:r w:rsidR="00985FDB">
        <w:rPr>
          <w:sz w:val="24"/>
          <w:szCs w:val="24"/>
        </w:rPr>
        <w:t xml:space="preserve"> </w:t>
      </w:r>
      <w:r w:rsidRPr="00643275">
        <w:rPr>
          <w:sz w:val="24"/>
          <w:szCs w:val="24"/>
        </w:rPr>
        <w:t>paroi</w:t>
      </w:r>
      <w:r w:rsidR="00985FDB">
        <w:rPr>
          <w:sz w:val="24"/>
          <w:szCs w:val="24"/>
        </w:rPr>
        <w:t xml:space="preserve"> </w:t>
      </w:r>
      <w:r w:rsidRPr="00643275">
        <w:rPr>
          <w:sz w:val="24"/>
          <w:szCs w:val="24"/>
        </w:rPr>
        <w:t>des</w:t>
      </w:r>
      <w:r w:rsidR="00985FDB">
        <w:rPr>
          <w:sz w:val="24"/>
          <w:szCs w:val="24"/>
        </w:rPr>
        <w:t xml:space="preserve"> </w:t>
      </w:r>
      <w:r w:rsidRPr="00643275">
        <w:rPr>
          <w:spacing w:val="-2"/>
          <w:sz w:val="24"/>
          <w:szCs w:val="24"/>
        </w:rPr>
        <w:t>bactéries.</w:t>
      </w:r>
    </w:p>
    <w:p w:rsidR="0019200B" w:rsidRPr="00643275" w:rsidRDefault="008F778B">
      <w:pPr>
        <w:pStyle w:val="Paragraphedeliste"/>
        <w:numPr>
          <w:ilvl w:val="0"/>
          <w:numId w:val="3"/>
        </w:numPr>
        <w:tabs>
          <w:tab w:val="left" w:pos="287"/>
        </w:tabs>
        <w:spacing w:before="41" w:line="276" w:lineRule="auto"/>
        <w:ind w:right="236" w:firstLine="0"/>
        <w:jc w:val="both"/>
        <w:rPr>
          <w:sz w:val="24"/>
          <w:szCs w:val="24"/>
        </w:rPr>
      </w:pPr>
      <w:r w:rsidRPr="00643275">
        <w:rPr>
          <w:sz w:val="24"/>
          <w:szCs w:val="24"/>
        </w:rPr>
        <w:t>Le sodium est important pour la croissance des bactéries halophiles (du grec halo : sel et philein : aimer).</w:t>
      </w:r>
    </w:p>
    <w:p w:rsidR="0019200B" w:rsidRPr="00643275" w:rsidRDefault="008F778B">
      <w:pPr>
        <w:pStyle w:val="Corpsdetexte"/>
        <w:spacing w:line="278" w:lineRule="auto"/>
        <w:ind w:right="241"/>
      </w:pPr>
      <w:r w:rsidRPr="00643275">
        <w:t>Enfin le Fer, qui intervient dans la chaine respiratoire (bactéries aérobies),</w:t>
      </w:r>
      <w:r w:rsidRPr="00643275">
        <w:t xml:space="preserve"> élément des cytochromes au niveau de la membrane plasmique. Les bactéries possèdent des sidérophores qui</w:t>
      </w:r>
      <w:r w:rsidR="00985FDB">
        <w:t xml:space="preserve"> </w:t>
      </w:r>
      <w:r w:rsidRPr="00643275">
        <w:t>capt</w:t>
      </w:r>
      <w:r w:rsidRPr="00643275">
        <w:t>ent le fer insoluble et le transportent à l’intérieur des cellules bactériennes.</w:t>
      </w:r>
    </w:p>
    <w:p w:rsidR="0019200B" w:rsidRPr="00643275" w:rsidRDefault="0019200B">
      <w:pPr>
        <w:pStyle w:val="Corpsdetexte"/>
        <w:spacing w:before="40"/>
        <w:ind w:left="0"/>
        <w:jc w:val="left"/>
      </w:pPr>
    </w:p>
    <w:p w:rsidR="0019200B" w:rsidRPr="00643275" w:rsidRDefault="008F778B">
      <w:pPr>
        <w:pStyle w:val="Heading2"/>
        <w:numPr>
          <w:ilvl w:val="1"/>
          <w:numId w:val="4"/>
        </w:numPr>
        <w:tabs>
          <w:tab w:val="left" w:pos="1196"/>
        </w:tabs>
        <w:ind w:left="1196"/>
      </w:pPr>
      <w:r w:rsidRPr="00643275">
        <w:t>Besoins</w:t>
      </w:r>
      <w:r w:rsidR="00985FDB">
        <w:t xml:space="preserve"> </w:t>
      </w:r>
      <w:r w:rsidRPr="00643275">
        <w:t>en</w:t>
      </w:r>
      <w:r w:rsidR="00985FDB">
        <w:t xml:space="preserve"> </w:t>
      </w:r>
      <w:r w:rsidRPr="00643275">
        <w:t>facteurs</w:t>
      </w:r>
      <w:r w:rsidR="00985FDB">
        <w:t xml:space="preserve"> </w:t>
      </w:r>
      <w:r w:rsidRPr="00643275">
        <w:t>de</w:t>
      </w:r>
      <w:r w:rsidRPr="00643275">
        <w:rPr>
          <w:spacing w:val="-2"/>
        </w:rPr>
        <w:t xml:space="preserve"> croissance</w:t>
      </w:r>
    </w:p>
    <w:p w:rsidR="0019200B" w:rsidRPr="00643275" w:rsidRDefault="008F778B">
      <w:pPr>
        <w:pStyle w:val="Corpsdetexte"/>
        <w:spacing w:before="194" w:line="278" w:lineRule="auto"/>
        <w:ind w:right="236" w:firstLine="62"/>
      </w:pPr>
      <w:r w:rsidRPr="00643275">
        <w:t>Un facteur de croissance est une</w:t>
      </w:r>
      <w:r w:rsidRPr="00643275">
        <w:t xml:space="preserve"> molécule organique qu’un micro-organisme doit puiser dans son milieu car il ne peut pas le synthétiser. Les facteurs de croissance sont répartis en trois classes :</w:t>
      </w:r>
    </w:p>
    <w:p w:rsidR="0019200B" w:rsidRPr="00643275" w:rsidRDefault="00985FDB">
      <w:pPr>
        <w:pStyle w:val="Paragraphedeliste"/>
        <w:numPr>
          <w:ilvl w:val="0"/>
          <w:numId w:val="3"/>
        </w:numPr>
        <w:tabs>
          <w:tab w:val="left" w:pos="259"/>
        </w:tabs>
        <w:spacing w:before="154"/>
        <w:ind w:left="259" w:hanging="143"/>
        <w:jc w:val="both"/>
        <w:rPr>
          <w:sz w:val="24"/>
          <w:szCs w:val="24"/>
        </w:rPr>
      </w:pPr>
      <w:r w:rsidRPr="00643275">
        <w:rPr>
          <w:sz w:val="24"/>
          <w:szCs w:val="24"/>
        </w:rPr>
        <w:t>L</w:t>
      </w:r>
      <w:r w:rsidR="008F778B" w:rsidRPr="00643275">
        <w:rPr>
          <w:sz w:val="24"/>
          <w:szCs w:val="24"/>
        </w:rPr>
        <w:t>es</w:t>
      </w:r>
      <w:r>
        <w:rPr>
          <w:sz w:val="24"/>
          <w:szCs w:val="24"/>
        </w:rPr>
        <w:t xml:space="preserve"> </w:t>
      </w:r>
      <w:r w:rsidR="008F778B" w:rsidRPr="00643275">
        <w:rPr>
          <w:sz w:val="24"/>
          <w:szCs w:val="24"/>
        </w:rPr>
        <w:t>acides</w:t>
      </w:r>
      <w:r>
        <w:rPr>
          <w:sz w:val="24"/>
          <w:szCs w:val="24"/>
        </w:rPr>
        <w:t xml:space="preserve"> </w:t>
      </w:r>
      <w:r w:rsidR="008F778B" w:rsidRPr="00643275">
        <w:rPr>
          <w:sz w:val="24"/>
          <w:szCs w:val="24"/>
        </w:rPr>
        <w:t>aminés,</w:t>
      </w:r>
      <w:r>
        <w:rPr>
          <w:sz w:val="24"/>
          <w:szCs w:val="24"/>
        </w:rPr>
        <w:t xml:space="preserve"> </w:t>
      </w:r>
      <w:r w:rsidR="008F778B" w:rsidRPr="00643275">
        <w:rPr>
          <w:sz w:val="24"/>
          <w:szCs w:val="24"/>
        </w:rPr>
        <w:t>nécessaires</w:t>
      </w:r>
      <w:r>
        <w:rPr>
          <w:sz w:val="24"/>
          <w:szCs w:val="24"/>
        </w:rPr>
        <w:t xml:space="preserve"> </w:t>
      </w:r>
      <w:r w:rsidR="008F778B" w:rsidRPr="00643275">
        <w:rPr>
          <w:sz w:val="24"/>
          <w:szCs w:val="24"/>
        </w:rPr>
        <w:t>à</w:t>
      </w:r>
      <w:r>
        <w:rPr>
          <w:sz w:val="24"/>
          <w:szCs w:val="24"/>
        </w:rPr>
        <w:t xml:space="preserve"> </w:t>
      </w:r>
      <w:r w:rsidR="008F778B" w:rsidRPr="00643275">
        <w:rPr>
          <w:sz w:val="24"/>
          <w:szCs w:val="24"/>
        </w:rPr>
        <w:t>la</w:t>
      </w:r>
      <w:r>
        <w:rPr>
          <w:sz w:val="24"/>
          <w:szCs w:val="24"/>
        </w:rPr>
        <w:t xml:space="preserve"> </w:t>
      </w:r>
      <w:r w:rsidR="008F778B" w:rsidRPr="00643275">
        <w:rPr>
          <w:sz w:val="24"/>
          <w:szCs w:val="24"/>
        </w:rPr>
        <w:t>synthèse</w:t>
      </w:r>
      <w:r>
        <w:rPr>
          <w:sz w:val="24"/>
          <w:szCs w:val="24"/>
        </w:rPr>
        <w:t xml:space="preserve"> </w:t>
      </w:r>
      <w:r w:rsidR="008F778B" w:rsidRPr="00643275">
        <w:rPr>
          <w:sz w:val="24"/>
          <w:szCs w:val="24"/>
        </w:rPr>
        <w:t>des</w:t>
      </w:r>
      <w:r>
        <w:rPr>
          <w:sz w:val="24"/>
          <w:szCs w:val="24"/>
        </w:rPr>
        <w:t xml:space="preserve"> </w:t>
      </w:r>
      <w:r w:rsidR="008F778B" w:rsidRPr="00643275">
        <w:rPr>
          <w:sz w:val="24"/>
          <w:szCs w:val="24"/>
        </w:rPr>
        <w:t xml:space="preserve">protéines </w:t>
      </w:r>
      <w:r w:rsidR="008F778B" w:rsidRPr="00643275">
        <w:rPr>
          <w:spacing w:val="-10"/>
          <w:sz w:val="24"/>
          <w:szCs w:val="24"/>
        </w:rPr>
        <w:t>;</w:t>
      </w:r>
    </w:p>
    <w:p w:rsidR="0019200B" w:rsidRPr="00643275" w:rsidRDefault="00985FDB">
      <w:pPr>
        <w:pStyle w:val="Paragraphedeliste"/>
        <w:numPr>
          <w:ilvl w:val="0"/>
          <w:numId w:val="3"/>
        </w:numPr>
        <w:tabs>
          <w:tab w:val="left" w:pos="321"/>
        </w:tabs>
        <w:spacing w:before="199"/>
        <w:ind w:left="321" w:hanging="205"/>
        <w:jc w:val="both"/>
        <w:rPr>
          <w:sz w:val="24"/>
          <w:szCs w:val="24"/>
        </w:rPr>
      </w:pPr>
      <w:r w:rsidRPr="00643275">
        <w:rPr>
          <w:sz w:val="24"/>
          <w:szCs w:val="24"/>
        </w:rPr>
        <w:t>L</w:t>
      </w:r>
      <w:r w:rsidR="008F778B" w:rsidRPr="00643275">
        <w:rPr>
          <w:sz w:val="24"/>
          <w:szCs w:val="24"/>
        </w:rPr>
        <w:t>es</w:t>
      </w:r>
      <w:r>
        <w:rPr>
          <w:sz w:val="24"/>
          <w:szCs w:val="24"/>
        </w:rPr>
        <w:t xml:space="preserve"> </w:t>
      </w:r>
      <w:r w:rsidR="008F778B" w:rsidRPr="00643275">
        <w:rPr>
          <w:sz w:val="24"/>
          <w:szCs w:val="24"/>
        </w:rPr>
        <w:t>bases</w:t>
      </w:r>
      <w:r>
        <w:rPr>
          <w:sz w:val="24"/>
          <w:szCs w:val="24"/>
        </w:rPr>
        <w:t xml:space="preserve"> </w:t>
      </w:r>
      <w:r w:rsidR="008F778B" w:rsidRPr="00643275">
        <w:rPr>
          <w:sz w:val="24"/>
          <w:szCs w:val="24"/>
        </w:rPr>
        <w:t>azotées</w:t>
      </w:r>
      <w:r>
        <w:rPr>
          <w:sz w:val="24"/>
          <w:szCs w:val="24"/>
        </w:rPr>
        <w:t xml:space="preserve"> </w:t>
      </w:r>
      <w:r w:rsidR="008F778B" w:rsidRPr="00643275">
        <w:rPr>
          <w:sz w:val="24"/>
          <w:szCs w:val="24"/>
        </w:rPr>
        <w:t>(purines</w:t>
      </w:r>
      <w:r>
        <w:rPr>
          <w:sz w:val="24"/>
          <w:szCs w:val="24"/>
        </w:rPr>
        <w:t xml:space="preserve"> </w:t>
      </w:r>
      <w:r w:rsidR="008F778B" w:rsidRPr="00643275">
        <w:rPr>
          <w:sz w:val="24"/>
          <w:szCs w:val="24"/>
        </w:rPr>
        <w:t>et</w:t>
      </w:r>
      <w:r>
        <w:rPr>
          <w:sz w:val="24"/>
          <w:szCs w:val="24"/>
        </w:rPr>
        <w:t xml:space="preserve"> </w:t>
      </w:r>
      <w:r w:rsidR="008F778B" w:rsidRPr="00643275">
        <w:rPr>
          <w:sz w:val="24"/>
          <w:szCs w:val="24"/>
        </w:rPr>
        <w:t>pyrimidines),</w:t>
      </w:r>
      <w:r>
        <w:rPr>
          <w:sz w:val="24"/>
          <w:szCs w:val="24"/>
        </w:rPr>
        <w:t xml:space="preserve"> </w:t>
      </w:r>
      <w:r w:rsidR="008F778B" w:rsidRPr="00643275">
        <w:rPr>
          <w:sz w:val="24"/>
          <w:szCs w:val="24"/>
        </w:rPr>
        <w:t>nécessaires</w:t>
      </w:r>
      <w:r>
        <w:rPr>
          <w:sz w:val="24"/>
          <w:szCs w:val="24"/>
        </w:rPr>
        <w:t xml:space="preserve"> </w:t>
      </w:r>
      <w:r w:rsidR="008F778B" w:rsidRPr="00643275">
        <w:rPr>
          <w:sz w:val="24"/>
          <w:szCs w:val="24"/>
        </w:rPr>
        <w:t>à la</w:t>
      </w:r>
      <w:r>
        <w:rPr>
          <w:sz w:val="24"/>
          <w:szCs w:val="24"/>
        </w:rPr>
        <w:t xml:space="preserve"> </w:t>
      </w:r>
      <w:r w:rsidR="008F778B" w:rsidRPr="00643275">
        <w:rPr>
          <w:sz w:val="24"/>
          <w:szCs w:val="24"/>
        </w:rPr>
        <w:t>synthèse</w:t>
      </w:r>
      <w:r>
        <w:rPr>
          <w:sz w:val="24"/>
          <w:szCs w:val="24"/>
        </w:rPr>
        <w:t xml:space="preserve"> </w:t>
      </w:r>
      <w:r w:rsidR="008F778B" w:rsidRPr="00643275">
        <w:rPr>
          <w:sz w:val="24"/>
          <w:szCs w:val="24"/>
        </w:rPr>
        <w:t>des</w:t>
      </w:r>
      <w:r>
        <w:rPr>
          <w:sz w:val="24"/>
          <w:szCs w:val="24"/>
        </w:rPr>
        <w:t xml:space="preserve"> </w:t>
      </w:r>
      <w:r w:rsidR="008F778B" w:rsidRPr="00643275">
        <w:rPr>
          <w:sz w:val="24"/>
          <w:szCs w:val="24"/>
        </w:rPr>
        <w:t>acides</w:t>
      </w:r>
      <w:r>
        <w:rPr>
          <w:sz w:val="24"/>
          <w:szCs w:val="24"/>
        </w:rPr>
        <w:t xml:space="preserve"> </w:t>
      </w:r>
      <w:r w:rsidR="008F778B" w:rsidRPr="00643275">
        <w:rPr>
          <w:sz w:val="24"/>
          <w:szCs w:val="24"/>
        </w:rPr>
        <w:t>nucléiques</w:t>
      </w:r>
      <w:r w:rsidR="008F778B" w:rsidRPr="00643275">
        <w:rPr>
          <w:spacing w:val="-10"/>
          <w:sz w:val="24"/>
          <w:szCs w:val="24"/>
        </w:rPr>
        <w:t>;</w:t>
      </w:r>
    </w:p>
    <w:p w:rsidR="0019200B" w:rsidRPr="00643275" w:rsidRDefault="008F778B">
      <w:pPr>
        <w:pStyle w:val="Paragraphedeliste"/>
        <w:numPr>
          <w:ilvl w:val="0"/>
          <w:numId w:val="3"/>
        </w:numPr>
        <w:tabs>
          <w:tab w:val="left" w:pos="402"/>
        </w:tabs>
        <w:spacing w:before="205" w:line="276" w:lineRule="auto"/>
        <w:ind w:right="233" w:firstLine="62"/>
        <w:jc w:val="both"/>
        <w:rPr>
          <w:sz w:val="24"/>
          <w:szCs w:val="24"/>
        </w:rPr>
      </w:pPr>
      <w:r w:rsidRPr="00643275">
        <w:rPr>
          <w:sz w:val="24"/>
          <w:szCs w:val="24"/>
        </w:rPr>
        <w:t xml:space="preserve">les vitamines, coenzymes (ou leurs précurseurs) indispensables pour de nombreuses </w:t>
      </w:r>
      <w:r w:rsidRPr="00643275">
        <w:rPr>
          <w:spacing w:val="-2"/>
          <w:sz w:val="24"/>
          <w:szCs w:val="24"/>
        </w:rPr>
        <w:t>réactions.</w:t>
      </w:r>
    </w:p>
    <w:p w:rsidR="0019200B" w:rsidRPr="00643275" w:rsidRDefault="008F778B">
      <w:pPr>
        <w:pStyle w:val="Paragraphedeliste"/>
        <w:numPr>
          <w:ilvl w:val="0"/>
          <w:numId w:val="3"/>
        </w:numPr>
        <w:tabs>
          <w:tab w:val="left" w:pos="263"/>
        </w:tabs>
        <w:spacing w:before="157" w:line="276" w:lineRule="auto"/>
        <w:ind w:right="225" w:firstLine="0"/>
        <w:jc w:val="both"/>
        <w:rPr>
          <w:sz w:val="24"/>
          <w:szCs w:val="24"/>
        </w:rPr>
      </w:pPr>
      <w:r w:rsidRPr="00643275">
        <w:rPr>
          <w:b/>
          <w:i/>
          <w:sz w:val="24"/>
          <w:szCs w:val="24"/>
        </w:rPr>
        <w:t xml:space="preserve">E. coli </w:t>
      </w:r>
      <w:r w:rsidRPr="00643275">
        <w:rPr>
          <w:sz w:val="24"/>
          <w:szCs w:val="24"/>
        </w:rPr>
        <w:t>est capable de se développer dans un milieu minéral</w:t>
      </w:r>
      <w:r w:rsidR="00985FDB">
        <w:rPr>
          <w:sz w:val="24"/>
          <w:szCs w:val="24"/>
        </w:rPr>
        <w:t xml:space="preserve"> </w:t>
      </w:r>
      <w:r w:rsidRPr="00643275">
        <w:rPr>
          <w:sz w:val="24"/>
          <w:szCs w:val="24"/>
        </w:rPr>
        <w:t xml:space="preserve">additionné de glucose : elle peut donc synthétiser tous ses </w:t>
      </w:r>
      <w:r w:rsidRPr="00643275">
        <w:rPr>
          <w:sz w:val="24"/>
          <w:szCs w:val="24"/>
        </w:rPr>
        <w:t xml:space="preserve">constituants carbonés à partir d’une seule source de carbone (le glucose par exemple). </w:t>
      </w:r>
      <w:r w:rsidRPr="00643275">
        <w:rPr>
          <w:b/>
          <w:i/>
          <w:sz w:val="24"/>
          <w:szCs w:val="24"/>
        </w:rPr>
        <w:t xml:space="preserve">E. coli </w:t>
      </w:r>
      <w:r w:rsidRPr="00643275">
        <w:rPr>
          <w:sz w:val="24"/>
          <w:szCs w:val="24"/>
        </w:rPr>
        <w:t xml:space="preserve">est dite </w:t>
      </w:r>
      <w:r w:rsidRPr="00643275">
        <w:rPr>
          <w:b/>
          <w:sz w:val="24"/>
          <w:szCs w:val="24"/>
        </w:rPr>
        <w:t>prototrophe</w:t>
      </w:r>
      <w:r w:rsidRPr="00643275">
        <w:rPr>
          <w:sz w:val="24"/>
          <w:szCs w:val="24"/>
        </w:rPr>
        <w:t xml:space="preserve">, car elle n’exige pas de facteur de </w:t>
      </w:r>
      <w:r w:rsidRPr="00643275">
        <w:rPr>
          <w:spacing w:val="-2"/>
          <w:sz w:val="24"/>
          <w:szCs w:val="24"/>
        </w:rPr>
        <w:t>croissance.</w:t>
      </w:r>
    </w:p>
    <w:p w:rsidR="0019200B" w:rsidRPr="00643275" w:rsidRDefault="008F778B">
      <w:pPr>
        <w:pStyle w:val="Paragraphedeliste"/>
        <w:numPr>
          <w:ilvl w:val="0"/>
          <w:numId w:val="3"/>
        </w:numPr>
        <w:tabs>
          <w:tab w:val="left" w:pos="259"/>
        </w:tabs>
        <w:spacing w:before="161" w:line="276" w:lineRule="auto"/>
        <w:ind w:right="230" w:firstLine="0"/>
        <w:jc w:val="both"/>
        <w:rPr>
          <w:sz w:val="24"/>
          <w:szCs w:val="24"/>
        </w:rPr>
      </w:pPr>
      <w:r w:rsidRPr="00643275">
        <w:rPr>
          <w:b/>
          <w:i/>
          <w:sz w:val="24"/>
          <w:szCs w:val="24"/>
        </w:rPr>
        <w:t xml:space="preserve">Proteus vulgaris </w:t>
      </w:r>
      <w:r w:rsidRPr="00643275">
        <w:rPr>
          <w:sz w:val="24"/>
          <w:szCs w:val="24"/>
        </w:rPr>
        <w:t>n’a pas cette</w:t>
      </w:r>
      <w:r w:rsidR="00985FDB">
        <w:rPr>
          <w:sz w:val="24"/>
          <w:szCs w:val="24"/>
        </w:rPr>
        <w:t xml:space="preserve"> </w:t>
      </w:r>
      <w:r w:rsidRPr="00643275">
        <w:rPr>
          <w:sz w:val="24"/>
          <w:szCs w:val="24"/>
        </w:rPr>
        <w:t>capacité :</w:t>
      </w:r>
      <w:r w:rsidR="00985FDB">
        <w:rPr>
          <w:sz w:val="24"/>
          <w:szCs w:val="24"/>
        </w:rPr>
        <w:t xml:space="preserve"> </w:t>
      </w:r>
      <w:r w:rsidRPr="00643275">
        <w:rPr>
          <w:sz w:val="24"/>
          <w:szCs w:val="24"/>
        </w:rPr>
        <w:t>il</w:t>
      </w:r>
      <w:r w:rsidR="00985FDB">
        <w:rPr>
          <w:sz w:val="24"/>
          <w:szCs w:val="24"/>
        </w:rPr>
        <w:t xml:space="preserve"> </w:t>
      </w:r>
      <w:r w:rsidRPr="00643275">
        <w:rPr>
          <w:sz w:val="24"/>
          <w:szCs w:val="24"/>
        </w:rPr>
        <w:t>ne peut se développer dans un</w:t>
      </w:r>
      <w:r w:rsidR="00985FDB">
        <w:rPr>
          <w:sz w:val="24"/>
          <w:szCs w:val="24"/>
        </w:rPr>
        <w:t xml:space="preserve"> </w:t>
      </w:r>
      <w:r w:rsidRPr="00643275">
        <w:rPr>
          <w:sz w:val="24"/>
          <w:szCs w:val="24"/>
        </w:rPr>
        <w:t>tel</w:t>
      </w:r>
      <w:r w:rsidR="00985FDB">
        <w:rPr>
          <w:sz w:val="24"/>
          <w:szCs w:val="24"/>
        </w:rPr>
        <w:t xml:space="preserve"> </w:t>
      </w:r>
      <w:r w:rsidRPr="00643275">
        <w:rPr>
          <w:sz w:val="24"/>
          <w:szCs w:val="24"/>
        </w:rPr>
        <w:t>milieu que si</w:t>
      </w:r>
      <w:r w:rsidR="00985FDB">
        <w:rPr>
          <w:sz w:val="24"/>
          <w:szCs w:val="24"/>
        </w:rPr>
        <w:t xml:space="preserve"> </w:t>
      </w:r>
      <w:r w:rsidRPr="00643275">
        <w:rPr>
          <w:sz w:val="24"/>
          <w:szCs w:val="24"/>
        </w:rPr>
        <w:t>de l’</w:t>
      </w:r>
      <w:r w:rsidRPr="00643275">
        <w:rPr>
          <w:sz w:val="24"/>
          <w:szCs w:val="24"/>
        </w:rPr>
        <w:t xml:space="preserve">acide nicotinique (vitamine B3) lui est fourni en petite quantité. </w:t>
      </w:r>
      <w:r w:rsidRPr="00643275">
        <w:rPr>
          <w:b/>
          <w:i/>
          <w:sz w:val="24"/>
          <w:szCs w:val="24"/>
        </w:rPr>
        <w:t xml:space="preserve">Proteus vulgaris </w:t>
      </w:r>
      <w:r w:rsidRPr="00643275">
        <w:rPr>
          <w:sz w:val="24"/>
          <w:szCs w:val="24"/>
        </w:rPr>
        <w:t xml:space="preserve">est </w:t>
      </w:r>
      <w:r w:rsidRPr="00643275">
        <w:rPr>
          <w:b/>
          <w:sz w:val="24"/>
          <w:szCs w:val="24"/>
        </w:rPr>
        <w:t xml:space="preserve">auxotrophe </w:t>
      </w:r>
      <w:r w:rsidRPr="00643275">
        <w:rPr>
          <w:sz w:val="24"/>
          <w:szCs w:val="24"/>
        </w:rPr>
        <w:t>pour l’acide nicotinique, qui représente un facteur de croissance pour cette</w:t>
      </w:r>
      <w:r w:rsidR="00985FDB">
        <w:rPr>
          <w:sz w:val="24"/>
          <w:szCs w:val="24"/>
        </w:rPr>
        <w:t xml:space="preserve"> </w:t>
      </w:r>
      <w:r w:rsidRPr="00643275">
        <w:rPr>
          <w:sz w:val="24"/>
          <w:szCs w:val="24"/>
        </w:rPr>
        <w:t>espèce bactérienne.</w:t>
      </w:r>
    </w:p>
    <w:p w:rsidR="0019200B" w:rsidRPr="00643275" w:rsidRDefault="008F778B">
      <w:pPr>
        <w:pStyle w:val="Heading2"/>
        <w:numPr>
          <w:ilvl w:val="1"/>
          <w:numId w:val="4"/>
        </w:numPr>
        <w:tabs>
          <w:tab w:val="left" w:pos="538"/>
        </w:tabs>
        <w:spacing w:before="167"/>
        <w:ind w:left="538" w:hanging="422"/>
      </w:pPr>
      <w:r w:rsidRPr="00643275">
        <w:t>Les</w:t>
      </w:r>
      <w:r w:rsidR="00985FDB">
        <w:t xml:space="preserve"> </w:t>
      </w:r>
      <w:r w:rsidRPr="00643275">
        <w:t>différents</w:t>
      </w:r>
      <w:r w:rsidR="00985FDB">
        <w:t xml:space="preserve"> </w:t>
      </w:r>
      <w:r w:rsidRPr="00643275">
        <w:t>types</w:t>
      </w:r>
      <w:r w:rsidR="00985FDB">
        <w:t xml:space="preserve"> </w:t>
      </w:r>
      <w:r w:rsidRPr="00643275">
        <w:t>nutritionnels</w:t>
      </w:r>
      <w:r w:rsidR="00985FDB">
        <w:t xml:space="preserve"> </w:t>
      </w:r>
      <w:r w:rsidRPr="00643275">
        <w:t>ou</w:t>
      </w:r>
      <w:r w:rsidR="00985FDB">
        <w:t xml:space="preserve"> </w:t>
      </w:r>
      <w:r w:rsidRPr="00643275">
        <w:rPr>
          <w:spacing w:val="-2"/>
        </w:rPr>
        <w:t>trophiques</w:t>
      </w:r>
    </w:p>
    <w:p w:rsidR="0019200B" w:rsidRPr="00643275" w:rsidRDefault="008F778B">
      <w:pPr>
        <w:pStyle w:val="Corpsdetexte"/>
        <w:spacing w:before="199" w:line="276" w:lineRule="auto"/>
        <w:ind w:right="237"/>
      </w:pPr>
      <w:r w:rsidRPr="00643275">
        <w:t>Comme le besoin en carbone, en énergie et en électrons est tellement important, les</w:t>
      </w:r>
      <w:r w:rsidR="00985FDB">
        <w:t xml:space="preserve"> </w:t>
      </w:r>
      <w:r w:rsidRPr="00643275">
        <w:t xml:space="preserve">biologistes utilisent des termes spécifiques pour définir la façon dont ces besoins sont </w:t>
      </w:r>
      <w:r w:rsidRPr="00643275">
        <w:rPr>
          <w:spacing w:val="-2"/>
        </w:rPr>
        <w:t>satisfaits.</w:t>
      </w:r>
    </w:p>
    <w:p w:rsidR="0019200B" w:rsidRPr="00643275" w:rsidRDefault="008F778B">
      <w:pPr>
        <w:pStyle w:val="Corpsdetexte"/>
        <w:spacing w:before="157"/>
      </w:pPr>
      <w:r w:rsidRPr="00643275">
        <w:t>Les</w:t>
      </w:r>
      <w:r w:rsidR="00985FDB">
        <w:t xml:space="preserve"> </w:t>
      </w:r>
      <w:r w:rsidRPr="00643275">
        <w:t>différents</w:t>
      </w:r>
      <w:r w:rsidR="00985FDB">
        <w:t xml:space="preserve"> </w:t>
      </w:r>
      <w:r w:rsidRPr="00643275">
        <w:t>types</w:t>
      </w:r>
      <w:r w:rsidR="00985FDB">
        <w:t xml:space="preserve"> </w:t>
      </w:r>
      <w:r w:rsidRPr="00643275">
        <w:t>trophiques</w:t>
      </w:r>
      <w:r w:rsidR="00985FDB">
        <w:t xml:space="preserve"> </w:t>
      </w:r>
      <w:r w:rsidRPr="00643275">
        <w:t>sont</w:t>
      </w:r>
      <w:r w:rsidR="00985FDB">
        <w:t xml:space="preserve"> </w:t>
      </w:r>
      <w:r w:rsidRPr="00643275">
        <w:t>résumés</w:t>
      </w:r>
      <w:r w:rsidR="00985FDB">
        <w:t xml:space="preserve"> </w:t>
      </w:r>
      <w:r w:rsidRPr="00643275">
        <w:t>dans</w:t>
      </w:r>
      <w:r w:rsidR="00985FDB">
        <w:t xml:space="preserve"> </w:t>
      </w:r>
      <w:r w:rsidRPr="00643275">
        <w:t>le</w:t>
      </w:r>
      <w:r w:rsidR="00985FDB">
        <w:t xml:space="preserve"> </w:t>
      </w:r>
      <w:r w:rsidRPr="00643275">
        <w:t>tableau</w:t>
      </w:r>
      <w:r w:rsidR="00985FDB">
        <w:t xml:space="preserve"> </w:t>
      </w:r>
      <w:r w:rsidRPr="00643275">
        <w:t>ci-</w:t>
      </w:r>
      <w:r w:rsidRPr="00643275">
        <w:rPr>
          <w:spacing w:val="-2"/>
        </w:rPr>
        <w:t>dessous</w:t>
      </w:r>
    </w:p>
    <w:p w:rsidR="0019200B" w:rsidRPr="00643275" w:rsidRDefault="0019200B">
      <w:pPr>
        <w:rPr>
          <w:sz w:val="24"/>
          <w:szCs w:val="24"/>
        </w:rPr>
        <w:sectPr w:rsidR="0019200B" w:rsidRPr="00643275">
          <w:pgSz w:w="11910" w:h="16840"/>
          <w:pgMar w:top="1320" w:right="1180" w:bottom="1180" w:left="1300" w:header="0" w:footer="998" w:gutter="0"/>
          <w:cols w:space="720"/>
        </w:sectPr>
      </w:pPr>
    </w:p>
    <w:p w:rsidR="0019200B" w:rsidRPr="00643275" w:rsidRDefault="008F778B">
      <w:pPr>
        <w:pStyle w:val="Corpsdetexte"/>
        <w:spacing w:before="70"/>
        <w:ind w:left="1033"/>
        <w:jc w:val="left"/>
      </w:pPr>
      <w:r w:rsidRPr="00643275">
        <w:rPr>
          <w:b/>
        </w:rPr>
        <w:lastRenderedPageBreak/>
        <w:t>Tableau</w:t>
      </w:r>
      <w:r w:rsidR="00985FDB">
        <w:rPr>
          <w:b/>
        </w:rPr>
        <w:t xml:space="preserve"> </w:t>
      </w:r>
      <w:r w:rsidRPr="00643275">
        <w:rPr>
          <w:b/>
        </w:rPr>
        <w:t xml:space="preserve">01 : </w:t>
      </w:r>
      <w:r w:rsidRPr="00643275">
        <w:t>Les</w:t>
      </w:r>
      <w:r w:rsidR="00985FDB">
        <w:t xml:space="preserve"> </w:t>
      </w:r>
      <w:r w:rsidRPr="00643275">
        <w:t>principaux</w:t>
      </w:r>
      <w:r w:rsidR="00985FDB">
        <w:t xml:space="preserve"> </w:t>
      </w:r>
      <w:r w:rsidRPr="00643275">
        <w:t>types</w:t>
      </w:r>
      <w:r w:rsidR="00985FDB">
        <w:t xml:space="preserve"> </w:t>
      </w:r>
      <w:r w:rsidRPr="00643275">
        <w:t>nutritionnels</w:t>
      </w:r>
      <w:r w:rsidR="00985FDB">
        <w:t xml:space="preserve"> </w:t>
      </w:r>
      <w:r w:rsidRPr="00643275">
        <w:t>chez</w:t>
      </w:r>
      <w:r w:rsidR="00985FDB">
        <w:t xml:space="preserve"> </w:t>
      </w:r>
      <w:r w:rsidRPr="00643275">
        <w:t>les</w:t>
      </w:r>
      <w:r w:rsidR="00985FDB">
        <w:t xml:space="preserve"> </w:t>
      </w:r>
      <w:r w:rsidRPr="00643275">
        <w:t>micro-</w:t>
      </w:r>
      <w:r w:rsidRPr="00643275">
        <w:rPr>
          <w:spacing w:val="-2"/>
        </w:rPr>
        <w:t>organismes</w:t>
      </w:r>
    </w:p>
    <w:p w:rsidR="0019200B" w:rsidRPr="00643275" w:rsidRDefault="0019200B">
      <w:pPr>
        <w:pStyle w:val="Corpsdetexte"/>
        <w:ind w:left="0"/>
        <w:jc w:val="left"/>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9"/>
        <w:gridCol w:w="2550"/>
        <w:gridCol w:w="3265"/>
      </w:tblGrid>
      <w:tr w:rsidR="0019200B" w:rsidRPr="00643275">
        <w:trPr>
          <w:trHeight w:val="316"/>
        </w:trPr>
        <w:tc>
          <w:tcPr>
            <w:tcW w:w="2689" w:type="dxa"/>
          </w:tcPr>
          <w:p w:rsidR="0019200B" w:rsidRPr="00643275" w:rsidRDefault="008F778B">
            <w:pPr>
              <w:pStyle w:val="TableParagraph"/>
              <w:ind w:left="494"/>
              <w:rPr>
                <w:b/>
                <w:sz w:val="24"/>
                <w:szCs w:val="24"/>
              </w:rPr>
            </w:pPr>
            <w:r w:rsidRPr="00643275">
              <w:rPr>
                <w:b/>
                <w:sz w:val="24"/>
                <w:szCs w:val="24"/>
              </w:rPr>
              <w:t>Classe</w:t>
            </w:r>
            <w:r w:rsidR="00985FDB">
              <w:rPr>
                <w:b/>
                <w:sz w:val="24"/>
                <w:szCs w:val="24"/>
              </w:rPr>
              <w:t xml:space="preserve"> </w:t>
            </w:r>
            <w:r w:rsidRPr="00643275">
              <w:rPr>
                <w:b/>
                <w:sz w:val="24"/>
                <w:szCs w:val="24"/>
              </w:rPr>
              <w:t>du</w:t>
            </w:r>
            <w:r w:rsidR="00985FDB">
              <w:rPr>
                <w:b/>
                <w:sz w:val="24"/>
                <w:szCs w:val="24"/>
              </w:rPr>
              <w:t xml:space="preserve"> </w:t>
            </w:r>
            <w:r w:rsidRPr="00643275">
              <w:rPr>
                <w:b/>
                <w:spacing w:val="-2"/>
                <w:sz w:val="24"/>
                <w:szCs w:val="24"/>
              </w:rPr>
              <w:t>besoin</w:t>
            </w:r>
          </w:p>
        </w:tc>
        <w:tc>
          <w:tcPr>
            <w:tcW w:w="2550" w:type="dxa"/>
          </w:tcPr>
          <w:p w:rsidR="0019200B" w:rsidRPr="00643275" w:rsidRDefault="008F778B">
            <w:pPr>
              <w:pStyle w:val="TableParagraph"/>
              <w:ind w:left="12"/>
              <w:jc w:val="center"/>
              <w:rPr>
                <w:b/>
                <w:sz w:val="24"/>
                <w:szCs w:val="24"/>
              </w:rPr>
            </w:pPr>
            <w:r w:rsidRPr="00643275">
              <w:rPr>
                <w:b/>
                <w:sz w:val="24"/>
                <w:szCs w:val="24"/>
              </w:rPr>
              <w:t>Type</w:t>
            </w:r>
            <w:r w:rsidR="00985FDB">
              <w:rPr>
                <w:b/>
                <w:sz w:val="24"/>
                <w:szCs w:val="24"/>
              </w:rPr>
              <w:t xml:space="preserve"> </w:t>
            </w:r>
            <w:r w:rsidRPr="00643275">
              <w:rPr>
                <w:b/>
                <w:spacing w:val="-2"/>
                <w:sz w:val="24"/>
                <w:szCs w:val="24"/>
              </w:rPr>
              <w:t>trophique</w:t>
            </w:r>
          </w:p>
        </w:tc>
        <w:tc>
          <w:tcPr>
            <w:tcW w:w="3265" w:type="dxa"/>
          </w:tcPr>
          <w:p w:rsidR="0019200B" w:rsidRPr="00643275" w:rsidRDefault="008F778B">
            <w:pPr>
              <w:pStyle w:val="TableParagraph"/>
              <w:ind w:left="714"/>
              <w:rPr>
                <w:b/>
                <w:sz w:val="24"/>
                <w:szCs w:val="24"/>
              </w:rPr>
            </w:pPr>
            <w:r w:rsidRPr="00643275">
              <w:rPr>
                <w:b/>
                <w:sz w:val="24"/>
                <w:szCs w:val="24"/>
              </w:rPr>
              <w:t>Nature</w:t>
            </w:r>
            <w:r w:rsidR="00985FDB">
              <w:rPr>
                <w:b/>
                <w:sz w:val="24"/>
                <w:szCs w:val="24"/>
              </w:rPr>
              <w:t xml:space="preserve"> </w:t>
            </w:r>
            <w:r w:rsidRPr="00643275">
              <w:rPr>
                <w:b/>
                <w:sz w:val="24"/>
                <w:szCs w:val="24"/>
              </w:rPr>
              <w:t>de</w:t>
            </w:r>
            <w:r w:rsidRPr="00643275">
              <w:rPr>
                <w:b/>
                <w:spacing w:val="-2"/>
                <w:sz w:val="24"/>
                <w:szCs w:val="24"/>
              </w:rPr>
              <w:t xml:space="preserve"> besoins</w:t>
            </w:r>
          </w:p>
        </w:tc>
      </w:tr>
      <w:tr w:rsidR="0019200B" w:rsidRPr="00643275">
        <w:trPr>
          <w:trHeight w:val="638"/>
        </w:trPr>
        <w:tc>
          <w:tcPr>
            <w:tcW w:w="2689" w:type="dxa"/>
            <w:vMerge w:val="restart"/>
          </w:tcPr>
          <w:p w:rsidR="0019200B" w:rsidRPr="00643275" w:rsidRDefault="008F778B">
            <w:pPr>
              <w:pStyle w:val="TableParagraph"/>
              <w:ind w:left="105"/>
              <w:rPr>
                <w:b/>
                <w:sz w:val="24"/>
                <w:szCs w:val="24"/>
              </w:rPr>
            </w:pPr>
            <w:r w:rsidRPr="00643275">
              <w:rPr>
                <w:b/>
                <w:sz w:val="24"/>
                <w:szCs w:val="24"/>
              </w:rPr>
              <w:t>Sources</w:t>
            </w:r>
            <w:r w:rsidR="00985FDB">
              <w:rPr>
                <w:b/>
                <w:sz w:val="24"/>
                <w:szCs w:val="24"/>
              </w:rPr>
              <w:t xml:space="preserve"> </w:t>
            </w:r>
            <w:r w:rsidRPr="00643275">
              <w:rPr>
                <w:b/>
                <w:sz w:val="24"/>
                <w:szCs w:val="24"/>
              </w:rPr>
              <w:t>de</w:t>
            </w:r>
            <w:r w:rsidR="00985FDB">
              <w:rPr>
                <w:b/>
                <w:sz w:val="24"/>
                <w:szCs w:val="24"/>
              </w:rPr>
              <w:t xml:space="preserve"> </w:t>
            </w:r>
            <w:r w:rsidRPr="00643275">
              <w:rPr>
                <w:b/>
                <w:spacing w:val="-2"/>
                <w:sz w:val="24"/>
                <w:szCs w:val="24"/>
              </w:rPr>
              <w:t>carbone</w:t>
            </w:r>
          </w:p>
        </w:tc>
        <w:tc>
          <w:tcPr>
            <w:tcW w:w="2550" w:type="dxa"/>
          </w:tcPr>
          <w:p w:rsidR="0019200B" w:rsidRPr="00643275" w:rsidRDefault="008F778B">
            <w:pPr>
              <w:pStyle w:val="TableParagraph"/>
              <w:ind w:left="12" w:right="8"/>
              <w:jc w:val="center"/>
              <w:rPr>
                <w:b/>
                <w:sz w:val="24"/>
                <w:szCs w:val="24"/>
              </w:rPr>
            </w:pPr>
            <w:r w:rsidRPr="00643275">
              <w:rPr>
                <w:b/>
                <w:spacing w:val="-2"/>
                <w:sz w:val="24"/>
                <w:szCs w:val="24"/>
              </w:rPr>
              <w:t>Autotrophes</w:t>
            </w:r>
          </w:p>
        </w:tc>
        <w:tc>
          <w:tcPr>
            <w:tcW w:w="3265" w:type="dxa"/>
          </w:tcPr>
          <w:p w:rsidR="0019200B" w:rsidRPr="00643275" w:rsidRDefault="008F778B">
            <w:pPr>
              <w:pStyle w:val="TableParagraph"/>
              <w:spacing w:line="268" w:lineRule="exact"/>
              <w:rPr>
                <w:sz w:val="24"/>
                <w:szCs w:val="24"/>
              </w:rPr>
            </w:pPr>
            <w:r w:rsidRPr="00643275">
              <w:rPr>
                <w:sz w:val="24"/>
                <w:szCs w:val="24"/>
              </w:rPr>
              <w:t>CO,</w:t>
            </w:r>
            <w:r w:rsidR="00985FDB">
              <w:rPr>
                <w:sz w:val="24"/>
                <w:szCs w:val="24"/>
              </w:rPr>
              <w:t xml:space="preserve"> </w:t>
            </w:r>
            <w:r w:rsidRPr="00643275">
              <w:rPr>
                <w:sz w:val="24"/>
                <w:szCs w:val="24"/>
              </w:rPr>
              <w:t>seule</w:t>
            </w:r>
            <w:r w:rsidR="00985FDB">
              <w:rPr>
                <w:sz w:val="24"/>
                <w:szCs w:val="24"/>
              </w:rPr>
              <w:t xml:space="preserve"> </w:t>
            </w:r>
            <w:r w:rsidRPr="00643275">
              <w:rPr>
                <w:sz w:val="24"/>
                <w:szCs w:val="24"/>
              </w:rPr>
              <w:t>ou</w:t>
            </w:r>
            <w:r w:rsidR="00985FDB">
              <w:rPr>
                <w:sz w:val="24"/>
                <w:szCs w:val="24"/>
              </w:rPr>
              <w:t xml:space="preserve"> </w:t>
            </w:r>
            <w:r w:rsidRPr="00643275">
              <w:rPr>
                <w:sz w:val="24"/>
                <w:szCs w:val="24"/>
              </w:rPr>
              <w:t>principale</w:t>
            </w:r>
            <w:r w:rsidR="00985FDB">
              <w:rPr>
                <w:sz w:val="24"/>
                <w:szCs w:val="24"/>
              </w:rPr>
              <w:t xml:space="preserve"> </w:t>
            </w:r>
            <w:r w:rsidRPr="00643275">
              <w:rPr>
                <w:spacing w:val="-2"/>
                <w:sz w:val="24"/>
                <w:szCs w:val="24"/>
              </w:rPr>
              <w:t>source</w:t>
            </w:r>
          </w:p>
          <w:p w:rsidR="0019200B" w:rsidRPr="00643275" w:rsidRDefault="00985FDB">
            <w:pPr>
              <w:pStyle w:val="TableParagraph"/>
              <w:spacing w:before="45" w:line="240" w:lineRule="auto"/>
              <w:rPr>
                <w:sz w:val="24"/>
                <w:szCs w:val="24"/>
              </w:rPr>
            </w:pPr>
            <w:r w:rsidRPr="00643275">
              <w:rPr>
                <w:sz w:val="24"/>
                <w:szCs w:val="24"/>
              </w:rPr>
              <w:t>D</w:t>
            </w:r>
            <w:r w:rsidR="008F778B" w:rsidRPr="00643275">
              <w:rPr>
                <w:sz w:val="24"/>
                <w:szCs w:val="24"/>
              </w:rPr>
              <w:t>e</w:t>
            </w:r>
            <w:r>
              <w:rPr>
                <w:sz w:val="24"/>
                <w:szCs w:val="24"/>
              </w:rPr>
              <w:t xml:space="preserve"> </w:t>
            </w:r>
            <w:r w:rsidR="008F778B" w:rsidRPr="00643275">
              <w:rPr>
                <w:sz w:val="24"/>
                <w:szCs w:val="24"/>
              </w:rPr>
              <w:t>carbone</w:t>
            </w:r>
            <w:r w:rsidR="008F778B" w:rsidRPr="00643275">
              <w:rPr>
                <w:spacing w:val="-2"/>
                <w:sz w:val="24"/>
                <w:szCs w:val="24"/>
              </w:rPr>
              <w:t xml:space="preserve"> biosynthétique</w:t>
            </w:r>
          </w:p>
        </w:tc>
      </w:tr>
      <w:tr w:rsidR="0019200B" w:rsidRPr="00643275">
        <w:trPr>
          <w:trHeight w:val="950"/>
        </w:trPr>
        <w:tc>
          <w:tcPr>
            <w:tcW w:w="2689" w:type="dxa"/>
            <w:vMerge/>
            <w:tcBorders>
              <w:top w:val="nil"/>
            </w:tcBorders>
          </w:tcPr>
          <w:p w:rsidR="0019200B" w:rsidRPr="00643275" w:rsidRDefault="0019200B">
            <w:pPr>
              <w:rPr>
                <w:sz w:val="24"/>
                <w:szCs w:val="24"/>
              </w:rPr>
            </w:pPr>
          </w:p>
        </w:tc>
        <w:tc>
          <w:tcPr>
            <w:tcW w:w="2550" w:type="dxa"/>
          </w:tcPr>
          <w:p w:rsidR="0019200B" w:rsidRPr="00643275" w:rsidRDefault="008F778B">
            <w:pPr>
              <w:pStyle w:val="TableParagraph"/>
              <w:ind w:left="12" w:right="3"/>
              <w:jc w:val="center"/>
              <w:rPr>
                <w:b/>
                <w:sz w:val="24"/>
                <w:szCs w:val="24"/>
              </w:rPr>
            </w:pPr>
            <w:r w:rsidRPr="00643275">
              <w:rPr>
                <w:b/>
                <w:spacing w:val="-2"/>
                <w:sz w:val="24"/>
                <w:szCs w:val="24"/>
              </w:rPr>
              <w:t>Hétérotrophes</w:t>
            </w:r>
          </w:p>
        </w:tc>
        <w:tc>
          <w:tcPr>
            <w:tcW w:w="3265" w:type="dxa"/>
          </w:tcPr>
          <w:p w:rsidR="0019200B" w:rsidRPr="00643275" w:rsidRDefault="008F778B">
            <w:pPr>
              <w:pStyle w:val="TableParagraph"/>
              <w:spacing w:line="276" w:lineRule="auto"/>
              <w:rPr>
                <w:sz w:val="24"/>
                <w:szCs w:val="24"/>
              </w:rPr>
            </w:pPr>
            <w:r w:rsidRPr="00643275">
              <w:rPr>
                <w:sz w:val="24"/>
                <w:szCs w:val="24"/>
              </w:rPr>
              <w:t>Molécules organiques préformées,</w:t>
            </w:r>
            <w:r w:rsidR="00985FDB">
              <w:rPr>
                <w:sz w:val="24"/>
                <w:szCs w:val="24"/>
              </w:rPr>
              <w:t xml:space="preserve"> </w:t>
            </w:r>
            <w:r w:rsidRPr="00643275">
              <w:rPr>
                <w:sz w:val="24"/>
                <w:szCs w:val="24"/>
              </w:rPr>
              <w:t>réduites</w:t>
            </w:r>
            <w:r w:rsidR="00985FDB">
              <w:rPr>
                <w:sz w:val="24"/>
                <w:szCs w:val="24"/>
              </w:rPr>
              <w:t xml:space="preserve"> </w:t>
            </w:r>
            <w:r w:rsidRPr="00643275">
              <w:rPr>
                <w:sz w:val="24"/>
                <w:szCs w:val="24"/>
              </w:rPr>
              <w:t>provenant</w:t>
            </w:r>
          </w:p>
          <w:p w:rsidR="0019200B" w:rsidRPr="00643275" w:rsidRDefault="008F778B">
            <w:pPr>
              <w:pStyle w:val="TableParagraph"/>
              <w:spacing w:line="275" w:lineRule="exact"/>
              <w:rPr>
                <w:sz w:val="24"/>
                <w:szCs w:val="24"/>
              </w:rPr>
            </w:pPr>
            <w:r w:rsidRPr="00643275">
              <w:rPr>
                <w:sz w:val="24"/>
                <w:szCs w:val="24"/>
              </w:rPr>
              <w:t>d’autres</w:t>
            </w:r>
            <w:r w:rsidR="00985FDB">
              <w:rPr>
                <w:sz w:val="24"/>
                <w:szCs w:val="24"/>
              </w:rPr>
              <w:t xml:space="preserve"> </w:t>
            </w:r>
            <w:r w:rsidRPr="00643275">
              <w:rPr>
                <w:spacing w:val="-2"/>
                <w:sz w:val="24"/>
                <w:szCs w:val="24"/>
              </w:rPr>
              <w:t>organismes</w:t>
            </w:r>
          </w:p>
        </w:tc>
      </w:tr>
      <w:tr w:rsidR="0019200B" w:rsidRPr="00643275">
        <w:trPr>
          <w:trHeight w:val="316"/>
        </w:trPr>
        <w:tc>
          <w:tcPr>
            <w:tcW w:w="2689" w:type="dxa"/>
            <w:vMerge w:val="restart"/>
          </w:tcPr>
          <w:p w:rsidR="0019200B" w:rsidRPr="00643275" w:rsidRDefault="008F778B">
            <w:pPr>
              <w:pStyle w:val="TableParagraph"/>
              <w:ind w:left="105"/>
              <w:rPr>
                <w:b/>
                <w:sz w:val="24"/>
                <w:szCs w:val="24"/>
              </w:rPr>
            </w:pPr>
            <w:r w:rsidRPr="00643275">
              <w:rPr>
                <w:b/>
                <w:sz w:val="24"/>
                <w:szCs w:val="24"/>
              </w:rPr>
              <w:t>Sources</w:t>
            </w:r>
            <w:r w:rsidR="00985FDB">
              <w:rPr>
                <w:b/>
                <w:sz w:val="24"/>
                <w:szCs w:val="24"/>
              </w:rPr>
              <w:t xml:space="preserve"> </w:t>
            </w:r>
            <w:r w:rsidRPr="00643275">
              <w:rPr>
                <w:b/>
                <w:spacing w:val="-2"/>
                <w:sz w:val="24"/>
                <w:szCs w:val="24"/>
              </w:rPr>
              <w:t>d’énergie</w:t>
            </w:r>
          </w:p>
        </w:tc>
        <w:tc>
          <w:tcPr>
            <w:tcW w:w="2550" w:type="dxa"/>
          </w:tcPr>
          <w:p w:rsidR="0019200B" w:rsidRPr="00643275" w:rsidRDefault="008F778B">
            <w:pPr>
              <w:pStyle w:val="TableParagraph"/>
              <w:ind w:left="12" w:right="3"/>
              <w:jc w:val="center"/>
              <w:rPr>
                <w:b/>
                <w:sz w:val="24"/>
                <w:szCs w:val="24"/>
              </w:rPr>
            </w:pPr>
            <w:r w:rsidRPr="00643275">
              <w:rPr>
                <w:b/>
                <w:spacing w:val="-2"/>
                <w:sz w:val="24"/>
                <w:szCs w:val="24"/>
              </w:rPr>
              <w:t>Phototrophes</w:t>
            </w:r>
          </w:p>
        </w:tc>
        <w:tc>
          <w:tcPr>
            <w:tcW w:w="3265" w:type="dxa"/>
          </w:tcPr>
          <w:p w:rsidR="0019200B" w:rsidRPr="00643275" w:rsidRDefault="008F778B">
            <w:pPr>
              <w:pStyle w:val="TableParagraph"/>
              <w:spacing w:line="268" w:lineRule="exact"/>
              <w:rPr>
                <w:sz w:val="24"/>
                <w:szCs w:val="24"/>
              </w:rPr>
            </w:pPr>
            <w:r w:rsidRPr="00643275">
              <w:rPr>
                <w:spacing w:val="-2"/>
                <w:sz w:val="24"/>
                <w:szCs w:val="24"/>
              </w:rPr>
              <w:t>Lumière</w:t>
            </w:r>
          </w:p>
        </w:tc>
      </w:tr>
      <w:tr w:rsidR="0019200B" w:rsidRPr="00643275">
        <w:trPr>
          <w:trHeight w:val="637"/>
        </w:trPr>
        <w:tc>
          <w:tcPr>
            <w:tcW w:w="2689" w:type="dxa"/>
            <w:vMerge/>
            <w:tcBorders>
              <w:top w:val="nil"/>
            </w:tcBorders>
          </w:tcPr>
          <w:p w:rsidR="0019200B" w:rsidRPr="00643275" w:rsidRDefault="0019200B">
            <w:pPr>
              <w:rPr>
                <w:sz w:val="24"/>
                <w:szCs w:val="24"/>
              </w:rPr>
            </w:pPr>
          </w:p>
        </w:tc>
        <w:tc>
          <w:tcPr>
            <w:tcW w:w="2550" w:type="dxa"/>
          </w:tcPr>
          <w:p w:rsidR="0019200B" w:rsidRPr="00643275" w:rsidRDefault="008F778B">
            <w:pPr>
              <w:pStyle w:val="TableParagraph"/>
              <w:ind w:left="12" w:right="8"/>
              <w:jc w:val="center"/>
              <w:rPr>
                <w:b/>
                <w:sz w:val="24"/>
                <w:szCs w:val="24"/>
              </w:rPr>
            </w:pPr>
            <w:r w:rsidRPr="00643275">
              <w:rPr>
                <w:b/>
                <w:spacing w:val="-2"/>
                <w:sz w:val="24"/>
                <w:szCs w:val="24"/>
              </w:rPr>
              <w:t>Chimiotrophes</w:t>
            </w:r>
          </w:p>
        </w:tc>
        <w:tc>
          <w:tcPr>
            <w:tcW w:w="3265" w:type="dxa"/>
          </w:tcPr>
          <w:p w:rsidR="0019200B" w:rsidRPr="00643275" w:rsidRDefault="008F778B">
            <w:pPr>
              <w:pStyle w:val="TableParagraph"/>
              <w:spacing w:line="268" w:lineRule="exact"/>
              <w:rPr>
                <w:sz w:val="24"/>
                <w:szCs w:val="24"/>
              </w:rPr>
            </w:pPr>
            <w:r w:rsidRPr="00643275">
              <w:rPr>
                <w:sz w:val="24"/>
                <w:szCs w:val="24"/>
              </w:rPr>
              <w:t>Oxydation</w:t>
            </w:r>
            <w:r w:rsidR="00985FDB">
              <w:rPr>
                <w:sz w:val="24"/>
                <w:szCs w:val="24"/>
              </w:rPr>
              <w:t xml:space="preserve"> </w:t>
            </w:r>
            <w:r w:rsidRPr="00643275">
              <w:rPr>
                <w:sz w:val="24"/>
                <w:szCs w:val="24"/>
              </w:rPr>
              <w:t>de</w:t>
            </w:r>
            <w:r w:rsidR="00985FDB">
              <w:rPr>
                <w:sz w:val="24"/>
                <w:szCs w:val="24"/>
              </w:rPr>
              <w:t xml:space="preserve"> </w:t>
            </w:r>
            <w:r w:rsidRPr="00643275">
              <w:rPr>
                <w:spacing w:val="-2"/>
                <w:sz w:val="24"/>
                <w:szCs w:val="24"/>
              </w:rPr>
              <w:t>composés</w:t>
            </w:r>
          </w:p>
          <w:p w:rsidR="0019200B" w:rsidRPr="00643275" w:rsidRDefault="00985FDB">
            <w:pPr>
              <w:pStyle w:val="TableParagraph"/>
              <w:spacing w:before="41" w:line="240" w:lineRule="auto"/>
              <w:rPr>
                <w:sz w:val="24"/>
                <w:szCs w:val="24"/>
              </w:rPr>
            </w:pPr>
            <w:r w:rsidRPr="00643275">
              <w:rPr>
                <w:sz w:val="24"/>
                <w:szCs w:val="24"/>
              </w:rPr>
              <w:t>O</w:t>
            </w:r>
            <w:r w:rsidR="008F778B" w:rsidRPr="00643275">
              <w:rPr>
                <w:sz w:val="24"/>
                <w:szCs w:val="24"/>
              </w:rPr>
              <w:t>rganiques</w:t>
            </w:r>
            <w:r>
              <w:rPr>
                <w:sz w:val="24"/>
                <w:szCs w:val="24"/>
              </w:rPr>
              <w:t xml:space="preserve"> </w:t>
            </w:r>
            <w:r w:rsidR="008F778B" w:rsidRPr="00643275">
              <w:rPr>
                <w:sz w:val="24"/>
                <w:szCs w:val="24"/>
              </w:rPr>
              <w:t>et</w:t>
            </w:r>
            <w:r>
              <w:rPr>
                <w:sz w:val="24"/>
                <w:szCs w:val="24"/>
              </w:rPr>
              <w:t xml:space="preserve"> </w:t>
            </w:r>
            <w:r w:rsidR="008F778B" w:rsidRPr="00643275">
              <w:rPr>
                <w:spacing w:val="-2"/>
                <w:sz w:val="24"/>
                <w:szCs w:val="24"/>
              </w:rPr>
              <w:t>in</w:t>
            </w:r>
            <w:r w:rsidR="008F778B" w:rsidRPr="00643275">
              <w:rPr>
                <w:spacing w:val="-2"/>
                <w:sz w:val="24"/>
                <w:szCs w:val="24"/>
              </w:rPr>
              <w:t>organiques</w:t>
            </w:r>
          </w:p>
        </w:tc>
      </w:tr>
      <w:tr w:rsidR="0019200B" w:rsidRPr="00643275">
        <w:trPr>
          <w:trHeight w:val="633"/>
        </w:trPr>
        <w:tc>
          <w:tcPr>
            <w:tcW w:w="2689" w:type="dxa"/>
            <w:vMerge w:val="restart"/>
          </w:tcPr>
          <w:p w:rsidR="0019200B" w:rsidRPr="00643275" w:rsidRDefault="008F778B">
            <w:pPr>
              <w:pStyle w:val="TableParagraph"/>
              <w:ind w:left="105"/>
              <w:rPr>
                <w:b/>
                <w:sz w:val="24"/>
                <w:szCs w:val="24"/>
              </w:rPr>
            </w:pPr>
            <w:r w:rsidRPr="00643275">
              <w:rPr>
                <w:b/>
                <w:sz w:val="24"/>
                <w:szCs w:val="24"/>
              </w:rPr>
              <w:t>Sources</w:t>
            </w:r>
            <w:r w:rsidR="00985FDB">
              <w:rPr>
                <w:b/>
                <w:sz w:val="24"/>
                <w:szCs w:val="24"/>
              </w:rPr>
              <w:t xml:space="preserve"> </w:t>
            </w:r>
            <w:r w:rsidRPr="00643275">
              <w:rPr>
                <w:b/>
                <w:spacing w:val="-2"/>
                <w:sz w:val="24"/>
                <w:szCs w:val="24"/>
              </w:rPr>
              <w:t>d’électrons</w:t>
            </w:r>
          </w:p>
        </w:tc>
        <w:tc>
          <w:tcPr>
            <w:tcW w:w="2550" w:type="dxa"/>
          </w:tcPr>
          <w:p w:rsidR="0019200B" w:rsidRPr="00643275" w:rsidRDefault="008F778B">
            <w:pPr>
              <w:pStyle w:val="TableParagraph"/>
              <w:ind w:left="12" w:right="3"/>
              <w:jc w:val="center"/>
              <w:rPr>
                <w:b/>
                <w:sz w:val="24"/>
                <w:szCs w:val="24"/>
              </w:rPr>
            </w:pPr>
            <w:r w:rsidRPr="00643275">
              <w:rPr>
                <w:b/>
                <w:spacing w:val="-2"/>
                <w:sz w:val="24"/>
                <w:szCs w:val="24"/>
              </w:rPr>
              <w:t>Lithotrophes</w:t>
            </w:r>
          </w:p>
        </w:tc>
        <w:tc>
          <w:tcPr>
            <w:tcW w:w="3265" w:type="dxa"/>
          </w:tcPr>
          <w:p w:rsidR="0019200B" w:rsidRPr="00643275" w:rsidRDefault="008F778B">
            <w:pPr>
              <w:pStyle w:val="TableParagraph"/>
              <w:spacing w:line="268" w:lineRule="exact"/>
              <w:rPr>
                <w:sz w:val="24"/>
                <w:szCs w:val="24"/>
              </w:rPr>
            </w:pPr>
            <w:r w:rsidRPr="00643275">
              <w:rPr>
                <w:sz w:val="24"/>
                <w:szCs w:val="24"/>
              </w:rPr>
              <w:t>Molécules</w:t>
            </w:r>
            <w:r w:rsidR="00985FDB">
              <w:rPr>
                <w:sz w:val="24"/>
                <w:szCs w:val="24"/>
              </w:rPr>
              <w:t xml:space="preserve"> </w:t>
            </w:r>
            <w:r w:rsidRPr="00643275">
              <w:rPr>
                <w:spacing w:val="-2"/>
                <w:sz w:val="24"/>
                <w:szCs w:val="24"/>
              </w:rPr>
              <w:t>inorganiques</w:t>
            </w:r>
          </w:p>
          <w:p w:rsidR="0019200B" w:rsidRPr="00643275" w:rsidRDefault="008F778B">
            <w:pPr>
              <w:pStyle w:val="TableParagraph"/>
              <w:spacing w:before="41" w:line="240" w:lineRule="auto"/>
              <w:rPr>
                <w:sz w:val="24"/>
                <w:szCs w:val="24"/>
              </w:rPr>
            </w:pPr>
            <w:r w:rsidRPr="00643275">
              <w:rPr>
                <w:spacing w:val="-2"/>
                <w:sz w:val="24"/>
                <w:szCs w:val="24"/>
              </w:rPr>
              <w:t>réduites</w:t>
            </w:r>
          </w:p>
        </w:tc>
      </w:tr>
      <w:tr w:rsidR="0019200B" w:rsidRPr="00643275">
        <w:trPr>
          <w:trHeight w:val="316"/>
        </w:trPr>
        <w:tc>
          <w:tcPr>
            <w:tcW w:w="2689" w:type="dxa"/>
            <w:vMerge/>
            <w:tcBorders>
              <w:top w:val="nil"/>
            </w:tcBorders>
          </w:tcPr>
          <w:p w:rsidR="0019200B" w:rsidRPr="00643275" w:rsidRDefault="0019200B">
            <w:pPr>
              <w:rPr>
                <w:sz w:val="24"/>
                <w:szCs w:val="24"/>
              </w:rPr>
            </w:pPr>
          </w:p>
        </w:tc>
        <w:tc>
          <w:tcPr>
            <w:tcW w:w="2550" w:type="dxa"/>
          </w:tcPr>
          <w:p w:rsidR="0019200B" w:rsidRPr="00643275" w:rsidRDefault="008F778B">
            <w:pPr>
              <w:pStyle w:val="TableParagraph"/>
              <w:ind w:left="12" w:right="8"/>
              <w:jc w:val="center"/>
              <w:rPr>
                <w:b/>
                <w:sz w:val="24"/>
                <w:szCs w:val="24"/>
              </w:rPr>
            </w:pPr>
            <w:r w:rsidRPr="00643275">
              <w:rPr>
                <w:b/>
                <w:spacing w:val="-2"/>
                <w:sz w:val="24"/>
                <w:szCs w:val="24"/>
              </w:rPr>
              <w:t>Organotrophes</w:t>
            </w:r>
          </w:p>
        </w:tc>
        <w:tc>
          <w:tcPr>
            <w:tcW w:w="3265" w:type="dxa"/>
          </w:tcPr>
          <w:p w:rsidR="0019200B" w:rsidRPr="00643275" w:rsidRDefault="008F778B">
            <w:pPr>
              <w:pStyle w:val="TableParagraph"/>
              <w:spacing w:line="268" w:lineRule="exact"/>
              <w:rPr>
                <w:sz w:val="24"/>
                <w:szCs w:val="24"/>
              </w:rPr>
            </w:pPr>
            <w:r w:rsidRPr="00643275">
              <w:rPr>
                <w:sz w:val="24"/>
                <w:szCs w:val="24"/>
              </w:rPr>
              <w:t>Molécules</w:t>
            </w:r>
            <w:r w:rsidR="00985FDB">
              <w:rPr>
                <w:sz w:val="24"/>
                <w:szCs w:val="24"/>
              </w:rPr>
              <w:t xml:space="preserve"> </w:t>
            </w:r>
            <w:r w:rsidRPr="00643275">
              <w:rPr>
                <w:spacing w:val="-2"/>
                <w:sz w:val="24"/>
                <w:szCs w:val="24"/>
              </w:rPr>
              <w:t>organiques</w:t>
            </w:r>
          </w:p>
        </w:tc>
      </w:tr>
      <w:tr w:rsidR="0019200B" w:rsidRPr="00643275">
        <w:trPr>
          <w:trHeight w:val="316"/>
        </w:trPr>
        <w:tc>
          <w:tcPr>
            <w:tcW w:w="2689" w:type="dxa"/>
            <w:vMerge w:val="restart"/>
          </w:tcPr>
          <w:p w:rsidR="0019200B" w:rsidRPr="00643275" w:rsidRDefault="008F778B">
            <w:pPr>
              <w:pStyle w:val="TableParagraph"/>
              <w:ind w:left="105"/>
              <w:rPr>
                <w:b/>
                <w:sz w:val="24"/>
                <w:szCs w:val="24"/>
              </w:rPr>
            </w:pPr>
            <w:r w:rsidRPr="00643275">
              <w:rPr>
                <w:b/>
                <w:sz w:val="24"/>
                <w:szCs w:val="24"/>
              </w:rPr>
              <w:t>Facteurs</w:t>
            </w:r>
            <w:r w:rsidR="00985FDB">
              <w:rPr>
                <w:b/>
                <w:sz w:val="24"/>
                <w:szCs w:val="24"/>
              </w:rPr>
              <w:t xml:space="preserve"> </w:t>
            </w:r>
            <w:r w:rsidRPr="00643275">
              <w:rPr>
                <w:b/>
                <w:sz w:val="24"/>
                <w:szCs w:val="24"/>
              </w:rPr>
              <w:t>de</w:t>
            </w:r>
            <w:r w:rsidR="00985FDB">
              <w:rPr>
                <w:b/>
                <w:sz w:val="24"/>
                <w:szCs w:val="24"/>
              </w:rPr>
              <w:t xml:space="preserve"> </w:t>
            </w:r>
            <w:r w:rsidRPr="00643275">
              <w:rPr>
                <w:b/>
                <w:spacing w:val="-2"/>
                <w:sz w:val="24"/>
                <w:szCs w:val="24"/>
              </w:rPr>
              <w:t>croissance</w:t>
            </w:r>
          </w:p>
        </w:tc>
        <w:tc>
          <w:tcPr>
            <w:tcW w:w="2550" w:type="dxa"/>
          </w:tcPr>
          <w:p w:rsidR="0019200B" w:rsidRPr="00643275" w:rsidRDefault="008F778B">
            <w:pPr>
              <w:pStyle w:val="TableParagraph"/>
              <w:ind w:left="12" w:right="7"/>
              <w:jc w:val="center"/>
              <w:rPr>
                <w:b/>
                <w:sz w:val="24"/>
                <w:szCs w:val="24"/>
              </w:rPr>
            </w:pPr>
            <w:r w:rsidRPr="00643275">
              <w:rPr>
                <w:b/>
                <w:spacing w:val="-2"/>
                <w:sz w:val="24"/>
                <w:szCs w:val="24"/>
              </w:rPr>
              <w:t>Auxotrophes</w:t>
            </w:r>
          </w:p>
        </w:tc>
        <w:tc>
          <w:tcPr>
            <w:tcW w:w="3265" w:type="dxa"/>
          </w:tcPr>
          <w:p w:rsidR="0019200B" w:rsidRPr="00643275" w:rsidRDefault="008F778B">
            <w:pPr>
              <w:pStyle w:val="TableParagraph"/>
              <w:spacing w:line="268" w:lineRule="exact"/>
              <w:rPr>
                <w:sz w:val="24"/>
                <w:szCs w:val="24"/>
              </w:rPr>
            </w:pPr>
            <w:r w:rsidRPr="00643275">
              <w:rPr>
                <w:spacing w:val="-2"/>
                <w:sz w:val="24"/>
                <w:szCs w:val="24"/>
              </w:rPr>
              <w:t>Nécessaires</w:t>
            </w:r>
          </w:p>
        </w:tc>
      </w:tr>
      <w:tr w:rsidR="0019200B" w:rsidRPr="00643275">
        <w:trPr>
          <w:trHeight w:val="321"/>
        </w:trPr>
        <w:tc>
          <w:tcPr>
            <w:tcW w:w="2689" w:type="dxa"/>
            <w:vMerge/>
            <w:tcBorders>
              <w:top w:val="nil"/>
            </w:tcBorders>
          </w:tcPr>
          <w:p w:rsidR="0019200B" w:rsidRPr="00643275" w:rsidRDefault="0019200B">
            <w:pPr>
              <w:rPr>
                <w:sz w:val="24"/>
                <w:szCs w:val="24"/>
              </w:rPr>
            </w:pPr>
          </w:p>
        </w:tc>
        <w:tc>
          <w:tcPr>
            <w:tcW w:w="2550" w:type="dxa"/>
          </w:tcPr>
          <w:p w:rsidR="0019200B" w:rsidRPr="00643275" w:rsidRDefault="008F778B">
            <w:pPr>
              <w:pStyle w:val="TableParagraph"/>
              <w:ind w:left="12" w:right="3"/>
              <w:jc w:val="center"/>
              <w:rPr>
                <w:b/>
                <w:sz w:val="24"/>
                <w:szCs w:val="24"/>
              </w:rPr>
            </w:pPr>
            <w:r w:rsidRPr="00643275">
              <w:rPr>
                <w:b/>
                <w:spacing w:val="-2"/>
                <w:sz w:val="24"/>
                <w:szCs w:val="24"/>
              </w:rPr>
              <w:t>Prototrophes</w:t>
            </w:r>
          </w:p>
        </w:tc>
        <w:tc>
          <w:tcPr>
            <w:tcW w:w="3265" w:type="dxa"/>
          </w:tcPr>
          <w:p w:rsidR="0019200B" w:rsidRPr="00643275" w:rsidRDefault="008F778B">
            <w:pPr>
              <w:pStyle w:val="TableParagraph"/>
              <w:spacing w:line="268" w:lineRule="exact"/>
              <w:rPr>
                <w:sz w:val="24"/>
                <w:szCs w:val="24"/>
              </w:rPr>
            </w:pPr>
            <w:r w:rsidRPr="00643275">
              <w:rPr>
                <w:sz w:val="24"/>
                <w:szCs w:val="24"/>
              </w:rPr>
              <w:t>Non</w:t>
            </w:r>
            <w:r w:rsidR="00985FDB">
              <w:rPr>
                <w:sz w:val="24"/>
                <w:szCs w:val="24"/>
              </w:rPr>
              <w:t xml:space="preserve"> </w:t>
            </w:r>
            <w:r w:rsidRPr="00643275">
              <w:rPr>
                <w:spacing w:val="-2"/>
                <w:sz w:val="24"/>
                <w:szCs w:val="24"/>
              </w:rPr>
              <w:t>nécessaires</w:t>
            </w:r>
          </w:p>
        </w:tc>
      </w:tr>
    </w:tbl>
    <w:p w:rsidR="0019200B" w:rsidRPr="00643275" w:rsidRDefault="0019200B">
      <w:pPr>
        <w:pStyle w:val="Corpsdetexte"/>
        <w:ind w:left="0"/>
        <w:jc w:val="left"/>
      </w:pPr>
    </w:p>
    <w:p w:rsidR="0019200B" w:rsidRPr="00643275" w:rsidRDefault="0019200B">
      <w:pPr>
        <w:pStyle w:val="Corpsdetexte"/>
        <w:spacing w:before="190"/>
        <w:ind w:left="0"/>
        <w:jc w:val="left"/>
      </w:pPr>
    </w:p>
    <w:p w:rsidR="0019200B" w:rsidRPr="00643275" w:rsidRDefault="008F778B">
      <w:pPr>
        <w:pStyle w:val="Heading1"/>
        <w:numPr>
          <w:ilvl w:val="0"/>
          <w:numId w:val="4"/>
        </w:numPr>
        <w:tabs>
          <w:tab w:val="left" w:pos="758"/>
        </w:tabs>
        <w:ind w:left="758" w:hanging="359"/>
        <w:rPr>
          <w:sz w:val="24"/>
          <w:szCs w:val="24"/>
        </w:rPr>
      </w:pPr>
      <w:r w:rsidRPr="00643275">
        <w:rPr>
          <w:spacing w:val="-2"/>
          <w:sz w:val="24"/>
          <w:szCs w:val="24"/>
        </w:rPr>
        <w:t>Paramètres</w:t>
      </w:r>
      <w:r w:rsidR="00985FDB">
        <w:rPr>
          <w:spacing w:val="-2"/>
          <w:sz w:val="24"/>
          <w:szCs w:val="24"/>
        </w:rPr>
        <w:t xml:space="preserve"> </w:t>
      </w:r>
      <w:r w:rsidRPr="00643275">
        <w:rPr>
          <w:spacing w:val="-2"/>
          <w:sz w:val="24"/>
          <w:szCs w:val="24"/>
        </w:rPr>
        <w:t>physico-chimiques</w:t>
      </w:r>
    </w:p>
    <w:p w:rsidR="0019200B" w:rsidRPr="00643275" w:rsidRDefault="008F778B">
      <w:pPr>
        <w:pStyle w:val="Corpsdetexte"/>
        <w:spacing w:before="34" w:line="276" w:lineRule="auto"/>
        <w:ind w:right="228"/>
      </w:pPr>
      <w:r w:rsidRPr="00643275">
        <w:t>Ce sont des facteurs qui conditionnent l’environnement des microorganismes : Eau, Température, pH, la pression osmotique, oxygène. Ils peuvent favoriser, empêcher ou inhiber la croissance et la nutrition de ces microorganismes.</w:t>
      </w:r>
    </w:p>
    <w:p w:rsidR="0019200B" w:rsidRPr="00643275" w:rsidRDefault="0019200B">
      <w:pPr>
        <w:pStyle w:val="Corpsdetexte"/>
        <w:spacing w:before="44"/>
        <w:ind w:left="0"/>
        <w:jc w:val="left"/>
      </w:pPr>
    </w:p>
    <w:p w:rsidR="0019200B" w:rsidRPr="00643275" w:rsidRDefault="008F778B">
      <w:pPr>
        <w:pStyle w:val="Paragraphedeliste"/>
        <w:numPr>
          <w:ilvl w:val="1"/>
          <w:numId w:val="4"/>
        </w:numPr>
        <w:tabs>
          <w:tab w:val="left" w:pos="1196"/>
          <w:tab w:val="left" w:pos="1257"/>
        </w:tabs>
        <w:spacing w:line="276" w:lineRule="auto"/>
        <w:ind w:left="1196" w:right="238"/>
        <w:jc w:val="both"/>
        <w:rPr>
          <w:sz w:val="24"/>
          <w:szCs w:val="24"/>
        </w:rPr>
      </w:pPr>
      <w:r w:rsidRPr="00643275">
        <w:rPr>
          <w:b/>
          <w:sz w:val="24"/>
          <w:szCs w:val="24"/>
        </w:rPr>
        <w:tab/>
        <w:t>Le taux d’humidité</w:t>
      </w:r>
      <w:r w:rsidRPr="00643275">
        <w:rPr>
          <w:sz w:val="24"/>
          <w:szCs w:val="24"/>
        </w:rPr>
        <w:t xml:space="preserve">: L’eau </w:t>
      </w:r>
      <w:r w:rsidRPr="00643275">
        <w:rPr>
          <w:sz w:val="24"/>
          <w:szCs w:val="24"/>
        </w:rPr>
        <w:t xml:space="preserve">représente 80% des constituants cellulaires, elle présente une grande affinité aux nutriments (sucre, sels) et participe aux réactions d’hydrolyse, elle est indispensable au développement. Il est apporté par l’eau </w:t>
      </w:r>
      <w:r w:rsidRPr="00643275">
        <w:rPr>
          <w:spacing w:val="-2"/>
          <w:sz w:val="24"/>
          <w:szCs w:val="24"/>
        </w:rPr>
        <w:t>distillée.</w:t>
      </w:r>
    </w:p>
    <w:p w:rsidR="0019200B" w:rsidRPr="00643275" w:rsidRDefault="0019200B">
      <w:pPr>
        <w:pStyle w:val="Corpsdetexte"/>
        <w:spacing w:before="39"/>
        <w:ind w:left="0"/>
        <w:jc w:val="left"/>
      </w:pPr>
    </w:p>
    <w:p w:rsidR="0019200B" w:rsidRPr="00643275" w:rsidRDefault="008F778B">
      <w:pPr>
        <w:pStyle w:val="Heading2"/>
        <w:numPr>
          <w:ilvl w:val="1"/>
          <w:numId w:val="4"/>
        </w:numPr>
        <w:tabs>
          <w:tab w:val="left" w:pos="1196"/>
        </w:tabs>
        <w:ind w:left="1196"/>
      </w:pPr>
      <w:r w:rsidRPr="00643275">
        <w:t xml:space="preserve">La </w:t>
      </w:r>
      <w:r w:rsidRPr="00643275">
        <w:rPr>
          <w:spacing w:val="-2"/>
        </w:rPr>
        <w:t>température</w:t>
      </w:r>
    </w:p>
    <w:p w:rsidR="0019200B" w:rsidRPr="00643275" w:rsidRDefault="008F778B">
      <w:pPr>
        <w:pStyle w:val="Corpsdetexte"/>
        <w:spacing w:before="242" w:line="276" w:lineRule="auto"/>
        <w:ind w:right="236"/>
      </w:pPr>
      <w:r w:rsidRPr="00643275">
        <w:t>Une bactérie est en général capable de croître dans un intervalle plus ou moins important (selon les espèces) de température. Il est limité par une valeur minimale en dessous delaquelle il n'y a plus de développement et une valeur maximale au-dessus de laq</w:t>
      </w:r>
      <w:r w:rsidRPr="00643275">
        <w:t>uelle la croissance s'arrête. La croissance est meilleure dans un intervalle de température optimale.</w:t>
      </w:r>
    </w:p>
    <w:p w:rsidR="0019200B" w:rsidRPr="00643275" w:rsidRDefault="008F778B">
      <w:pPr>
        <w:pStyle w:val="Corpsdetexte"/>
        <w:spacing w:line="274" w:lineRule="exact"/>
      </w:pPr>
      <w:r w:rsidRPr="00643275">
        <w:t>Selon</w:t>
      </w:r>
      <w:r w:rsidR="00985FDB">
        <w:t xml:space="preserve"> </w:t>
      </w:r>
      <w:r w:rsidRPr="00643275">
        <w:t>leurs</w:t>
      </w:r>
      <w:r w:rsidR="00985FDB">
        <w:t xml:space="preserve"> </w:t>
      </w:r>
      <w:r w:rsidRPr="00643275">
        <w:t>températures</w:t>
      </w:r>
      <w:r w:rsidR="00985FDB">
        <w:t xml:space="preserve"> </w:t>
      </w:r>
      <w:r w:rsidRPr="00643275">
        <w:t>optimales,</w:t>
      </w:r>
      <w:r w:rsidR="00985FDB">
        <w:t xml:space="preserve"> </w:t>
      </w:r>
      <w:r w:rsidRPr="00643275">
        <w:t>les</w:t>
      </w:r>
      <w:r w:rsidR="00985FDB">
        <w:t xml:space="preserve"> </w:t>
      </w:r>
      <w:r w:rsidRPr="00643275">
        <w:t>microorganismes</w:t>
      </w:r>
      <w:r w:rsidR="00985FDB">
        <w:t xml:space="preserve"> </w:t>
      </w:r>
      <w:r w:rsidRPr="00643275">
        <w:t>sont</w:t>
      </w:r>
      <w:r w:rsidR="00985FDB">
        <w:t xml:space="preserve"> divisés</w:t>
      </w:r>
      <w:r w:rsidRPr="00643275">
        <w:t xml:space="preserve"> en</w:t>
      </w:r>
      <w:r w:rsidRPr="00643275">
        <w:rPr>
          <w:spacing w:val="-10"/>
        </w:rPr>
        <w:t>:</w:t>
      </w:r>
    </w:p>
    <w:p w:rsidR="0019200B" w:rsidRPr="00643275" w:rsidRDefault="008F778B">
      <w:pPr>
        <w:pStyle w:val="Paragraphedeliste"/>
        <w:numPr>
          <w:ilvl w:val="0"/>
          <w:numId w:val="2"/>
        </w:numPr>
        <w:tabs>
          <w:tab w:val="left" w:pos="834"/>
          <w:tab w:val="left" w:pos="836"/>
        </w:tabs>
        <w:spacing w:before="46" w:line="276" w:lineRule="auto"/>
        <w:ind w:left="836" w:right="236"/>
        <w:jc w:val="both"/>
        <w:rPr>
          <w:sz w:val="24"/>
          <w:szCs w:val="24"/>
        </w:rPr>
      </w:pPr>
      <w:r w:rsidRPr="00643275">
        <w:rPr>
          <w:b/>
          <w:sz w:val="24"/>
          <w:szCs w:val="24"/>
        </w:rPr>
        <w:t xml:space="preserve">Les psychrotrophes : </w:t>
      </w:r>
      <w:r w:rsidRPr="00643275">
        <w:rPr>
          <w:sz w:val="24"/>
          <w:szCs w:val="24"/>
        </w:rPr>
        <w:t xml:space="preserve">Peuvent se cultiver à 0°C. Température optimale de multiplication </w:t>
      </w:r>
      <w:r w:rsidRPr="00643275">
        <w:rPr>
          <w:sz w:val="24"/>
          <w:szCs w:val="24"/>
        </w:rPr>
        <w:t>entre 20 à 25 °C.</w:t>
      </w:r>
    </w:p>
    <w:p w:rsidR="0019200B" w:rsidRPr="00643275" w:rsidRDefault="008F778B">
      <w:pPr>
        <w:pStyle w:val="Paragraphedeliste"/>
        <w:numPr>
          <w:ilvl w:val="0"/>
          <w:numId w:val="2"/>
        </w:numPr>
        <w:tabs>
          <w:tab w:val="left" w:pos="834"/>
          <w:tab w:val="left" w:pos="836"/>
        </w:tabs>
        <w:spacing w:line="276" w:lineRule="auto"/>
        <w:ind w:left="836" w:right="241"/>
        <w:jc w:val="both"/>
        <w:rPr>
          <w:sz w:val="24"/>
          <w:szCs w:val="24"/>
        </w:rPr>
      </w:pPr>
      <w:r w:rsidRPr="00643275">
        <w:rPr>
          <w:b/>
          <w:sz w:val="24"/>
          <w:szCs w:val="24"/>
        </w:rPr>
        <w:t xml:space="preserve">Les psychrophiles : </w:t>
      </w:r>
      <w:r w:rsidRPr="00643275">
        <w:rPr>
          <w:sz w:val="24"/>
          <w:szCs w:val="24"/>
        </w:rPr>
        <w:t>Température maximale 20°C. Température optimale de croissance inférieure à 15 °C.</w:t>
      </w:r>
    </w:p>
    <w:p w:rsidR="0019200B" w:rsidRPr="00643275" w:rsidRDefault="008F778B">
      <w:pPr>
        <w:pStyle w:val="Paragraphedeliste"/>
        <w:numPr>
          <w:ilvl w:val="0"/>
          <w:numId w:val="2"/>
        </w:numPr>
        <w:tabs>
          <w:tab w:val="left" w:pos="834"/>
          <w:tab w:val="left" w:pos="836"/>
        </w:tabs>
        <w:spacing w:line="276" w:lineRule="auto"/>
        <w:ind w:left="836" w:right="236"/>
        <w:jc w:val="both"/>
        <w:rPr>
          <w:sz w:val="24"/>
          <w:szCs w:val="24"/>
        </w:rPr>
      </w:pPr>
      <w:r w:rsidRPr="00643275">
        <w:rPr>
          <w:b/>
          <w:sz w:val="24"/>
          <w:szCs w:val="24"/>
        </w:rPr>
        <w:t xml:space="preserve">Les cryophiles : </w:t>
      </w:r>
      <w:r w:rsidRPr="00643275">
        <w:rPr>
          <w:sz w:val="24"/>
          <w:szCs w:val="24"/>
        </w:rPr>
        <w:t>peuvent se développer à des températures négatives. Elles sont souvent isolées des matières fécales d’animaux polaires.</w:t>
      </w:r>
      <w:r w:rsidRPr="00643275">
        <w:rPr>
          <w:sz w:val="24"/>
          <w:szCs w:val="24"/>
        </w:rPr>
        <w:t xml:space="preserve"> Température optimale de croissance (- 5 °C).</w:t>
      </w:r>
    </w:p>
    <w:p w:rsidR="0019200B" w:rsidRPr="00643275" w:rsidRDefault="0019200B">
      <w:pPr>
        <w:spacing w:line="276" w:lineRule="auto"/>
        <w:jc w:val="both"/>
        <w:rPr>
          <w:sz w:val="24"/>
          <w:szCs w:val="24"/>
        </w:rPr>
        <w:sectPr w:rsidR="0019200B" w:rsidRPr="00643275">
          <w:pgSz w:w="11910" w:h="16840"/>
          <w:pgMar w:top="1800" w:right="1180" w:bottom="1180" w:left="1300" w:header="0" w:footer="998" w:gutter="0"/>
          <w:cols w:space="720"/>
        </w:sectPr>
      </w:pPr>
    </w:p>
    <w:p w:rsidR="0019200B" w:rsidRPr="00643275" w:rsidRDefault="008F778B">
      <w:pPr>
        <w:pStyle w:val="Paragraphedeliste"/>
        <w:numPr>
          <w:ilvl w:val="0"/>
          <w:numId w:val="2"/>
        </w:numPr>
        <w:tabs>
          <w:tab w:val="left" w:pos="836"/>
        </w:tabs>
        <w:spacing w:before="70" w:line="276" w:lineRule="auto"/>
        <w:ind w:left="836" w:right="234"/>
        <w:rPr>
          <w:sz w:val="24"/>
          <w:szCs w:val="24"/>
        </w:rPr>
      </w:pPr>
      <w:r w:rsidRPr="00643275">
        <w:rPr>
          <w:b/>
          <w:sz w:val="24"/>
          <w:szCs w:val="24"/>
        </w:rPr>
        <w:lastRenderedPageBreak/>
        <w:t>Les</w:t>
      </w:r>
      <w:r w:rsidR="00985FDB">
        <w:rPr>
          <w:b/>
          <w:sz w:val="24"/>
          <w:szCs w:val="24"/>
        </w:rPr>
        <w:t xml:space="preserve"> </w:t>
      </w:r>
      <w:r w:rsidRPr="00643275">
        <w:rPr>
          <w:b/>
          <w:sz w:val="24"/>
          <w:szCs w:val="24"/>
        </w:rPr>
        <w:t>mésophiles:</w:t>
      </w:r>
      <w:r w:rsidR="00985FDB">
        <w:rPr>
          <w:b/>
          <w:sz w:val="24"/>
          <w:szCs w:val="24"/>
        </w:rPr>
        <w:t xml:space="preserve"> </w:t>
      </w:r>
      <w:r w:rsidRPr="00643275">
        <w:rPr>
          <w:sz w:val="24"/>
          <w:szCs w:val="24"/>
        </w:rPr>
        <w:t>croissance</w:t>
      </w:r>
      <w:r w:rsidR="00985FDB">
        <w:rPr>
          <w:sz w:val="24"/>
          <w:szCs w:val="24"/>
        </w:rPr>
        <w:t xml:space="preserve"> </w:t>
      </w:r>
      <w:r w:rsidRPr="00643275">
        <w:rPr>
          <w:sz w:val="24"/>
          <w:szCs w:val="24"/>
        </w:rPr>
        <w:t>entre</w:t>
      </w:r>
      <w:r w:rsidR="00985FDB">
        <w:rPr>
          <w:sz w:val="24"/>
          <w:szCs w:val="24"/>
        </w:rPr>
        <w:t xml:space="preserve"> </w:t>
      </w:r>
      <w:r w:rsidRPr="00643275">
        <w:rPr>
          <w:sz w:val="24"/>
          <w:szCs w:val="24"/>
        </w:rPr>
        <w:t>25</w:t>
      </w:r>
      <w:r w:rsidR="00985FDB">
        <w:rPr>
          <w:sz w:val="24"/>
          <w:szCs w:val="24"/>
        </w:rPr>
        <w:t xml:space="preserve"> </w:t>
      </w:r>
      <w:r w:rsidRPr="00643275">
        <w:rPr>
          <w:sz w:val="24"/>
          <w:szCs w:val="24"/>
        </w:rPr>
        <w:t>et</w:t>
      </w:r>
      <w:r w:rsidR="00985FDB">
        <w:rPr>
          <w:sz w:val="24"/>
          <w:szCs w:val="24"/>
        </w:rPr>
        <w:t xml:space="preserve"> </w:t>
      </w:r>
      <w:r w:rsidRPr="00643275">
        <w:rPr>
          <w:sz w:val="24"/>
          <w:szCs w:val="24"/>
        </w:rPr>
        <w:t>40°C.</w:t>
      </w:r>
      <w:r w:rsidR="00985FDB">
        <w:rPr>
          <w:sz w:val="24"/>
          <w:szCs w:val="24"/>
        </w:rPr>
        <w:t xml:space="preserve"> </w:t>
      </w:r>
      <w:r w:rsidRPr="00643275">
        <w:rPr>
          <w:sz w:val="24"/>
          <w:szCs w:val="24"/>
        </w:rPr>
        <w:t>Optimum</w:t>
      </w:r>
      <w:r w:rsidR="00985FDB">
        <w:rPr>
          <w:sz w:val="24"/>
          <w:szCs w:val="24"/>
        </w:rPr>
        <w:t xml:space="preserve"> </w:t>
      </w:r>
      <w:r w:rsidRPr="00643275">
        <w:rPr>
          <w:sz w:val="24"/>
          <w:szCs w:val="24"/>
        </w:rPr>
        <w:t>à</w:t>
      </w:r>
      <w:r w:rsidR="00985FDB">
        <w:rPr>
          <w:sz w:val="24"/>
          <w:szCs w:val="24"/>
        </w:rPr>
        <w:t xml:space="preserve"> </w:t>
      </w:r>
      <w:r w:rsidRPr="00643275">
        <w:rPr>
          <w:sz w:val="24"/>
          <w:szCs w:val="24"/>
        </w:rPr>
        <w:t>37°C</w:t>
      </w:r>
      <w:r w:rsidR="00985FDB">
        <w:rPr>
          <w:sz w:val="24"/>
          <w:szCs w:val="24"/>
        </w:rPr>
        <w:t xml:space="preserve"> </w:t>
      </w:r>
      <w:r w:rsidRPr="00643275">
        <w:rPr>
          <w:sz w:val="24"/>
          <w:szCs w:val="24"/>
        </w:rPr>
        <w:t>(la</w:t>
      </w:r>
      <w:r w:rsidR="00985FDB">
        <w:rPr>
          <w:sz w:val="24"/>
          <w:szCs w:val="24"/>
        </w:rPr>
        <w:t xml:space="preserve"> </w:t>
      </w:r>
      <w:r w:rsidRPr="00643275">
        <w:rPr>
          <w:sz w:val="24"/>
          <w:szCs w:val="24"/>
        </w:rPr>
        <w:t>majorité</w:t>
      </w:r>
      <w:r w:rsidR="00985FDB">
        <w:rPr>
          <w:sz w:val="24"/>
          <w:szCs w:val="24"/>
        </w:rPr>
        <w:t xml:space="preserve"> </w:t>
      </w:r>
      <w:r w:rsidRPr="00643275">
        <w:rPr>
          <w:sz w:val="24"/>
          <w:szCs w:val="24"/>
        </w:rPr>
        <w:t>des bactéries pathogènes).</w:t>
      </w:r>
    </w:p>
    <w:p w:rsidR="0019200B" w:rsidRPr="00643275" w:rsidRDefault="008F778B">
      <w:pPr>
        <w:pStyle w:val="Paragraphedeliste"/>
        <w:numPr>
          <w:ilvl w:val="0"/>
          <w:numId w:val="2"/>
        </w:numPr>
        <w:tabs>
          <w:tab w:val="left" w:pos="836"/>
        </w:tabs>
        <w:spacing w:line="275" w:lineRule="exact"/>
        <w:ind w:left="836" w:hanging="360"/>
        <w:rPr>
          <w:sz w:val="24"/>
          <w:szCs w:val="24"/>
        </w:rPr>
      </w:pPr>
      <w:r w:rsidRPr="00643275">
        <w:rPr>
          <w:b/>
          <w:sz w:val="24"/>
          <w:szCs w:val="24"/>
        </w:rPr>
        <w:t>Les</w:t>
      </w:r>
      <w:r w:rsidR="00985FDB">
        <w:rPr>
          <w:b/>
          <w:sz w:val="24"/>
          <w:szCs w:val="24"/>
        </w:rPr>
        <w:t xml:space="preserve"> </w:t>
      </w:r>
      <w:r w:rsidRPr="00643275">
        <w:rPr>
          <w:b/>
          <w:sz w:val="24"/>
          <w:szCs w:val="24"/>
        </w:rPr>
        <w:t>thermophiles:</w:t>
      </w:r>
      <w:r w:rsidR="00985FDB">
        <w:rPr>
          <w:b/>
          <w:sz w:val="24"/>
          <w:szCs w:val="24"/>
        </w:rPr>
        <w:t xml:space="preserve"> </w:t>
      </w:r>
      <w:r w:rsidRPr="00643275">
        <w:rPr>
          <w:sz w:val="24"/>
          <w:szCs w:val="24"/>
        </w:rPr>
        <w:t>température</w:t>
      </w:r>
      <w:r w:rsidR="00985FDB">
        <w:rPr>
          <w:sz w:val="24"/>
          <w:szCs w:val="24"/>
        </w:rPr>
        <w:t xml:space="preserve"> </w:t>
      </w:r>
      <w:r w:rsidRPr="00643275">
        <w:rPr>
          <w:sz w:val="24"/>
          <w:szCs w:val="24"/>
        </w:rPr>
        <w:t>optimale</w:t>
      </w:r>
      <w:r w:rsidR="00985FDB">
        <w:rPr>
          <w:sz w:val="24"/>
          <w:szCs w:val="24"/>
        </w:rPr>
        <w:t xml:space="preserve"> </w:t>
      </w:r>
      <w:r w:rsidRPr="00643275">
        <w:rPr>
          <w:sz w:val="24"/>
          <w:szCs w:val="24"/>
        </w:rPr>
        <w:t>entre</w:t>
      </w:r>
      <w:r w:rsidR="00985FDB">
        <w:rPr>
          <w:sz w:val="24"/>
          <w:szCs w:val="24"/>
        </w:rPr>
        <w:t xml:space="preserve"> </w:t>
      </w:r>
      <w:r w:rsidRPr="00643275">
        <w:rPr>
          <w:sz w:val="24"/>
          <w:szCs w:val="24"/>
        </w:rPr>
        <w:t>50</w:t>
      </w:r>
      <w:r w:rsidR="00985FDB">
        <w:rPr>
          <w:sz w:val="24"/>
          <w:szCs w:val="24"/>
        </w:rPr>
        <w:t xml:space="preserve"> </w:t>
      </w:r>
      <w:r w:rsidRPr="00643275">
        <w:rPr>
          <w:sz w:val="24"/>
          <w:szCs w:val="24"/>
        </w:rPr>
        <w:t>et</w:t>
      </w:r>
      <w:r w:rsidR="00985FDB">
        <w:rPr>
          <w:sz w:val="24"/>
          <w:szCs w:val="24"/>
        </w:rPr>
        <w:t xml:space="preserve"> </w:t>
      </w:r>
      <w:r w:rsidRPr="00643275">
        <w:rPr>
          <w:sz w:val="24"/>
          <w:szCs w:val="24"/>
        </w:rPr>
        <w:t>60°C</w:t>
      </w:r>
      <w:r w:rsidRPr="00643275">
        <w:rPr>
          <w:spacing w:val="-2"/>
          <w:sz w:val="24"/>
          <w:szCs w:val="24"/>
        </w:rPr>
        <w:t>.</w:t>
      </w:r>
    </w:p>
    <w:p w:rsidR="0019200B" w:rsidRPr="00643275" w:rsidRDefault="008F778B">
      <w:pPr>
        <w:pStyle w:val="Paragraphedeliste"/>
        <w:numPr>
          <w:ilvl w:val="0"/>
          <w:numId w:val="2"/>
        </w:numPr>
        <w:tabs>
          <w:tab w:val="left" w:pos="836"/>
        </w:tabs>
        <w:spacing w:before="46" w:line="276" w:lineRule="auto"/>
        <w:ind w:left="836" w:right="244"/>
        <w:rPr>
          <w:sz w:val="24"/>
          <w:szCs w:val="24"/>
        </w:rPr>
      </w:pPr>
      <w:r w:rsidRPr="00643275">
        <w:rPr>
          <w:b/>
          <w:sz w:val="24"/>
          <w:szCs w:val="24"/>
        </w:rPr>
        <w:t xml:space="preserve">Les hyper thermophiles </w:t>
      </w:r>
      <w:r w:rsidRPr="00643275">
        <w:rPr>
          <w:sz w:val="24"/>
          <w:szCs w:val="24"/>
        </w:rPr>
        <w:t>ont</w:t>
      </w:r>
      <w:r w:rsidR="00985FDB">
        <w:rPr>
          <w:sz w:val="24"/>
          <w:szCs w:val="24"/>
        </w:rPr>
        <w:t xml:space="preserve"> </w:t>
      </w:r>
      <w:r w:rsidRPr="00643275">
        <w:rPr>
          <w:sz w:val="24"/>
          <w:szCs w:val="24"/>
        </w:rPr>
        <w:t>une température optimale de croissance entre 70 °C et</w:t>
      </w:r>
      <w:r w:rsidR="00985FDB">
        <w:rPr>
          <w:sz w:val="24"/>
          <w:szCs w:val="24"/>
        </w:rPr>
        <w:t xml:space="preserve"> </w:t>
      </w:r>
      <w:r w:rsidRPr="00643275">
        <w:rPr>
          <w:spacing w:val="-2"/>
          <w:sz w:val="24"/>
          <w:szCs w:val="24"/>
        </w:rPr>
        <w:t>110°C.</w:t>
      </w:r>
    </w:p>
    <w:p w:rsidR="0019200B" w:rsidRPr="00643275" w:rsidRDefault="008F778B">
      <w:pPr>
        <w:pStyle w:val="Heading2"/>
        <w:numPr>
          <w:ilvl w:val="1"/>
          <w:numId w:val="4"/>
        </w:numPr>
        <w:tabs>
          <w:tab w:val="left" w:pos="1196"/>
        </w:tabs>
        <w:spacing w:before="4"/>
        <w:ind w:left="1196"/>
      </w:pPr>
      <w:r w:rsidRPr="00643275">
        <w:t>Le</w:t>
      </w:r>
      <w:r w:rsidR="00985FDB">
        <w:t xml:space="preserve"> </w:t>
      </w:r>
      <w:r w:rsidRPr="00643275">
        <w:rPr>
          <w:spacing w:val="-5"/>
        </w:rPr>
        <w:t>pH</w:t>
      </w:r>
    </w:p>
    <w:p w:rsidR="0019200B" w:rsidRPr="00643275" w:rsidRDefault="008F778B">
      <w:pPr>
        <w:pStyle w:val="Corpsdetexte"/>
        <w:spacing w:before="237" w:line="276" w:lineRule="auto"/>
        <w:ind w:right="233"/>
      </w:pPr>
      <w:r w:rsidRPr="00643275">
        <w:t>C’est la mesure</w:t>
      </w:r>
      <w:r w:rsidR="00985FDB">
        <w:t xml:space="preserve"> </w:t>
      </w:r>
      <w:r w:rsidRPr="00643275">
        <w:t>de l’activité</w:t>
      </w:r>
      <w:r w:rsidR="00985FDB">
        <w:t xml:space="preserve"> </w:t>
      </w:r>
      <w:r w:rsidRPr="00643275">
        <w:t>des ions hydrogène</w:t>
      </w:r>
      <w:r w:rsidR="00985FDB">
        <w:t xml:space="preserve"> </w:t>
      </w:r>
      <w:r w:rsidRPr="00643275">
        <w:t>d’une solution. Le</w:t>
      </w:r>
      <w:r w:rsidR="00985FDB">
        <w:t xml:space="preserve"> </w:t>
      </w:r>
      <w:r w:rsidRPr="00643275">
        <w:t>pH</w:t>
      </w:r>
      <w:r w:rsidR="00985FDB">
        <w:t xml:space="preserve"> </w:t>
      </w:r>
      <w:r w:rsidRPr="00643275">
        <w:t>a</w:t>
      </w:r>
      <w:r w:rsidR="00985FDB">
        <w:t xml:space="preserve"> </w:t>
      </w:r>
      <w:r w:rsidRPr="00643275">
        <w:t>une</w:t>
      </w:r>
      <w:r w:rsidR="00985FDB">
        <w:t xml:space="preserve"> </w:t>
      </w:r>
      <w:r w:rsidRPr="00643275">
        <w:t>grande incidence sur l’équilibre ionique du milieu (perméabilité cellulaire et la disponibilité en nutriments). Selon leu</w:t>
      </w:r>
      <w:r w:rsidRPr="00643275">
        <w:t>r pH optimal de croissance, on distingue des bactéries :</w:t>
      </w:r>
    </w:p>
    <w:p w:rsidR="0019200B" w:rsidRPr="00643275" w:rsidRDefault="008F778B">
      <w:pPr>
        <w:pStyle w:val="Paragraphedeliste"/>
        <w:numPr>
          <w:ilvl w:val="2"/>
          <w:numId w:val="4"/>
        </w:numPr>
        <w:tabs>
          <w:tab w:val="left" w:pos="1916"/>
        </w:tabs>
        <w:spacing w:before="157"/>
        <w:ind w:left="1916" w:hanging="359"/>
        <w:rPr>
          <w:sz w:val="24"/>
          <w:szCs w:val="24"/>
        </w:rPr>
      </w:pPr>
      <w:r w:rsidRPr="00643275">
        <w:rPr>
          <w:b/>
          <w:sz w:val="24"/>
          <w:szCs w:val="24"/>
        </w:rPr>
        <w:t>Acidophiles</w:t>
      </w:r>
      <w:r w:rsidRPr="00643275">
        <w:rPr>
          <w:sz w:val="24"/>
          <w:szCs w:val="24"/>
        </w:rPr>
        <w:t>: entre1et 5,5</w:t>
      </w:r>
      <w:r w:rsidR="00985FDB">
        <w:rPr>
          <w:sz w:val="24"/>
          <w:szCs w:val="24"/>
        </w:rPr>
        <w:t xml:space="preserve"> </w:t>
      </w:r>
      <w:r w:rsidRPr="00643275">
        <w:rPr>
          <w:spacing w:val="-2"/>
          <w:sz w:val="24"/>
          <w:szCs w:val="24"/>
        </w:rPr>
        <w:t>(</w:t>
      </w:r>
      <w:r w:rsidRPr="00643275">
        <w:rPr>
          <w:i/>
          <w:spacing w:val="-2"/>
          <w:sz w:val="24"/>
          <w:szCs w:val="24"/>
        </w:rPr>
        <w:t>Lactobacillus</w:t>
      </w:r>
      <w:r w:rsidRPr="00643275">
        <w:rPr>
          <w:spacing w:val="-2"/>
          <w:sz w:val="24"/>
          <w:szCs w:val="24"/>
        </w:rPr>
        <w:t>)</w:t>
      </w:r>
    </w:p>
    <w:p w:rsidR="0019200B" w:rsidRPr="00643275" w:rsidRDefault="008F778B">
      <w:pPr>
        <w:pStyle w:val="Paragraphedeliste"/>
        <w:numPr>
          <w:ilvl w:val="2"/>
          <w:numId w:val="4"/>
        </w:numPr>
        <w:tabs>
          <w:tab w:val="left" w:pos="1915"/>
          <w:tab w:val="left" w:pos="1917"/>
        </w:tabs>
        <w:spacing w:before="41" w:line="280" w:lineRule="auto"/>
        <w:ind w:left="1917" w:right="236" w:hanging="361"/>
        <w:rPr>
          <w:sz w:val="24"/>
          <w:szCs w:val="24"/>
        </w:rPr>
      </w:pPr>
      <w:r w:rsidRPr="00643275">
        <w:rPr>
          <w:b/>
          <w:sz w:val="24"/>
          <w:szCs w:val="24"/>
        </w:rPr>
        <w:t>Neutrophiles</w:t>
      </w:r>
      <w:r w:rsidRPr="00643275">
        <w:rPr>
          <w:sz w:val="24"/>
          <w:szCs w:val="24"/>
        </w:rPr>
        <w:t>:</w:t>
      </w:r>
      <w:r w:rsidR="00985FDB">
        <w:rPr>
          <w:sz w:val="24"/>
          <w:szCs w:val="24"/>
        </w:rPr>
        <w:t xml:space="preserve"> </w:t>
      </w:r>
      <w:r w:rsidRPr="00643275">
        <w:rPr>
          <w:sz w:val="24"/>
          <w:szCs w:val="24"/>
        </w:rPr>
        <w:t>entre</w:t>
      </w:r>
      <w:r w:rsidR="00985FDB">
        <w:rPr>
          <w:sz w:val="24"/>
          <w:szCs w:val="24"/>
        </w:rPr>
        <w:t xml:space="preserve"> </w:t>
      </w:r>
      <w:r w:rsidRPr="00643275">
        <w:rPr>
          <w:sz w:val="24"/>
          <w:szCs w:val="24"/>
        </w:rPr>
        <w:t>5,5</w:t>
      </w:r>
      <w:r w:rsidR="00985FDB">
        <w:rPr>
          <w:sz w:val="24"/>
          <w:szCs w:val="24"/>
        </w:rPr>
        <w:t xml:space="preserve"> </w:t>
      </w:r>
      <w:r w:rsidRPr="00643275">
        <w:rPr>
          <w:sz w:val="24"/>
          <w:szCs w:val="24"/>
        </w:rPr>
        <w:t>et</w:t>
      </w:r>
      <w:r w:rsidR="00985FDB">
        <w:rPr>
          <w:sz w:val="24"/>
          <w:szCs w:val="24"/>
        </w:rPr>
        <w:t xml:space="preserve"> </w:t>
      </w:r>
      <w:r w:rsidRPr="00643275">
        <w:rPr>
          <w:sz w:val="24"/>
          <w:szCs w:val="24"/>
        </w:rPr>
        <w:t>8,5</w:t>
      </w:r>
      <w:r w:rsidR="00985FDB">
        <w:rPr>
          <w:sz w:val="24"/>
          <w:szCs w:val="24"/>
        </w:rPr>
        <w:t xml:space="preserve"> </w:t>
      </w:r>
      <w:r w:rsidRPr="00643275">
        <w:rPr>
          <w:sz w:val="24"/>
          <w:szCs w:val="24"/>
        </w:rPr>
        <w:t>avec</w:t>
      </w:r>
      <w:r w:rsidR="00985FDB">
        <w:rPr>
          <w:sz w:val="24"/>
          <w:szCs w:val="24"/>
        </w:rPr>
        <w:t xml:space="preserve"> </w:t>
      </w:r>
      <w:r w:rsidRPr="00643275">
        <w:rPr>
          <w:sz w:val="24"/>
          <w:szCs w:val="24"/>
        </w:rPr>
        <w:t>un</w:t>
      </w:r>
      <w:r w:rsidR="00985FDB">
        <w:rPr>
          <w:sz w:val="24"/>
          <w:szCs w:val="24"/>
        </w:rPr>
        <w:t xml:space="preserve"> </w:t>
      </w:r>
      <w:r w:rsidRPr="00643275">
        <w:rPr>
          <w:sz w:val="24"/>
          <w:szCs w:val="24"/>
        </w:rPr>
        <w:t>optimum</w:t>
      </w:r>
      <w:r w:rsidR="00985FDB">
        <w:rPr>
          <w:sz w:val="24"/>
          <w:szCs w:val="24"/>
        </w:rPr>
        <w:t xml:space="preserve"> </w:t>
      </w:r>
      <w:r w:rsidRPr="00643275">
        <w:rPr>
          <w:sz w:val="24"/>
          <w:szCs w:val="24"/>
        </w:rPr>
        <w:t>de</w:t>
      </w:r>
      <w:r w:rsidR="00985FDB">
        <w:rPr>
          <w:sz w:val="24"/>
          <w:szCs w:val="24"/>
        </w:rPr>
        <w:t xml:space="preserve"> </w:t>
      </w:r>
      <w:r w:rsidRPr="00643275">
        <w:rPr>
          <w:sz w:val="24"/>
          <w:szCs w:val="24"/>
        </w:rPr>
        <w:t>7</w:t>
      </w:r>
      <w:r w:rsidR="00985FDB">
        <w:rPr>
          <w:sz w:val="24"/>
          <w:szCs w:val="24"/>
        </w:rPr>
        <w:t xml:space="preserve"> </w:t>
      </w:r>
      <w:r w:rsidRPr="00643275">
        <w:rPr>
          <w:sz w:val="24"/>
          <w:szCs w:val="24"/>
        </w:rPr>
        <w:t>(La</w:t>
      </w:r>
      <w:r w:rsidR="00985FDB">
        <w:rPr>
          <w:sz w:val="24"/>
          <w:szCs w:val="24"/>
        </w:rPr>
        <w:t xml:space="preserve"> </w:t>
      </w:r>
      <w:r w:rsidRPr="00643275">
        <w:rPr>
          <w:sz w:val="24"/>
          <w:szCs w:val="24"/>
        </w:rPr>
        <w:t>majorité</w:t>
      </w:r>
      <w:r w:rsidR="00985FDB">
        <w:rPr>
          <w:sz w:val="24"/>
          <w:szCs w:val="24"/>
        </w:rPr>
        <w:t xml:space="preserve"> </w:t>
      </w:r>
      <w:r w:rsidRPr="00643275">
        <w:rPr>
          <w:sz w:val="24"/>
          <w:szCs w:val="24"/>
        </w:rPr>
        <w:t xml:space="preserve">des </w:t>
      </w:r>
      <w:r w:rsidRPr="00643275">
        <w:rPr>
          <w:spacing w:val="-2"/>
          <w:sz w:val="24"/>
          <w:szCs w:val="24"/>
        </w:rPr>
        <w:t>bactéries)</w:t>
      </w:r>
    </w:p>
    <w:p w:rsidR="0019200B" w:rsidRPr="00643275" w:rsidRDefault="008F778B">
      <w:pPr>
        <w:pStyle w:val="Paragraphedeliste"/>
        <w:numPr>
          <w:ilvl w:val="2"/>
          <w:numId w:val="4"/>
        </w:numPr>
        <w:tabs>
          <w:tab w:val="left" w:pos="1916"/>
        </w:tabs>
        <w:spacing w:line="269" w:lineRule="exact"/>
        <w:ind w:left="1916" w:hanging="359"/>
        <w:rPr>
          <w:sz w:val="24"/>
          <w:szCs w:val="24"/>
        </w:rPr>
      </w:pPr>
      <w:r w:rsidRPr="00643275">
        <w:rPr>
          <w:b/>
          <w:sz w:val="24"/>
          <w:szCs w:val="24"/>
        </w:rPr>
        <w:t>Basophiles</w:t>
      </w:r>
      <w:r w:rsidR="00985FDB">
        <w:rPr>
          <w:b/>
          <w:sz w:val="24"/>
          <w:szCs w:val="24"/>
        </w:rPr>
        <w:t xml:space="preserve"> </w:t>
      </w:r>
      <w:r w:rsidRPr="00643275">
        <w:rPr>
          <w:b/>
          <w:sz w:val="24"/>
          <w:szCs w:val="24"/>
        </w:rPr>
        <w:t>ou</w:t>
      </w:r>
      <w:r w:rsidR="00985FDB">
        <w:rPr>
          <w:b/>
          <w:sz w:val="24"/>
          <w:szCs w:val="24"/>
        </w:rPr>
        <w:t xml:space="preserve"> </w:t>
      </w:r>
      <w:r w:rsidRPr="00643275">
        <w:rPr>
          <w:b/>
          <w:sz w:val="24"/>
          <w:szCs w:val="24"/>
        </w:rPr>
        <w:t>alcalophiles</w:t>
      </w:r>
      <w:r w:rsidRPr="00643275">
        <w:rPr>
          <w:sz w:val="24"/>
          <w:szCs w:val="24"/>
        </w:rPr>
        <w:t>:</w:t>
      </w:r>
      <w:r w:rsidR="00985FDB">
        <w:rPr>
          <w:sz w:val="24"/>
          <w:szCs w:val="24"/>
        </w:rPr>
        <w:t xml:space="preserve"> </w:t>
      </w:r>
      <w:r w:rsidRPr="00643275">
        <w:rPr>
          <w:sz w:val="24"/>
          <w:szCs w:val="24"/>
        </w:rPr>
        <w:t>entre</w:t>
      </w:r>
      <w:r w:rsidR="00985FDB">
        <w:rPr>
          <w:sz w:val="24"/>
          <w:szCs w:val="24"/>
        </w:rPr>
        <w:t xml:space="preserve"> </w:t>
      </w:r>
      <w:r w:rsidRPr="00643275">
        <w:rPr>
          <w:sz w:val="24"/>
          <w:szCs w:val="24"/>
        </w:rPr>
        <w:t>8,5 et</w:t>
      </w:r>
      <w:r w:rsidR="00985FDB">
        <w:rPr>
          <w:sz w:val="24"/>
          <w:szCs w:val="24"/>
        </w:rPr>
        <w:t xml:space="preserve"> </w:t>
      </w:r>
      <w:r w:rsidRPr="00643275">
        <w:rPr>
          <w:sz w:val="24"/>
          <w:szCs w:val="24"/>
        </w:rPr>
        <w:t>11.5</w:t>
      </w:r>
      <w:r w:rsidR="00985FDB">
        <w:rPr>
          <w:sz w:val="24"/>
          <w:szCs w:val="24"/>
        </w:rPr>
        <w:t xml:space="preserve"> </w:t>
      </w:r>
      <w:r w:rsidRPr="00643275">
        <w:rPr>
          <w:spacing w:val="-2"/>
          <w:sz w:val="24"/>
          <w:szCs w:val="24"/>
        </w:rPr>
        <w:t>(</w:t>
      </w:r>
      <w:r w:rsidRPr="00643275">
        <w:rPr>
          <w:i/>
          <w:spacing w:val="-2"/>
          <w:sz w:val="24"/>
          <w:szCs w:val="24"/>
        </w:rPr>
        <w:t>Vibrio</w:t>
      </w:r>
      <w:r w:rsidRPr="00643275">
        <w:rPr>
          <w:spacing w:val="-2"/>
          <w:sz w:val="24"/>
          <w:szCs w:val="24"/>
        </w:rPr>
        <w:t>).</w:t>
      </w:r>
    </w:p>
    <w:p w:rsidR="0019200B" w:rsidRPr="00643275" w:rsidRDefault="008F778B">
      <w:pPr>
        <w:pStyle w:val="Heading2"/>
        <w:numPr>
          <w:ilvl w:val="2"/>
          <w:numId w:val="1"/>
        </w:numPr>
        <w:tabs>
          <w:tab w:val="left" w:pos="836"/>
        </w:tabs>
        <w:spacing w:before="243"/>
        <w:ind w:left="836"/>
        <w:jc w:val="both"/>
      </w:pPr>
      <w:r w:rsidRPr="00643275">
        <w:t>Besoins</w:t>
      </w:r>
      <w:r w:rsidR="00985FDB">
        <w:t xml:space="preserve"> </w:t>
      </w:r>
      <w:r w:rsidRPr="00643275">
        <w:t>en</w:t>
      </w:r>
      <w:r w:rsidR="00985FDB">
        <w:t xml:space="preserve"> </w:t>
      </w:r>
      <w:r w:rsidRPr="00643275">
        <w:rPr>
          <w:spacing w:val="-2"/>
        </w:rPr>
        <w:t>oxygène</w:t>
      </w:r>
    </w:p>
    <w:p w:rsidR="0019200B" w:rsidRPr="00643275" w:rsidRDefault="008F778B">
      <w:pPr>
        <w:pStyle w:val="Corpsdetexte"/>
        <w:spacing w:before="41" w:line="276" w:lineRule="auto"/>
        <w:ind w:right="242"/>
      </w:pPr>
      <w:r w:rsidRPr="00643275">
        <w:t>L’oxygène est en réalité un gaz très toxiques s’il n’est pas neutraliser par les cellules qui en ont besoin. Plusieurs groupes bactériens peuvent être distingués en fonction de leurs besoins en Oxygène:</w:t>
      </w:r>
    </w:p>
    <w:p w:rsidR="0019200B" w:rsidRPr="00643275" w:rsidRDefault="008F778B">
      <w:pPr>
        <w:pStyle w:val="Paragraphedeliste"/>
        <w:numPr>
          <w:ilvl w:val="3"/>
          <w:numId w:val="1"/>
        </w:numPr>
        <w:tabs>
          <w:tab w:val="left" w:pos="355"/>
        </w:tabs>
        <w:spacing w:line="276" w:lineRule="auto"/>
        <w:ind w:right="240" w:firstLine="0"/>
        <w:jc w:val="both"/>
        <w:rPr>
          <w:sz w:val="24"/>
          <w:szCs w:val="24"/>
        </w:rPr>
      </w:pPr>
      <w:r w:rsidRPr="00643275">
        <w:rPr>
          <w:sz w:val="24"/>
          <w:szCs w:val="24"/>
        </w:rPr>
        <w:t xml:space="preserve">Certains microorganismes sont </w:t>
      </w:r>
      <w:r w:rsidRPr="00643275">
        <w:rPr>
          <w:b/>
          <w:sz w:val="24"/>
          <w:szCs w:val="24"/>
        </w:rPr>
        <w:t xml:space="preserve">aérobies strictes </w:t>
      </w:r>
      <w:r w:rsidRPr="00643275">
        <w:rPr>
          <w:sz w:val="24"/>
          <w:szCs w:val="24"/>
        </w:rPr>
        <w:t xml:space="preserve">(exigent l’oxygène libre pour leur </w:t>
      </w:r>
      <w:r w:rsidRPr="00643275">
        <w:rPr>
          <w:spacing w:val="-2"/>
          <w:sz w:val="24"/>
          <w:szCs w:val="24"/>
        </w:rPr>
        <w:t>développement).</w:t>
      </w:r>
    </w:p>
    <w:p w:rsidR="0019200B" w:rsidRPr="00643275" w:rsidRDefault="008F778B">
      <w:pPr>
        <w:pStyle w:val="Paragraphedeliste"/>
        <w:numPr>
          <w:ilvl w:val="3"/>
          <w:numId w:val="1"/>
        </w:numPr>
        <w:tabs>
          <w:tab w:val="left" w:pos="311"/>
        </w:tabs>
        <w:spacing w:line="276" w:lineRule="auto"/>
        <w:ind w:right="240" w:firstLine="0"/>
        <w:jc w:val="both"/>
        <w:rPr>
          <w:sz w:val="24"/>
          <w:szCs w:val="24"/>
        </w:rPr>
      </w:pPr>
      <w:r w:rsidRPr="00643275">
        <w:rPr>
          <w:sz w:val="24"/>
          <w:szCs w:val="24"/>
        </w:rPr>
        <w:t xml:space="preserve">D’autres sont </w:t>
      </w:r>
      <w:r w:rsidRPr="00643275">
        <w:rPr>
          <w:b/>
          <w:sz w:val="24"/>
          <w:szCs w:val="24"/>
        </w:rPr>
        <w:t xml:space="preserve">anaérobies strictes </w:t>
      </w:r>
      <w:r w:rsidRPr="00643275">
        <w:rPr>
          <w:sz w:val="24"/>
          <w:szCs w:val="24"/>
        </w:rPr>
        <w:t xml:space="preserve">(ne peuvent se multiplier qu’en l’absence d’oxygène </w:t>
      </w:r>
      <w:r w:rsidRPr="00643275">
        <w:rPr>
          <w:spacing w:val="-2"/>
          <w:sz w:val="24"/>
          <w:szCs w:val="24"/>
        </w:rPr>
        <w:t>libre).</w:t>
      </w:r>
    </w:p>
    <w:p w:rsidR="0019200B" w:rsidRPr="00643275" w:rsidRDefault="008F778B">
      <w:pPr>
        <w:pStyle w:val="Paragraphedeliste"/>
        <w:numPr>
          <w:ilvl w:val="3"/>
          <w:numId w:val="1"/>
        </w:numPr>
        <w:tabs>
          <w:tab w:val="left" w:pos="331"/>
        </w:tabs>
        <w:spacing w:line="280" w:lineRule="auto"/>
        <w:ind w:right="237" w:firstLine="0"/>
        <w:jc w:val="both"/>
        <w:rPr>
          <w:sz w:val="24"/>
          <w:szCs w:val="24"/>
        </w:rPr>
      </w:pPr>
      <w:r w:rsidRPr="00643275">
        <w:rPr>
          <w:sz w:val="24"/>
          <w:szCs w:val="24"/>
        </w:rPr>
        <w:t xml:space="preserve">D’autres sont encore </w:t>
      </w:r>
      <w:r w:rsidRPr="00643275">
        <w:rPr>
          <w:b/>
          <w:sz w:val="24"/>
          <w:szCs w:val="24"/>
        </w:rPr>
        <w:t xml:space="preserve">aéro-anaérobies facultatives </w:t>
      </w:r>
      <w:r w:rsidRPr="00643275">
        <w:rPr>
          <w:sz w:val="24"/>
          <w:szCs w:val="24"/>
        </w:rPr>
        <w:t>(capables de croitre avec ou sans oxygène libre).</w:t>
      </w:r>
    </w:p>
    <w:p w:rsidR="0019200B" w:rsidRPr="00643275" w:rsidRDefault="008F778B">
      <w:pPr>
        <w:pStyle w:val="Paragraphedeliste"/>
        <w:numPr>
          <w:ilvl w:val="3"/>
          <w:numId w:val="1"/>
        </w:numPr>
        <w:tabs>
          <w:tab w:val="left" w:pos="307"/>
        </w:tabs>
        <w:spacing w:line="276" w:lineRule="auto"/>
        <w:ind w:right="240" w:firstLine="0"/>
        <w:jc w:val="both"/>
        <w:rPr>
          <w:sz w:val="24"/>
          <w:szCs w:val="24"/>
        </w:rPr>
      </w:pPr>
      <w:r w:rsidRPr="00643275">
        <w:rPr>
          <w:sz w:val="24"/>
          <w:szCs w:val="24"/>
        </w:rPr>
        <w:t>D’autre son</w:t>
      </w:r>
      <w:r w:rsidRPr="00643275">
        <w:rPr>
          <w:sz w:val="24"/>
          <w:szCs w:val="24"/>
        </w:rPr>
        <w:t xml:space="preserve">t </w:t>
      </w:r>
      <w:r w:rsidRPr="00643275">
        <w:rPr>
          <w:b/>
          <w:sz w:val="24"/>
          <w:szCs w:val="24"/>
        </w:rPr>
        <w:t xml:space="preserve">micro-aérophiles </w:t>
      </w:r>
      <w:r w:rsidRPr="00643275">
        <w:rPr>
          <w:sz w:val="24"/>
          <w:szCs w:val="24"/>
        </w:rPr>
        <w:t xml:space="preserve">(ne se reproduisent qu’en présence d’une faible quantité </w:t>
      </w:r>
      <w:r w:rsidRPr="00643275">
        <w:rPr>
          <w:spacing w:val="-2"/>
          <w:sz w:val="24"/>
          <w:szCs w:val="24"/>
        </w:rPr>
        <w:t>d’oxygène).</w:t>
      </w:r>
    </w:p>
    <w:p w:rsidR="0019200B" w:rsidRPr="00643275" w:rsidRDefault="008F778B">
      <w:pPr>
        <w:pStyle w:val="Paragraphedeliste"/>
        <w:numPr>
          <w:ilvl w:val="3"/>
          <w:numId w:val="1"/>
        </w:numPr>
        <w:tabs>
          <w:tab w:val="left" w:pos="292"/>
        </w:tabs>
        <w:spacing w:line="276" w:lineRule="auto"/>
        <w:ind w:right="237" w:firstLine="0"/>
        <w:jc w:val="both"/>
        <w:rPr>
          <w:sz w:val="24"/>
          <w:szCs w:val="24"/>
        </w:rPr>
      </w:pPr>
      <w:r w:rsidRPr="00643275">
        <w:rPr>
          <w:b/>
          <w:sz w:val="24"/>
          <w:szCs w:val="24"/>
        </w:rPr>
        <w:t xml:space="preserve">Les aéro-tolérantes: </w:t>
      </w:r>
      <w:r w:rsidRPr="00643275">
        <w:rPr>
          <w:sz w:val="24"/>
          <w:szCs w:val="24"/>
        </w:rPr>
        <w:t>n’ont pas besoins d’oxygène pour leur croissance, mais peuvent se croitre en présence de ce dernier.</w:t>
      </w:r>
    </w:p>
    <w:p w:rsidR="0019200B" w:rsidRPr="00643275" w:rsidRDefault="0019200B">
      <w:pPr>
        <w:pStyle w:val="Corpsdetexte"/>
        <w:spacing w:before="33"/>
        <w:ind w:left="0"/>
        <w:jc w:val="left"/>
      </w:pPr>
    </w:p>
    <w:p w:rsidR="0019200B" w:rsidRPr="00643275" w:rsidRDefault="008F778B">
      <w:pPr>
        <w:pStyle w:val="Heading2"/>
        <w:numPr>
          <w:ilvl w:val="1"/>
          <w:numId w:val="4"/>
        </w:numPr>
        <w:tabs>
          <w:tab w:val="left" w:pos="1196"/>
        </w:tabs>
        <w:ind w:left="1196"/>
      </w:pPr>
      <w:r w:rsidRPr="00643275">
        <w:t>La</w:t>
      </w:r>
      <w:r w:rsidR="00985FDB">
        <w:t xml:space="preserve"> </w:t>
      </w:r>
      <w:r w:rsidRPr="00643275">
        <w:t>pression</w:t>
      </w:r>
      <w:r w:rsidRPr="00643275">
        <w:rPr>
          <w:spacing w:val="-2"/>
        </w:rPr>
        <w:t xml:space="preserve"> osmotique</w:t>
      </w:r>
    </w:p>
    <w:p w:rsidR="0019200B" w:rsidRPr="00643275" w:rsidRDefault="008F778B">
      <w:pPr>
        <w:pStyle w:val="Corpsdetexte"/>
        <w:spacing w:before="199" w:line="276" w:lineRule="auto"/>
        <w:ind w:right="246"/>
      </w:pPr>
      <w:r w:rsidRPr="00643275">
        <w:t>C’est la force qui</w:t>
      </w:r>
      <w:r w:rsidR="00985FDB">
        <w:t xml:space="preserve"> </w:t>
      </w:r>
      <w:r w:rsidRPr="00643275">
        <w:t>attire</w:t>
      </w:r>
      <w:r w:rsidRPr="00643275">
        <w:t xml:space="preserve"> l’eau au travers de la membrane qui sépare deux milieux liquides. Le créateur de cette force c’est le sel (NaCl) qui attire l’eau.</w:t>
      </w:r>
    </w:p>
    <w:p w:rsidR="0019200B" w:rsidRPr="00643275" w:rsidRDefault="0019200B">
      <w:pPr>
        <w:pStyle w:val="Corpsdetexte"/>
        <w:spacing w:before="40"/>
        <w:ind w:left="0"/>
        <w:jc w:val="left"/>
      </w:pPr>
    </w:p>
    <w:p w:rsidR="0019200B" w:rsidRPr="00643275" w:rsidRDefault="008F778B">
      <w:pPr>
        <w:pStyle w:val="Corpsdetexte"/>
        <w:ind w:left="178"/>
        <w:jc w:val="left"/>
      </w:pPr>
      <w:r w:rsidRPr="00643275">
        <w:t>Selon</w:t>
      </w:r>
      <w:r w:rsidR="00985FDB">
        <w:t xml:space="preserve"> </w:t>
      </w:r>
      <w:r w:rsidRPr="00643275">
        <w:t>leur</w:t>
      </w:r>
      <w:r w:rsidR="00985FDB">
        <w:t xml:space="preserve"> </w:t>
      </w:r>
      <w:r w:rsidRPr="00643275">
        <w:t>sensibilité</w:t>
      </w:r>
      <w:r w:rsidR="00985FDB">
        <w:t xml:space="preserve"> </w:t>
      </w:r>
      <w:r w:rsidRPr="00643275">
        <w:t>à</w:t>
      </w:r>
      <w:r w:rsidR="00985FDB">
        <w:t xml:space="preserve"> </w:t>
      </w:r>
      <w:r w:rsidRPr="00643275">
        <w:t>la</w:t>
      </w:r>
      <w:r w:rsidR="00985FDB">
        <w:t xml:space="preserve"> </w:t>
      </w:r>
      <w:r w:rsidRPr="00643275">
        <w:t>pression</w:t>
      </w:r>
      <w:r w:rsidR="00985FDB">
        <w:t xml:space="preserve"> </w:t>
      </w:r>
      <w:r w:rsidRPr="00643275">
        <w:t>osmotique, on</w:t>
      </w:r>
      <w:r w:rsidR="00985FDB">
        <w:t xml:space="preserve"> </w:t>
      </w:r>
      <w:r w:rsidRPr="00643275">
        <w:t>distingue</w:t>
      </w:r>
      <w:r w:rsidR="00985FDB">
        <w:t xml:space="preserve"> </w:t>
      </w:r>
      <w:r w:rsidRPr="00643275">
        <w:t>trois</w:t>
      </w:r>
      <w:r w:rsidR="00985FDB">
        <w:t xml:space="preserve"> </w:t>
      </w:r>
      <w:r w:rsidRPr="00643275">
        <w:t>catégories</w:t>
      </w:r>
      <w:r w:rsidR="00985FDB">
        <w:t xml:space="preserve"> </w:t>
      </w:r>
      <w:r w:rsidRPr="00643275">
        <w:t>de</w:t>
      </w:r>
      <w:r w:rsidR="00985FDB">
        <w:t xml:space="preserve"> </w:t>
      </w:r>
      <w:r w:rsidRPr="00643275">
        <w:rPr>
          <w:spacing w:val="-2"/>
        </w:rPr>
        <w:t>bactéries.</w:t>
      </w:r>
    </w:p>
    <w:p w:rsidR="0019200B" w:rsidRPr="00643275" w:rsidRDefault="008F778B">
      <w:pPr>
        <w:spacing w:before="41"/>
        <w:ind w:left="178"/>
        <w:rPr>
          <w:sz w:val="24"/>
          <w:szCs w:val="24"/>
        </w:rPr>
      </w:pPr>
      <w:r w:rsidRPr="00643275">
        <w:rPr>
          <w:b/>
          <w:sz w:val="24"/>
          <w:szCs w:val="24"/>
        </w:rPr>
        <w:t>-Les</w:t>
      </w:r>
      <w:r w:rsidR="00D04987">
        <w:rPr>
          <w:b/>
          <w:sz w:val="24"/>
          <w:szCs w:val="24"/>
        </w:rPr>
        <w:t xml:space="preserve"> </w:t>
      </w:r>
      <w:r w:rsidRPr="00643275">
        <w:rPr>
          <w:b/>
          <w:sz w:val="24"/>
          <w:szCs w:val="24"/>
        </w:rPr>
        <w:t>bactéries</w:t>
      </w:r>
      <w:r w:rsidR="00D04987">
        <w:rPr>
          <w:b/>
          <w:sz w:val="24"/>
          <w:szCs w:val="24"/>
        </w:rPr>
        <w:t xml:space="preserve"> </w:t>
      </w:r>
      <w:r w:rsidRPr="00643275">
        <w:rPr>
          <w:b/>
          <w:sz w:val="24"/>
          <w:szCs w:val="24"/>
        </w:rPr>
        <w:t>non-halophiles:</w:t>
      </w:r>
      <w:r w:rsidR="00D04987">
        <w:rPr>
          <w:b/>
          <w:sz w:val="24"/>
          <w:szCs w:val="24"/>
        </w:rPr>
        <w:t xml:space="preserve"> </w:t>
      </w:r>
      <w:r w:rsidRPr="00643275">
        <w:rPr>
          <w:sz w:val="24"/>
          <w:szCs w:val="24"/>
        </w:rPr>
        <w:t>NaCl</w:t>
      </w:r>
      <w:r w:rsidR="00D04987">
        <w:rPr>
          <w:sz w:val="24"/>
          <w:szCs w:val="24"/>
        </w:rPr>
        <w:t xml:space="preserve"> </w:t>
      </w:r>
      <w:r w:rsidRPr="00643275">
        <w:rPr>
          <w:sz w:val="24"/>
          <w:szCs w:val="24"/>
        </w:rPr>
        <w:t>est</w:t>
      </w:r>
      <w:r w:rsidR="00D04987">
        <w:rPr>
          <w:sz w:val="24"/>
          <w:szCs w:val="24"/>
        </w:rPr>
        <w:t xml:space="preserve"> </w:t>
      </w:r>
      <w:r w:rsidRPr="00643275">
        <w:rPr>
          <w:sz w:val="24"/>
          <w:szCs w:val="24"/>
        </w:rPr>
        <w:t>inférieure</w:t>
      </w:r>
      <w:r w:rsidR="00D04987">
        <w:rPr>
          <w:sz w:val="24"/>
          <w:szCs w:val="24"/>
        </w:rPr>
        <w:t xml:space="preserve"> </w:t>
      </w:r>
      <w:r w:rsidRPr="00643275">
        <w:rPr>
          <w:sz w:val="24"/>
          <w:szCs w:val="24"/>
        </w:rPr>
        <w:t>à</w:t>
      </w:r>
      <w:r w:rsidR="00D04987">
        <w:rPr>
          <w:sz w:val="24"/>
          <w:szCs w:val="24"/>
        </w:rPr>
        <w:t xml:space="preserve"> </w:t>
      </w:r>
      <w:r w:rsidRPr="00643275">
        <w:rPr>
          <w:sz w:val="24"/>
          <w:szCs w:val="24"/>
        </w:rPr>
        <w:t>0,2</w:t>
      </w:r>
      <w:r w:rsidRPr="00643275">
        <w:rPr>
          <w:spacing w:val="-5"/>
          <w:sz w:val="24"/>
          <w:szCs w:val="24"/>
        </w:rPr>
        <w:t xml:space="preserve"> M.</w:t>
      </w:r>
    </w:p>
    <w:p w:rsidR="0019200B" w:rsidRPr="00643275" w:rsidRDefault="008F778B">
      <w:pPr>
        <w:spacing w:before="41" w:line="276" w:lineRule="auto"/>
        <w:ind w:left="178"/>
        <w:rPr>
          <w:sz w:val="24"/>
          <w:szCs w:val="24"/>
        </w:rPr>
      </w:pPr>
      <w:r w:rsidRPr="00643275">
        <w:rPr>
          <w:b/>
          <w:sz w:val="24"/>
          <w:szCs w:val="24"/>
        </w:rPr>
        <w:t>-Les</w:t>
      </w:r>
      <w:r w:rsidR="00D04987">
        <w:rPr>
          <w:b/>
          <w:sz w:val="24"/>
          <w:szCs w:val="24"/>
        </w:rPr>
        <w:t xml:space="preserve"> </w:t>
      </w:r>
      <w:r w:rsidRPr="00643275">
        <w:rPr>
          <w:b/>
          <w:sz w:val="24"/>
          <w:szCs w:val="24"/>
        </w:rPr>
        <w:t>espèces</w:t>
      </w:r>
      <w:r w:rsidR="00D04987">
        <w:rPr>
          <w:b/>
          <w:sz w:val="24"/>
          <w:szCs w:val="24"/>
        </w:rPr>
        <w:t xml:space="preserve"> </w:t>
      </w:r>
      <w:r w:rsidRPr="00643275">
        <w:rPr>
          <w:b/>
          <w:sz w:val="24"/>
          <w:szCs w:val="24"/>
        </w:rPr>
        <w:t>halophiles</w:t>
      </w:r>
      <w:r w:rsidRPr="00643275">
        <w:rPr>
          <w:sz w:val="24"/>
          <w:szCs w:val="24"/>
        </w:rPr>
        <w:t>:</w:t>
      </w:r>
      <w:r w:rsidR="00D04987">
        <w:rPr>
          <w:sz w:val="24"/>
          <w:szCs w:val="24"/>
        </w:rPr>
        <w:t xml:space="preserve"> </w:t>
      </w:r>
      <w:r w:rsidRPr="00643275">
        <w:rPr>
          <w:sz w:val="24"/>
          <w:szCs w:val="24"/>
        </w:rPr>
        <w:t>NaCl</w:t>
      </w:r>
      <w:r w:rsidR="00D04987">
        <w:rPr>
          <w:sz w:val="24"/>
          <w:szCs w:val="24"/>
        </w:rPr>
        <w:t xml:space="preserve"> </w:t>
      </w:r>
      <w:r w:rsidRPr="00643275">
        <w:rPr>
          <w:sz w:val="24"/>
          <w:szCs w:val="24"/>
        </w:rPr>
        <w:t>supérieure</w:t>
      </w:r>
      <w:r w:rsidR="00D04987">
        <w:rPr>
          <w:sz w:val="24"/>
          <w:szCs w:val="24"/>
        </w:rPr>
        <w:t xml:space="preserve"> </w:t>
      </w:r>
      <w:r w:rsidRPr="00643275">
        <w:rPr>
          <w:sz w:val="24"/>
          <w:szCs w:val="24"/>
        </w:rPr>
        <w:t>à</w:t>
      </w:r>
      <w:r w:rsidR="00D04987">
        <w:rPr>
          <w:sz w:val="24"/>
          <w:szCs w:val="24"/>
        </w:rPr>
        <w:t xml:space="preserve"> </w:t>
      </w:r>
      <w:r w:rsidRPr="00643275">
        <w:rPr>
          <w:sz w:val="24"/>
          <w:szCs w:val="24"/>
        </w:rPr>
        <w:t>0,2</w:t>
      </w:r>
      <w:r w:rsidR="003273B7">
        <w:rPr>
          <w:sz w:val="24"/>
          <w:szCs w:val="24"/>
        </w:rPr>
        <w:t xml:space="preserve"> </w:t>
      </w:r>
      <w:r w:rsidRPr="00643275">
        <w:rPr>
          <w:sz w:val="24"/>
          <w:szCs w:val="24"/>
        </w:rPr>
        <w:t>M</w:t>
      </w:r>
      <w:r w:rsidR="00D04987">
        <w:rPr>
          <w:sz w:val="24"/>
          <w:szCs w:val="24"/>
        </w:rPr>
        <w:t xml:space="preserve"> </w:t>
      </w:r>
      <w:r w:rsidRPr="00643275">
        <w:rPr>
          <w:sz w:val="24"/>
          <w:szCs w:val="24"/>
        </w:rPr>
        <w:t>pour</w:t>
      </w:r>
      <w:r w:rsidR="00D04987">
        <w:rPr>
          <w:sz w:val="24"/>
          <w:szCs w:val="24"/>
        </w:rPr>
        <w:t xml:space="preserve"> </w:t>
      </w:r>
      <w:r w:rsidRPr="00643275">
        <w:rPr>
          <w:sz w:val="24"/>
          <w:szCs w:val="24"/>
        </w:rPr>
        <w:t>les</w:t>
      </w:r>
      <w:r w:rsidR="00D04987">
        <w:rPr>
          <w:sz w:val="24"/>
          <w:szCs w:val="24"/>
        </w:rPr>
        <w:t xml:space="preserve"> </w:t>
      </w:r>
      <w:r w:rsidRPr="00643275">
        <w:rPr>
          <w:sz w:val="24"/>
          <w:szCs w:val="24"/>
        </w:rPr>
        <w:t>moins</w:t>
      </w:r>
      <w:r w:rsidR="00D04987">
        <w:rPr>
          <w:sz w:val="24"/>
          <w:szCs w:val="24"/>
        </w:rPr>
        <w:t xml:space="preserve"> </w:t>
      </w:r>
      <w:r w:rsidRPr="00643275">
        <w:rPr>
          <w:sz w:val="24"/>
          <w:szCs w:val="24"/>
        </w:rPr>
        <w:t>halophiles</w:t>
      </w:r>
      <w:r w:rsidR="00D04987">
        <w:rPr>
          <w:sz w:val="24"/>
          <w:szCs w:val="24"/>
        </w:rPr>
        <w:t xml:space="preserve"> </w:t>
      </w:r>
      <w:r w:rsidRPr="00643275">
        <w:rPr>
          <w:sz w:val="24"/>
          <w:szCs w:val="24"/>
        </w:rPr>
        <w:t>(</w:t>
      </w:r>
      <w:r w:rsidRPr="00643275">
        <w:rPr>
          <w:i/>
          <w:sz w:val="24"/>
          <w:szCs w:val="24"/>
        </w:rPr>
        <w:t>Cobetia</w:t>
      </w:r>
      <w:r w:rsidR="00385E64">
        <w:rPr>
          <w:i/>
          <w:sz w:val="24"/>
          <w:szCs w:val="24"/>
        </w:rPr>
        <w:t xml:space="preserve"> </w:t>
      </w:r>
      <w:r w:rsidRPr="00643275">
        <w:rPr>
          <w:i/>
          <w:sz w:val="24"/>
          <w:szCs w:val="24"/>
        </w:rPr>
        <w:t>marina</w:t>
      </w:r>
      <w:r w:rsidRPr="00643275">
        <w:rPr>
          <w:sz w:val="24"/>
          <w:szCs w:val="24"/>
        </w:rPr>
        <w:t xml:space="preserve">) à 5,2 M pour les plus halophiles </w:t>
      </w:r>
      <w:r w:rsidRPr="00643275">
        <w:rPr>
          <w:i/>
          <w:sz w:val="24"/>
          <w:szCs w:val="24"/>
        </w:rPr>
        <w:t>Halobacterium salinarum</w:t>
      </w:r>
      <w:r w:rsidRPr="00643275">
        <w:rPr>
          <w:sz w:val="24"/>
          <w:szCs w:val="24"/>
        </w:rPr>
        <w:t>.</w:t>
      </w:r>
    </w:p>
    <w:p w:rsidR="0019200B" w:rsidRPr="00643275" w:rsidRDefault="008F778B">
      <w:pPr>
        <w:pStyle w:val="Paragraphedeliste"/>
        <w:numPr>
          <w:ilvl w:val="3"/>
          <w:numId w:val="1"/>
        </w:numPr>
        <w:tabs>
          <w:tab w:val="left" w:pos="321"/>
        </w:tabs>
        <w:spacing w:before="4" w:line="276" w:lineRule="auto"/>
        <w:ind w:left="178" w:right="233" w:firstLine="0"/>
        <w:rPr>
          <w:sz w:val="24"/>
          <w:szCs w:val="24"/>
        </w:rPr>
      </w:pPr>
      <w:r w:rsidRPr="00643275">
        <w:rPr>
          <w:b/>
          <w:sz w:val="24"/>
          <w:szCs w:val="24"/>
        </w:rPr>
        <w:t>Les</w:t>
      </w:r>
      <w:r w:rsidR="00D04987">
        <w:rPr>
          <w:b/>
          <w:sz w:val="24"/>
          <w:szCs w:val="24"/>
        </w:rPr>
        <w:t xml:space="preserve"> </w:t>
      </w:r>
      <w:r w:rsidRPr="00643275">
        <w:rPr>
          <w:b/>
          <w:sz w:val="24"/>
          <w:szCs w:val="24"/>
        </w:rPr>
        <w:t>espèces</w:t>
      </w:r>
      <w:r w:rsidR="00D04987">
        <w:rPr>
          <w:b/>
          <w:sz w:val="24"/>
          <w:szCs w:val="24"/>
        </w:rPr>
        <w:t xml:space="preserve"> </w:t>
      </w:r>
      <w:r w:rsidRPr="00643275">
        <w:rPr>
          <w:b/>
          <w:sz w:val="24"/>
          <w:szCs w:val="24"/>
        </w:rPr>
        <w:t>halotolérantes</w:t>
      </w:r>
      <w:r w:rsidR="00D04987">
        <w:rPr>
          <w:b/>
          <w:sz w:val="24"/>
          <w:szCs w:val="24"/>
        </w:rPr>
        <w:t xml:space="preserve"> </w:t>
      </w:r>
      <w:r w:rsidRPr="00643275">
        <w:rPr>
          <w:sz w:val="24"/>
          <w:szCs w:val="24"/>
        </w:rPr>
        <w:t>comme</w:t>
      </w:r>
      <w:r w:rsidR="00D04987">
        <w:rPr>
          <w:sz w:val="24"/>
          <w:szCs w:val="24"/>
        </w:rPr>
        <w:t xml:space="preserve"> </w:t>
      </w:r>
      <w:r w:rsidRPr="00643275">
        <w:rPr>
          <w:sz w:val="24"/>
          <w:szCs w:val="24"/>
        </w:rPr>
        <w:t>les</w:t>
      </w:r>
      <w:r w:rsidR="00D04987">
        <w:rPr>
          <w:sz w:val="24"/>
          <w:szCs w:val="24"/>
        </w:rPr>
        <w:t xml:space="preserve"> </w:t>
      </w:r>
      <w:r w:rsidRPr="00643275">
        <w:rPr>
          <w:i/>
          <w:sz w:val="24"/>
          <w:szCs w:val="24"/>
        </w:rPr>
        <w:t>Staphylococcus</w:t>
      </w:r>
      <w:r w:rsidRPr="00643275">
        <w:rPr>
          <w:sz w:val="24"/>
          <w:szCs w:val="24"/>
        </w:rPr>
        <w:t>, les</w:t>
      </w:r>
      <w:r w:rsidR="00D04987">
        <w:rPr>
          <w:sz w:val="24"/>
          <w:szCs w:val="24"/>
        </w:rPr>
        <w:t xml:space="preserve"> </w:t>
      </w:r>
      <w:r w:rsidRPr="00643275">
        <w:rPr>
          <w:i/>
          <w:sz w:val="24"/>
          <w:szCs w:val="24"/>
        </w:rPr>
        <w:t>Listeria</w:t>
      </w:r>
      <w:r w:rsidR="00D04987">
        <w:rPr>
          <w:i/>
          <w:sz w:val="24"/>
          <w:szCs w:val="24"/>
        </w:rPr>
        <w:t xml:space="preserve"> </w:t>
      </w:r>
      <w:r w:rsidRPr="00643275">
        <w:rPr>
          <w:sz w:val="24"/>
          <w:szCs w:val="24"/>
        </w:rPr>
        <w:t>ou</w:t>
      </w:r>
      <w:r w:rsidR="00D04987">
        <w:rPr>
          <w:sz w:val="24"/>
          <w:szCs w:val="24"/>
        </w:rPr>
        <w:t xml:space="preserve"> </w:t>
      </w:r>
      <w:r w:rsidRPr="00643275">
        <w:rPr>
          <w:sz w:val="24"/>
          <w:szCs w:val="24"/>
        </w:rPr>
        <w:t>les</w:t>
      </w:r>
      <w:r w:rsidR="00D04987">
        <w:rPr>
          <w:sz w:val="24"/>
          <w:szCs w:val="24"/>
        </w:rPr>
        <w:t xml:space="preserve"> </w:t>
      </w:r>
      <w:r w:rsidRPr="00643275">
        <w:rPr>
          <w:i/>
          <w:sz w:val="24"/>
          <w:szCs w:val="24"/>
        </w:rPr>
        <w:t>Lactobacillus</w:t>
      </w:r>
      <w:r w:rsidRPr="00643275">
        <w:rPr>
          <w:sz w:val="24"/>
          <w:szCs w:val="24"/>
        </w:rPr>
        <w:t>.</w:t>
      </w:r>
      <w:r w:rsidR="00D04987">
        <w:rPr>
          <w:sz w:val="24"/>
          <w:szCs w:val="24"/>
        </w:rPr>
        <w:t xml:space="preserve"> </w:t>
      </w:r>
      <w:r w:rsidRPr="00643275">
        <w:rPr>
          <w:sz w:val="24"/>
          <w:szCs w:val="24"/>
        </w:rPr>
        <w:t xml:space="preserve">Ils tolèrent 7.5 à 15% </w:t>
      </w:r>
      <w:r w:rsidRPr="00643275">
        <w:rPr>
          <w:sz w:val="24"/>
          <w:szCs w:val="24"/>
        </w:rPr>
        <w:t>de NaCl.</w:t>
      </w:r>
    </w:p>
    <w:sectPr w:rsidR="0019200B" w:rsidRPr="00643275" w:rsidSect="0019200B">
      <w:pgSz w:w="11910" w:h="16840"/>
      <w:pgMar w:top="1320" w:right="1180" w:bottom="1180" w:left="1300"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78B" w:rsidRDefault="008F778B" w:rsidP="0019200B">
      <w:r>
        <w:separator/>
      </w:r>
    </w:p>
  </w:endnote>
  <w:endnote w:type="continuationSeparator" w:id="1">
    <w:p w:rsidR="008F778B" w:rsidRDefault="008F778B" w:rsidP="00192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0B" w:rsidRDefault="0019200B">
    <w:pPr>
      <w:pStyle w:val="Corpsdetexte"/>
      <w:spacing w:line="14" w:lineRule="auto"/>
      <w:ind w:left="0"/>
      <w:jc w:val="left"/>
      <w:rPr>
        <w:sz w:val="20"/>
      </w:rPr>
    </w:pPr>
    <w:r w:rsidRPr="0019200B">
      <w:pict>
        <v:shapetype id="_x0000_t202" coordsize="21600,21600" o:spt="202" path="m,l,21600r21600,l21600,xe">
          <v:stroke joinstyle="miter"/>
          <v:path gradientshapeok="t" o:connecttype="rect"/>
        </v:shapetype>
        <v:shape id="docshape1" o:spid="_x0000_s1025" type="#_x0000_t202" style="position:absolute;margin-left:291.85pt;margin-top:781pt;width:12.6pt;height:13.05pt;z-index:-251658752;mso-position-horizontal-relative:page;mso-position-vertical-relative:page" filled="f" stroked="f">
          <v:textbox inset="0,0,0,0">
            <w:txbxContent>
              <w:p w:rsidR="0019200B" w:rsidRDefault="0019200B">
                <w:pPr>
                  <w:spacing w:line="245" w:lineRule="exact"/>
                  <w:ind w:left="60"/>
                  <w:rPr>
                    <w:rFonts w:ascii="Calibri"/>
                  </w:rPr>
                </w:pPr>
                <w:r>
                  <w:rPr>
                    <w:rFonts w:ascii="Calibri"/>
                    <w:spacing w:val="-10"/>
                  </w:rPr>
                  <w:fldChar w:fldCharType="begin"/>
                </w:r>
                <w:r w:rsidR="008F778B">
                  <w:rPr>
                    <w:rFonts w:ascii="Calibri"/>
                    <w:spacing w:val="-10"/>
                  </w:rPr>
                  <w:instrText xml:space="preserve"> PAGE </w:instrText>
                </w:r>
                <w:r>
                  <w:rPr>
                    <w:rFonts w:ascii="Calibri"/>
                    <w:spacing w:val="-10"/>
                  </w:rPr>
                  <w:fldChar w:fldCharType="separate"/>
                </w:r>
                <w:r w:rsidR="00460612">
                  <w:rPr>
                    <w:rFonts w:ascii="Calibri"/>
                    <w:noProof/>
                    <w:spacing w:val="-10"/>
                  </w:rPr>
                  <w:t>3</w:t>
                </w:r>
                <w:r>
                  <w:rPr>
                    <w:rFonts w:ascii="Calibri"/>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78B" w:rsidRDefault="008F778B" w:rsidP="0019200B">
      <w:r>
        <w:separator/>
      </w:r>
    </w:p>
  </w:footnote>
  <w:footnote w:type="continuationSeparator" w:id="1">
    <w:p w:rsidR="008F778B" w:rsidRDefault="008F778B" w:rsidP="001920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19B"/>
    <w:multiLevelType w:val="hybridMultilevel"/>
    <w:tmpl w:val="E8EE8412"/>
    <w:lvl w:ilvl="0" w:tplc="0DAE1972">
      <w:numFmt w:val="bullet"/>
      <w:lvlText w:val="-"/>
      <w:lvlJc w:val="left"/>
      <w:pPr>
        <w:ind w:left="116" w:hanging="202"/>
      </w:pPr>
      <w:rPr>
        <w:rFonts w:ascii="Times New Roman" w:eastAsia="Times New Roman" w:hAnsi="Times New Roman" w:cs="Times New Roman" w:hint="default"/>
        <w:spacing w:val="0"/>
        <w:w w:val="100"/>
        <w:lang w:val="fr-FR" w:eastAsia="en-US" w:bidi="ar-SA"/>
      </w:rPr>
    </w:lvl>
    <w:lvl w:ilvl="1" w:tplc="8864F414">
      <w:numFmt w:val="bullet"/>
      <w:lvlText w:val=""/>
      <w:lvlJc w:val="left"/>
      <w:pPr>
        <w:ind w:left="1197" w:hanging="360"/>
      </w:pPr>
      <w:rPr>
        <w:rFonts w:ascii="Wingdings" w:eastAsia="Wingdings" w:hAnsi="Wingdings" w:cs="Wingdings" w:hint="default"/>
        <w:b w:val="0"/>
        <w:bCs w:val="0"/>
        <w:i w:val="0"/>
        <w:iCs w:val="0"/>
        <w:spacing w:val="0"/>
        <w:w w:val="100"/>
        <w:sz w:val="24"/>
        <w:szCs w:val="24"/>
        <w:lang w:val="fr-FR" w:eastAsia="en-US" w:bidi="ar-SA"/>
      </w:rPr>
    </w:lvl>
    <w:lvl w:ilvl="2" w:tplc="422A94FC">
      <w:numFmt w:val="bullet"/>
      <w:lvlText w:val="•"/>
      <w:lvlJc w:val="left"/>
      <w:pPr>
        <w:ind w:left="2113" w:hanging="360"/>
      </w:pPr>
      <w:rPr>
        <w:rFonts w:hint="default"/>
        <w:lang w:val="fr-FR" w:eastAsia="en-US" w:bidi="ar-SA"/>
      </w:rPr>
    </w:lvl>
    <w:lvl w:ilvl="3" w:tplc="3370E1B8">
      <w:numFmt w:val="bullet"/>
      <w:lvlText w:val="•"/>
      <w:lvlJc w:val="left"/>
      <w:pPr>
        <w:ind w:left="3027" w:hanging="360"/>
      </w:pPr>
      <w:rPr>
        <w:rFonts w:hint="default"/>
        <w:lang w:val="fr-FR" w:eastAsia="en-US" w:bidi="ar-SA"/>
      </w:rPr>
    </w:lvl>
    <w:lvl w:ilvl="4" w:tplc="12FA7C38">
      <w:numFmt w:val="bullet"/>
      <w:lvlText w:val="•"/>
      <w:lvlJc w:val="left"/>
      <w:pPr>
        <w:ind w:left="3941" w:hanging="360"/>
      </w:pPr>
      <w:rPr>
        <w:rFonts w:hint="default"/>
        <w:lang w:val="fr-FR" w:eastAsia="en-US" w:bidi="ar-SA"/>
      </w:rPr>
    </w:lvl>
    <w:lvl w:ilvl="5" w:tplc="07386738">
      <w:numFmt w:val="bullet"/>
      <w:lvlText w:val="•"/>
      <w:lvlJc w:val="left"/>
      <w:pPr>
        <w:ind w:left="4855" w:hanging="360"/>
      </w:pPr>
      <w:rPr>
        <w:rFonts w:hint="default"/>
        <w:lang w:val="fr-FR" w:eastAsia="en-US" w:bidi="ar-SA"/>
      </w:rPr>
    </w:lvl>
    <w:lvl w:ilvl="6" w:tplc="46FA533C">
      <w:numFmt w:val="bullet"/>
      <w:lvlText w:val="•"/>
      <w:lvlJc w:val="left"/>
      <w:pPr>
        <w:ind w:left="5768" w:hanging="360"/>
      </w:pPr>
      <w:rPr>
        <w:rFonts w:hint="default"/>
        <w:lang w:val="fr-FR" w:eastAsia="en-US" w:bidi="ar-SA"/>
      </w:rPr>
    </w:lvl>
    <w:lvl w:ilvl="7" w:tplc="AD287074">
      <w:numFmt w:val="bullet"/>
      <w:lvlText w:val="•"/>
      <w:lvlJc w:val="left"/>
      <w:pPr>
        <w:ind w:left="6682" w:hanging="360"/>
      </w:pPr>
      <w:rPr>
        <w:rFonts w:hint="default"/>
        <w:lang w:val="fr-FR" w:eastAsia="en-US" w:bidi="ar-SA"/>
      </w:rPr>
    </w:lvl>
    <w:lvl w:ilvl="8" w:tplc="6F602E8C">
      <w:numFmt w:val="bullet"/>
      <w:lvlText w:val="•"/>
      <w:lvlJc w:val="left"/>
      <w:pPr>
        <w:ind w:left="7596" w:hanging="360"/>
      </w:pPr>
      <w:rPr>
        <w:rFonts w:hint="default"/>
        <w:lang w:val="fr-FR" w:eastAsia="en-US" w:bidi="ar-SA"/>
      </w:rPr>
    </w:lvl>
  </w:abstractNum>
  <w:abstractNum w:abstractNumId="1">
    <w:nsid w:val="05E2605A"/>
    <w:multiLevelType w:val="hybridMultilevel"/>
    <w:tmpl w:val="F282E766"/>
    <w:lvl w:ilvl="0" w:tplc="F2B0D84E">
      <w:start w:val="1"/>
      <w:numFmt w:val="decimal"/>
      <w:lvlText w:val="%1."/>
      <w:lvlJc w:val="left"/>
      <w:pPr>
        <w:ind w:left="760" w:hanging="361"/>
        <w:jc w:val="left"/>
      </w:pPr>
      <w:rPr>
        <w:rFonts w:hint="default"/>
        <w:spacing w:val="0"/>
        <w:w w:val="99"/>
        <w:lang w:val="fr-FR" w:eastAsia="en-US" w:bidi="ar-SA"/>
      </w:rPr>
    </w:lvl>
    <w:lvl w:ilvl="1" w:tplc="DBBC646C">
      <w:numFmt w:val="none"/>
      <w:lvlText w:val=""/>
      <w:lvlJc w:val="left"/>
      <w:pPr>
        <w:tabs>
          <w:tab w:val="num" w:pos="360"/>
        </w:tabs>
      </w:pPr>
    </w:lvl>
    <w:lvl w:ilvl="2" w:tplc="0708F6CA">
      <w:numFmt w:val="bullet"/>
      <w:lvlText w:val=""/>
      <w:lvlJc w:val="left"/>
      <w:pPr>
        <w:ind w:left="1197" w:hanging="360"/>
      </w:pPr>
      <w:rPr>
        <w:rFonts w:ascii="Wingdings" w:eastAsia="Wingdings" w:hAnsi="Wingdings" w:cs="Wingdings" w:hint="default"/>
        <w:b w:val="0"/>
        <w:bCs w:val="0"/>
        <w:i w:val="0"/>
        <w:iCs w:val="0"/>
        <w:spacing w:val="0"/>
        <w:w w:val="100"/>
        <w:sz w:val="24"/>
        <w:szCs w:val="24"/>
        <w:lang w:val="fr-FR" w:eastAsia="en-US" w:bidi="ar-SA"/>
      </w:rPr>
    </w:lvl>
    <w:lvl w:ilvl="3" w:tplc="2842C94E">
      <w:numFmt w:val="bullet"/>
      <w:lvlText w:val="•"/>
      <w:lvlJc w:val="left"/>
      <w:pPr>
        <w:ind w:left="2858" w:hanging="360"/>
      </w:pPr>
      <w:rPr>
        <w:rFonts w:hint="default"/>
        <w:lang w:val="fr-FR" w:eastAsia="en-US" w:bidi="ar-SA"/>
      </w:rPr>
    </w:lvl>
    <w:lvl w:ilvl="4" w:tplc="73366808">
      <w:numFmt w:val="bullet"/>
      <w:lvlText w:val="•"/>
      <w:lvlJc w:val="left"/>
      <w:pPr>
        <w:ind w:left="3796" w:hanging="360"/>
      </w:pPr>
      <w:rPr>
        <w:rFonts w:hint="default"/>
        <w:lang w:val="fr-FR" w:eastAsia="en-US" w:bidi="ar-SA"/>
      </w:rPr>
    </w:lvl>
    <w:lvl w:ilvl="5" w:tplc="80DE5EA6">
      <w:numFmt w:val="bullet"/>
      <w:lvlText w:val="•"/>
      <w:lvlJc w:val="left"/>
      <w:pPr>
        <w:ind w:left="4734" w:hanging="360"/>
      </w:pPr>
      <w:rPr>
        <w:rFonts w:hint="default"/>
        <w:lang w:val="fr-FR" w:eastAsia="en-US" w:bidi="ar-SA"/>
      </w:rPr>
    </w:lvl>
    <w:lvl w:ilvl="6" w:tplc="A53A3470">
      <w:numFmt w:val="bullet"/>
      <w:lvlText w:val="•"/>
      <w:lvlJc w:val="left"/>
      <w:pPr>
        <w:ind w:left="5672" w:hanging="360"/>
      </w:pPr>
      <w:rPr>
        <w:rFonts w:hint="default"/>
        <w:lang w:val="fr-FR" w:eastAsia="en-US" w:bidi="ar-SA"/>
      </w:rPr>
    </w:lvl>
    <w:lvl w:ilvl="7" w:tplc="1B085250">
      <w:numFmt w:val="bullet"/>
      <w:lvlText w:val="•"/>
      <w:lvlJc w:val="left"/>
      <w:pPr>
        <w:ind w:left="6610" w:hanging="360"/>
      </w:pPr>
      <w:rPr>
        <w:rFonts w:hint="default"/>
        <w:lang w:val="fr-FR" w:eastAsia="en-US" w:bidi="ar-SA"/>
      </w:rPr>
    </w:lvl>
    <w:lvl w:ilvl="8" w:tplc="59AA4682">
      <w:numFmt w:val="bullet"/>
      <w:lvlText w:val="•"/>
      <w:lvlJc w:val="left"/>
      <w:pPr>
        <w:ind w:left="7548" w:hanging="360"/>
      </w:pPr>
      <w:rPr>
        <w:rFonts w:hint="default"/>
        <w:lang w:val="fr-FR" w:eastAsia="en-US" w:bidi="ar-SA"/>
      </w:rPr>
    </w:lvl>
  </w:abstractNum>
  <w:abstractNum w:abstractNumId="2">
    <w:nsid w:val="4CA22CCF"/>
    <w:multiLevelType w:val="hybridMultilevel"/>
    <w:tmpl w:val="570E4F7E"/>
    <w:lvl w:ilvl="0" w:tplc="128E1C54">
      <w:start w:val="4"/>
      <w:numFmt w:val="decimal"/>
      <w:lvlText w:val="%1"/>
      <w:lvlJc w:val="left"/>
      <w:pPr>
        <w:ind w:left="837" w:hanging="721"/>
        <w:jc w:val="left"/>
      </w:pPr>
      <w:rPr>
        <w:rFonts w:hint="default"/>
        <w:lang w:val="fr-FR" w:eastAsia="en-US" w:bidi="ar-SA"/>
      </w:rPr>
    </w:lvl>
    <w:lvl w:ilvl="1" w:tplc="4698A716">
      <w:numFmt w:val="none"/>
      <w:lvlText w:val=""/>
      <w:lvlJc w:val="left"/>
      <w:pPr>
        <w:tabs>
          <w:tab w:val="num" w:pos="360"/>
        </w:tabs>
      </w:pPr>
    </w:lvl>
    <w:lvl w:ilvl="2" w:tplc="6568DB62">
      <w:numFmt w:val="none"/>
      <w:lvlText w:val=""/>
      <w:lvlJc w:val="left"/>
      <w:pPr>
        <w:tabs>
          <w:tab w:val="num" w:pos="360"/>
        </w:tabs>
      </w:pPr>
    </w:lvl>
    <w:lvl w:ilvl="3" w:tplc="B8CE352A">
      <w:numFmt w:val="bullet"/>
      <w:lvlText w:val="-"/>
      <w:lvlJc w:val="left"/>
      <w:pPr>
        <w:ind w:left="116" w:hanging="240"/>
      </w:pPr>
      <w:rPr>
        <w:rFonts w:ascii="Times New Roman" w:eastAsia="Times New Roman" w:hAnsi="Times New Roman" w:cs="Times New Roman" w:hint="default"/>
        <w:b w:val="0"/>
        <w:bCs w:val="0"/>
        <w:i w:val="0"/>
        <w:iCs w:val="0"/>
        <w:spacing w:val="0"/>
        <w:w w:val="100"/>
        <w:sz w:val="24"/>
        <w:szCs w:val="24"/>
        <w:lang w:val="fr-FR" w:eastAsia="en-US" w:bidi="ar-SA"/>
      </w:rPr>
    </w:lvl>
    <w:lvl w:ilvl="4" w:tplc="F1562B02">
      <w:numFmt w:val="bullet"/>
      <w:lvlText w:val="•"/>
      <w:lvlJc w:val="left"/>
      <w:pPr>
        <w:ind w:left="3701" w:hanging="240"/>
      </w:pPr>
      <w:rPr>
        <w:rFonts w:hint="default"/>
        <w:lang w:val="fr-FR" w:eastAsia="en-US" w:bidi="ar-SA"/>
      </w:rPr>
    </w:lvl>
    <w:lvl w:ilvl="5" w:tplc="628C06DC">
      <w:numFmt w:val="bullet"/>
      <w:lvlText w:val="•"/>
      <w:lvlJc w:val="left"/>
      <w:pPr>
        <w:ind w:left="4655" w:hanging="240"/>
      </w:pPr>
      <w:rPr>
        <w:rFonts w:hint="default"/>
        <w:lang w:val="fr-FR" w:eastAsia="en-US" w:bidi="ar-SA"/>
      </w:rPr>
    </w:lvl>
    <w:lvl w:ilvl="6" w:tplc="786C2EA8">
      <w:numFmt w:val="bullet"/>
      <w:lvlText w:val="•"/>
      <w:lvlJc w:val="left"/>
      <w:pPr>
        <w:ind w:left="5608" w:hanging="240"/>
      </w:pPr>
      <w:rPr>
        <w:rFonts w:hint="default"/>
        <w:lang w:val="fr-FR" w:eastAsia="en-US" w:bidi="ar-SA"/>
      </w:rPr>
    </w:lvl>
    <w:lvl w:ilvl="7" w:tplc="40489860">
      <w:numFmt w:val="bullet"/>
      <w:lvlText w:val="•"/>
      <w:lvlJc w:val="left"/>
      <w:pPr>
        <w:ind w:left="6562" w:hanging="240"/>
      </w:pPr>
      <w:rPr>
        <w:rFonts w:hint="default"/>
        <w:lang w:val="fr-FR" w:eastAsia="en-US" w:bidi="ar-SA"/>
      </w:rPr>
    </w:lvl>
    <w:lvl w:ilvl="8" w:tplc="3DC2C152">
      <w:numFmt w:val="bullet"/>
      <w:lvlText w:val="•"/>
      <w:lvlJc w:val="left"/>
      <w:pPr>
        <w:ind w:left="7516" w:hanging="240"/>
      </w:pPr>
      <w:rPr>
        <w:rFonts w:hint="default"/>
        <w:lang w:val="fr-FR" w:eastAsia="en-US" w:bidi="ar-SA"/>
      </w:rPr>
    </w:lvl>
  </w:abstractNum>
  <w:abstractNum w:abstractNumId="3">
    <w:nsid w:val="74CD31C8"/>
    <w:multiLevelType w:val="hybridMultilevel"/>
    <w:tmpl w:val="074C5848"/>
    <w:lvl w:ilvl="0" w:tplc="18D60FF2">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fr-FR" w:eastAsia="en-US" w:bidi="ar-SA"/>
      </w:rPr>
    </w:lvl>
    <w:lvl w:ilvl="1" w:tplc="1B0E5208">
      <w:numFmt w:val="bullet"/>
      <w:lvlText w:val="•"/>
      <w:lvlJc w:val="left"/>
      <w:pPr>
        <w:ind w:left="1698" w:hanging="361"/>
      </w:pPr>
      <w:rPr>
        <w:rFonts w:hint="default"/>
        <w:lang w:val="fr-FR" w:eastAsia="en-US" w:bidi="ar-SA"/>
      </w:rPr>
    </w:lvl>
    <w:lvl w:ilvl="2" w:tplc="65585C28">
      <w:numFmt w:val="bullet"/>
      <w:lvlText w:val="•"/>
      <w:lvlJc w:val="left"/>
      <w:pPr>
        <w:ind w:left="2556" w:hanging="361"/>
      </w:pPr>
      <w:rPr>
        <w:rFonts w:hint="default"/>
        <w:lang w:val="fr-FR" w:eastAsia="en-US" w:bidi="ar-SA"/>
      </w:rPr>
    </w:lvl>
    <w:lvl w:ilvl="3" w:tplc="D7EE5CC8">
      <w:numFmt w:val="bullet"/>
      <w:lvlText w:val="•"/>
      <w:lvlJc w:val="left"/>
      <w:pPr>
        <w:ind w:left="3415" w:hanging="361"/>
      </w:pPr>
      <w:rPr>
        <w:rFonts w:hint="default"/>
        <w:lang w:val="fr-FR" w:eastAsia="en-US" w:bidi="ar-SA"/>
      </w:rPr>
    </w:lvl>
    <w:lvl w:ilvl="4" w:tplc="DA800B1E">
      <w:numFmt w:val="bullet"/>
      <w:lvlText w:val="•"/>
      <w:lvlJc w:val="left"/>
      <w:pPr>
        <w:ind w:left="4273" w:hanging="361"/>
      </w:pPr>
      <w:rPr>
        <w:rFonts w:hint="default"/>
        <w:lang w:val="fr-FR" w:eastAsia="en-US" w:bidi="ar-SA"/>
      </w:rPr>
    </w:lvl>
    <w:lvl w:ilvl="5" w:tplc="BB5C4146">
      <w:numFmt w:val="bullet"/>
      <w:lvlText w:val="•"/>
      <w:lvlJc w:val="left"/>
      <w:pPr>
        <w:ind w:left="5132" w:hanging="361"/>
      </w:pPr>
      <w:rPr>
        <w:rFonts w:hint="default"/>
        <w:lang w:val="fr-FR" w:eastAsia="en-US" w:bidi="ar-SA"/>
      </w:rPr>
    </w:lvl>
    <w:lvl w:ilvl="6" w:tplc="92CAD292">
      <w:numFmt w:val="bullet"/>
      <w:lvlText w:val="•"/>
      <w:lvlJc w:val="left"/>
      <w:pPr>
        <w:ind w:left="5990" w:hanging="361"/>
      </w:pPr>
      <w:rPr>
        <w:rFonts w:hint="default"/>
        <w:lang w:val="fr-FR" w:eastAsia="en-US" w:bidi="ar-SA"/>
      </w:rPr>
    </w:lvl>
    <w:lvl w:ilvl="7" w:tplc="D1540B92">
      <w:numFmt w:val="bullet"/>
      <w:lvlText w:val="•"/>
      <w:lvlJc w:val="left"/>
      <w:pPr>
        <w:ind w:left="6848" w:hanging="361"/>
      </w:pPr>
      <w:rPr>
        <w:rFonts w:hint="default"/>
        <w:lang w:val="fr-FR" w:eastAsia="en-US" w:bidi="ar-SA"/>
      </w:rPr>
    </w:lvl>
    <w:lvl w:ilvl="8" w:tplc="610CA7F0">
      <w:numFmt w:val="bullet"/>
      <w:lvlText w:val="•"/>
      <w:lvlJc w:val="left"/>
      <w:pPr>
        <w:ind w:left="7707" w:hanging="361"/>
      </w:pPr>
      <w:rPr>
        <w:rFonts w:hint="default"/>
        <w:lang w:val="fr-FR"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19200B"/>
    <w:rsid w:val="0019200B"/>
    <w:rsid w:val="003273B7"/>
    <w:rsid w:val="00385E64"/>
    <w:rsid w:val="00460612"/>
    <w:rsid w:val="004A730C"/>
    <w:rsid w:val="00643275"/>
    <w:rsid w:val="008F778B"/>
    <w:rsid w:val="00985FDB"/>
    <w:rsid w:val="00D049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200B"/>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9200B"/>
    <w:tblPr>
      <w:tblInd w:w="0" w:type="dxa"/>
      <w:tblCellMar>
        <w:top w:w="0" w:type="dxa"/>
        <w:left w:w="0" w:type="dxa"/>
        <w:bottom w:w="0" w:type="dxa"/>
        <w:right w:w="0" w:type="dxa"/>
      </w:tblCellMar>
    </w:tblPr>
  </w:style>
  <w:style w:type="paragraph" w:styleId="Corpsdetexte">
    <w:name w:val="Body Text"/>
    <w:basedOn w:val="Normal"/>
    <w:uiPriority w:val="1"/>
    <w:qFormat/>
    <w:rsid w:val="0019200B"/>
    <w:pPr>
      <w:ind w:left="116"/>
      <w:jc w:val="both"/>
    </w:pPr>
    <w:rPr>
      <w:sz w:val="24"/>
      <w:szCs w:val="24"/>
    </w:rPr>
  </w:style>
  <w:style w:type="paragraph" w:customStyle="1" w:styleId="Heading1">
    <w:name w:val="Heading 1"/>
    <w:basedOn w:val="Normal"/>
    <w:uiPriority w:val="1"/>
    <w:qFormat/>
    <w:rsid w:val="0019200B"/>
    <w:pPr>
      <w:ind w:left="758" w:hanging="359"/>
      <w:outlineLvl w:val="1"/>
    </w:pPr>
    <w:rPr>
      <w:b/>
      <w:bCs/>
      <w:sz w:val="28"/>
      <w:szCs w:val="28"/>
    </w:rPr>
  </w:style>
  <w:style w:type="paragraph" w:customStyle="1" w:styleId="Heading2">
    <w:name w:val="Heading 2"/>
    <w:basedOn w:val="Normal"/>
    <w:uiPriority w:val="1"/>
    <w:qFormat/>
    <w:rsid w:val="0019200B"/>
    <w:pPr>
      <w:ind w:left="1195" w:hanging="720"/>
      <w:outlineLvl w:val="2"/>
    </w:pPr>
    <w:rPr>
      <w:b/>
      <w:bCs/>
      <w:sz w:val="24"/>
      <w:szCs w:val="24"/>
    </w:rPr>
  </w:style>
  <w:style w:type="paragraph" w:styleId="Titre">
    <w:name w:val="Title"/>
    <w:basedOn w:val="Normal"/>
    <w:uiPriority w:val="1"/>
    <w:qFormat/>
    <w:rsid w:val="0019200B"/>
    <w:pPr>
      <w:ind w:right="109"/>
      <w:jc w:val="center"/>
    </w:pPr>
    <w:rPr>
      <w:b/>
      <w:bCs/>
      <w:sz w:val="32"/>
      <w:szCs w:val="32"/>
    </w:rPr>
  </w:style>
  <w:style w:type="paragraph" w:styleId="Paragraphedeliste">
    <w:name w:val="List Paragraph"/>
    <w:basedOn w:val="Normal"/>
    <w:uiPriority w:val="1"/>
    <w:qFormat/>
    <w:rsid w:val="0019200B"/>
    <w:pPr>
      <w:ind w:left="116"/>
    </w:pPr>
  </w:style>
  <w:style w:type="paragraph" w:customStyle="1" w:styleId="TableParagraph">
    <w:name w:val="Table Paragraph"/>
    <w:basedOn w:val="Normal"/>
    <w:uiPriority w:val="1"/>
    <w:qFormat/>
    <w:rsid w:val="0019200B"/>
    <w:pPr>
      <w:spacing w:line="273" w:lineRule="exact"/>
      <w:ind w:left="10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1633</Words>
  <Characters>8986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DELL</cp:lastModifiedBy>
  <cp:revision>6</cp:revision>
  <dcterms:created xsi:type="dcterms:W3CDTF">2024-03-15T21:53:00Z</dcterms:created>
  <dcterms:modified xsi:type="dcterms:W3CDTF">2024-03-15T22:20:00Z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2016</vt:lpwstr>
  </property>
  <property fmtid="{D5CDD505-2E9C-101B-9397-08002B2CF9AE}" pid="4" name="LastSaved">
    <vt:filetime>2024-03-15T00:00:00Z</vt:filetime>
  </property>
  <property fmtid="{D5CDD505-2E9C-101B-9397-08002B2CF9AE}" pid="5" name="Producer">
    <vt:lpwstr>www.ilovepdf.com</vt:lpwstr>
  </property>
</Properties>
</file>