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9B" w:rsidRPr="001D0263" w:rsidRDefault="001D0263" w:rsidP="006E61D0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1D0263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دليل مادة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: </w:t>
      </w:r>
      <w:r w:rsidR="006E61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هندسة الاعلان</w:t>
      </w:r>
      <w:r w:rsidR="00FF071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(السنة الأولى ماستر/ </w:t>
      </w:r>
      <w:r w:rsidR="006E61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س2</w:t>
      </w:r>
      <w:r w:rsidR="00FF071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)</w:t>
      </w:r>
    </w:p>
    <w:tbl>
      <w:tblPr>
        <w:tblStyle w:val="Grilledutableau"/>
        <w:bidiVisual/>
        <w:tblW w:w="0" w:type="auto"/>
        <w:tblLook w:val="04A0"/>
      </w:tblPr>
      <w:tblGrid>
        <w:gridCol w:w="1751"/>
        <w:gridCol w:w="2471"/>
        <w:gridCol w:w="2112"/>
        <w:gridCol w:w="2112"/>
      </w:tblGrid>
      <w:tr w:rsidR="00910D8E" w:rsidRPr="0065159A" w:rsidTr="002E2464">
        <w:tc>
          <w:tcPr>
            <w:tcW w:w="8446" w:type="dxa"/>
            <w:gridSpan w:val="4"/>
          </w:tcPr>
          <w:p w:rsidR="00910D8E" w:rsidRPr="0065159A" w:rsidRDefault="00910D8E" w:rsidP="00910D8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دليل المادة التعليمية</w:t>
            </w:r>
            <w:r w:rsidR="00465C5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Syllabus </w:t>
            </w:r>
          </w:p>
        </w:tc>
      </w:tr>
      <w:tr w:rsidR="00910D8E" w:rsidRPr="0065159A" w:rsidTr="00913C1C">
        <w:tc>
          <w:tcPr>
            <w:tcW w:w="8446" w:type="dxa"/>
            <w:gridSpan w:val="4"/>
          </w:tcPr>
          <w:p w:rsidR="00910D8E" w:rsidRPr="0065159A" w:rsidRDefault="00910D8E" w:rsidP="00910D8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اسم المادة: الابتكار وتطوير المنتجات</w:t>
            </w:r>
          </w:p>
        </w:tc>
      </w:tr>
      <w:tr w:rsidR="00910D8E" w:rsidRPr="0065159A" w:rsidTr="00D75B97">
        <w:tc>
          <w:tcPr>
            <w:tcW w:w="175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الميدان</w:t>
            </w:r>
          </w:p>
        </w:tc>
        <w:tc>
          <w:tcPr>
            <w:tcW w:w="247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العلوم الاقتصادية والتجارية وعلوم التسيير</w:t>
            </w:r>
          </w:p>
        </w:tc>
        <w:tc>
          <w:tcPr>
            <w:tcW w:w="2112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الفرع</w:t>
            </w:r>
          </w:p>
        </w:tc>
        <w:tc>
          <w:tcPr>
            <w:tcW w:w="2112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علوم تجارية</w:t>
            </w:r>
          </w:p>
        </w:tc>
      </w:tr>
      <w:tr w:rsidR="00910D8E" w:rsidRPr="0065159A" w:rsidTr="00D75B97">
        <w:tc>
          <w:tcPr>
            <w:tcW w:w="175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  <w:tc>
          <w:tcPr>
            <w:tcW w:w="247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تسويق</w:t>
            </w:r>
          </w:p>
        </w:tc>
        <w:tc>
          <w:tcPr>
            <w:tcW w:w="2112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المستوى</w:t>
            </w:r>
          </w:p>
        </w:tc>
        <w:tc>
          <w:tcPr>
            <w:tcW w:w="2112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سنة أولى ماستر</w:t>
            </w:r>
          </w:p>
        </w:tc>
      </w:tr>
      <w:tr w:rsidR="00910D8E" w:rsidRPr="0065159A" w:rsidTr="00D75B97">
        <w:tc>
          <w:tcPr>
            <w:tcW w:w="175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السداسي</w:t>
            </w:r>
          </w:p>
        </w:tc>
        <w:tc>
          <w:tcPr>
            <w:tcW w:w="247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الأول</w:t>
            </w:r>
          </w:p>
        </w:tc>
        <w:tc>
          <w:tcPr>
            <w:tcW w:w="2112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السنة الجامعية</w:t>
            </w:r>
          </w:p>
        </w:tc>
        <w:tc>
          <w:tcPr>
            <w:tcW w:w="2112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2023-</w:t>
            </w:r>
            <w:r w:rsidR="00D75B97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2024</w:t>
            </w:r>
          </w:p>
        </w:tc>
      </w:tr>
    </w:tbl>
    <w:p w:rsidR="00910D8E" w:rsidRPr="001D0263" w:rsidRDefault="00910D8E" w:rsidP="001D026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D026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التعرف على المادة التعليمية</w:t>
      </w:r>
    </w:p>
    <w:tbl>
      <w:tblPr>
        <w:tblStyle w:val="Grilledutableau"/>
        <w:bidiVisual/>
        <w:tblW w:w="0" w:type="auto"/>
        <w:tblLook w:val="04A0"/>
      </w:tblPr>
      <w:tblGrid>
        <w:gridCol w:w="1751"/>
        <w:gridCol w:w="2471"/>
        <w:gridCol w:w="2112"/>
        <w:gridCol w:w="2112"/>
      </w:tblGrid>
      <w:tr w:rsidR="00910D8E" w:rsidRPr="0065159A" w:rsidTr="00D75B97">
        <w:tc>
          <w:tcPr>
            <w:tcW w:w="175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اسم المادة</w:t>
            </w:r>
          </w:p>
        </w:tc>
        <w:tc>
          <w:tcPr>
            <w:tcW w:w="2471" w:type="dxa"/>
          </w:tcPr>
          <w:p w:rsidR="00910D8E" w:rsidRPr="0065159A" w:rsidRDefault="006E61D0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هندسة</w:t>
            </w:r>
          </w:p>
        </w:tc>
        <w:tc>
          <w:tcPr>
            <w:tcW w:w="2112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وحدة التعليم</w:t>
            </w:r>
          </w:p>
        </w:tc>
        <w:tc>
          <w:tcPr>
            <w:tcW w:w="2112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أساسية</w:t>
            </w:r>
          </w:p>
        </w:tc>
      </w:tr>
      <w:tr w:rsidR="00910D8E" w:rsidRPr="0065159A" w:rsidTr="00D75B97">
        <w:tc>
          <w:tcPr>
            <w:tcW w:w="175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عدد الأرصدة</w:t>
            </w:r>
          </w:p>
        </w:tc>
        <w:tc>
          <w:tcPr>
            <w:tcW w:w="2471" w:type="dxa"/>
          </w:tcPr>
          <w:p w:rsidR="00910D8E" w:rsidRPr="0065159A" w:rsidRDefault="00910D8E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2112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المعامل</w:t>
            </w:r>
          </w:p>
        </w:tc>
        <w:tc>
          <w:tcPr>
            <w:tcW w:w="2112" w:type="dxa"/>
          </w:tcPr>
          <w:p w:rsidR="00910D8E" w:rsidRPr="0065159A" w:rsidRDefault="0066312D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</w:t>
            </w:r>
          </w:p>
        </w:tc>
      </w:tr>
      <w:tr w:rsidR="00910D8E" w:rsidRPr="0065159A" w:rsidTr="00D75B97">
        <w:tc>
          <w:tcPr>
            <w:tcW w:w="175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الحجم الساعي الأسبوعي</w:t>
            </w:r>
          </w:p>
        </w:tc>
        <w:tc>
          <w:tcPr>
            <w:tcW w:w="2471" w:type="dxa"/>
          </w:tcPr>
          <w:p w:rsidR="00910D8E" w:rsidRPr="0065159A" w:rsidRDefault="00910D8E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 أسبوعا</w:t>
            </w:r>
          </w:p>
        </w:tc>
        <w:tc>
          <w:tcPr>
            <w:tcW w:w="2112" w:type="dxa"/>
          </w:tcPr>
          <w:p w:rsidR="00910D8E" w:rsidRPr="0065159A" w:rsidRDefault="00910D8E" w:rsidP="00AE110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المحاضرة (ع.س/ اسبوع)</w:t>
            </w:r>
          </w:p>
        </w:tc>
        <w:tc>
          <w:tcPr>
            <w:tcW w:w="2112" w:type="dxa"/>
          </w:tcPr>
          <w:p w:rsidR="00910D8E" w:rsidRPr="0065159A" w:rsidRDefault="00DC6B12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 سا 30 د</w:t>
            </w:r>
          </w:p>
        </w:tc>
      </w:tr>
      <w:tr w:rsidR="00910D8E" w:rsidRPr="0065159A" w:rsidTr="00D75B97">
        <w:tc>
          <w:tcPr>
            <w:tcW w:w="175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أعمال مرتبطة /الاسبوع</w:t>
            </w:r>
          </w:p>
        </w:tc>
        <w:tc>
          <w:tcPr>
            <w:tcW w:w="2471" w:type="dxa"/>
          </w:tcPr>
          <w:p w:rsidR="00910D8E" w:rsidRPr="0065159A" w:rsidRDefault="00910D8E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 أسبوعا</w:t>
            </w:r>
          </w:p>
        </w:tc>
        <w:tc>
          <w:tcPr>
            <w:tcW w:w="2112" w:type="dxa"/>
          </w:tcPr>
          <w:p w:rsidR="00910D8E" w:rsidRPr="0065159A" w:rsidRDefault="00910D8E" w:rsidP="00AE110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أعمال م/ت (س.ع/ أسبوع)</w:t>
            </w:r>
          </w:p>
        </w:tc>
        <w:tc>
          <w:tcPr>
            <w:tcW w:w="2112" w:type="dxa"/>
          </w:tcPr>
          <w:p w:rsidR="00910D8E" w:rsidRPr="0065159A" w:rsidRDefault="00DC6B12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 سا 30 د</w:t>
            </w:r>
          </w:p>
        </w:tc>
      </w:tr>
    </w:tbl>
    <w:p w:rsidR="00DC6B12" w:rsidRPr="001D0263" w:rsidRDefault="00DC6B12" w:rsidP="001D026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1D026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مسؤول المادة التعليمية</w:t>
      </w:r>
    </w:p>
    <w:tbl>
      <w:tblPr>
        <w:tblStyle w:val="Grilledutableau"/>
        <w:bidiVisual/>
        <w:tblW w:w="0" w:type="auto"/>
        <w:tblLook w:val="04A0"/>
      </w:tblPr>
      <w:tblGrid>
        <w:gridCol w:w="1697"/>
        <w:gridCol w:w="1995"/>
        <w:gridCol w:w="1822"/>
        <w:gridCol w:w="3008"/>
      </w:tblGrid>
      <w:tr w:rsidR="00DC6B12" w:rsidRPr="0065159A" w:rsidTr="0065159A">
        <w:tc>
          <w:tcPr>
            <w:tcW w:w="2023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الإسم واللقب</w:t>
            </w:r>
          </w:p>
        </w:tc>
        <w:tc>
          <w:tcPr>
            <w:tcW w:w="2069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محمود بولصباع</w:t>
            </w:r>
          </w:p>
        </w:tc>
        <w:tc>
          <w:tcPr>
            <w:tcW w:w="2043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الرتبة</w:t>
            </w:r>
          </w:p>
        </w:tc>
        <w:tc>
          <w:tcPr>
            <w:tcW w:w="2387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 التعليم العالي</w:t>
            </w:r>
          </w:p>
        </w:tc>
      </w:tr>
      <w:tr w:rsidR="00DC6B12" w:rsidRPr="0065159A" w:rsidTr="0065159A">
        <w:tc>
          <w:tcPr>
            <w:tcW w:w="2023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تحديد موقع المكتب</w:t>
            </w:r>
          </w:p>
        </w:tc>
        <w:tc>
          <w:tcPr>
            <w:tcW w:w="2069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</w:t>
            </w:r>
          </w:p>
        </w:tc>
        <w:tc>
          <w:tcPr>
            <w:tcW w:w="2043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البريد الالكتروني</w:t>
            </w:r>
          </w:p>
        </w:tc>
        <w:tc>
          <w:tcPr>
            <w:tcW w:w="2387" w:type="dxa"/>
          </w:tcPr>
          <w:p w:rsidR="00DC6B12" w:rsidRPr="0065159A" w:rsidRDefault="00DC6B12" w:rsidP="00DC6B12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m.boulesbaa@centre-univ-mila.dz</w:t>
            </w:r>
          </w:p>
        </w:tc>
      </w:tr>
      <w:tr w:rsidR="00DC6B12" w:rsidRPr="0065159A" w:rsidTr="0065159A">
        <w:tc>
          <w:tcPr>
            <w:tcW w:w="2023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رقم الهاتف</w:t>
            </w:r>
          </w:p>
        </w:tc>
        <w:tc>
          <w:tcPr>
            <w:tcW w:w="2069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0672575513</w:t>
            </w:r>
          </w:p>
        </w:tc>
        <w:tc>
          <w:tcPr>
            <w:tcW w:w="2043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توقيت الدرس ومكانه</w:t>
            </w:r>
          </w:p>
        </w:tc>
        <w:tc>
          <w:tcPr>
            <w:tcW w:w="2387" w:type="dxa"/>
          </w:tcPr>
          <w:p w:rsidR="00DC6B12" w:rsidRDefault="00AB098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ق/ك 5</w:t>
            </w:r>
          </w:p>
          <w:p w:rsidR="00AB0982" w:rsidRPr="0065159A" w:rsidRDefault="00AB0982" w:rsidP="00AB098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الثلاثاء: 9.30- 11.00 </w:t>
            </w:r>
          </w:p>
        </w:tc>
      </w:tr>
    </w:tbl>
    <w:p w:rsidR="00910D8E" w:rsidRPr="001D0263" w:rsidRDefault="00DC6B12" w:rsidP="001D026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D026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وصف المادة التعليمية</w:t>
      </w:r>
    </w:p>
    <w:tbl>
      <w:tblPr>
        <w:tblStyle w:val="Grilledutableau"/>
        <w:bidiVisual/>
        <w:tblW w:w="0" w:type="auto"/>
        <w:tblLook w:val="04A0"/>
      </w:tblPr>
      <w:tblGrid>
        <w:gridCol w:w="2744"/>
        <w:gridCol w:w="5702"/>
      </w:tblGrid>
      <w:tr w:rsidR="00DC6B12" w:rsidRPr="0065159A" w:rsidTr="00DC6B12">
        <w:tc>
          <w:tcPr>
            <w:tcW w:w="2744" w:type="dxa"/>
          </w:tcPr>
          <w:p w:rsidR="00DC6B12" w:rsidRPr="0065159A" w:rsidRDefault="00DC6B12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المكتسبات</w:t>
            </w:r>
          </w:p>
        </w:tc>
        <w:tc>
          <w:tcPr>
            <w:tcW w:w="5702" w:type="dxa"/>
          </w:tcPr>
          <w:p w:rsidR="00DC6B12" w:rsidRPr="0065159A" w:rsidRDefault="0066312D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القدرة على الاستيعاب والتحليل</w:t>
            </w:r>
          </w:p>
        </w:tc>
      </w:tr>
      <w:tr w:rsidR="00DC6B12" w:rsidRPr="0065159A" w:rsidTr="00DC6B12">
        <w:tc>
          <w:tcPr>
            <w:tcW w:w="2744" w:type="dxa"/>
          </w:tcPr>
          <w:p w:rsidR="00DC6B12" w:rsidRPr="0065159A" w:rsidRDefault="00DC6B12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الهدف العام للمادة</w:t>
            </w:r>
          </w:p>
        </w:tc>
        <w:tc>
          <w:tcPr>
            <w:tcW w:w="5702" w:type="dxa"/>
          </w:tcPr>
          <w:p w:rsidR="00DC6B12" w:rsidRPr="0065159A" w:rsidRDefault="00DC6B12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تمكين الطالب من فهم </w:t>
            </w:r>
            <w:r w:rsidR="008A64F5"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التنافسية و</w:t>
            </w: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التفكير الابتكاري وشروط الابتكار في المنظمة</w:t>
            </w:r>
            <w:r w:rsidR="008A64F5"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DC6B12" w:rsidRPr="0065159A" w:rsidTr="00DC6B12">
        <w:tc>
          <w:tcPr>
            <w:tcW w:w="2744" w:type="dxa"/>
          </w:tcPr>
          <w:p w:rsidR="00DC6B12" w:rsidRPr="0065159A" w:rsidRDefault="00DC6B12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أهداف التعليم (المهارات المستهدفة)</w:t>
            </w:r>
          </w:p>
        </w:tc>
        <w:tc>
          <w:tcPr>
            <w:tcW w:w="5702" w:type="dxa"/>
          </w:tcPr>
          <w:p w:rsidR="00DC6B12" w:rsidRPr="0065159A" w:rsidRDefault="0066312D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تمكين الطالب من التعرف على الابتكار وكيفية تطوير المنتجات</w:t>
            </w:r>
          </w:p>
        </w:tc>
      </w:tr>
    </w:tbl>
    <w:p w:rsidR="00D75B97" w:rsidRDefault="00D75B97" w:rsidP="00D75B97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DC6B12" w:rsidRPr="001D0263" w:rsidRDefault="008A64F5" w:rsidP="00D75B97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D026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محتوى المادة</w:t>
      </w:r>
    </w:p>
    <w:tbl>
      <w:tblPr>
        <w:tblStyle w:val="Grilledutableau"/>
        <w:bidiVisual/>
        <w:tblW w:w="0" w:type="auto"/>
        <w:tblLook w:val="04A0"/>
      </w:tblPr>
      <w:tblGrid>
        <w:gridCol w:w="2035"/>
        <w:gridCol w:w="6411"/>
      </w:tblGrid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الأول</w:t>
            </w:r>
          </w:p>
        </w:tc>
        <w:tc>
          <w:tcPr>
            <w:tcW w:w="6411" w:type="dxa"/>
          </w:tcPr>
          <w:p w:rsidR="00233A52" w:rsidRPr="005506C5" w:rsidRDefault="006E61D0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تعريف الإعلان</w:t>
            </w:r>
          </w:p>
        </w:tc>
      </w:tr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الثاني</w:t>
            </w:r>
          </w:p>
        </w:tc>
        <w:tc>
          <w:tcPr>
            <w:tcW w:w="6411" w:type="dxa"/>
          </w:tcPr>
          <w:p w:rsidR="00233A52" w:rsidRPr="005506C5" w:rsidRDefault="006E61D0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عناصر المزيج الترويجي</w:t>
            </w:r>
          </w:p>
        </w:tc>
      </w:tr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الثالث</w:t>
            </w:r>
          </w:p>
        </w:tc>
        <w:tc>
          <w:tcPr>
            <w:tcW w:w="6411" w:type="dxa"/>
          </w:tcPr>
          <w:p w:rsidR="00233A52" w:rsidRPr="005506C5" w:rsidRDefault="006E61D0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استراتيجية الترويج والعناصر المؤثرة</w:t>
            </w:r>
          </w:p>
        </w:tc>
      </w:tr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الرابع</w:t>
            </w:r>
          </w:p>
        </w:tc>
        <w:tc>
          <w:tcPr>
            <w:tcW w:w="6411" w:type="dxa"/>
          </w:tcPr>
          <w:p w:rsidR="00233A52" w:rsidRPr="005506C5" w:rsidRDefault="006E61D0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تنشيط المبيعات</w:t>
            </w:r>
          </w:p>
        </w:tc>
      </w:tr>
      <w:tr w:rsidR="00233A52" w:rsidRPr="001D0263" w:rsidTr="00036D3E">
        <w:trPr>
          <w:trHeight w:val="77"/>
        </w:trPr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الخامس</w:t>
            </w:r>
          </w:p>
        </w:tc>
        <w:tc>
          <w:tcPr>
            <w:tcW w:w="6411" w:type="dxa"/>
          </w:tcPr>
          <w:p w:rsidR="00233A52" w:rsidRPr="005506C5" w:rsidRDefault="006E61D0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الإعلان السياسي</w:t>
            </w:r>
          </w:p>
        </w:tc>
      </w:tr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السادس</w:t>
            </w:r>
          </w:p>
        </w:tc>
        <w:tc>
          <w:tcPr>
            <w:tcW w:w="6411" w:type="dxa"/>
          </w:tcPr>
          <w:p w:rsidR="00233A52" w:rsidRPr="005506C5" w:rsidRDefault="006E61D0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تخطيط الحملة الإعلانية</w:t>
            </w:r>
          </w:p>
        </w:tc>
      </w:tr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lastRenderedPageBreak/>
              <w:t>المحور السابع</w:t>
            </w:r>
          </w:p>
        </w:tc>
        <w:tc>
          <w:tcPr>
            <w:tcW w:w="6411" w:type="dxa"/>
          </w:tcPr>
          <w:p w:rsidR="00233A52" w:rsidRPr="005506C5" w:rsidRDefault="006E61D0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مضمون هندسة الإعلان</w:t>
            </w:r>
          </w:p>
        </w:tc>
      </w:tr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الثامن</w:t>
            </w:r>
          </w:p>
        </w:tc>
        <w:tc>
          <w:tcPr>
            <w:tcW w:w="6411" w:type="dxa"/>
          </w:tcPr>
          <w:p w:rsidR="00233A52" w:rsidRPr="005506C5" w:rsidRDefault="006E61D0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مقدمات بناء الرسالة وتصميم الإعلان واختيار الواسائل</w:t>
            </w:r>
          </w:p>
        </w:tc>
      </w:tr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تاسع</w:t>
            </w:r>
          </w:p>
        </w:tc>
        <w:tc>
          <w:tcPr>
            <w:tcW w:w="6411" w:type="dxa"/>
          </w:tcPr>
          <w:p w:rsidR="00233A52" w:rsidRPr="005506C5" w:rsidRDefault="006E61D0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الوسائل المطبوعة</w:t>
            </w:r>
          </w:p>
        </w:tc>
      </w:tr>
      <w:tr w:rsidR="006E61D0" w:rsidRPr="001D0263" w:rsidTr="001D0263">
        <w:tc>
          <w:tcPr>
            <w:tcW w:w="2035" w:type="dxa"/>
          </w:tcPr>
          <w:p w:rsidR="006E61D0" w:rsidRPr="001D0263" w:rsidRDefault="006E61D0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6411" w:type="dxa"/>
          </w:tcPr>
          <w:p w:rsidR="006E61D0" w:rsidRDefault="006E61D0" w:rsidP="00233A52">
            <w:pPr>
              <w:pStyle w:val="Paragraphedeliste"/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أساسيات التصميم</w:t>
            </w:r>
          </w:p>
        </w:tc>
      </w:tr>
      <w:tr w:rsidR="006E61D0" w:rsidRPr="001D0263" w:rsidTr="001D0263">
        <w:tc>
          <w:tcPr>
            <w:tcW w:w="2035" w:type="dxa"/>
          </w:tcPr>
          <w:p w:rsidR="006E61D0" w:rsidRPr="001D0263" w:rsidRDefault="006E61D0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6411" w:type="dxa"/>
          </w:tcPr>
          <w:p w:rsidR="006E61D0" w:rsidRDefault="006E61D0" w:rsidP="00233A52">
            <w:pPr>
              <w:pStyle w:val="Paragraphedeliste"/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الوسائل المسموعة والمرئية</w:t>
            </w:r>
          </w:p>
        </w:tc>
      </w:tr>
      <w:tr w:rsidR="006E61D0" w:rsidRPr="001D0263" w:rsidTr="001D0263">
        <w:tc>
          <w:tcPr>
            <w:tcW w:w="2035" w:type="dxa"/>
          </w:tcPr>
          <w:p w:rsidR="006E61D0" w:rsidRPr="001D0263" w:rsidRDefault="006E61D0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6411" w:type="dxa"/>
          </w:tcPr>
          <w:p w:rsidR="006E61D0" w:rsidRDefault="006E61D0" w:rsidP="00233A52">
            <w:pPr>
              <w:pStyle w:val="Paragraphedeliste"/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بناء المهارات في الوكالات والمنشآت الإعلانية</w:t>
            </w:r>
          </w:p>
        </w:tc>
      </w:tr>
    </w:tbl>
    <w:p w:rsidR="008A64F5" w:rsidRPr="001D0263" w:rsidRDefault="00D87210" w:rsidP="001D026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D026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طريقة التقييم</w:t>
      </w:r>
    </w:p>
    <w:tbl>
      <w:tblPr>
        <w:tblStyle w:val="Grilledutableau"/>
        <w:bidiVisual/>
        <w:tblW w:w="0" w:type="auto"/>
        <w:tblLook w:val="04A0"/>
      </w:tblPr>
      <w:tblGrid>
        <w:gridCol w:w="2702"/>
        <w:gridCol w:w="892"/>
        <w:gridCol w:w="797"/>
        <w:gridCol w:w="1755"/>
        <w:gridCol w:w="1005"/>
        <w:gridCol w:w="1371"/>
      </w:tblGrid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التقييم بالنسبة المئوية</w:t>
            </w:r>
          </w:p>
        </w:tc>
        <w:tc>
          <w:tcPr>
            <w:tcW w:w="1689" w:type="dxa"/>
            <w:gridSpan w:val="2"/>
          </w:tcPr>
          <w:p w:rsidR="00A036B6" w:rsidRPr="001D0263" w:rsidRDefault="00A036B6" w:rsidP="00A036B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العلامة</w:t>
            </w:r>
          </w:p>
        </w:tc>
        <w:tc>
          <w:tcPr>
            <w:tcW w:w="4131" w:type="dxa"/>
            <w:gridSpan w:val="3"/>
          </w:tcPr>
          <w:p w:rsidR="00A036B6" w:rsidRPr="001D0263" w:rsidRDefault="00A036B6" w:rsidP="00A036B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الوزن النسبي للتقييم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امتحان</w:t>
            </w:r>
          </w:p>
        </w:tc>
        <w:tc>
          <w:tcPr>
            <w:tcW w:w="1689" w:type="dxa"/>
            <w:gridSpan w:val="2"/>
          </w:tcPr>
          <w:p w:rsidR="00A036B6" w:rsidRPr="001D0263" w:rsidRDefault="00A036B6" w:rsidP="00A036B6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20/20</w:t>
            </w:r>
          </w:p>
        </w:tc>
        <w:tc>
          <w:tcPr>
            <w:tcW w:w="1755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وزن المحاضرة</w:t>
            </w:r>
          </w:p>
        </w:tc>
        <w:tc>
          <w:tcPr>
            <w:tcW w:w="1005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60</w:t>
            </w: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%</w:t>
            </w:r>
          </w:p>
        </w:tc>
        <w:tc>
          <w:tcPr>
            <w:tcW w:w="1371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60%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امتحان جزئي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797" w:type="dxa"/>
            <w:vMerge w:val="restart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A036B6" w:rsidRPr="001D0263" w:rsidRDefault="00A036B6" w:rsidP="00A036B6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A036B6" w:rsidRPr="001D0263" w:rsidRDefault="00A036B6" w:rsidP="00A036B6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A036B6" w:rsidRPr="001D0263" w:rsidRDefault="00A036B6" w:rsidP="00A036B6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20</w:t>
            </w:r>
          </w:p>
        </w:tc>
        <w:tc>
          <w:tcPr>
            <w:tcW w:w="1755" w:type="dxa"/>
            <w:vMerge w:val="restart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 w:val="restart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40%</w:t>
            </w:r>
          </w:p>
        </w:tc>
        <w:tc>
          <w:tcPr>
            <w:tcW w:w="1371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25</w:t>
            </w: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%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أعمال موجهة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35</w:t>
            </w:r>
            <w:r w:rsidR="00A036B6"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%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أعمال تطبيقية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المشروع الفردي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الأعمال ضمن فريق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خرجات ميدانية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الحضور/الغياب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30%</w:t>
            </w:r>
          </w:p>
        </w:tc>
      </w:tr>
      <w:tr w:rsidR="00A036B6" w:rsidRPr="001D0263" w:rsidTr="004406D9">
        <w:trPr>
          <w:trHeight w:val="77"/>
        </w:trPr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المشاركة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%</w:t>
            </w: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10</w:t>
            </w:r>
          </w:p>
        </w:tc>
      </w:tr>
    </w:tbl>
    <w:p w:rsidR="00D87210" w:rsidRPr="001D0263" w:rsidRDefault="001D0263" w:rsidP="00A81DA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D026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مصادقة الهيئات</w:t>
      </w:r>
    </w:p>
    <w:tbl>
      <w:tblPr>
        <w:tblStyle w:val="Grilledutableau"/>
        <w:bidiVisual/>
        <w:tblW w:w="0" w:type="auto"/>
        <w:tblLook w:val="04A0"/>
      </w:tblPr>
      <w:tblGrid>
        <w:gridCol w:w="2319"/>
        <w:gridCol w:w="3544"/>
        <w:gridCol w:w="2584"/>
      </w:tblGrid>
      <w:tr w:rsidR="001D0263" w:rsidRPr="001D0263" w:rsidTr="001D0263">
        <w:tc>
          <w:tcPr>
            <w:tcW w:w="2318" w:type="dxa"/>
          </w:tcPr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رئيس القسم</w:t>
            </w:r>
          </w:p>
        </w:tc>
        <w:tc>
          <w:tcPr>
            <w:tcW w:w="3544" w:type="dxa"/>
          </w:tcPr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مسؤول الميدان (الفرع/التخصص)</w:t>
            </w:r>
          </w:p>
        </w:tc>
        <w:tc>
          <w:tcPr>
            <w:tcW w:w="2584" w:type="dxa"/>
          </w:tcPr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المكلف بالبيداغوجيا</w:t>
            </w:r>
          </w:p>
        </w:tc>
      </w:tr>
      <w:tr w:rsidR="001D0263" w:rsidRPr="001D0263" w:rsidTr="001D0263">
        <w:tc>
          <w:tcPr>
            <w:tcW w:w="2319" w:type="dxa"/>
          </w:tcPr>
          <w:p w:rsidR="001D0263" w:rsidRDefault="001D0263" w:rsidP="001D026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D0263" w:rsidRDefault="001D0263" w:rsidP="001D026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543" w:type="dxa"/>
          </w:tcPr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4" w:type="dxa"/>
          </w:tcPr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1D0263" w:rsidRDefault="001D0263" w:rsidP="001D0263">
      <w:pPr>
        <w:bidi/>
        <w:rPr>
          <w:lang w:bidi="ar-DZ"/>
        </w:rPr>
      </w:pPr>
    </w:p>
    <w:sectPr w:rsidR="001D0263" w:rsidSect="00690D43">
      <w:headerReference w:type="default" r:id="rId8"/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05D" w:rsidRDefault="0034305D" w:rsidP="00690D43">
      <w:pPr>
        <w:spacing w:after="0" w:line="240" w:lineRule="auto"/>
      </w:pPr>
      <w:r>
        <w:separator/>
      </w:r>
    </w:p>
  </w:endnote>
  <w:endnote w:type="continuationSeparator" w:id="1">
    <w:p w:rsidR="0034305D" w:rsidRDefault="0034305D" w:rsidP="0069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05D" w:rsidRDefault="0034305D" w:rsidP="00690D43">
      <w:pPr>
        <w:spacing w:after="0" w:line="240" w:lineRule="auto"/>
      </w:pPr>
      <w:r>
        <w:separator/>
      </w:r>
    </w:p>
  </w:footnote>
  <w:footnote w:type="continuationSeparator" w:id="1">
    <w:p w:rsidR="0034305D" w:rsidRDefault="0034305D" w:rsidP="00690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180"/>
      <w:docPartObj>
        <w:docPartGallery w:val="Page Numbers (Top of Page)"/>
        <w:docPartUnique/>
      </w:docPartObj>
    </w:sdtPr>
    <w:sdtContent>
      <w:p w:rsidR="00690D43" w:rsidRDefault="00690D43">
        <w:pPr>
          <w:pStyle w:val="En-tte"/>
        </w:pPr>
        <w:r>
          <w:t xml:space="preserve">Page </w:t>
        </w:r>
        <w:r w:rsidR="00DD57B4" w:rsidRPr="007520FB">
          <w:rPr>
            <w:rFonts w:ascii="Sakkal Majalla" w:hAnsi="Sakkal Majalla" w:cs="Sakkal Majalla"/>
            <w:bCs/>
            <w:sz w:val="32"/>
            <w:szCs w:val="32"/>
          </w:rPr>
          <w:fldChar w:fldCharType="begin"/>
        </w:r>
        <w:r w:rsidRPr="007520FB">
          <w:rPr>
            <w:rFonts w:ascii="Sakkal Majalla" w:hAnsi="Sakkal Majalla" w:cs="Sakkal Majalla"/>
            <w:bCs/>
            <w:sz w:val="32"/>
            <w:szCs w:val="32"/>
          </w:rPr>
          <w:instrText>PAGE</w:instrText>
        </w:r>
        <w:r w:rsidR="00DD57B4" w:rsidRPr="007520FB">
          <w:rPr>
            <w:rFonts w:ascii="Sakkal Majalla" w:hAnsi="Sakkal Majalla" w:cs="Sakkal Majalla"/>
            <w:bCs/>
            <w:sz w:val="32"/>
            <w:szCs w:val="32"/>
          </w:rPr>
          <w:fldChar w:fldCharType="separate"/>
        </w:r>
        <w:r w:rsidR="001F1ECA">
          <w:rPr>
            <w:rFonts w:ascii="Sakkal Majalla" w:hAnsi="Sakkal Majalla" w:cs="Sakkal Majalla"/>
            <w:bCs/>
            <w:noProof/>
            <w:sz w:val="32"/>
            <w:szCs w:val="32"/>
          </w:rPr>
          <w:t>2</w:t>
        </w:r>
        <w:r w:rsidR="00DD57B4" w:rsidRPr="007520FB">
          <w:rPr>
            <w:rFonts w:ascii="Sakkal Majalla" w:hAnsi="Sakkal Majalla" w:cs="Sakkal Majalla"/>
            <w:bCs/>
            <w:sz w:val="32"/>
            <w:szCs w:val="32"/>
          </w:rPr>
          <w:fldChar w:fldCharType="end"/>
        </w:r>
        <w:r>
          <w:t xml:space="preserve"> sur </w:t>
        </w:r>
        <w:r w:rsidR="00DD57B4" w:rsidRPr="00133E13">
          <w:rPr>
            <w:b/>
            <w:sz w:val="32"/>
            <w:szCs w:val="32"/>
          </w:rPr>
          <w:fldChar w:fldCharType="begin"/>
        </w:r>
        <w:r w:rsidRPr="00133E13">
          <w:rPr>
            <w:b/>
            <w:sz w:val="32"/>
            <w:szCs w:val="32"/>
          </w:rPr>
          <w:instrText>NUMPAGES</w:instrText>
        </w:r>
        <w:r w:rsidR="00DD57B4" w:rsidRPr="00133E13">
          <w:rPr>
            <w:b/>
            <w:sz w:val="32"/>
            <w:szCs w:val="32"/>
          </w:rPr>
          <w:fldChar w:fldCharType="separate"/>
        </w:r>
        <w:r w:rsidR="001F1ECA">
          <w:rPr>
            <w:b/>
            <w:noProof/>
            <w:sz w:val="32"/>
            <w:szCs w:val="32"/>
          </w:rPr>
          <w:t>2</w:t>
        </w:r>
        <w:r w:rsidR="00DD57B4" w:rsidRPr="00133E13">
          <w:rPr>
            <w:b/>
            <w:sz w:val="32"/>
            <w:szCs w:val="32"/>
          </w:rPr>
          <w:fldChar w:fldCharType="end"/>
        </w:r>
      </w:p>
    </w:sdtContent>
  </w:sdt>
  <w:p w:rsidR="00690D43" w:rsidRDefault="00690D4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07E"/>
    <w:multiLevelType w:val="hybridMultilevel"/>
    <w:tmpl w:val="B9B86D32"/>
    <w:lvl w:ilvl="0" w:tplc="C8E8FF8E">
      <w:start w:val="202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60752"/>
    <w:multiLevelType w:val="hybridMultilevel"/>
    <w:tmpl w:val="8AA6A5F8"/>
    <w:lvl w:ilvl="0" w:tplc="F3383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0D8E"/>
    <w:rsid w:val="00036D3E"/>
    <w:rsid w:val="00133E13"/>
    <w:rsid w:val="001D0263"/>
    <w:rsid w:val="001F1ECA"/>
    <w:rsid w:val="00233A52"/>
    <w:rsid w:val="0034305D"/>
    <w:rsid w:val="00354436"/>
    <w:rsid w:val="003B2E21"/>
    <w:rsid w:val="003C529B"/>
    <w:rsid w:val="004406D9"/>
    <w:rsid w:val="00465C53"/>
    <w:rsid w:val="00485AAA"/>
    <w:rsid w:val="00507FEE"/>
    <w:rsid w:val="00530B7B"/>
    <w:rsid w:val="005D281E"/>
    <w:rsid w:val="0065159A"/>
    <w:rsid w:val="0066312D"/>
    <w:rsid w:val="00690D43"/>
    <w:rsid w:val="006E61D0"/>
    <w:rsid w:val="007520FB"/>
    <w:rsid w:val="008759C7"/>
    <w:rsid w:val="008A64F5"/>
    <w:rsid w:val="00910D8E"/>
    <w:rsid w:val="00985EC2"/>
    <w:rsid w:val="009C2443"/>
    <w:rsid w:val="00A036B6"/>
    <w:rsid w:val="00A81DA6"/>
    <w:rsid w:val="00AB0982"/>
    <w:rsid w:val="00B137DD"/>
    <w:rsid w:val="00C843D1"/>
    <w:rsid w:val="00D75B97"/>
    <w:rsid w:val="00D87210"/>
    <w:rsid w:val="00DC6B12"/>
    <w:rsid w:val="00DD57B4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0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90D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D43"/>
  </w:style>
  <w:style w:type="paragraph" w:styleId="Pieddepage">
    <w:name w:val="footer"/>
    <w:basedOn w:val="Normal"/>
    <w:link w:val="PieddepageCar"/>
    <w:uiPriority w:val="99"/>
    <w:semiHidden/>
    <w:unhideWhenUsed/>
    <w:rsid w:val="00690D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0D43"/>
  </w:style>
  <w:style w:type="paragraph" w:styleId="Paragraphedeliste">
    <w:name w:val="List Paragraph"/>
    <w:basedOn w:val="Normal"/>
    <w:uiPriority w:val="34"/>
    <w:qFormat/>
    <w:rsid w:val="00A81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45A1-A246-4625-962A-F8DE0E2F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car</dc:creator>
  <cp:keywords/>
  <dc:description/>
  <cp:lastModifiedBy>carinfo</cp:lastModifiedBy>
  <cp:revision>17</cp:revision>
  <dcterms:created xsi:type="dcterms:W3CDTF">2023-12-15T05:35:00Z</dcterms:created>
  <dcterms:modified xsi:type="dcterms:W3CDTF">2024-03-02T08:11:00Z</dcterms:modified>
</cp:coreProperties>
</file>