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1F" w:rsidRPr="00C7511F" w:rsidRDefault="00C7511F" w:rsidP="00C7511F">
      <w:pPr>
        <w:autoSpaceDE w:val="0"/>
        <w:autoSpaceDN w:val="0"/>
        <w:adjustRightInd w:val="0"/>
        <w:spacing w:after="0" w:line="360" w:lineRule="auto"/>
        <w:ind w:firstLine="708"/>
        <w:jc w:val="both"/>
        <w:rPr>
          <w:rFonts w:asciiTheme="majorBidi" w:hAnsiTheme="majorBidi" w:cstheme="majorBidi"/>
        </w:rPr>
      </w:pPr>
      <w:r w:rsidRPr="00C7511F">
        <w:rPr>
          <w:rFonts w:asciiTheme="majorBidi" w:hAnsiTheme="majorBidi" w:cstheme="majorBidi"/>
        </w:rPr>
        <w:t>Le soleil constitue la source principale d'é</w:t>
      </w:r>
      <w:r>
        <w:rPr>
          <w:rFonts w:asciiTheme="majorBidi" w:hAnsiTheme="majorBidi" w:cstheme="majorBidi"/>
        </w:rPr>
        <w:t>nergie terrestre. Il</w:t>
      </w:r>
      <w:r w:rsidRPr="00C7511F">
        <w:rPr>
          <w:rFonts w:asciiTheme="majorBidi" w:hAnsiTheme="majorBidi" w:cstheme="majorBidi"/>
        </w:rPr>
        <w:t xml:space="preserve"> chauffe le sol, l'air et la mer, induisant ainsi par ses effets des différences de température, des mouvements dans les </w:t>
      </w:r>
      <w:r>
        <w:rPr>
          <w:rFonts w:asciiTheme="majorBidi" w:hAnsiTheme="majorBidi" w:cstheme="majorBidi"/>
        </w:rPr>
        <w:t xml:space="preserve">masses d'air (vent) et des </w:t>
      </w:r>
      <w:r w:rsidRPr="00C7511F">
        <w:rPr>
          <w:rFonts w:asciiTheme="majorBidi" w:hAnsiTheme="majorBidi" w:cstheme="majorBidi"/>
        </w:rPr>
        <w:t>courants dans les océans. Ces déplacements de grande amplitude influent</w:t>
      </w:r>
      <w:r>
        <w:rPr>
          <w:rFonts w:asciiTheme="majorBidi" w:hAnsiTheme="majorBidi" w:cstheme="majorBidi"/>
        </w:rPr>
        <w:t xml:space="preserve"> a</w:t>
      </w:r>
      <w:r w:rsidRPr="00C7511F">
        <w:rPr>
          <w:rFonts w:asciiTheme="majorBidi" w:hAnsiTheme="majorBidi" w:cstheme="majorBidi"/>
          <w:i/>
          <w:iCs/>
        </w:rPr>
        <w:t xml:space="preserve"> </w:t>
      </w:r>
      <w:r>
        <w:rPr>
          <w:rFonts w:asciiTheme="majorBidi" w:hAnsiTheme="majorBidi" w:cstheme="majorBidi"/>
        </w:rPr>
        <w:t xml:space="preserve">leur tour sur la répartition </w:t>
      </w:r>
      <w:r w:rsidRPr="00C7511F">
        <w:rPr>
          <w:rFonts w:asciiTheme="majorBidi" w:hAnsiTheme="majorBidi" w:cstheme="majorBidi"/>
        </w:rPr>
        <w:t>de l'énergie solaire et donc sur la circulation générale de l'atmosphère,</w:t>
      </w:r>
      <w:r>
        <w:rPr>
          <w:rFonts w:asciiTheme="majorBidi" w:hAnsiTheme="majorBidi" w:cstheme="majorBidi"/>
        </w:rPr>
        <w:t xml:space="preserve"> </w:t>
      </w:r>
      <w:r w:rsidRPr="00C7511F">
        <w:rPr>
          <w:rFonts w:asciiTheme="majorBidi" w:hAnsiTheme="majorBidi" w:cstheme="majorBidi"/>
        </w:rPr>
        <w:t>entraînant des variations spatiales et temporelles des climats. En fait, le climat en un lieu</w:t>
      </w:r>
      <w:r>
        <w:rPr>
          <w:rFonts w:asciiTheme="majorBidi" w:hAnsiTheme="majorBidi" w:cstheme="majorBidi"/>
        </w:rPr>
        <w:t xml:space="preserve"> donné correspond a</w:t>
      </w:r>
      <w:r w:rsidRPr="00C7511F">
        <w:rPr>
          <w:rFonts w:asciiTheme="majorBidi" w:hAnsiTheme="majorBidi" w:cstheme="majorBidi"/>
        </w:rPr>
        <w:t xml:space="preserve"> la résultante des différents transferts énergétiques tant du type radiatif que</w:t>
      </w:r>
      <w:r>
        <w:rPr>
          <w:rFonts w:asciiTheme="majorBidi" w:hAnsiTheme="majorBidi" w:cstheme="majorBidi"/>
        </w:rPr>
        <w:t xml:space="preserve"> </w:t>
      </w:r>
      <w:r w:rsidRPr="00C7511F">
        <w:rPr>
          <w:rFonts w:asciiTheme="majorBidi" w:hAnsiTheme="majorBidi" w:cstheme="majorBidi"/>
        </w:rPr>
        <w:t>convectif et conductif</w:t>
      </w:r>
      <w:r>
        <w:rPr>
          <w:rFonts w:asciiTheme="majorBidi" w:hAnsiTheme="majorBidi" w:cstheme="majorBidi"/>
        </w:rPr>
        <w:t xml:space="preserve"> entre le sol et l'atmosphère. </w:t>
      </w:r>
    </w:p>
    <w:p w:rsidR="00FF7B7B" w:rsidRPr="00063BF9" w:rsidRDefault="00AE3E60" w:rsidP="00063BF9">
      <w:p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 xml:space="preserve">I- </w:t>
      </w:r>
      <w:r w:rsidR="00063BF9" w:rsidRPr="00063BF9">
        <w:rPr>
          <w:rFonts w:asciiTheme="majorBidi" w:hAnsiTheme="majorBidi" w:cstheme="majorBidi"/>
          <w:b/>
          <w:bCs/>
        </w:rPr>
        <w:t xml:space="preserve"> Définitions</w:t>
      </w:r>
    </w:p>
    <w:p w:rsidR="00FF7B7B" w:rsidRDefault="00063BF9" w:rsidP="00442CD7">
      <w:pPr>
        <w:autoSpaceDE w:val="0"/>
        <w:autoSpaceDN w:val="0"/>
        <w:adjustRightInd w:val="0"/>
        <w:spacing w:after="0" w:line="360" w:lineRule="auto"/>
        <w:jc w:val="both"/>
        <w:rPr>
          <w:rFonts w:asciiTheme="majorBidi" w:hAnsiTheme="majorBidi" w:cstheme="majorBidi"/>
        </w:rPr>
      </w:pPr>
      <w:r>
        <w:rPr>
          <w:rFonts w:asciiTheme="majorBidi" w:hAnsiTheme="majorBidi" w:cstheme="majorBidi"/>
        </w:rPr>
        <w:t xml:space="preserve">          </w:t>
      </w:r>
      <w:r w:rsidR="00FF7B7B">
        <w:rPr>
          <w:rFonts w:asciiTheme="majorBidi" w:hAnsiTheme="majorBidi" w:cstheme="majorBidi"/>
        </w:rPr>
        <w:t xml:space="preserve">- </w:t>
      </w:r>
      <w:r w:rsidR="00FF7B7B" w:rsidRPr="00FF7B7B">
        <w:rPr>
          <w:rFonts w:asciiTheme="majorBidi" w:hAnsiTheme="majorBidi" w:cstheme="majorBidi"/>
        </w:rPr>
        <w:t xml:space="preserve"> </w:t>
      </w:r>
      <w:r w:rsidR="00FF7B7B" w:rsidRPr="00FF7B7B">
        <w:rPr>
          <w:rFonts w:asciiTheme="majorBidi" w:hAnsiTheme="majorBidi" w:cstheme="majorBidi"/>
          <w:b/>
          <w:bCs/>
        </w:rPr>
        <w:t>radiation</w:t>
      </w:r>
      <w:r w:rsidR="00FF7B7B" w:rsidRPr="00FF7B7B">
        <w:rPr>
          <w:rFonts w:asciiTheme="majorBidi" w:hAnsiTheme="majorBidi" w:cstheme="majorBidi"/>
        </w:rPr>
        <w:t xml:space="preserve"> : rayon composé de particules énergétiques d</w:t>
      </w:r>
      <w:r w:rsidR="00FF7B7B">
        <w:rPr>
          <w:rFonts w:asciiTheme="majorBidi" w:hAnsiTheme="majorBidi" w:cstheme="majorBidi"/>
        </w:rPr>
        <w:t>'une longueur d'onde déterminée.</w:t>
      </w:r>
    </w:p>
    <w:p w:rsidR="00FF7B7B" w:rsidRPr="00FF7B7B" w:rsidRDefault="00063BF9" w:rsidP="00442CD7">
      <w:pPr>
        <w:autoSpaceDE w:val="0"/>
        <w:autoSpaceDN w:val="0"/>
        <w:adjustRightInd w:val="0"/>
        <w:spacing w:after="0" w:line="360" w:lineRule="auto"/>
        <w:jc w:val="both"/>
        <w:rPr>
          <w:rFonts w:asciiTheme="majorBidi" w:hAnsiTheme="majorBidi" w:cstheme="majorBidi"/>
        </w:rPr>
      </w:pPr>
      <w:r>
        <w:rPr>
          <w:rFonts w:asciiTheme="majorBidi" w:hAnsiTheme="majorBidi" w:cstheme="majorBidi"/>
        </w:rPr>
        <w:t xml:space="preserve">          </w:t>
      </w:r>
      <w:r w:rsidR="00FF7B7B">
        <w:rPr>
          <w:rFonts w:asciiTheme="majorBidi" w:hAnsiTheme="majorBidi" w:cstheme="majorBidi"/>
        </w:rPr>
        <w:t xml:space="preserve">- </w:t>
      </w:r>
      <w:r w:rsidR="00FF7B7B" w:rsidRPr="00FF7B7B">
        <w:rPr>
          <w:rFonts w:asciiTheme="majorBidi" w:hAnsiTheme="majorBidi" w:cstheme="majorBidi"/>
          <w:b/>
          <w:bCs/>
        </w:rPr>
        <w:t>rayonnement</w:t>
      </w:r>
      <w:r w:rsidR="00FF7B7B" w:rsidRPr="00FF7B7B">
        <w:rPr>
          <w:rFonts w:asciiTheme="majorBidi" w:hAnsiTheme="majorBidi" w:cstheme="majorBidi"/>
        </w:rPr>
        <w:t xml:space="preserve">: ensemble des </w:t>
      </w:r>
      <w:r w:rsidR="00FF7B7B">
        <w:rPr>
          <w:rFonts w:asciiTheme="majorBidi" w:hAnsiTheme="majorBidi" w:cstheme="majorBidi"/>
        </w:rPr>
        <w:t xml:space="preserve">radiations émises par un corps </w:t>
      </w:r>
      <w:r w:rsidR="00FF7B7B" w:rsidRPr="00FF7B7B">
        <w:rPr>
          <w:rFonts w:asciiTheme="majorBidi" w:hAnsiTheme="majorBidi" w:cstheme="majorBidi"/>
        </w:rPr>
        <w:t>ex : soleil, lampe, radiateur ....</w:t>
      </w:r>
    </w:p>
    <w:p w:rsidR="00FF7B7B" w:rsidRPr="00FF7B7B" w:rsidRDefault="00063BF9" w:rsidP="00442CD7">
      <w:pPr>
        <w:autoSpaceDE w:val="0"/>
        <w:autoSpaceDN w:val="0"/>
        <w:adjustRightInd w:val="0"/>
        <w:spacing w:after="0" w:line="360" w:lineRule="auto"/>
        <w:jc w:val="both"/>
        <w:rPr>
          <w:rFonts w:asciiTheme="majorBidi" w:hAnsiTheme="majorBidi" w:cstheme="majorBidi"/>
        </w:rPr>
      </w:pPr>
      <w:r>
        <w:rPr>
          <w:rFonts w:asciiTheme="majorBidi" w:hAnsiTheme="majorBidi" w:cstheme="majorBidi"/>
          <w:b/>
          <w:bCs/>
        </w:rPr>
        <w:t xml:space="preserve">          </w:t>
      </w:r>
      <w:r w:rsidR="00FF7B7B">
        <w:rPr>
          <w:rFonts w:asciiTheme="majorBidi" w:hAnsiTheme="majorBidi" w:cstheme="majorBidi"/>
          <w:b/>
          <w:bCs/>
        </w:rPr>
        <w:t xml:space="preserve">- </w:t>
      </w:r>
      <w:r w:rsidR="00FF7B7B" w:rsidRPr="00FF7B7B">
        <w:rPr>
          <w:rFonts w:asciiTheme="majorBidi" w:hAnsiTheme="majorBidi" w:cstheme="majorBidi"/>
          <w:b/>
          <w:bCs/>
        </w:rPr>
        <w:t>Flux énergétique</w:t>
      </w:r>
      <w:r w:rsidR="00FF7B7B" w:rsidRPr="00FF7B7B">
        <w:rPr>
          <w:rFonts w:asciiTheme="majorBidi" w:hAnsiTheme="majorBidi" w:cstheme="majorBidi"/>
        </w:rPr>
        <w:t xml:space="preserve"> : puissance énergétique émise par une source qui est transmise et</w:t>
      </w:r>
      <w:r w:rsidR="00FF7B7B">
        <w:rPr>
          <w:rFonts w:asciiTheme="majorBidi" w:hAnsiTheme="majorBidi" w:cstheme="majorBidi"/>
        </w:rPr>
        <w:t xml:space="preserve"> </w:t>
      </w:r>
      <w:r w:rsidR="00FF7B7B" w:rsidRPr="00FF7B7B">
        <w:rPr>
          <w:rFonts w:asciiTheme="majorBidi" w:hAnsiTheme="majorBidi" w:cstheme="majorBidi"/>
        </w:rPr>
        <w:t>reçue par un corps par unités de temps</w:t>
      </w:r>
    </w:p>
    <w:p w:rsidR="00063BF9" w:rsidRDefault="00063BF9" w:rsidP="00442CD7">
      <w:pPr>
        <w:autoSpaceDE w:val="0"/>
        <w:autoSpaceDN w:val="0"/>
        <w:adjustRightInd w:val="0"/>
        <w:spacing w:after="0" w:line="360" w:lineRule="auto"/>
        <w:jc w:val="both"/>
        <w:rPr>
          <w:rFonts w:asciiTheme="majorBidi" w:hAnsiTheme="majorBidi" w:cstheme="majorBidi"/>
        </w:rPr>
      </w:pPr>
      <w:r w:rsidRPr="00063BF9">
        <w:rPr>
          <w:rFonts w:asciiTheme="majorBidi" w:hAnsiTheme="majorBidi" w:cstheme="majorBidi"/>
        </w:rPr>
        <w:t>On peut diviser le spectre solaire en 3 parties caractéristiques</w:t>
      </w:r>
      <w:r>
        <w:rPr>
          <w:rFonts w:asciiTheme="majorBidi" w:hAnsiTheme="majorBidi" w:cstheme="majorBidi"/>
        </w:rPr>
        <w:t> :</w:t>
      </w:r>
    </w:p>
    <w:p w:rsidR="00063BF9" w:rsidRPr="00A54BEF" w:rsidRDefault="00063BF9" w:rsidP="00442CD7">
      <w:pPr>
        <w:pStyle w:val="Paragraphedeliste"/>
        <w:numPr>
          <w:ilvl w:val="0"/>
          <w:numId w:val="2"/>
        </w:numPr>
        <w:autoSpaceDE w:val="0"/>
        <w:autoSpaceDN w:val="0"/>
        <w:adjustRightInd w:val="0"/>
        <w:spacing w:after="0" w:line="360" w:lineRule="auto"/>
        <w:jc w:val="both"/>
        <w:rPr>
          <w:rFonts w:asciiTheme="majorBidi" w:hAnsiTheme="majorBidi" w:cstheme="majorBidi"/>
          <w:b/>
          <w:bCs/>
        </w:rPr>
      </w:pPr>
      <w:r w:rsidRPr="00A54BEF">
        <w:rPr>
          <w:rFonts w:asciiTheme="majorBidi" w:hAnsiTheme="majorBidi" w:cstheme="majorBidi"/>
          <w:b/>
          <w:bCs/>
        </w:rPr>
        <w:t xml:space="preserve">0.25- 0.4 µm : Ultra violet </w:t>
      </w:r>
    </w:p>
    <w:p w:rsidR="00063BF9" w:rsidRDefault="00063BF9" w:rsidP="00442CD7">
      <w:pPr>
        <w:autoSpaceDE w:val="0"/>
        <w:autoSpaceDN w:val="0"/>
        <w:adjustRightInd w:val="0"/>
        <w:spacing w:after="0" w:line="360" w:lineRule="auto"/>
        <w:ind w:firstLine="360"/>
        <w:jc w:val="both"/>
        <w:rPr>
          <w:rFonts w:asciiTheme="majorBidi" w:hAnsiTheme="majorBidi" w:cstheme="majorBidi"/>
        </w:rPr>
      </w:pPr>
      <w:r w:rsidRPr="00063BF9">
        <w:rPr>
          <w:rFonts w:asciiTheme="majorBidi" w:hAnsiTheme="majorBidi" w:cstheme="majorBidi"/>
        </w:rPr>
        <w:t xml:space="preserve">L’effet biologique de cette partie du spectre est très important du fait de l'énergie </w:t>
      </w:r>
      <w:r>
        <w:rPr>
          <w:rFonts w:asciiTheme="majorBidi" w:hAnsiTheme="majorBidi" w:cstheme="majorBidi"/>
        </w:rPr>
        <w:t>émise</w:t>
      </w:r>
    </w:p>
    <w:p w:rsidR="00063BF9" w:rsidRDefault="00063BF9" w:rsidP="00442CD7">
      <w:pPr>
        <w:autoSpaceDE w:val="0"/>
        <w:autoSpaceDN w:val="0"/>
        <w:adjustRightInd w:val="0"/>
        <w:spacing w:after="0" w:line="360" w:lineRule="auto"/>
        <w:ind w:firstLine="360"/>
        <w:jc w:val="both"/>
        <w:rPr>
          <w:rFonts w:asciiTheme="majorBidi" w:hAnsiTheme="majorBidi" w:cstheme="majorBidi"/>
        </w:rPr>
      </w:pPr>
      <w:r>
        <w:rPr>
          <w:rFonts w:asciiTheme="majorBidi" w:hAnsiTheme="majorBidi" w:cstheme="majorBidi"/>
        </w:rPr>
        <w:t xml:space="preserve"> </w:t>
      </w:r>
      <w:r w:rsidRPr="00063BF9">
        <w:rPr>
          <w:rFonts w:asciiTheme="majorBidi" w:hAnsiTheme="majorBidi" w:cstheme="majorBidi"/>
        </w:rPr>
        <w:t xml:space="preserve">- </w:t>
      </w:r>
      <w:r>
        <w:rPr>
          <w:rFonts w:asciiTheme="majorBidi" w:hAnsiTheme="majorBidi" w:cstheme="majorBidi"/>
        </w:rPr>
        <w:t xml:space="preserve">inactive les </w:t>
      </w:r>
      <w:r w:rsidRPr="00063BF9">
        <w:rPr>
          <w:rFonts w:asciiTheme="majorBidi" w:hAnsiTheme="majorBidi" w:cstheme="majorBidi"/>
        </w:rPr>
        <w:t xml:space="preserve">virus et bactéries </w:t>
      </w:r>
    </w:p>
    <w:p w:rsidR="00063BF9" w:rsidRDefault="00063BF9" w:rsidP="00442CD7">
      <w:pPr>
        <w:autoSpaceDE w:val="0"/>
        <w:autoSpaceDN w:val="0"/>
        <w:adjustRightInd w:val="0"/>
        <w:spacing w:after="0" w:line="360" w:lineRule="auto"/>
        <w:ind w:firstLine="360"/>
        <w:jc w:val="both"/>
        <w:rPr>
          <w:rFonts w:asciiTheme="majorBidi" w:hAnsiTheme="majorBidi" w:cstheme="majorBidi"/>
        </w:rPr>
      </w:pPr>
      <w:r w:rsidRPr="00063BF9">
        <w:rPr>
          <w:rFonts w:asciiTheme="majorBidi" w:hAnsiTheme="majorBidi" w:cstheme="majorBidi"/>
        </w:rPr>
        <w:t xml:space="preserve">- stimule le cancer de la peau </w:t>
      </w:r>
    </w:p>
    <w:p w:rsidR="00063BF9" w:rsidRPr="00063BF9" w:rsidRDefault="00063BF9" w:rsidP="00442CD7">
      <w:pPr>
        <w:autoSpaceDE w:val="0"/>
        <w:autoSpaceDN w:val="0"/>
        <w:adjustRightInd w:val="0"/>
        <w:spacing w:after="0" w:line="360" w:lineRule="auto"/>
        <w:ind w:firstLine="360"/>
        <w:jc w:val="both"/>
        <w:rPr>
          <w:rFonts w:asciiTheme="majorBidi" w:hAnsiTheme="majorBidi" w:cstheme="majorBidi"/>
        </w:rPr>
      </w:pPr>
      <w:r>
        <w:rPr>
          <w:rFonts w:asciiTheme="majorBidi" w:hAnsiTheme="majorBidi" w:cstheme="majorBidi"/>
        </w:rPr>
        <w:t xml:space="preserve">- </w:t>
      </w:r>
      <w:r w:rsidRPr="00063BF9">
        <w:rPr>
          <w:rFonts w:asciiTheme="majorBidi" w:hAnsiTheme="majorBidi" w:cstheme="majorBidi"/>
        </w:rPr>
        <w:t>formation de vitamines D</w:t>
      </w:r>
    </w:p>
    <w:p w:rsidR="00063BF9" w:rsidRPr="00063BF9" w:rsidRDefault="00063BF9" w:rsidP="00442CD7">
      <w:pPr>
        <w:autoSpaceDE w:val="0"/>
        <w:autoSpaceDN w:val="0"/>
        <w:adjustRightInd w:val="0"/>
        <w:spacing w:after="0" w:line="360" w:lineRule="auto"/>
        <w:jc w:val="both"/>
        <w:rPr>
          <w:rFonts w:asciiTheme="majorBidi" w:hAnsiTheme="majorBidi" w:cstheme="majorBidi"/>
        </w:rPr>
      </w:pPr>
      <w:r w:rsidRPr="00063BF9">
        <w:rPr>
          <w:rFonts w:asciiTheme="majorBidi" w:hAnsiTheme="majorBidi" w:cstheme="majorBidi"/>
        </w:rPr>
        <w:t>Ses effets sont fortement minimisés 3 la surface terrestre car elle est absorbée par</w:t>
      </w:r>
      <w:r>
        <w:rPr>
          <w:rFonts w:asciiTheme="majorBidi" w:hAnsiTheme="majorBidi" w:cstheme="majorBidi"/>
        </w:rPr>
        <w:t xml:space="preserve"> la couche </w:t>
      </w:r>
      <w:r w:rsidRPr="00063BF9">
        <w:rPr>
          <w:rFonts w:asciiTheme="majorBidi" w:hAnsiTheme="majorBidi" w:cstheme="majorBidi"/>
        </w:rPr>
        <w:t xml:space="preserve">d'ozone située </w:t>
      </w:r>
      <w:r>
        <w:rPr>
          <w:rFonts w:asciiTheme="majorBidi" w:hAnsiTheme="majorBidi" w:cstheme="majorBidi"/>
        </w:rPr>
        <w:t xml:space="preserve">a </w:t>
      </w:r>
      <w:r w:rsidRPr="00063BF9">
        <w:rPr>
          <w:rFonts w:asciiTheme="majorBidi" w:hAnsiTheme="majorBidi" w:cstheme="majorBidi"/>
        </w:rPr>
        <w:t>25-30 km d'altitude</w:t>
      </w:r>
      <w:r>
        <w:rPr>
          <w:rFonts w:asciiTheme="majorBidi" w:hAnsiTheme="majorBidi" w:cstheme="majorBidi"/>
        </w:rPr>
        <w:t xml:space="preserve"> : </w:t>
      </w:r>
      <w:r w:rsidRPr="00063BF9">
        <w:rPr>
          <w:rFonts w:asciiTheme="majorBidi" w:hAnsiTheme="majorBidi" w:cstheme="majorBidi"/>
        </w:rPr>
        <w:t xml:space="preserve">hors atmosphère : 7 % </w:t>
      </w:r>
      <w:r>
        <w:rPr>
          <w:rFonts w:asciiTheme="majorBidi" w:hAnsiTheme="majorBidi" w:cstheme="majorBidi"/>
        </w:rPr>
        <w:t xml:space="preserve">et </w:t>
      </w:r>
      <w:r w:rsidRPr="00063BF9">
        <w:rPr>
          <w:rFonts w:asciiTheme="majorBidi" w:hAnsiTheme="majorBidi" w:cstheme="majorBidi"/>
        </w:rPr>
        <w:t>au sol : 2-3 %</w:t>
      </w:r>
    </w:p>
    <w:p w:rsidR="003D59AD" w:rsidRPr="003D59AD" w:rsidRDefault="003D59AD" w:rsidP="003D59AD">
      <w:pPr>
        <w:pStyle w:val="Paragraphedeliste"/>
        <w:numPr>
          <w:ilvl w:val="0"/>
          <w:numId w:val="2"/>
        </w:numPr>
        <w:autoSpaceDE w:val="0"/>
        <w:autoSpaceDN w:val="0"/>
        <w:adjustRightInd w:val="0"/>
        <w:spacing w:after="0" w:line="360" w:lineRule="auto"/>
        <w:rPr>
          <w:rFonts w:asciiTheme="majorBidi" w:hAnsiTheme="majorBidi" w:cstheme="majorBidi"/>
        </w:rPr>
      </w:pPr>
      <w:r w:rsidRPr="00A54BEF">
        <w:rPr>
          <w:rFonts w:asciiTheme="majorBidi" w:hAnsiTheme="majorBidi" w:cstheme="majorBidi"/>
          <w:b/>
          <w:bCs/>
        </w:rPr>
        <w:t>0.4-0.7 µm :</w:t>
      </w:r>
      <w:r w:rsidRPr="003D59AD">
        <w:rPr>
          <w:rFonts w:asciiTheme="majorBidi" w:hAnsiTheme="majorBidi" w:cstheme="majorBidi"/>
        </w:rPr>
        <w:t xml:space="preserve"> partie du spectre visible pour l'œil et active sur les végétaux photosynthétique-</w:t>
      </w:r>
    </w:p>
    <w:p w:rsidR="003D59AD" w:rsidRPr="003D59AD" w:rsidRDefault="003D59AD" w:rsidP="003D59AD">
      <w:pPr>
        <w:autoSpaceDE w:val="0"/>
        <w:autoSpaceDN w:val="0"/>
        <w:adjustRightInd w:val="0"/>
        <w:spacing w:after="0" w:line="360" w:lineRule="auto"/>
        <w:rPr>
          <w:rFonts w:asciiTheme="majorBidi" w:hAnsiTheme="majorBidi" w:cstheme="majorBidi"/>
        </w:rPr>
      </w:pPr>
      <w:r w:rsidRPr="003D59AD">
        <w:rPr>
          <w:rFonts w:asciiTheme="majorBidi" w:hAnsiTheme="majorBidi" w:cstheme="majorBidi"/>
        </w:rPr>
        <w:t>Energie quantique plus faible car la longueur</w:t>
      </w:r>
      <w:r>
        <w:rPr>
          <w:rFonts w:asciiTheme="majorBidi" w:hAnsiTheme="majorBidi" w:cstheme="majorBidi"/>
        </w:rPr>
        <w:t xml:space="preserve"> d'onde est plus élevée que précédemment.</w:t>
      </w:r>
    </w:p>
    <w:p w:rsidR="003D59AD" w:rsidRPr="003D59AD" w:rsidRDefault="003D59AD" w:rsidP="003D59AD">
      <w:pPr>
        <w:autoSpaceDE w:val="0"/>
        <w:autoSpaceDN w:val="0"/>
        <w:adjustRightInd w:val="0"/>
        <w:spacing w:after="0" w:line="360" w:lineRule="auto"/>
        <w:rPr>
          <w:rFonts w:asciiTheme="majorBidi" w:hAnsiTheme="majorBidi" w:cstheme="majorBidi"/>
        </w:rPr>
      </w:pPr>
      <w:r>
        <w:rPr>
          <w:rFonts w:asciiTheme="majorBidi" w:hAnsiTheme="majorBidi" w:cstheme="majorBidi"/>
        </w:rPr>
        <w:t>Rô</w:t>
      </w:r>
      <w:r w:rsidRPr="003D59AD">
        <w:rPr>
          <w:rFonts w:asciiTheme="majorBidi" w:hAnsiTheme="majorBidi" w:cstheme="majorBidi"/>
        </w:rPr>
        <w:t>le de première importance dans les réactions biologiques - vision animale - la photosynthèse</w:t>
      </w:r>
    </w:p>
    <w:p w:rsidR="00AE3E60" w:rsidRPr="00442CD7" w:rsidRDefault="00A54BEF" w:rsidP="00442CD7">
      <w:pPr>
        <w:pStyle w:val="Paragraphedeliste"/>
        <w:numPr>
          <w:ilvl w:val="0"/>
          <w:numId w:val="2"/>
        </w:numPr>
        <w:autoSpaceDE w:val="0"/>
        <w:autoSpaceDN w:val="0"/>
        <w:adjustRightInd w:val="0"/>
        <w:spacing w:after="0" w:line="360" w:lineRule="auto"/>
        <w:rPr>
          <w:rFonts w:asciiTheme="majorBidi" w:hAnsiTheme="majorBidi" w:cstheme="majorBidi"/>
        </w:rPr>
      </w:pPr>
      <w:r w:rsidRPr="00A54BEF">
        <w:rPr>
          <w:rFonts w:asciiTheme="majorBidi" w:hAnsiTheme="majorBidi" w:cstheme="majorBidi"/>
          <w:b/>
          <w:bCs/>
        </w:rPr>
        <w:t>0.7-2.8 µm : proche infra-rouge :</w:t>
      </w:r>
      <w:r w:rsidRPr="00A54BEF">
        <w:rPr>
          <w:rFonts w:asciiTheme="majorBidi" w:hAnsiTheme="majorBidi" w:cstheme="majorBidi"/>
        </w:rPr>
        <w:t xml:space="preserve"> l'énergie quantique est la plus faible dans cette bande</w:t>
      </w:r>
      <w:r>
        <w:rPr>
          <w:rFonts w:asciiTheme="majorBidi" w:hAnsiTheme="majorBidi" w:cstheme="majorBidi"/>
        </w:rPr>
        <w:t xml:space="preserve"> </w:t>
      </w:r>
      <w:r w:rsidRPr="00A54BEF">
        <w:rPr>
          <w:rFonts w:asciiTheme="majorBidi" w:hAnsiTheme="majorBidi" w:cstheme="majorBidi"/>
        </w:rPr>
        <w:t xml:space="preserve">spectrale elle représente 51% </w:t>
      </w:r>
      <w:r>
        <w:rPr>
          <w:rFonts w:asciiTheme="majorBidi" w:hAnsiTheme="majorBidi" w:cstheme="majorBidi"/>
        </w:rPr>
        <w:t xml:space="preserve">de l'énergie totale du spectre </w:t>
      </w:r>
      <w:r w:rsidRPr="00A54BEF">
        <w:rPr>
          <w:rFonts w:asciiTheme="majorBidi" w:hAnsiTheme="majorBidi" w:cstheme="majorBidi"/>
        </w:rPr>
        <w:t>sa variation au sol est fonction de la quantité absorbée par certains constituants</w:t>
      </w:r>
      <w:r>
        <w:rPr>
          <w:rFonts w:asciiTheme="majorBidi" w:hAnsiTheme="majorBidi" w:cstheme="majorBidi"/>
        </w:rPr>
        <w:t xml:space="preserve"> </w:t>
      </w:r>
      <w:r w:rsidRPr="00A54BEF">
        <w:rPr>
          <w:rFonts w:asciiTheme="majorBidi" w:hAnsiTheme="majorBidi" w:cstheme="majorBidi"/>
        </w:rPr>
        <w:t>de l'atmosphère: C</w:t>
      </w:r>
      <w:r>
        <w:rPr>
          <w:rFonts w:asciiTheme="majorBidi" w:hAnsiTheme="majorBidi" w:cstheme="majorBidi"/>
        </w:rPr>
        <w:t>O</w:t>
      </w:r>
      <w:r w:rsidRPr="00A54BEF">
        <w:rPr>
          <w:rFonts w:asciiTheme="majorBidi" w:hAnsiTheme="majorBidi" w:cstheme="majorBidi"/>
        </w:rPr>
        <w:t xml:space="preserve">2 </w:t>
      </w:r>
      <w:r>
        <w:rPr>
          <w:rFonts w:asciiTheme="majorBidi" w:hAnsiTheme="majorBidi" w:cstheme="majorBidi"/>
        </w:rPr>
        <w:t>–</w:t>
      </w:r>
      <w:r w:rsidRPr="00A54BEF">
        <w:rPr>
          <w:rFonts w:asciiTheme="majorBidi" w:hAnsiTheme="majorBidi" w:cstheme="majorBidi"/>
        </w:rPr>
        <w:t xml:space="preserve"> H</w:t>
      </w:r>
      <w:r>
        <w:rPr>
          <w:rFonts w:asciiTheme="majorBidi" w:hAnsiTheme="majorBidi" w:cstheme="majorBidi"/>
          <w:vertAlign w:val="subscript"/>
        </w:rPr>
        <w:t>2</w:t>
      </w:r>
      <w:r w:rsidRPr="00A54BEF">
        <w:rPr>
          <w:rFonts w:asciiTheme="majorBidi" w:hAnsiTheme="majorBidi" w:cstheme="majorBidi"/>
        </w:rPr>
        <w:t xml:space="preserve">O </w:t>
      </w:r>
      <w:r>
        <w:rPr>
          <w:rFonts w:asciiTheme="majorBidi" w:hAnsiTheme="majorBidi" w:cstheme="majorBidi"/>
        </w:rPr>
        <w:t>– O</w:t>
      </w:r>
      <w:r>
        <w:rPr>
          <w:rFonts w:asciiTheme="majorBidi" w:hAnsiTheme="majorBidi" w:cstheme="majorBidi"/>
          <w:vertAlign w:val="subscript"/>
        </w:rPr>
        <w:t>2</w:t>
      </w:r>
    </w:p>
    <w:p w:rsidR="00442CD7" w:rsidRPr="00442CD7" w:rsidRDefault="00442CD7" w:rsidP="00442CD7">
      <w:pPr>
        <w:pStyle w:val="Paragraphedeliste"/>
        <w:autoSpaceDE w:val="0"/>
        <w:autoSpaceDN w:val="0"/>
        <w:adjustRightInd w:val="0"/>
        <w:spacing w:after="0" w:line="360" w:lineRule="auto"/>
        <w:rPr>
          <w:rFonts w:asciiTheme="majorBidi" w:hAnsiTheme="majorBidi" w:cstheme="majorBidi"/>
        </w:rPr>
      </w:pPr>
    </w:p>
    <w:p w:rsidR="00123EA6" w:rsidRPr="00442CD7" w:rsidRDefault="00AE3E60" w:rsidP="00442CD7">
      <w:p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 xml:space="preserve">II- </w:t>
      </w:r>
      <w:r w:rsidR="006606C0" w:rsidRPr="006606C0">
        <w:rPr>
          <w:rFonts w:asciiTheme="majorBidi" w:hAnsiTheme="majorBidi" w:cstheme="majorBidi"/>
          <w:b/>
          <w:bCs/>
        </w:rPr>
        <w:t xml:space="preserve"> Modification quantitative et qualitative de l’énergie lors de sa traverse de l’atmosphère</w:t>
      </w:r>
      <w:r w:rsidR="00442CD7">
        <w:rPr>
          <w:rFonts w:asciiTheme="majorBidi" w:hAnsiTheme="majorBidi" w:cstheme="majorBidi"/>
          <w:b/>
          <w:bCs/>
        </w:rPr>
        <w:t xml:space="preserve"> </w:t>
      </w:r>
      <w:r w:rsidR="00123EA6" w:rsidRPr="00123EA6">
        <w:rPr>
          <w:rFonts w:asciiTheme="majorBidi" w:hAnsiTheme="majorBidi" w:cstheme="majorBidi"/>
        </w:rPr>
        <w:t>L'enveloppe gazeuse formant l'atmosphère terrestre réfléchit et absorbe une quantité importante de l'énergie des rayons solaires. Cette atténuation est fonction des gaz constituant l'atmosphère, réduisant ainsi la quantité d'énergie reçue au sol.</w:t>
      </w:r>
    </w:p>
    <w:p w:rsidR="008872AD" w:rsidRDefault="008872AD" w:rsidP="008872AD">
      <w:pPr>
        <w:autoSpaceDE w:val="0"/>
        <w:autoSpaceDN w:val="0"/>
        <w:adjustRightInd w:val="0"/>
        <w:spacing w:after="0" w:line="360" w:lineRule="auto"/>
        <w:ind w:firstLine="708"/>
        <w:jc w:val="both"/>
        <w:rPr>
          <w:rFonts w:asciiTheme="majorBidi" w:hAnsiTheme="majorBidi" w:cstheme="majorBidi"/>
        </w:rPr>
      </w:pPr>
    </w:p>
    <w:p w:rsidR="00442CD7" w:rsidRDefault="00442CD7" w:rsidP="00442CD7">
      <w:pPr>
        <w:pStyle w:val="Paragraphedeliste"/>
        <w:autoSpaceDE w:val="0"/>
        <w:autoSpaceDN w:val="0"/>
        <w:adjustRightInd w:val="0"/>
        <w:spacing w:after="0" w:line="360" w:lineRule="auto"/>
        <w:ind w:left="360"/>
        <w:jc w:val="both"/>
        <w:rPr>
          <w:rFonts w:asciiTheme="majorBidi" w:hAnsiTheme="majorBidi" w:cstheme="majorBidi"/>
        </w:rPr>
      </w:pPr>
      <w:bookmarkStart w:id="0" w:name="element1"/>
    </w:p>
    <w:p w:rsidR="00442CD7" w:rsidRDefault="00442CD7" w:rsidP="00442CD7">
      <w:pPr>
        <w:pStyle w:val="Paragraphedeliste"/>
        <w:autoSpaceDE w:val="0"/>
        <w:autoSpaceDN w:val="0"/>
        <w:adjustRightInd w:val="0"/>
        <w:spacing w:after="0" w:line="360" w:lineRule="auto"/>
        <w:ind w:left="360"/>
        <w:jc w:val="both"/>
        <w:rPr>
          <w:rFonts w:asciiTheme="majorBidi" w:hAnsiTheme="majorBidi" w:cstheme="majorBidi"/>
        </w:rPr>
      </w:pPr>
    </w:p>
    <w:p w:rsidR="00442CD7" w:rsidRDefault="00442CD7" w:rsidP="00442CD7">
      <w:pPr>
        <w:pStyle w:val="Paragraphedeliste"/>
        <w:autoSpaceDE w:val="0"/>
        <w:autoSpaceDN w:val="0"/>
        <w:adjustRightInd w:val="0"/>
        <w:spacing w:after="0" w:line="360" w:lineRule="auto"/>
        <w:ind w:left="360"/>
        <w:jc w:val="both"/>
        <w:rPr>
          <w:rFonts w:asciiTheme="majorBidi" w:hAnsiTheme="majorBidi" w:cstheme="majorBidi"/>
        </w:rPr>
      </w:pPr>
    </w:p>
    <w:p w:rsidR="00442CD7" w:rsidRDefault="00442CD7" w:rsidP="00442CD7">
      <w:pPr>
        <w:pStyle w:val="Paragraphedeliste"/>
        <w:autoSpaceDE w:val="0"/>
        <w:autoSpaceDN w:val="0"/>
        <w:adjustRightInd w:val="0"/>
        <w:spacing w:after="0" w:line="360" w:lineRule="auto"/>
        <w:ind w:left="360"/>
        <w:jc w:val="both"/>
        <w:rPr>
          <w:rFonts w:asciiTheme="majorBidi" w:hAnsiTheme="majorBidi" w:cstheme="majorBidi"/>
        </w:rPr>
      </w:pPr>
    </w:p>
    <w:p w:rsidR="00442CD7" w:rsidRDefault="00442CD7" w:rsidP="00442CD7">
      <w:pPr>
        <w:pStyle w:val="Paragraphedeliste"/>
        <w:autoSpaceDE w:val="0"/>
        <w:autoSpaceDN w:val="0"/>
        <w:adjustRightInd w:val="0"/>
        <w:spacing w:after="0" w:line="360" w:lineRule="auto"/>
        <w:ind w:left="360"/>
        <w:jc w:val="both"/>
        <w:rPr>
          <w:rFonts w:asciiTheme="majorBidi" w:hAnsiTheme="majorBidi" w:cstheme="majorBidi"/>
        </w:rPr>
      </w:pPr>
    </w:p>
    <w:p w:rsidR="00442CD7" w:rsidRPr="00442CD7" w:rsidRDefault="00442CD7" w:rsidP="00442CD7">
      <w:pPr>
        <w:pStyle w:val="Paragraphedeliste"/>
        <w:autoSpaceDE w:val="0"/>
        <w:autoSpaceDN w:val="0"/>
        <w:adjustRightInd w:val="0"/>
        <w:spacing w:after="0" w:line="360" w:lineRule="auto"/>
        <w:ind w:left="360"/>
        <w:jc w:val="center"/>
        <w:rPr>
          <w:rFonts w:asciiTheme="majorBidi" w:hAnsiTheme="majorBidi" w:cstheme="majorBidi"/>
          <w:b/>
          <w:bCs/>
          <w:lang w:bidi="ar-DZ"/>
        </w:rPr>
      </w:pPr>
      <w:r w:rsidRPr="00442CD7">
        <w:rPr>
          <w:rFonts w:asciiTheme="majorBidi" w:hAnsiTheme="majorBidi" w:cstheme="majorBidi"/>
          <w:b/>
          <w:bCs/>
          <w:noProof/>
          <w:lang w:eastAsia="fr-FR"/>
        </w:rPr>
        <w:lastRenderedPageBreak/>
        <w:drawing>
          <wp:anchor distT="0" distB="0" distL="114300" distR="114300" simplePos="0" relativeHeight="251659264" behindDoc="1" locked="0" layoutInCell="1" allowOverlap="1">
            <wp:simplePos x="0" y="0"/>
            <wp:positionH relativeFrom="column">
              <wp:posOffset>-1270</wp:posOffset>
            </wp:positionH>
            <wp:positionV relativeFrom="paragraph">
              <wp:posOffset>41910</wp:posOffset>
            </wp:positionV>
            <wp:extent cx="5723890" cy="3169920"/>
            <wp:effectExtent l="19050" t="19050" r="10160" b="11430"/>
            <wp:wrapTight wrapText="bothSides">
              <wp:wrapPolygon edited="0">
                <wp:start x="-72" y="-130"/>
                <wp:lineTo x="-72" y="21678"/>
                <wp:lineTo x="21638" y="21678"/>
                <wp:lineTo x="21638" y="-130"/>
                <wp:lineTo x="-72" y="-130"/>
              </wp:wrapPolygon>
            </wp:wrapTigh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723890" cy="3169920"/>
                    </a:xfrm>
                    <a:prstGeom prst="rect">
                      <a:avLst/>
                    </a:prstGeom>
                    <a:noFill/>
                    <a:ln w="9525">
                      <a:solidFill>
                        <a:schemeClr val="tx1"/>
                      </a:solidFill>
                      <a:miter lim="800000"/>
                      <a:headEnd/>
                      <a:tailEnd/>
                    </a:ln>
                  </pic:spPr>
                </pic:pic>
              </a:graphicData>
            </a:graphic>
          </wp:anchor>
        </w:drawing>
      </w:r>
      <w:r w:rsidRPr="00442CD7">
        <w:rPr>
          <w:rFonts w:asciiTheme="majorBidi" w:hAnsiTheme="majorBidi" w:cstheme="majorBidi"/>
          <w:b/>
          <w:bCs/>
        </w:rPr>
        <w:t xml:space="preserve">Fig.1. </w:t>
      </w:r>
      <w:r w:rsidRPr="00442CD7">
        <w:rPr>
          <w:rFonts w:asciiTheme="majorBidi" w:hAnsiTheme="majorBidi" w:cstheme="majorBidi"/>
        </w:rPr>
        <w:t>Bil</w:t>
      </w:r>
      <w:r w:rsidRPr="00442CD7">
        <w:rPr>
          <w:rFonts w:asciiTheme="majorBidi" w:hAnsiTheme="majorBidi" w:cstheme="majorBidi"/>
          <w:lang w:bidi="ar-DZ"/>
        </w:rPr>
        <w:t>an énergétique globale de la terre</w:t>
      </w:r>
    </w:p>
    <w:p w:rsidR="00876B12" w:rsidRPr="00876B12" w:rsidRDefault="00876B12" w:rsidP="00876B12">
      <w:pPr>
        <w:pStyle w:val="Paragraphedeliste"/>
        <w:numPr>
          <w:ilvl w:val="0"/>
          <w:numId w:val="5"/>
        </w:numPr>
        <w:autoSpaceDE w:val="0"/>
        <w:autoSpaceDN w:val="0"/>
        <w:adjustRightInd w:val="0"/>
        <w:spacing w:after="0" w:line="360" w:lineRule="auto"/>
        <w:jc w:val="both"/>
        <w:rPr>
          <w:rStyle w:val="apple-converted-space"/>
          <w:rFonts w:asciiTheme="majorBidi" w:hAnsiTheme="majorBidi" w:cstheme="majorBidi"/>
        </w:rPr>
      </w:pPr>
      <w:r w:rsidRPr="00876B12">
        <w:rPr>
          <w:rFonts w:asciiTheme="majorBidi" w:hAnsiTheme="majorBidi" w:cstheme="majorBidi"/>
          <w:b/>
          <w:bCs/>
        </w:rPr>
        <w:t>Énergie absorbée par l'ozone</w:t>
      </w:r>
      <w:r>
        <w:rPr>
          <w:rFonts w:asciiTheme="majorBidi" w:hAnsiTheme="majorBidi" w:cstheme="majorBidi"/>
          <w:b/>
          <w:bCs/>
        </w:rPr>
        <w:t>,</w:t>
      </w:r>
      <w:r w:rsidRPr="00876B12">
        <w:rPr>
          <w:rFonts w:asciiTheme="majorBidi" w:hAnsiTheme="majorBidi" w:cstheme="majorBidi"/>
          <w:b/>
          <w:bCs/>
        </w:rPr>
        <w:t xml:space="preserve"> </w:t>
      </w:r>
      <w:r>
        <w:rPr>
          <w:rFonts w:asciiTheme="majorBidi" w:hAnsiTheme="majorBidi" w:cstheme="majorBidi"/>
          <w:b/>
          <w:bCs/>
        </w:rPr>
        <w:t>les poussières,</w:t>
      </w:r>
      <w:r w:rsidRPr="00876B12">
        <w:rPr>
          <w:rFonts w:asciiTheme="majorBidi" w:hAnsiTheme="majorBidi" w:cstheme="majorBidi"/>
          <w:b/>
          <w:bCs/>
        </w:rPr>
        <w:t xml:space="preserve"> </w:t>
      </w:r>
      <w:r>
        <w:rPr>
          <w:rFonts w:asciiTheme="majorBidi" w:hAnsiTheme="majorBidi" w:cstheme="majorBidi"/>
          <w:b/>
          <w:bCs/>
        </w:rPr>
        <w:t>la vapeur d'eau</w:t>
      </w:r>
      <w:r w:rsidRPr="00876B12">
        <w:rPr>
          <w:rFonts w:asciiTheme="majorBidi" w:hAnsiTheme="majorBidi" w:cstheme="majorBidi"/>
          <w:b/>
          <w:bCs/>
        </w:rPr>
        <w:t xml:space="preserve"> et</w:t>
      </w:r>
      <w:r>
        <w:rPr>
          <w:rFonts w:asciiTheme="majorBidi" w:hAnsiTheme="majorBidi" w:cstheme="majorBidi"/>
          <w:b/>
          <w:bCs/>
        </w:rPr>
        <w:t xml:space="preserve"> d’autre constituant de l’atmosphère </w:t>
      </w:r>
      <w:r w:rsidRPr="00876B12">
        <w:rPr>
          <w:rFonts w:asciiTheme="majorBidi" w:hAnsiTheme="majorBidi" w:cstheme="majorBidi"/>
          <w:b/>
          <w:bCs/>
        </w:rPr>
        <w:t>:</w:t>
      </w:r>
      <w:r w:rsidRPr="00876B12">
        <w:rPr>
          <w:rStyle w:val="apple-converted-space"/>
          <w:rFonts w:ascii="Arial" w:hAnsi="Arial" w:cs="Arial"/>
          <w:b/>
          <w:bCs/>
          <w:color w:val="000000"/>
          <w:sz w:val="18"/>
          <w:szCs w:val="18"/>
        </w:rPr>
        <w:t> </w:t>
      </w:r>
    </w:p>
    <w:p w:rsidR="00876B12" w:rsidRDefault="00876B12" w:rsidP="0072700F">
      <w:pPr>
        <w:autoSpaceDE w:val="0"/>
        <w:autoSpaceDN w:val="0"/>
        <w:adjustRightInd w:val="0"/>
        <w:spacing w:after="0" w:line="360" w:lineRule="auto"/>
        <w:ind w:firstLine="360"/>
        <w:jc w:val="both"/>
        <w:rPr>
          <w:rFonts w:asciiTheme="majorBidi" w:hAnsiTheme="majorBidi" w:cstheme="majorBidi"/>
        </w:rPr>
      </w:pPr>
      <w:r w:rsidRPr="0072700F">
        <w:rPr>
          <w:rFonts w:asciiTheme="majorBidi" w:hAnsiTheme="majorBidi" w:cstheme="majorBidi"/>
        </w:rPr>
        <w:t>Au fur et à mesure de</w:t>
      </w:r>
      <w:r w:rsidRPr="0072700F">
        <w:rPr>
          <w:rFonts w:ascii="Arial" w:hAnsi="Arial" w:cs="Arial"/>
          <w:color w:val="000000"/>
          <w:sz w:val="18"/>
          <w:szCs w:val="18"/>
        </w:rPr>
        <w:t xml:space="preserve"> leur </w:t>
      </w:r>
      <w:r w:rsidRPr="0072700F">
        <w:rPr>
          <w:rFonts w:asciiTheme="majorBidi" w:hAnsiTheme="majorBidi" w:cstheme="majorBidi"/>
        </w:rPr>
        <w:t>pénétration dans l'atmosphère, les photons solaires entrent en collision avec des molécules atmosphériques et sont progressivement absorbés. Dans la </w:t>
      </w:r>
      <w:bookmarkEnd w:id="0"/>
      <w:r w:rsidR="00652231" w:rsidRPr="0072700F">
        <w:rPr>
          <w:rFonts w:asciiTheme="majorBidi" w:hAnsiTheme="majorBidi" w:cstheme="majorBidi"/>
          <w:i/>
          <w:iCs/>
        </w:rPr>
        <w:fldChar w:fldCharType="begin"/>
      </w:r>
      <w:r w:rsidRPr="0072700F">
        <w:rPr>
          <w:rFonts w:asciiTheme="majorBidi" w:hAnsiTheme="majorBidi" w:cstheme="majorBidi"/>
          <w:i/>
          <w:iCs/>
        </w:rPr>
        <w:instrText xml:space="preserve"> HYPERLINK "http://planet-terre.ens-lyon.fr/objets/Images/bilan-radiatif-terre3/bilan-radiatif-terre3-fig02.gif" \t "_top" </w:instrText>
      </w:r>
      <w:r w:rsidR="00652231" w:rsidRPr="0072700F">
        <w:rPr>
          <w:rFonts w:asciiTheme="majorBidi" w:hAnsiTheme="majorBidi" w:cstheme="majorBidi"/>
          <w:i/>
          <w:iCs/>
        </w:rPr>
        <w:fldChar w:fldCharType="separate"/>
      </w:r>
      <w:r w:rsidRPr="0072700F">
        <w:rPr>
          <w:rFonts w:asciiTheme="majorBidi" w:hAnsiTheme="majorBidi" w:cstheme="majorBidi"/>
          <w:i/>
          <w:iCs/>
        </w:rPr>
        <w:t>mésosphère</w:t>
      </w:r>
      <w:r w:rsidR="00652231" w:rsidRPr="0072700F">
        <w:rPr>
          <w:rFonts w:asciiTheme="majorBidi" w:hAnsiTheme="majorBidi" w:cstheme="majorBidi"/>
          <w:i/>
          <w:iCs/>
        </w:rPr>
        <w:fldChar w:fldCharType="end"/>
      </w:r>
      <w:r w:rsidRPr="0072700F">
        <w:rPr>
          <w:rFonts w:asciiTheme="majorBidi" w:hAnsiTheme="majorBidi" w:cstheme="majorBidi"/>
        </w:rPr>
        <w:t>, c'est l'oxygène qui absorbe les radiations les plus énergétiques. Dans la </w:t>
      </w:r>
      <w:hyperlink r:id="rId8" w:tgtFrame="_top" w:history="1">
        <w:r w:rsidRPr="0072700F">
          <w:rPr>
            <w:rFonts w:asciiTheme="majorBidi" w:hAnsiTheme="majorBidi" w:cstheme="majorBidi"/>
            <w:i/>
            <w:iCs/>
          </w:rPr>
          <w:t>stratosphère</w:t>
        </w:r>
      </w:hyperlink>
      <w:r w:rsidRPr="0072700F">
        <w:rPr>
          <w:rFonts w:asciiTheme="majorBidi" w:hAnsiTheme="majorBidi" w:cstheme="majorBidi"/>
        </w:rPr>
        <w:t xml:space="preserve">, l'absorption des radiations </w:t>
      </w:r>
      <w:r w:rsidRPr="0072700F">
        <w:rPr>
          <w:rFonts w:asciiTheme="majorBidi" w:hAnsiTheme="majorBidi" w:cstheme="majorBidi"/>
          <w:i/>
          <w:iCs/>
        </w:rPr>
        <w:t>ultraviolettes</w:t>
      </w:r>
      <w:r w:rsidRPr="0072700F">
        <w:rPr>
          <w:rFonts w:asciiTheme="majorBidi" w:hAnsiTheme="majorBidi" w:cstheme="majorBidi"/>
        </w:rPr>
        <w:t xml:space="preserve"> est assurée par différentes bandes d'absorption de l'ozone. Enfin, </w:t>
      </w:r>
      <w:r w:rsidR="0072700F">
        <w:rPr>
          <w:rFonts w:asciiTheme="majorBidi" w:hAnsiTheme="majorBidi" w:cstheme="majorBidi"/>
        </w:rPr>
        <w:t>l</w:t>
      </w:r>
      <w:r w:rsidR="0072700F" w:rsidRPr="0072700F">
        <w:rPr>
          <w:rFonts w:asciiTheme="majorBidi" w:hAnsiTheme="majorBidi" w:cstheme="majorBidi"/>
        </w:rPr>
        <w:t xml:space="preserve">'absorption des </w:t>
      </w:r>
      <w:r w:rsidRPr="0072700F">
        <w:rPr>
          <w:rFonts w:asciiTheme="majorBidi" w:hAnsiTheme="majorBidi" w:cstheme="majorBidi"/>
        </w:rPr>
        <w:t>radiations visibl</w:t>
      </w:r>
      <w:r w:rsidR="0072700F">
        <w:rPr>
          <w:rFonts w:asciiTheme="majorBidi" w:hAnsiTheme="majorBidi" w:cstheme="majorBidi"/>
        </w:rPr>
        <w:t>es ainsi que les</w:t>
      </w:r>
      <w:r w:rsidRPr="0072700F">
        <w:rPr>
          <w:rFonts w:asciiTheme="majorBidi" w:hAnsiTheme="majorBidi" w:cstheme="majorBidi"/>
        </w:rPr>
        <w:t xml:space="preserve"> radiations du proche infrarouge a lieu dans la troposphère principalement par la vapeur d'eau.</w:t>
      </w:r>
    </w:p>
    <w:p w:rsidR="0091782A" w:rsidRPr="0091782A" w:rsidRDefault="0091782A" w:rsidP="0091782A">
      <w:pPr>
        <w:pStyle w:val="Paragraphedeliste"/>
        <w:numPr>
          <w:ilvl w:val="0"/>
          <w:numId w:val="5"/>
        </w:numPr>
        <w:autoSpaceDE w:val="0"/>
        <w:autoSpaceDN w:val="0"/>
        <w:adjustRightInd w:val="0"/>
        <w:spacing w:after="0" w:line="360" w:lineRule="auto"/>
        <w:jc w:val="both"/>
        <w:rPr>
          <w:rStyle w:val="apple-converted-space"/>
          <w:rFonts w:asciiTheme="majorBidi" w:hAnsiTheme="majorBidi" w:cstheme="majorBidi"/>
        </w:rPr>
      </w:pPr>
      <w:bookmarkStart w:id="1" w:name="element3"/>
      <w:r w:rsidRPr="0091782A">
        <w:rPr>
          <w:rFonts w:asciiTheme="majorBidi" w:hAnsiTheme="majorBidi" w:cstheme="majorBidi"/>
          <w:b/>
          <w:bCs/>
        </w:rPr>
        <w:t>Énergie absorbée par les nuages :</w:t>
      </w:r>
      <w:r>
        <w:rPr>
          <w:rStyle w:val="apple-converted-space"/>
          <w:rFonts w:ascii="Arial" w:hAnsi="Arial" w:cs="Arial"/>
          <w:b/>
          <w:bCs/>
          <w:sz w:val="18"/>
          <w:szCs w:val="18"/>
          <w:shd w:val="clear" w:color="auto" w:fill="FFFFFF"/>
        </w:rPr>
        <w:t> </w:t>
      </w:r>
    </w:p>
    <w:p w:rsidR="0091782A" w:rsidRPr="0091782A" w:rsidRDefault="0091782A" w:rsidP="0091782A">
      <w:pPr>
        <w:autoSpaceDE w:val="0"/>
        <w:autoSpaceDN w:val="0"/>
        <w:adjustRightInd w:val="0"/>
        <w:spacing w:after="0" w:line="360" w:lineRule="auto"/>
        <w:ind w:firstLine="360"/>
        <w:jc w:val="both"/>
        <w:rPr>
          <w:rFonts w:asciiTheme="majorBidi" w:hAnsiTheme="majorBidi" w:cstheme="majorBidi"/>
        </w:rPr>
      </w:pPr>
      <w:r w:rsidRPr="0091782A">
        <w:rPr>
          <w:rFonts w:asciiTheme="majorBidi" w:hAnsiTheme="majorBidi" w:cstheme="majorBidi"/>
        </w:rPr>
        <w:t>Il s'agit du flux d'énergie solaire absorbé par les gouttelettes d'eau présentes dans les nuages. Ce flux d'énergie absorbé est faible et dépend de la teneur en eau du nuage.</w:t>
      </w:r>
      <w:bookmarkEnd w:id="1"/>
    </w:p>
    <w:p w:rsidR="0059188F" w:rsidRPr="0091782A" w:rsidRDefault="00B72580" w:rsidP="0059188F">
      <w:pPr>
        <w:pStyle w:val="Paragraphedeliste"/>
        <w:numPr>
          <w:ilvl w:val="0"/>
          <w:numId w:val="5"/>
        </w:numPr>
        <w:autoSpaceDE w:val="0"/>
        <w:autoSpaceDN w:val="0"/>
        <w:adjustRightInd w:val="0"/>
        <w:spacing w:after="0" w:line="360" w:lineRule="auto"/>
        <w:jc w:val="both"/>
        <w:rPr>
          <w:rFonts w:asciiTheme="majorBidi" w:hAnsiTheme="majorBidi" w:cstheme="majorBidi"/>
          <w:b/>
          <w:bCs/>
        </w:rPr>
      </w:pPr>
      <w:r>
        <w:rPr>
          <w:rFonts w:asciiTheme="majorBidi" w:hAnsiTheme="majorBidi" w:cstheme="majorBidi"/>
          <w:b/>
          <w:bCs/>
        </w:rPr>
        <w:t>Réflexion par l'air, les nuages et la surface d’incidence :</w:t>
      </w:r>
    </w:p>
    <w:p w:rsidR="00876B12" w:rsidRDefault="0091782A" w:rsidP="00E4716C">
      <w:pPr>
        <w:autoSpaceDE w:val="0"/>
        <w:autoSpaceDN w:val="0"/>
        <w:adjustRightInd w:val="0"/>
        <w:spacing w:after="0" w:line="360" w:lineRule="auto"/>
        <w:ind w:firstLine="360"/>
        <w:jc w:val="both"/>
        <w:rPr>
          <w:rFonts w:asciiTheme="majorBidi" w:hAnsiTheme="majorBidi" w:cstheme="majorBidi"/>
        </w:rPr>
      </w:pPr>
      <w:bookmarkStart w:id="2" w:name="element2"/>
      <w:r w:rsidRPr="0091782A">
        <w:rPr>
          <w:rFonts w:asciiTheme="majorBidi" w:hAnsiTheme="majorBidi" w:cstheme="majorBidi"/>
        </w:rPr>
        <w:t> Il s'agit de la diffusion de la lumière du soleil par les molécules atmosphériques et par les particules les plus fines de l'atmosphère</w:t>
      </w:r>
      <w:r w:rsidR="00E4716C">
        <w:rPr>
          <w:rFonts w:asciiTheme="majorBidi" w:hAnsiTheme="majorBidi" w:cstheme="majorBidi"/>
        </w:rPr>
        <w:t>,</w:t>
      </w:r>
      <w:bookmarkStart w:id="3" w:name="element4"/>
      <w:r w:rsidR="00E4716C" w:rsidRPr="00E4716C">
        <w:rPr>
          <w:rFonts w:asciiTheme="majorBidi" w:hAnsiTheme="majorBidi" w:cstheme="majorBidi"/>
        </w:rPr>
        <w:t xml:space="preserve"> de la diffusion de la lumière du soleil par les gouttelettes d'eau</w:t>
      </w:r>
      <w:bookmarkEnd w:id="3"/>
      <w:r w:rsidRPr="0091782A">
        <w:rPr>
          <w:rFonts w:asciiTheme="majorBidi" w:hAnsiTheme="majorBidi" w:cstheme="majorBidi"/>
        </w:rPr>
        <w:t xml:space="preserve"> </w:t>
      </w:r>
      <w:r w:rsidR="00E4716C">
        <w:rPr>
          <w:rFonts w:asciiTheme="majorBidi" w:hAnsiTheme="majorBidi" w:cstheme="majorBidi"/>
        </w:rPr>
        <w:t xml:space="preserve">et enfin </w:t>
      </w:r>
      <w:r w:rsidR="00E4716C" w:rsidRPr="0091782A">
        <w:rPr>
          <w:rFonts w:asciiTheme="majorBidi" w:hAnsiTheme="majorBidi" w:cstheme="majorBidi"/>
        </w:rPr>
        <w:t>le flux réfléchi par la surface</w:t>
      </w:r>
      <w:r w:rsidR="00E4716C">
        <w:rPr>
          <w:rFonts w:asciiTheme="majorBidi" w:hAnsiTheme="majorBidi" w:cstheme="majorBidi"/>
        </w:rPr>
        <w:t>.</w:t>
      </w:r>
      <w:r w:rsidR="00E4716C" w:rsidRPr="0091782A">
        <w:rPr>
          <w:rFonts w:asciiTheme="majorBidi" w:hAnsiTheme="majorBidi" w:cstheme="majorBidi"/>
        </w:rPr>
        <w:t xml:space="preserve"> </w:t>
      </w:r>
      <w:r w:rsidR="0059188F" w:rsidRPr="0091782A">
        <w:rPr>
          <w:rFonts w:asciiTheme="majorBidi" w:hAnsiTheme="majorBidi" w:cstheme="majorBidi"/>
        </w:rPr>
        <w:t>Il</w:t>
      </w:r>
      <w:r w:rsidR="00E4716C">
        <w:rPr>
          <w:rFonts w:asciiTheme="majorBidi" w:hAnsiTheme="majorBidi" w:cstheme="majorBidi"/>
        </w:rPr>
        <w:t>s</w:t>
      </w:r>
      <w:r w:rsidR="0059188F" w:rsidRPr="0091782A">
        <w:rPr>
          <w:rFonts w:asciiTheme="majorBidi" w:hAnsiTheme="majorBidi" w:cstheme="majorBidi"/>
        </w:rPr>
        <w:t xml:space="preserve"> représente</w:t>
      </w:r>
      <w:r w:rsidR="00E4716C">
        <w:rPr>
          <w:rFonts w:asciiTheme="majorBidi" w:hAnsiTheme="majorBidi" w:cstheme="majorBidi"/>
        </w:rPr>
        <w:t xml:space="preserve">nt </w:t>
      </w:r>
      <w:r w:rsidR="0059188F" w:rsidRPr="0091782A">
        <w:rPr>
          <w:rFonts w:asciiTheme="majorBidi" w:hAnsiTheme="majorBidi" w:cstheme="majorBidi"/>
        </w:rPr>
        <w:t xml:space="preserve"> la contribution de </w:t>
      </w:r>
      <w:r w:rsidR="00E4716C">
        <w:rPr>
          <w:rFonts w:asciiTheme="majorBidi" w:hAnsiTheme="majorBidi" w:cstheme="majorBidi"/>
        </w:rPr>
        <w:t xml:space="preserve">ces éléments </w:t>
      </w:r>
      <w:r w:rsidR="0059188F" w:rsidRPr="0091782A">
        <w:rPr>
          <w:rFonts w:asciiTheme="majorBidi" w:hAnsiTheme="majorBidi" w:cstheme="majorBidi"/>
        </w:rPr>
        <w:t xml:space="preserve"> à </w:t>
      </w:r>
      <w:r w:rsidR="0059188F" w:rsidRPr="00E4716C">
        <w:rPr>
          <w:rFonts w:asciiTheme="majorBidi" w:hAnsiTheme="majorBidi" w:cstheme="majorBidi"/>
          <w:b/>
          <w:bCs/>
          <w:i/>
          <w:iCs/>
        </w:rPr>
        <w:t>l'</w:t>
      </w:r>
      <w:r w:rsidR="00E4716C" w:rsidRPr="00E4716C">
        <w:rPr>
          <w:rFonts w:asciiTheme="majorBidi" w:hAnsiTheme="majorBidi" w:cstheme="majorBidi"/>
          <w:b/>
          <w:bCs/>
          <w:i/>
          <w:iCs/>
        </w:rPr>
        <w:t>albédo</w:t>
      </w:r>
      <w:r w:rsidR="0059188F" w:rsidRPr="0091782A">
        <w:rPr>
          <w:rFonts w:asciiTheme="majorBidi" w:hAnsiTheme="majorBidi" w:cstheme="majorBidi"/>
        </w:rPr>
        <w:t xml:space="preserve"> planétaire</w:t>
      </w:r>
      <w:r w:rsidR="00E4716C">
        <w:rPr>
          <w:rFonts w:asciiTheme="majorBidi" w:hAnsiTheme="majorBidi" w:cstheme="majorBidi"/>
        </w:rPr>
        <w:t xml:space="preserve"> (</w:t>
      </w:r>
      <w:r w:rsidR="00E4716C" w:rsidRPr="00E4716C">
        <w:rPr>
          <w:rFonts w:asciiTheme="majorBidi" w:hAnsiTheme="majorBidi" w:cstheme="majorBidi"/>
        </w:rPr>
        <w:t>le rapport de l'</w:t>
      </w:r>
      <w:hyperlink r:id="rId9" w:tooltip="Énergie solaire" w:history="1">
        <w:r w:rsidR="00E4716C" w:rsidRPr="00E4716C">
          <w:rPr>
            <w:rFonts w:asciiTheme="majorBidi" w:hAnsiTheme="majorBidi" w:cstheme="majorBidi"/>
          </w:rPr>
          <w:t>énergie solaire</w:t>
        </w:r>
      </w:hyperlink>
      <w:r w:rsidR="00E4716C" w:rsidRPr="00E4716C">
        <w:rPr>
          <w:rFonts w:asciiTheme="majorBidi" w:hAnsiTheme="majorBidi" w:cstheme="majorBidi"/>
        </w:rPr>
        <w:t> </w:t>
      </w:r>
      <w:hyperlink r:id="rId10" w:tooltip="Réflexion optique" w:history="1">
        <w:r w:rsidR="00E4716C" w:rsidRPr="00E4716C">
          <w:rPr>
            <w:rFonts w:asciiTheme="majorBidi" w:hAnsiTheme="majorBidi" w:cstheme="majorBidi"/>
          </w:rPr>
          <w:t>réfléchie</w:t>
        </w:r>
      </w:hyperlink>
      <w:r w:rsidR="00E4716C" w:rsidRPr="00E4716C">
        <w:rPr>
          <w:rFonts w:asciiTheme="majorBidi" w:hAnsiTheme="majorBidi" w:cstheme="majorBidi"/>
        </w:rPr>
        <w:t> par une surface à l'énergie solaire incidente</w:t>
      </w:r>
      <w:r w:rsidR="00E4716C">
        <w:rPr>
          <w:rFonts w:asciiTheme="majorBidi" w:hAnsiTheme="majorBidi" w:cstheme="majorBidi"/>
        </w:rPr>
        <w:t>)</w:t>
      </w:r>
      <w:r w:rsidR="00E4716C">
        <w:rPr>
          <w:rFonts w:ascii="Arial" w:hAnsi="Arial" w:cs="Arial"/>
          <w:color w:val="000000"/>
          <w:sz w:val="18"/>
          <w:szCs w:val="18"/>
          <w:shd w:val="clear" w:color="auto" w:fill="FFFFFF"/>
        </w:rPr>
        <w:t>.</w:t>
      </w:r>
      <w:r w:rsidR="00E4716C">
        <w:rPr>
          <w:rFonts w:asciiTheme="majorBidi" w:hAnsiTheme="majorBidi" w:cstheme="majorBidi"/>
        </w:rPr>
        <w:t xml:space="preserve"> Les</w:t>
      </w:r>
      <w:r w:rsidR="0059188F" w:rsidRPr="0091782A">
        <w:rPr>
          <w:rFonts w:asciiTheme="majorBidi" w:hAnsiTheme="majorBidi" w:cstheme="majorBidi"/>
        </w:rPr>
        <w:t xml:space="preserve"> valeur</w:t>
      </w:r>
      <w:r w:rsidR="00E4716C">
        <w:rPr>
          <w:rFonts w:asciiTheme="majorBidi" w:hAnsiTheme="majorBidi" w:cstheme="majorBidi"/>
        </w:rPr>
        <w:t>s de ce flux varient selon la composition de</w:t>
      </w:r>
      <w:r w:rsidR="0059188F" w:rsidRPr="0091782A">
        <w:rPr>
          <w:rFonts w:asciiTheme="majorBidi" w:hAnsiTheme="majorBidi" w:cstheme="majorBidi"/>
        </w:rPr>
        <w:t xml:space="preserve"> l'atmosphère </w:t>
      </w:r>
      <w:r w:rsidR="00E4716C">
        <w:rPr>
          <w:rFonts w:asciiTheme="majorBidi" w:hAnsiTheme="majorBidi" w:cstheme="majorBidi"/>
        </w:rPr>
        <w:t>(c</w:t>
      </w:r>
      <w:r w:rsidR="0059188F" w:rsidRPr="0091782A">
        <w:rPr>
          <w:rFonts w:asciiTheme="majorBidi" w:hAnsiTheme="majorBidi" w:cstheme="majorBidi"/>
        </w:rPr>
        <w:t xml:space="preserve">hargée </w:t>
      </w:r>
      <w:r w:rsidR="00E4716C">
        <w:rPr>
          <w:rFonts w:asciiTheme="majorBidi" w:hAnsiTheme="majorBidi" w:cstheme="majorBidi"/>
        </w:rPr>
        <w:t xml:space="preserve">ou non </w:t>
      </w:r>
      <w:r w:rsidR="0059188F" w:rsidRPr="0091782A">
        <w:rPr>
          <w:rFonts w:asciiTheme="majorBidi" w:hAnsiTheme="majorBidi" w:cstheme="majorBidi"/>
        </w:rPr>
        <w:t>en fines particules</w:t>
      </w:r>
      <w:r w:rsidR="00E4716C">
        <w:rPr>
          <w:rFonts w:asciiTheme="majorBidi" w:hAnsiTheme="majorBidi" w:cstheme="majorBidi"/>
        </w:rPr>
        <w:t>)</w:t>
      </w:r>
      <w:bookmarkEnd w:id="2"/>
      <w:r w:rsidR="00E4716C">
        <w:rPr>
          <w:rFonts w:asciiTheme="majorBidi" w:hAnsiTheme="majorBidi" w:cstheme="majorBidi"/>
        </w:rPr>
        <w:t>, selon la classe des nuages (</w:t>
      </w:r>
      <w:r w:rsidR="00E4716C" w:rsidRPr="00E4716C">
        <w:rPr>
          <w:rFonts w:asciiTheme="majorBidi" w:hAnsiTheme="majorBidi" w:cstheme="majorBidi"/>
        </w:rPr>
        <w:t>Les </w:t>
      </w:r>
      <w:hyperlink r:id="rId11" w:tgtFrame="_top" w:history="1">
        <w:r w:rsidR="00E4716C" w:rsidRPr="00E4716C">
          <w:rPr>
            <w:rFonts w:asciiTheme="majorBidi" w:hAnsiTheme="majorBidi" w:cstheme="majorBidi"/>
          </w:rPr>
          <w:t>cumulonimbus</w:t>
        </w:r>
      </w:hyperlink>
      <w:r w:rsidR="00E4716C" w:rsidRPr="00E4716C">
        <w:rPr>
          <w:rFonts w:asciiTheme="majorBidi" w:hAnsiTheme="majorBidi" w:cstheme="majorBidi"/>
        </w:rPr>
        <w:t> chargés d'eau diffusent beaucoup la lumière</w:t>
      </w:r>
      <w:r w:rsidR="00E4716C">
        <w:rPr>
          <w:rFonts w:asciiTheme="majorBidi" w:hAnsiTheme="majorBidi" w:cstheme="majorBidi"/>
        </w:rPr>
        <w:t xml:space="preserve">) et enfin selon la nature de la surface terre de réflexion. </w:t>
      </w:r>
    </w:p>
    <w:p w:rsidR="00271A6B" w:rsidRDefault="00271A6B" w:rsidP="00E4716C">
      <w:pPr>
        <w:autoSpaceDE w:val="0"/>
        <w:autoSpaceDN w:val="0"/>
        <w:adjustRightInd w:val="0"/>
        <w:spacing w:after="0" w:line="360" w:lineRule="auto"/>
        <w:ind w:firstLine="360"/>
        <w:jc w:val="both"/>
        <w:rPr>
          <w:rFonts w:asciiTheme="majorBidi" w:hAnsiTheme="majorBidi" w:cstheme="majorBidi"/>
        </w:rPr>
      </w:pPr>
    </w:p>
    <w:p w:rsidR="00271A6B" w:rsidRDefault="00271A6B" w:rsidP="00E4716C">
      <w:pPr>
        <w:autoSpaceDE w:val="0"/>
        <w:autoSpaceDN w:val="0"/>
        <w:adjustRightInd w:val="0"/>
        <w:spacing w:after="0" w:line="360" w:lineRule="auto"/>
        <w:ind w:firstLine="360"/>
        <w:jc w:val="both"/>
        <w:rPr>
          <w:rFonts w:asciiTheme="majorBidi" w:hAnsiTheme="majorBidi" w:cstheme="majorBidi"/>
        </w:rPr>
      </w:pPr>
    </w:p>
    <w:p w:rsidR="00271A6B" w:rsidRDefault="00271A6B" w:rsidP="00E4716C">
      <w:pPr>
        <w:autoSpaceDE w:val="0"/>
        <w:autoSpaceDN w:val="0"/>
        <w:adjustRightInd w:val="0"/>
        <w:spacing w:after="0" w:line="360" w:lineRule="auto"/>
        <w:ind w:firstLine="360"/>
        <w:jc w:val="both"/>
        <w:rPr>
          <w:rFonts w:asciiTheme="majorBidi" w:hAnsiTheme="majorBidi" w:cstheme="majorBidi"/>
        </w:rPr>
      </w:pPr>
    </w:p>
    <w:p w:rsidR="00615E70" w:rsidRPr="00615E70" w:rsidRDefault="00615E70" w:rsidP="00615E70">
      <w:pPr>
        <w:pStyle w:val="Paragraphedeliste"/>
        <w:numPr>
          <w:ilvl w:val="0"/>
          <w:numId w:val="5"/>
        </w:numPr>
        <w:autoSpaceDE w:val="0"/>
        <w:autoSpaceDN w:val="0"/>
        <w:adjustRightInd w:val="0"/>
        <w:spacing w:after="0" w:line="360" w:lineRule="auto"/>
        <w:jc w:val="both"/>
        <w:rPr>
          <w:rFonts w:asciiTheme="majorBidi" w:hAnsiTheme="majorBidi" w:cstheme="majorBidi"/>
        </w:rPr>
      </w:pPr>
      <w:bookmarkStart w:id="4" w:name="element5"/>
      <w:r w:rsidRPr="00615E70">
        <w:rPr>
          <w:rFonts w:asciiTheme="majorBidi" w:hAnsiTheme="majorBidi" w:cstheme="majorBidi"/>
          <w:b/>
          <w:bCs/>
        </w:rPr>
        <w:lastRenderedPageBreak/>
        <w:t>Énergie absorbée par la surface :</w:t>
      </w:r>
    </w:p>
    <w:p w:rsidR="00615E70" w:rsidRDefault="00615E70" w:rsidP="007478F7">
      <w:pPr>
        <w:autoSpaceDE w:val="0"/>
        <w:autoSpaceDN w:val="0"/>
        <w:adjustRightInd w:val="0"/>
        <w:spacing w:after="0" w:line="360" w:lineRule="auto"/>
        <w:ind w:firstLine="360"/>
        <w:jc w:val="both"/>
        <w:rPr>
          <w:rFonts w:asciiTheme="majorBidi" w:hAnsiTheme="majorBidi" w:cstheme="majorBidi"/>
        </w:rPr>
      </w:pPr>
      <w:r w:rsidRPr="00615E70">
        <w:rPr>
          <w:rFonts w:asciiTheme="majorBidi" w:hAnsiTheme="majorBidi" w:cstheme="majorBidi"/>
        </w:rPr>
        <w:t> La surface terrestre n'absorbe qu'environ 50% de l'énergie solaire incid</w:t>
      </w:r>
      <w:r w:rsidR="007478F7">
        <w:rPr>
          <w:rFonts w:asciiTheme="majorBidi" w:hAnsiTheme="majorBidi" w:cstheme="majorBidi"/>
        </w:rPr>
        <w:t>ente au sommet de l'</w:t>
      </w:r>
      <w:r w:rsidR="009116DB">
        <w:rPr>
          <w:rFonts w:asciiTheme="majorBidi" w:hAnsiTheme="majorBidi" w:cstheme="majorBidi"/>
        </w:rPr>
        <w:t>atmosphère.</w:t>
      </w:r>
      <w:r w:rsidR="009116DB" w:rsidRPr="00615E70">
        <w:rPr>
          <w:rFonts w:asciiTheme="majorBidi" w:hAnsiTheme="majorBidi" w:cstheme="majorBidi"/>
        </w:rPr>
        <w:t xml:space="preserve"> L’</w:t>
      </w:r>
      <w:r w:rsidRPr="00615E70">
        <w:rPr>
          <w:rFonts w:asciiTheme="majorBidi" w:hAnsiTheme="majorBidi" w:cstheme="majorBidi"/>
        </w:rPr>
        <w:t>énergie radiative incidente à la surface est transformée en énergie interne et réchauffe la Terre.</w:t>
      </w:r>
      <w:bookmarkEnd w:id="4"/>
    </w:p>
    <w:p w:rsidR="00D210CB" w:rsidRDefault="00D210CB" w:rsidP="00D210CB">
      <w:pPr>
        <w:pStyle w:val="Paragraphedeliste"/>
        <w:numPr>
          <w:ilvl w:val="0"/>
          <w:numId w:val="5"/>
        </w:numPr>
        <w:autoSpaceDE w:val="0"/>
        <w:autoSpaceDN w:val="0"/>
        <w:adjustRightInd w:val="0"/>
        <w:spacing w:after="0" w:line="360" w:lineRule="auto"/>
        <w:jc w:val="both"/>
        <w:rPr>
          <w:rFonts w:asciiTheme="majorBidi" w:hAnsiTheme="majorBidi" w:cstheme="majorBidi"/>
        </w:rPr>
      </w:pPr>
      <w:bookmarkStart w:id="5" w:name="element6"/>
      <w:r w:rsidRPr="00D210CB">
        <w:rPr>
          <w:rFonts w:asciiTheme="majorBidi" w:hAnsiTheme="majorBidi" w:cstheme="majorBidi"/>
          <w:b/>
          <w:bCs/>
        </w:rPr>
        <w:t>Émission nette de la surface aux grandes longueurs d'ondes :</w:t>
      </w:r>
      <w:r w:rsidRPr="00D210CB">
        <w:rPr>
          <w:rFonts w:asciiTheme="majorBidi" w:hAnsiTheme="majorBidi" w:cstheme="majorBidi"/>
        </w:rPr>
        <w:t> </w:t>
      </w:r>
    </w:p>
    <w:p w:rsidR="00D210CB" w:rsidRDefault="00D210CB" w:rsidP="00D210CB">
      <w:pPr>
        <w:autoSpaceDE w:val="0"/>
        <w:autoSpaceDN w:val="0"/>
        <w:adjustRightInd w:val="0"/>
        <w:spacing w:after="0" w:line="360" w:lineRule="auto"/>
        <w:ind w:firstLine="360"/>
        <w:jc w:val="both"/>
        <w:rPr>
          <w:rFonts w:asciiTheme="majorBidi" w:hAnsiTheme="majorBidi" w:cstheme="majorBidi"/>
        </w:rPr>
      </w:pPr>
      <w:r>
        <w:rPr>
          <w:rFonts w:asciiTheme="majorBidi" w:hAnsiTheme="majorBidi" w:cstheme="majorBidi"/>
          <w:noProof/>
          <w:lang w:eastAsia="fr-FR"/>
        </w:rPr>
        <w:drawing>
          <wp:anchor distT="0" distB="0" distL="114300" distR="114300" simplePos="0" relativeHeight="251658240" behindDoc="0" locked="0" layoutInCell="1" allowOverlap="1">
            <wp:simplePos x="0" y="0"/>
            <wp:positionH relativeFrom="column">
              <wp:posOffset>2560955</wp:posOffset>
            </wp:positionH>
            <wp:positionV relativeFrom="paragraph">
              <wp:posOffset>35560</wp:posOffset>
            </wp:positionV>
            <wp:extent cx="3258820" cy="1690370"/>
            <wp:effectExtent l="19050" t="0" r="0" b="0"/>
            <wp:wrapSquare wrapText="bothSides"/>
            <wp:docPr id="1" name="Image 1" descr="C:\Users\SABER\Desktop\bilan-radiatif-terre3-fig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ER\Desktop\bilan-radiatif-terre3-fig08.gif"/>
                    <pic:cNvPicPr>
                      <a:picLocks noChangeAspect="1" noChangeArrowheads="1"/>
                    </pic:cNvPicPr>
                  </pic:nvPicPr>
                  <pic:blipFill>
                    <a:blip r:embed="rId12">
                      <a:duotone>
                        <a:prstClr val="black"/>
                        <a:schemeClr val="bg1">
                          <a:tint val="45000"/>
                          <a:satMod val="400000"/>
                        </a:schemeClr>
                      </a:duotone>
                    </a:blip>
                    <a:srcRect/>
                    <a:stretch>
                      <a:fillRect/>
                    </a:stretch>
                  </pic:blipFill>
                  <pic:spPr bwMode="auto">
                    <a:xfrm>
                      <a:off x="0" y="0"/>
                      <a:ext cx="3258820" cy="1690370"/>
                    </a:xfrm>
                    <a:prstGeom prst="rect">
                      <a:avLst/>
                    </a:prstGeom>
                    <a:noFill/>
                    <a:ln w="9525">
                      <a:noFill/>
                      <a:miter lim="800000"/>
                      <a:headEnd/>
                      <a:tailEnd/>
                    </a:ln>
                  </pic:spPr>
                </pic:pic>
              </a:graphicData>
            </a:graphic>
          </wp:anchor>
        </w:drawing>
      </w:r>
      <w:r w:rsidRPr="00D210CB">
        <w:rPr>
          <w:rFonts w:asciiTheme="majorBidi" w:hAnsiTheme="majorBidi" w:cstheme="majorBidi"/>
        </w:rPr>
        <w:t>Il s'agit du flux énergétique net émis sous forme de rayonnement énergétique (infrarouge) par la surface terrestre</w:t>
      </w:r>
      <w:bookmarkEnd w:id="5"/>
    </w:p>
    <w:p w:rsidR="002D09DB" w:rsidRDefault="002D09DB" w:rsidP="00D210CB">
      <w:pPr>
        <w:autoSpaceDE w:val="0"/>
        <w:autoSpaceDN w:val="0"/>
        <w:adjustRightInd w:val="0"/>
        <w:spacing w:after="0" w:line="360" w:lineRule="auto"/>
        <w:ind w:firstLine="360"/>
        <w:jc w:val="both"/>
        <w:rPr>
          <w:rFonts w:asciiTheme="majorBidi" w:hAnsiTheme="majorBidi" w:cstheme="majorBidi"/>
        </w:rPr>
      </w:pPr>
    </w:p>
    <w:p w:rsidR="002D09DB" w:rsidRDefault="002D09DB" w:rsidP="00D210CB">
      <w:pPr>
        <w:autoSpaceDE w:val="0"/>
        <w:autoSpaceDN w:val="0"/>
        <w:adjustRightInd w:val="0"/>
        <w:spacing w:after="0" w:line="360" w:lineRule="auto"/>
        <w:ind w:firstLine="360"/>
        <w:jc w:val="both"/>
        <w:rPr>
          <w:rFonts w:asciiTheme="majorBidi" w:hAnsiTheme="majorBidi" w:cstheme="majorBidi"/>
        </w:rPr>
      </w:pPr>
    </w:p>
    <w:p w:rsidR="002D09DB" w:rsidRDefault="002D09DB" w:rsidP="00D210CB">
      <w:pPr>
        <w:autoSpaceDE w:val="0"/>
        <w:autoSpaceDN w:val="0"/>
        <w:adjustRightInd w:val="0"/>
        <w:spacing w:after="0" w:line="360" w:lineRule="auto"/>
        <w:ind w:firstLine="360"/>
        <w:jc w:val="both"/>
        <w:rPr>
          <w:rFonts w:asciiTheme="majorBidi" w:hAnsiTheme="majorBidi" w:cstheme="majorBidi"/>
        </w:rPr>
      </w:pPr>
    </w:p>
    <w:p w:rsidR="002D09DB" w:rsidRDefault="002D09DB" w:rsidP="00D210CB">
      <w:pPr>
        <w:autoSpaceDE w:val="0"/>
        <w:autoSpaceDN w:val="0"/>
        <w:adjustRightInd w:val="0"/>
        <w:spacing w:after="0" w:line="360" w:lineRule="auto"/>
        <w:ind w:firstLine="360"/>
        <w:jc w:val="both"/>
        <w:rPr>
          <w:rFonts w:asciiTheme="majorBidi" w:hAnsiTheme="majorBidi" w:cstheme="majorBidi"/>
        </w:rPr>
      </w:pPr>
    </w:p>
    <w:p w:rsidR="002D09DB" w:rsidRDefault="002D09DB" w:rsidP="00D210CB">
      <w:pPr>
        <w:autoSpaceDE w:val="0"/>
        <w:autoSpaceDN w:val="0"/>
        <w:adjustRightInd w:val="0"/>
        <w:spacing w:after="0" w:line="360" w:lineRule="auto"/>
        <w:ind w:firstLine="360"/>
        <w:jc w:val="both"/>
        <w:rPr>
          <w:rFonts w:asciiTheme="majorBidi" w:hAnsiTheme="majorBidi" w:cstheme="majorBidi"/>
        </w:rPr>
      </w:pPr>
    </w:p>
    <w:p w:rsidR="001F2D79" w:rsidRPr="001F2D79" w:rsidRDefault="00D210CB" w:rsidP="001F2D79">
      <w:pPr>
        <w:pStyle w:val="Paragraphedeliste"/>
        <w:numPr>
          <w:ilvl w:val="0"/>
          <w:numId w:val="5"/>
        </w:numPr>
        <w:autoSpaceDE w:val="0"/>
        <w:autoSpaceDN w:val="0"/>
        <w:adjustRightInd w:val="0"/>
        <w:spacing w:after="0" w:line="360" w:lineRule="auto"/>
        <w:rPr>
          <w:rFonts w:asciiTheme="majorBidi" w:hAnsiTheme="majorBidi" w:cstheme="majorBidi"/>
        </w:rPr>
      </w:pPr>
      <w:bookmarkStart w:id="6" w:name="element7"/>
      <w:r w:rsidRPr="001F2D79">
        <w:rPr>
          <w:rFonts w:asciiTheme="majorBidi" w:hAnsiTheme="majorBidi" w:cstheme="majorBidi"/>
          <w:b/>
          <w:bCs/>
        </w:rPr>
        <w:t>Émission nette par la vapeur d'eau, l'O</w:t>
      </w:r>
      <w:r w:rsidR="001F2D79">
        <w:rPr>
          <w:rFonts w:asciiTheme="majorBidi" w:hAnsiTheme="majorBidi" w:cstheme="majorBidi"/>
          <w:b/>
          <w:bCs/>
          <w:vertAlign w:val="subscript"/>
        </w:rPr>
        <w:t>3</w:t>
      </w:r>
      <w:r w:rsidRPr="001F2D79">
        <w:rPr>
          <w:rFonts w:asciiTheme="majorBidi" w:hAnsiTheme="majorBidi" w:cstheme="majorBidi"/>
          <w:b/>
          <w:bCs/>
        </w:rPr>
        <w:t>, le CO</w:t>
      </w:r>
      <w:r w:rsidR="001F2D79">
        <w:rPr>
          <w:rFonts w:asciiTheme="majorBidi" w:hAnsiTheme="majorBidi" w:cstheme="majorBidi"/>
          <w:b/>
          <w:bCs/>
          <w:vertAlign w:val="subscript"/>
        </w:rPr>
        <w:t>2</w:t>
      </w:r>
      <w:r w:rsidRPr="001F2D79">
        <w:rPr>
          <w:rFonts w:asciiTheme="majorBidi" w:hAnsiTheme="majorBidi" w:cstheme="majorBidi"/>
        </w:rPr>
        <w:t> </w:t>
      </w:r>
      <w:r w:rsidRPr="001F2D79">
        <w:rPr>
          <w:rFonts w:asciiTheme="majorBidi" w:hAnsiTheme="majorBidi" w:cstheme="majorBidi"/>
          <w:b/>
          <w:bCs/>
        </w:rPr>
        <w:t>et les autres gaz à effet de serre :</w:t>
      </w:r>
    </w:p>
    <w:p w:rsidR="002D09DB" w:rsidRDefault="00D210CB" w:rsidP="002D09DB">
      <w:pPr>
        <w:autoSpaceDE w:val="0"/>
        <w:autoSpaceDN w:val="0"/>
        <w:adjustRightInd w:val="0"/>
        <w:spacing w:after="0" w:line="360" w:lineRule="auto"/>
        <w:ind w:firstLine="360"/>
        <w:jc w:val="both"/>
        <w:rPr>
          <w:rFonts w:asciiTheme="majorBidi" w:hAnsiTheme="majorBidi" w:cstheme="majorBidi"/>
        </w:rPr>
      </w:pPr>
      <w:r w:rsidRPr="001F2D79">
        <w:rPr>
          <w:rFonts w:asciiTheme="majorBidi" w:hAnsiTheme="majorBidi" w:cstheme="majorBidi"/>
        </w:rPr>
        <w:t xml:space="preserve"> Il s'agit du flux énergétique net émis sous forme de rayonnement énergétique (infrarouge) par l'ensemble des molécules de l'atmosphère. </w:t>
      </w:r>
      <w:bookmarkEnd w:id="6"/>
      <w:r w:rsidR="002D09DB" w:rsidRPr="00D210CB">
        <w:rPr>
          <w:rFonts w:asciiTheme="majorBidi" w:hAnsiTheme="majorBidi" w:cstheme="majorBidi"/>
        </w:rPr>
        <w:t xml:space="preserve">Seuls 35 % du flux énergétique net émis sont directement émis vers l'espace. 65 % sont absorbés par la vapeur d'eau, les molécules de gaz carboniques et des autres gaz à </w:t>
      </w:r>
      <w:r w:rsidR="002D09DB" w:rsidRPr="001F2D79">
        <w:rPr>
          <w:rFonts w:asciiTheme="majorBidi" w:hAnsiTheme="majorBidi" w:cstheme="majorBidi"/>
          <w:i/>
          <w:iCs/>
        </w:rPr>
        <w:t>effet de serre</w:t>
      </w:r>
      <w:r w:rsidR="002D09DB" w:rsidRPr="00D210CB">
        <w:rPr>
          <w:rFonts w:asciiTheme="majorBidi" w:hAnsiTheme="majorBidi" w:cstheme="majorBidi"/>
        </w:rPr>
        <w:t>. Ces molécules absorbent dans le domaine d'émission de la Terre puis réémettent à des longueurs d'onde légèrement plus élevées cette énergie vers l'espace et vers la Terre. Ces radiations émises vers la Terre la réchauffe et augmente la température de la surface</w:t>
      </w:r>
      <w:r w:rsidR="002D09DB" w:rsidRPr="001F2D79">
        <w:rPr>
          <w:rFonts w:asciiTheme="majorBidi" w:hAnsiTheme="majorBidi" w:cstheme="majorBidi"/>
        </w:rPr>
        <w:t xml:space="preserve"> ter</w:t>
      </w:r>
      <w:r w:rsidR="002D09DB">
        <w:rPr>
          <w:rFonts w:asciiTheme="majorBidi" w:hAnsiTheme="majorBidi" w:cstheme="majorBidi"/>
        </w:rPr>
        <w:t>restre</w:t>
      </w:r>
      <w:r w:rsidR="002D09DB" w:rsidRPr="001F2D79">
        <w:rPr>
          <w:rFonts w:asciiTheme="majorBidi" w:hAnsiTheme="majorBidi" w:cstheme="majorBidi"/>
        </w:rPr>
        <w:t xml:space="preserve">. </w:t>
      </w:r>
    </w:p>
    <w:p w:rsidR="00F811A9" w:rsidRPr="00F811A9" w:rsidRDefault="00F811A9" w:rsidP="00F811A9">
      <w:pPr>
        <w:pStyle w:val="Paragraphedeliste"/>
        <w:numPr>
          <w:ilvl w:val="0"/>
          <w:numId w:val="5"/>
        </w:numPr>
        <w:autoSpaceDE w:val="0"/>
        <w:autoSpaceDN w:val="0"/>
        <w:adjustRightInd w:val="0"/>
        <w:spacing w:after="0" w:line="360" w:lineRule="auto"/>
        <w:rPr>
          <w:rFonts w:asciiTheme="majorBidi" w:hAnsiTheme="majorBidi" w:cstheme="majorBidi"/>
          <w:b/>
          <w:bCs/>
        </w:rPr>
      </w:pPr>
      <w:bookmarkStart w:id="7" w:name="element9"/>
      <w:r w:rsidRPr="00F811A9">
        <w:rPr>
          <w:rFonts w:asciiTheme="majorBidi" w:hAnsiTheme="majorBidi" w:cstheme="majorBidi"/>
          <w:b/>
          <w:bCs/>
        </w:rPr>
        <w:t>Flux de chaleur</w:t>
      </w:r>
      <w:bookmarkEnd w:id="7"/>
    </w:p>
    <w:p w:rsidR="00F811A9" w:rsidRDefault="00F811A9" w:rsidP="00F811A9">
      <w:pPr>
        <w:autoSpaceDE w:val="0"/>
        <w:autoSpaceDN w:val="0"/>
        <w:adjustRightInd w:val="0"/>
        <w:spacing w:after="0" w:line="360" w:lineRule="auto"/>
        <w:ind w:firstLine="360"/>
        <w:jc w:val="both"/>
        <w:rPr>
          <w:rFonts w:asciiTheme="majorBidi" w:hAnsiTheme="majorBidi" w:cstheme="majorBidi"/>
        </w:rPr>
      </w:pPr>
      <w:bookmarkStart w:id="8" w:name="image1"/>
      <w:r w:rsidRPr="00F811A9">
        <w:rPr>
          <w:rFonts w:asciiTheme="majorBidi" w:hAnsiTheme="majorBidi" w:cstheme="majorBidi"/>
        </w:rPr>
        <w:t>Ce processus réchauffe donc uniquement les basses couches atmosphériques. La convection assure ensuite le transport de chaleur vertical depuis les basses couches vers les hautes couches troposphériques.</w:t>
      </w:r>
    </w:p>
    <w:p w:rsidR="00F811A9" w:rsidRDefault="00F811A9" w:rsidP="00F811A9">
      <w:pPr>
        <w:pStyle w:val="Paragraphedeliste"/>
        <w:numPr>
          <w:ilvl w:val="0"/>
          <w:numId w:val="5"/>
        </w:numPr>
        <w:autoSpaceDE w:val="0"/>
        <w:autoSpaceDN w:val="0"/>
        <w:adjustRightInd w:val="0"/>
        <w:spacing w:after="0" w:line="360" w:lineRule="auto"/>
        <w:jc w:val="both"/>
        <w:rPr>
          <w:rFonts w:asciiTheme="majorBidi" w:hAnsiTheme="majorBidi" w:cstheme="majorBidi"/>
        </w:rPr>
      </w:pPr>
      <w:bookmarkStart w:id="9" w:name="element10"/>
      <w:r w:rsidRPr="00F811A9">
        <w:rPr>
          <w:rFonts w:asciiTheme="majorBidi" w:hAnsiTheme="majorBidi" w:cstheme="majorBidi"/>
          <w:b/>
          <w:bCs/>
        </w:rPr>
        <w:t>Émission par les nuages :</w:t>
      </w:r>
      <w:r>
        <w:rPr>
          <w:rStyle w:val="apple-converted-space"/>
          <w:rFonts w:ascii="Arial" w:hAnsi="Arial" w:cs="Arial"/>
          <w:sz w:val="18"/>
          <w:szCs w:val="18"/>
          <w:shd w:val="clear" w:color="auto" w:fill="FFFFFF"/>
        </w:rPr>
        <w:t> </w:t>
      </w:r>
    </w:p>
    <w:p w:rsidR="00F811A9" w:rsidRDefault="00F811A9" w:rsidP="00A94742">
      <w:pPr>
        <w:autoSpaceDE w:val="0"/>
        <w:autoSpaceDN w:val="0"/>
        <w:adjustRightInd w:val="0"/>
        <w:spacing w:after="0" w:line="360" w:lineRule="auto"/>
        <w:ind w:firstLine="360"/>
        <w:jc w:val="both"/>
        <w:rPr>
          <w:rFonts w:asciiTheme="majorBidi" w:hAnsiTheme="majorBidi" w:cstheme="majorBidi"/>
        </w:rPr>
      </w:pPr>
      <w:r w:rsidRPr="00F811A9">
        <w:rPr>
          <w:rFonts w:asciiTheme="majorBidi" w:hAnsiTheme="majorBidi" w:cstheme="majorBidi"/>
        </w:rPr>
        <w:t xml:space="preserve">Les nuages gagnent de l'énergie en absorbant une faible fraction du rayonnement solaire (3 %), en absorbant le rayonnement </w:t>
      </w:r>
      <w:r w:rsidRPr="00F861DD">
        <w:rPr>
          <w:rFonts w:asciiTheme="majorBidi" w:hAnsiTheme="majorBidi" w:cstheme="majorBidi"/>
          <w:i/>
          <w:iCs/>
        </w:rPr>
        <w:t>tellurique</w:t>
      </w:r>
      <w:r w:rsidRPr="00F811A9">
        <w:rPr>
          <w:rFonts w:asciiTheme="majorBidi" w:hAnsiTheme="majorBidi" w:cstheme="majorBidi"/>
        </w:rPr>
        <w:t xml:space="preserve"> </w:t>
      </w:r>
      <w:r w:rsidRPr="00F861DD">
        <w:rPr>
          <w:rFonts w:asciiTheme="majorBidi" w:hAnsiTheme="majorBidi" w:cstheme="majorBidi"/>
          <w:i/>
          <w:iCs/>
        </w:rPr>
        <w:t>terrestre</w:t>
      </w:r>
      <w:r w:rsidRPr="00F811A9">
        <w:rPr>
          <w:rFonts w:asciiTheme="majorBidi" w:hAnsiTheme="majorBidi" w:cstheme="majorBidi"/>
        </w:rPr>
        <w:t xml:space="preserve"> et lors de la condensation de la vapeur d'eau. Ils perdent à leur tour de l'énergie </w:t>
      </w:r>
      <w:r w:rsidR="00A94742" w:rsidRPr="001F2D79">
        <w:rPr>
          <w:rFonts w:asciiTheme="majorBidi" w:hAnsiTheme="majorBidi" w:cstheme="majorBidi"/>
        </w:rPr>
        <w:t xml:space="preserve">sous forme de rayonnement énergétique (infrarouge) </w:t>
      </w:r>
      <w:r w:rsidRPr="00F811A9">
        <w:rPr>
          <w:rFonts w:asciiTheme="majorBidi" w:hAnsiTheme="majorBidi" w:cstheme="majorBidi"/>
        </w:rPr>
        <w:t xml:space="preserve">suivant leur </w:t>
      </w:r>
      <w:r w:rsidR="00A94742">
        <w:rPr>
          <w:rFonts w:asciiTheme="majorBidi" w:hAnsiTheme="majorBidi" w:cstheme="majorBidi"/>
        </w:rPr>
        <w:t xml:space="preserve">composition et leur </w:t>
      </w:r>
      <w:r w:rsidRPr="00F811A9">
        <w:rPr>
          <w:rFonts w:asciiTheme="majorBidi" w:hAnsiTheme="majorBidi" w:cstheme="majorBidi"/>
        </w:rPr>
        <w:t>altitude.</w:t>
      </w:r>
      <w:bookmarkEnd w:id="9"/>
    </w:p>
    <w:p w:rsidR="00060254" w:rsidRPr="00060254" w:rsidRDefault="00060254" w:rsidP="00F811A9">
      <w:pPr>
        <w:autoSpaceDE w:val="0"/>
        <w:autoSpaceDN w:val="0"/>
        <w:adjustRightInd w:val="0"/>
        <w:spacing w:after="0" w:line="360" w:lineRule="auto"/>
        <w:ind w:firstLine="360"/>
        <w:jc w:val="both"/>
        <w:rPr>
          <w:rFonts w:asciiTheme="majorBidi" w:hAnsiTheme="majorBidi" w:cstheme="majorBidi"/>
          <w:b/>
          <w:bCs/>
        </w:rPr>
      </w:pPr>
      <w:r w:rsidRPr="00060254">
        <w:rPr>
          <w:rFonts w:asciiTheme="majorBidi" w:hAnsiTheme="majorBidi" w:cstheme="majorBidi"/>
          <w:b/>
          <w:bCs/>
        </w:rPr>
        <w:t xml:space="preserve">III- </w:t>
      </w:r>
      <w:r w:rsidRPr="00060254">
        <w:rPr>
          <w:rFonts w:asciiTheme="majorBidi" w:hAnsiTheme="majorBidi" w:cstheme="majorBidi"/>
          <w:b/>
          <w:bCs/>
          <w:lang w:bidi="ar-DZ"/>
        </w:rPr>
        <w:t>A</w:t>
      </w:r>
      <w:r w:rsidRPr="00060254">
        <w:rPr>
          <w:rFonts w:asciiTheme="majorBidi" w:hAnsiTheme="majorBidi" w:cstheme="majorBidi"/>
          <w:b/>
          <w:bCs/>
        </w:rPr>
        <w:t>ction humaine sur le climat par le biais des transferts radiatifs.</w:t>
      </w:r>
    </w:p>
    <w:bookmarkEnd w:id="8"/>
    <w:p w:rsidR="00D210CB" w:rsidRPr="001F2D79" w:rsidRDefault="00060254" w:rsidP="00263A07">
      <w:pPr>
        <w:autoSpaceDE w:val="0"/>
        <w:autoSpaceDN w:val="0"/>
        <w:adjustRightInd w:val="0"/>
        <w:spacing w:after="0" w:line="360" w:lineRule="auto"/>
        <w:ind w:firstLine="360"/>
        <w:jc w:val="both"/>
        <w:rPr>
          <w:rFonts w:asciiTheme="majorBidi" w:hAnsiTheme="majorBidi" w:cstheme="majorBidi"/>
        </w:rPr>
      </w:pPr>
      <w:r w:rsidRPr="00060254">
        <w:rPr>
          <w:rFonts w:asciiTheme="majorBidi" w:hAnsiTheme="majorBidi" w:cstheme="majorBidi"/>
        </w:rPr>
        <w:t>L'homme par ses effets-injection de grande quantité de poussière et de gaz dans l'atmosphère</w:t>
      </w:r>
      <w:r>
        <w:rPr>
          <w:rFonts w:asciiTheme="majorBidi" w:hAnsiTheme="majorBidi" w:cstheme="majorBidi"/>
        </w:rPr>
        <w:t xml:space="preserve"> ainsi que les modifi</w:t>
      </w:r>
      <w:r w:rsidRPr="00060254">
        <w:rPr>
          <w:rFonts w:asciiTheme="majorBidi" w:hAnsiTheme="majorBidi" w:cstheme="majorBidi"/>
        </w:rPr>
        <w:t xml:space="preserve">cations des surfaces végétales </w:t>
      </w:r>
      <w:r w:rsidR="00BA41B3">
        <w:rPr>
          <w:rFonts w:asciiTheme="majorBidi" w:hAnsiTheme="majorBidi" w:cstheme="majorBidi"/>
        </w:rPr>
        <w:t>(</w:t>
      </w:r>
      <w:r w:rsidRPr="00060254">
        <w:rPr>
          <w:rFonts w:asciiTheme="majorBidi" w:hAnsiTheme="majorBidi" w:cstheme="majorBidi"/>
        </w:rPr>
        <w:t>déforestation</w:t>
      </w:r>
      <w:r w:rsidR="00BA41B3">
        <w:rPr>
          <w:rFonts w:asciiTheme="majorBidi" w:hAnsiTheme="majorBidi" w:cstheme="majorBidi"/>
        </w:rPr>
        <w:t>)</w:t>
      </w:r>
      <w:r w:rsidRPr="00060254">
        <w:rPr>
          <w:rFonts w:asciiTheme="majorBidi" w:hAnsiTheme="majorBidi" w:cstheme="majorBidi"/>
        </w:rPr>
        <w:t>,</w:t>
      </w:r>
      <w:r>
        <w:rPr>
          <w:rFonts w:asciiTheme="majorBidi" w:hAnsiTheme="majorBidi" w:cstheme="majorBidi"/>
        </w:rPr>
        <w:t xml:space="preserve"> </w:t>
      </w:r>
      <w:r w:rsidR="00BA41B3" w:rsidRPr="00BA41B3">
        <w:rPr>
          <w:rFonts w:asciiTheme="majorBidi" w:hAnsiTheme="majorBidi" w:cstheme="majorBidi"/>
        </w:rPr>
        <w:t>transforme assez brutalement les</w:t>
      </w:r>
      <w:r w:rsidR="00BA41B3">
        <w:rPr>
          <w:rFonts w:asciiTheme="majorBidi" w:hAnsiTheme="majorBidi" w:cstheme="majorBidi"/>
        </w:rPr>
        <w:t xml:space="preserve"> </w:t>
      </w:r>
      <w:r w:rsidRPr="00060254">
        <w:rPr>
          <w:rFonts w:asciiTheme="majorBidi" w:hAnsiTheme="majorBidi" w:cstheme="majorBidi"/>
        </w:rPr>
        <w:t>conditions d'équilibre existant sur la planète.</w:t>
      </w:r>
      <w:r w:rsidR="00BA41B3">
        <w:rPr>
          <w:rFonts w:asciiTheme="majorBidi" w:hAnsiTheme="majorBidi" w:cstheme="majorBidi"/>
        </w:rPr>
        <w:t xml:space="preserve"> Toutefois </w:t>
      </w:r>
      <w:r w:rsidR="00BA41B3" w:rsidRPr="00BA41B3">
        <w:rPr>
          <w:rFonts w:asciiTheme="majorBidi" w:hAnsiTheme="majorBidi" w:cstheme="majorBidi"/>
        </w:rPr>
        <w:t>l'accroissement de la superficie de pétrole à la surface de l'eau</w:t>
      </w:r>
      <w:r w:rsidR="00BA41B3">
        <w:rPr>
          <w:rFonts w:asciiTheme="majorBidi" w:hAnsiTheme="majorBidi" w:cstheme="majorBidi"/>
        </w:rPr>
        <w:t xml:space="preserve"> (océan</w:t>
      </w:r>
      <w:r w:rsidR="00263A07">
        <w:rPr>
          <w:rFonts w:asciiTheme="majorBidi" w:hAnsiTheme="majorBidi" w:cstheme="majorBidi"/>
        </w:rPr>
        <w:t>s) influence leur rôle dans le maintien de la concentration du CO</w:t>
      </w:r>
      <w:r w:rsidR="00263A07">
        <w:rPr>
          <w:rFonts w:asciiTheme="majorBidi" w:hAnsiTheme="majorBidi" w:cstheme="majorBidi"/>
          <w:vertAlign w:val="subscript"/>
        </w:rPr>
        <w:t>2</w:t>
      </w:r>
      <w:r w:rsidR="00263A07">
        <w:rPr>
          <w:rFonts w:asciiTheme="majorBidi" w:hAnsiTheme="majorBidi" w:cstheme="majorBidi"/>
        </w:rPr>
        <w:t xml:space="preserve"> dans l’atmosphère.</w:t>
      </w:r>
    </w:p>
    <w:sectPr w:rsidR="00D210CB" w:rsidRPr="001F2D79" w:rsidSect="00E14F8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77E" w:rsidRDefault="00BA077E" w:rsidP="00C7511F">
      <w:pPr>
        <w:spacing w:after="0" w:line="240" w:lineRule="auto"/>
      </w:pPr>
      <w:r>
        <w:separator/>
      </w:r>
    </w:p>
  </w:endnote>
  <w:endnote w:type="continuationSeparator" w:id="1">
    <w:p w:rsidR="00BA077E" w:rsidRDefault="00BA077E" w:rsidP="00C751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F9" w:rsidRDefault="007A7FF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F9" w:rsidRDefault="007A7FF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F9" w:rsidRDefault="007A7F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77E" w:rsidRDefault="00BA077E" w:rsidP="00C7511F">
      <w:pPr>
        <w:spacing w:after="0" w:line="240" w:lineRule="auto"/>
      </w:pPr>
      <w:r>
        <w:separator/>
      </w:r>
    </w:p>
  </w:footnote>
  <w:footnote w:type="continuationSeparator" w:id="1">
    <w:p w:rsidR="00BA077E" w:rsidRDefault="00BA077E" w:rsidP="00C751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F9" w:rsidRDefault="007A7FF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1F" w:rsidRPr="00C7511F" w:rsidRDefault="00C7511F" w:rsidP="00C7511F">
    <w:pPr>
      <w:pStyle w:val="En-tte"/>
      <w:rPr>
        <w:b/>
        <w:bCs/>
        <w:u w:val="single"/>
        <w:lang w:bidi="ar-DZ"/>
      </w:rPr>
    </w:pPr>
    <w:r>
      <w:rPr>
        <w:b/>
        <w:bCs/>
        <w:u w:val="single"/>
      </w:rPr>
      <w:t xml:space="preserve"> </w:t>
    </w:r>
    <w:r w:rsidRPr="004A39EF">
      <w:rPr>
        <w:b/>
        <w:bCs/>
        <w:u w:val="single"/>
      </w:rPr>
      <w:t>TD biocli</w:t>
    </w:r>
    <w:r w:rsidRPr="004A39EF">
      <w:rPr>
        <w:b/>
        <w:bCs/>
        <w:u w:val="single"/>
        <w:lang w:bidi="ar-DZ"/>
      </w:rPr>
      <w:t xml:space="preserve">matologie: Bilan </w:t>
    </w:r>
    <w:r>
      <w:rPr>
        <w:b/>
        <w:bCs/>
        <w:u w:val="single"/>
        <w:lang w:bidi="ar-DZ"/>
      </w:rPr>
      <w:t>radiatif et énergétique de la terre</w:t>
    </w:r>
    <w:r w:rsidR="007A7FF9">
      <w:rPr>
        <w:b/>
        <w:bCs/>
        <w:u w:val="single"/>
        <w:lang w:bidi="ar-DZ"/>
      </w:rPr>
      <w:t xml:space="preserve">                                               </w:t>
    </w:r>
    <w:r w:rsidR="007A7FF9" w:rsidRPr="007A7FF9">
      <w:rPr>
        <w:i/>
        <w:iCs/>
        <w:u w:val="single"/>
        <w:lang w:bidi="ar-DZ"/>
      </w:rPr>
      <w:t>brahmia hafid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FF9" w:rsidRDefault="007A7FF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7982"/>
    <w:multiLevelType w:val="hybridMultilevel"/>
    <w:tmpl w:val="53C41D34"/>
    <w:lvl w:ilvl="0" w:tplc="4434D12E">
      <w:start w:val="1"/>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8831F5"/>
    <w:multiLevelType w:val="hybridMultilevel"/>
    <w:tmpl w:val="29226BF6"/>
    <w:lvl w:ilvl="0" w:tplc="040C000F">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E557855"/>
    <w:multiLevelType w:val="hybridMultilevel"/>
    <w:tmpl w:val="E7A8BC2E"/>
    <w:lvl w:ilvl="0" w:tplc="5FB03A5A">
      <w:start w:val="1"/>
      <w:numFmt w:val="bullet"/>
      <w:lvlText w:val=""/>
      <w:lvlJc w:val="left"/>
      <w:pPr>
        <w:ind w:left="720" w:hanging="360"/>
      </w:pPr>
      <w:rPr>
        <w:rFonts w:ascii="Symbol" w:eastAsiaTheme="minorHAnsi" w:hAnsi="Symbol" w:cs="Courier New" w:hint="default"/>
        <w:sz w:val="4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86028B"/>
    <w:multiLevelType w:val="hybridMultilevel"/>
    <w:tmpl w:val="85FCAEF8"/>
    <w:lvl w:ilvl="0" w:tplc="AB70894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4862AF6"/>
    <w:multiLevelType w:val="hybridMultilevel"/>
    <w:tmpl w:val="D90651B0"/>
    <w:lvl w:ilvl="0" w:tplc="AFB2E4D8">
      <w:start w:val="1"/>
      <w:numFmt w:val="lowerLetter"/>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C7511F"/>
    <w:rsid w:val="00060254"/>
    <w:rsid w:val="00063BF9"/>
    <w:rsid w:val="00102BA2"/>
    <w:rsid w:val="00123EA6"/>
    <w:rsid w:val="001F2D79"/>
    <w:rsid w:val="00263A07"/>
    <w:rsid w:val="00271A6B"/>
    <w:rsid w:val="002D09DB"/>
    <w:rsid w:val="003309BB"/>
    <w:rsid w:val="003D59AD"/>
    <w:rsid w:val="00442CD7"/>
    <w:rsid w:val="00474640"/>
    <w:rsid w:val="004E0B4E"/>
    <w:rsid w:val="0059188F"/>
    <w:rsid w:val="00610F68"/>
    <w:rsid w:val="00615E70"/>
    <w:rsid w:val="00652231"/>
    <w:rsid w:val="006606C0"/>
    <w:rsid w:val="00682A8B"/>
    <w:rsid w:val="00686762"/>
    <w:rsid w:val="0072700F"/>
    <w:rsid w:val="007478F7"/>
    <w:rsid w:val="007A7FF9"/>
    <w:rsid w:val="008539FA"/>
    <w:rsid w:val="00876B12"/>
    <w:rsid w:val="008872AD"/>
    <w:rsid w:val="008A430D"/>
    <w:rsid w:val="009116DB"/>
    <w:rsid w:val="0091782A"/>
    <w:rsid w:val="009976CC"/>
    <w:rsid w:val="00A54BEF"/>
    <w:rsid w:val="00A94742"/>
    <w:rsid w:val="00AE3E60"/>
    <w:rsid w:val="00B72580"/>
    <w:rsid w:val="00BA077E"/>
    <w:rsid w:val="00BA41B3"/>
    <w:rsid w:val="00C7511F"/>
    <w:rsid w:val="00D210CB"/>
    <w:rsid w:val="00D95F51"/>
    <w:rsid w:val="00E14F86"/>
    <w:rsid w:val="00E4716C"/>
    <w:rsid w:val="00ED7EDD"/>
    <w:rsid w:val="00F811A9"/>
    <w:rsid w:val="00F861DD"/>
    <w:rsid w:val="00FF7B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7511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7511F"/>
  </w:style>
  <w:style w:type="paragraph" w:styleId="Pieddepage">
    <w:name w:val="footer"/>
    <w:basedOn w:val="Normal"/>
    <w:link w:val="PieddepageCar"/>
    <w:uiPriority w:val="99"/>
    <w:semiHidden/>
    <w:unhideWhenUsed/>
    <w:rsid w:val="00C7511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7511F"/>
  </w:style>
  <w:style w:type="paragraph" w:styleId="Paragraphedeliste">
    <w:name w:val="List Paragraph"/>
    <w:basedOn w:val="Normal"/>
    <w:uiPriority w:val="34"/>
    <w:qFormat/>
    <w:rsid w:val="00063BF9"/>
    <w:pPr>
      <w:ind w:left="720"/>
      <w:contextualSpacing/>
    </w:pPr>
  </w:style>
  <w:style w:type="paragraph" w:styleId="NormalWeb">
    <w:name w:val="Normal (Web)"/>
    <w:basedOn w:val="Normal"/>
    <w:uiPriority w:val="99"/>
    <w:semiHidden/>
    <w:unhideWhenUsed/>
    <w:rsid w:val="00876B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76B12"/>
    <w:rPr>
      <w:b/>
      <w:bCs/>
    </w:rPr>
  </w:style>
  <w:style w:type="character" w:customStyle="1" w:styleId="apple-converted-space">
    <w:name w:val="apple-converted-space"/>
    <w:basedOn w:val="Policepardfaut"/>
    <w:rsid w:val="00876B12"/>
  </w:style>
  <w:style w:type="character" w:styleId="Lienhypertexte">
    <w:name w:val="Hyperlink"/>
    <w:basedOn w:val="Policepardfaut"/>
    <w:uiPriority w:val="99"/>
    <w:semiHidden/>
    <w:unhideWhenUsed/>
    <w:rsid w:val="00876B12"/>
    <w:rPr>
      <w:color w:val="0000FF"/>
      <w:u w:val="single"/>
    </w:rPr>
  </w:style>
  <w:style w:type="paragraph" w:styleId="Textedebulles">
    <w:name w:val="Balloon Text"/>
    <w:basedOn w:val="Normal"/>
    <w:link w:val="TextedebullesCar"/>
    <w:uiPriority w:val="99"/>
    <w:semiHidden/>
    <w:unhideWhenUsed/>
    <w:rsid w:val="00D210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1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5664931">
      <w:bodyDiv w:val="1"/>
      <w:marLeft w:val="0"/>
      <w:marRight w:val="0"/>
      <w:marTop w:val="0"/>
      <w:marBottom w:val="0"/>
      <w:divBdr>
        <w:top w:val="none" w:sz="0" w:space="0" w:color="auto"/>
        <w:left w:val="none" w:sz="0" w:space="0" w:color="auto"/>
        <w:bottom w:val="none" w:sz="0" w:space="0" w:color="auto"/>
        <w:right w:val="none" w:sz="0" w:space="0" w:color="auto"/>
      </w:divBdr>
    </w:div>
    <w:div w:id="168567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terre.ens-lyon.fr/objets/Images/bilan-radiatif-terre3/bilan-radiatif-terre3-fig02.gi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et-terre.ens-lyon.fr/objets/Images/bilan-radiatif-terre3/bilan-radiatif-terre3-fig03.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r.wikipedia.org/wiki/R%C3%A9flexion_optiqu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wikipedia.org/wiki/%C3%89nergie_solair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1025</Words>
  <Characters>5640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h</cp:lastModifiedBy>
  <cp:revision>26</cp:revision>
  <dcterms:created xsi:type="dcterms:W3CDTF">2013-11-25T12:34:00Z</dcterms:created>
  <dcterms:modified xsi:type="dcterms:W3CDTF">2023-12-05T15:12:00Z</dcterms:modified>
</cp:coreProperties>
</file>