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64" w:rsidRPr="001A7764" w:rsidRDefault="001A7764" w:rsidP="001A77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64">
        <w:rPr>
          <w:rFonts w:ascii="Times New Roman" w:hAnsi="Times New Roman" w:cs="Times New Roman"/>
          <w:b/>
          <w:sz w:val="24"/>
          <w:szCs w:val="24"/>
        </w:rPr>
        <w:t xml:space="preserve">TP 2 : Techniques de dilution et </w:t>
      </w:r>
      <w:r w:rsidR="006720D4" w:rsidRPr="001A7764">
        <w:rPr>
          <w:rFonts w:ascii="Times New Roman" w:hAnsi="Times New Roman" w:cs="Times New Roman"/>
          <w:b/>
          <w:sz w:val="24"/>
          <w:szCs w:val="24"/>
        </w:rPr>
        <w:t>transferts</w:t>
      </w:r>
      <w:r w:rsidRPr="001A7764">
        <w:rPr>
          <w:rFonts w:ascii="Times New Roman" w:hAnsi="Times New Roman" w:cs="Times New Roman"/>
          <w:b/>
          <w:sz w:val="24"/>
          <w:szCs w:val="24"/>
        </w:rPr>
        <w:t xml:space="preserve"> aseptiques</w:t>
      </w:r>
    </w:p>
    <w:p w:rsidR="001A7764" w:rsidRPr="001A7764" w:rsidRDefault="001A7764" w:rsidP="001A7764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764">
        <w:rPr>
          <w:rFonts w:ascii="Times New Roman" w:hAnsi="Times New Roman" w:cs="Times New Roman"/>
          <w:b/>
          <w:sz w:val="24"/>
          <w:szCs w:val="24"/>
        </w:rPr>
        <w:t xml:space="preserve">Objectif </w:t>
      </w:r>
    </w:p>
    <w:p w:rsidR="001A7764" w:rsidRDefault="001A7764" w:rsidP="001A776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764">
        <w:rPr>
          <w:rFonts w:ascii="Times New Roman" w:hAnsi="Times New Roman" w:cs="Times New Roman"/>
          <w:sz w:val="24"/>
          <w:szCs w:val="24"/>
        </w:rPr>
        <w:t xml:space="preserve">Il s’agit d’exposer les différentes techniques de dilution utilisées lors des pratiques de laboratoire de Microbiologie, notamment lors du contrôle microbiologique. </w:t>
      </w:r>
    </w:p>
    <w:p w:rsidR="001A7764" w:rsidRPr="001A7764" w:rsidRDefault="001A7764" w:rsidP="001A776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64">
        <w:rPr>
          <w:rFonts w:ascii="Times New Roman" w:hAnsi="Times New Roman" w:cs="Times New Roman"/>
          <w:b/>
          <w:sz w:val="24"/>
          <w:szCs w:val="24"/>
        </w:rPr>
        <w:t xml:space="preserve">Matériels </w:t>
      </w:r>
    </w:p>
    <w:p w:rsidR="001A7764" w:rsidRDefault="001A7764" w:rsidP="001A776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764">
        <w:rPr>
          <w:rFonts w:ascii="Times New Roman" w:hAnsi="Times New Roman" w:cs="Times New Roman"/>
          <w:sz w:val="24"/>
          <w:szCs w:val="24"/>
        </w:rPr>
        <w:t xml:space="preserve">Balance, agitateur, micropipettes et embouts stériles ; Pissette : eau distillée, eau de javel et alcool ; Papier hygiénique, tubes à essai de 9 ml de </w:t>
      </w:r>
      <w:r w:rsidR="006720D4">
        <w:rPr>
          <w:rFonts w:ascii="Times New Roman" w:hAnsi="Times New Roman" w:cs="Times New Roman"/>
          <w:sz w:val="24"/>
          <w:szCs w:val="24"/>
        </w:rPr>
        <w:t xml:space="preserve">l’eau physiologique </w:t>
      </w:r>
      <w:r w:rsidRPr="001A7764">
        <w:rPr>
          <w:rFonts w:ascii="Times New Roman" w:hAnsi="Times New Roman" w:cs="Times New Roman"/>
          <w:sz w:val="24"/>
          <w:szCs w:val="24"/>
        </w:rPr>
        <w:t xml:space="preserve">et tubes à essai stériles ; Eau distillée stérile, </w:t>
      </w:r>
      <w:proofErr w:type="spellStart"/>
      <w:r w:rsidRPr="001A776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A7764">
        <w:rPr>
          <w:rFonts w:ascii="Times New Roman" w:hAnsi="Times New Roman" w:cs="Times New Roman"/>
          <w:sz w:val="24"/>
          <w:szCs w:val="24"/>
        </w:rPr>
        <w:t xml:space="preserve">, ampicilline ; Échantillons : lait UHT, lait cru, yaourt, levure panaire. </w:t>
      </w:r>
    </w:p>
    <w:p w:rsidR="001A7764" w:rsidRPr="001A7764" w:rsidRDefault="001A7764" w:rsidP="001A776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A7764">
        <w:rPr>
          <w:rFonts w:ascii="Times New Roman" w:hAnsi="Times New Roman" w:cs="Times New Roman"/>
          <w:b/>
          <w:sz w:val="24"/>
          <w:szCs w:val="24"/>
        </w:rPr>
        <w:t xml:space="preserve">3. Dilutions </w:t>
      </w:r>
      <w:r w:rsidR="006720D4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Pr="001A7764">
        <w:rPr>
          <w:rFonts w:ascii="Times New Roman" w:hAnsi="Times New Roman" w:cs="Times New Roman"/>
          <w:b/>
          <w:sz w:val="24"/>
          <w:szCs w:val="24"/>
        </w:rPr>
        <w:t xml:space="preserve">Série logarithmique </w:t>
      </w:r>
    </w:p>
    <w:p w:rsidR="001A7764" w:rsidRDefault="001A7764" w:rsidP="001A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764">
        <w:rPr>
          <w:rFonts w:ascii="Times New Roman" w:hAnsi="Times New Roman" w:cs="Times New Roman"/>
          <w:sz w:val="24"/>
          <w:szCs w:val="24"/>
        </w:rPr>
        <w:t>Ce sont des dilutions dont la progression est géométrique par exemple les dilutions dites décimales 0.1 (10-</w:t>
      </w:r>
      <w:proofErr w:type="gramStart"/>
      <w:r w:rsidRPr="001A7764">
        <w:rPr>
          <w:rFonts w:ascii="Times New Roman" w:hAnsi="Times New Roman" w:cs="Times New Roman"/>
          <w:sz w:val="24"/>
          <w:szCs w:val="24"/>
        </w:rPr>
        <w:t>1 )</w:t>
      </w:r>
      <w:proofErr w:type="gramEnd"/>
      <w:r w:rsidRPr="001A7764">
        <w:rPr>
          <w:rFonts w:ascii="Times New Roman" w:hAnsi="Times New Roman" w:cs="Times New Roman"/>
          <w:sz w:val="24"/>
          <w:szCs w:val="24"/>
        </w:rPr>
        <w:t xml:space="preserve">, 0.01 (10-2 ), 0.001 (10-3 ), 0.0001 (10-4 ), 0.00001 (10-5 ), etc. </w:t>
      </w:r>
    </w:p>
    <w:p w:rsidR="001A7764" w:rsidRDefault="001A7764" w:rsidP="001A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764">
        <w:rPr>
          <w:rFonts w:ascii="Times New Roman" w:hAnsi="Times New Roman" w:cs="Times New Roman"/>
          <w:b/>
          <w:sz w:val="24"/>
          <w:szCs w:val="24"/>
        </w:rPr>
        <w:t>Réalisation</w:t>
      </w:r>
      <w:r w:rsidRPr="001A7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64" w:rsidRDefault="001A7764" w:rsidP="001A7764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764">
        <w:rPr>
          <w:rFonts w:ascii="Times New Roman" w:hAnsi="Times New Roman" w:cs="Times New Roman"/>
          <w:sz w:val="24"/>
          <w:szCs w:val="24"/>
        </w:rPr>
        <w:t xml:space="preserve">Préparer des tubes à essai stériles avec 9ml de diluant stérile ; </w:t>
      </w:r>
    </w:p>
    <w:p w:rsidR="001A7764" w:rsidRDefault="001A7764" w:rsidP="001A7764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764">
        <w:rPr>
          <w:rFonts w:ascii="Times New Roman" w:hAnsi="Times New Roman" w:cs="Times New Roman"/>
          <w:sz w:val="24"/>
          <w:szCs w:val="24"/>
        </w:rPr>
        <w:t xml:space="preserve">Ajouter 1ml d’échantillon de départ au premier tube. Avec la micropipette munie d’un nouvel embout stérile, on homogénéise par aspiration et soufflage le contenu du premier tube (par ailleurs mélangé à la main) et on rajoute 1ml au deuxième tube et ainsi de suite en changeant à chaque fois l’embout. </w:t>
      </w:r>
    </w:p>
    <w:p w:rsidR="00A93B83" w:rsidRPr="00A93B83" w:rsidRDefault="00A93B83" w:rsidP="00A93B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3B83">
        <w:rPr>
          <w:rFonts w:ascii="Times New Roman" w:hAnsi="Times New Roman" w:cs="Times New Roman"/>
          <w:b/>
          <w:sz w:val="24"/>
          <w:szCs w:val="24"/>
        </w:rPr>
        <w:t>4.</w:t>
      </w:r>
      <w:r w:rsidR="006720D4">
        <w:rPr>
          <w:rFonts w:ascii="Times New Roman" w:hAnsi="Times New Roman" w:cs="Times New Roman"/>
          <w:b/>
          <w:sz w:val="24"/>
          <w:szCs w:val="24"/>
        </w:rPr>
        <w:t>Solution</w:t>
      </w:r>
      <w:proofErr w:type="gramEnd"/>
      <w:r w:rsidR="006720D4">
        <w:rPr>
          <w:rFonts w:ascii="Times New Roman" w:hAnsi="Times New Roman" w:cs="Times New Roman"/>
          <w:b/>
          <w:sz w:val="24"/>
          <w:szCs w:val="24"/>
        </w:rPr>
        <w:t xml:space="preserve"> diluée </w:t>
      </w:r>
      <w:r w:rsidR="001A7764" w:rsidRPr="00A93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0D4" w:rsidRDefault="001A7764" w:rsidP="00A93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B83">
        <w:rPr>
          <w:rFonts w:ascii="Times New Roman" w:hAnsi="Times New Roman" w:cs="Times New Roman"/>
          <w:sz w:val="24"/>
          <w:szCs w:val="24"/>
        </w:rPr>
        <w:t>C1V1 = C2V2, cette formule est une approche rapide de calculs de dilutions.</w:t>
      </w:r>
    </w:p>
    <w:p w:rsidR="006720D4" w:rsidRDefault="001A7764" w:rsidP="00A93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B83">
        <w:rPr>
          <w:rFonts w:ascii="Times New Roman" w:hAnsi="Times New Roman" w:cs="Times New Roman"/>
          <w:sz w:val="24"/>
          <w:szCs w:val="24"/>
        </w:rPr>
        <w:t xml:space="preserve"> Réalisation Vous disposez de 5 ml d'une solution de 100 mg / ml d'ampicilline et vous voulez préparer 200 µl de solution ayant 25 mg / ml. </w:t>
      </w:r>
    </w:p>
    <w:p w:rsidR="006720D4" w:rsidRDefault="001A7764" w:rsidP="00A93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B83">
        <w:rPr>
          <w:rFonts w:ascii="Times New Roman" w:hAnsi="Times New Roman" w:cs="Times New Roman"/>
          <w:sz w:val="24"/>
          <w:szCs w:val="24"/>
        </w:rPr>
        <w:t xml:space="preserve">Pourcentage (%) ou bien rapport : v / v, m / v, m / m. % (g / ml ; ml / ml) x volumes (qu’on veut préparer) = masse ou bien volume (à utiliser). </w:t>
      </w:r>
    </w:p>
    <w:p w:rsidR="00A93B83" w:rsidRPr="00A93B83" w:rsidRDefault="001A7764" w:rsidP="00A93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B83">
        <w:rPr>
          <w:rFonts w:ascii="Times New Roman" w:hAnsi="Times New Roman" w:cs="Times New Roman"/>
          <w:sz w:val="24"/>
          <w:szCs w:val="24"/>
        </w:rPr>
        <w:t xml:space="preserve">Réalisation Vous disposez du </w:t>
      </w:r>
      <w:proofErr w:type="spellStart"/>
      <w:r w:rsidRPr="00A93B8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93B83">
        <w:rPr>
          <w:rFonts w:ascii="Times New Roman" w:hAnsi="Times New Roman" w:cs="Times New Roman"/>
          <w:sz w:val="24"/>
          <w:szCs w:val="24"/>
        </w:rPr>
        <w:t xml:space="preserve"> à l’état solide et vous voulez préparer 200 ml de </w:t>
      </w:r>
      <w:proofErr w:type="spellStart"/>
      <w:r w:rsidRPr="00A93B8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93B83">
        <w:rPr>
          <w:rFonts w:ascii="Times New Roman" w:hAnsi="Times New Roman" w:cs="Times New Roman"/>
          <w:sz w:val="24"/>
          <w:szCs w:val="24"/>
        </w:rPr>
        <w:t xml:space="preserve"> à 3%.</w:t>
      </w:r>
    </w:p>
    <w:p w:rsidR="00A93B83" w:rsidRPr="00A93B83" w:rsidRDefault="006720D4" w:rsidP="001A77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A7764" w:rsidRPr="00A93B83">
        <w:rPr>
          <w:rFonts w:ascii="Times New Roman" w:hAnsi="Times New Roman" w:cs="Times New Roman"/>
          <w:b/>
          <w:sz w:val="24"/>
          <w:szCs w:val="24"/>
        </w:rPr>
        <w:t xml:space="preserve">. Gestion des déchets </w:t>
      </w:r>
    </w:p>
    <w:p w:rsidR="008E0C99" w:rsidRPr="001A7764" w:rsidRDefault="001A7764" w:rsidP="001A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764">
        <w:rPr>
          <w:rFonts w:ascii="Times New Roman" w:hAnsi="Times New Roman" w:cs="Times New Roman"/>
          <w:sz w:val="24"/>
          <w:szCs w:val="24"/>
        </w:rPr>
        <w:t xml:space="preserve">Matériel non contaminé : papier, etc. dans la poubelle ; </w:t>
      </w:r>
    </w:p>
    <w:sectPr w:rsidR="008E0C99" w:rsidRPr="001A7764" w:rsidSect="008E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BB6"/>
    <w:multiLevelType w:val="hybridMultilevel"/>
    <w:tmpl w:val="5C8CCC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FB1"/>
    <w:multiLevelType w:val="hybridMultilevel"/>
    <w:tmpl w:val="8A08EA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8D5B60"/>
    <w:multiLevelType w:val="hybridMultilevel"/>
    <w:tmpl w:val="8D22DF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6E1788"/>
    <w:multiLevelType w:val="hybridMultilevel"/>
    <w:tmpl w:val="E6B8CE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37A6C"/>
    <w:multiLevelType w:val="hybridMultilevel"/>
    <w:tmpl w:val="8DDEF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67C3C"/>
    <w:multiLevelType w:val="hybridMultilevel"/>
    <w:tmpl w:val="6ECE2D24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764"/>
    <w:rsid w:val="001A7764"/>
    <w:rsid w:val="006720D4"/>
    <w:rsid w:val="008E0C99"/>
    <w:rsid w:val="00943FB0"/>
    <w:rsid w:val="00A9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pc-car</dc:creator>
  <cp:lastModifiedBy>pc-car</cp:lastModifiedBy>
  <cp:revision>2</cp:revision>
  <dcterms:created xsi:type="dcterms:W3CDTF">2022-09-10T14:01:00Z</dcterms:created>
  <dcterms:modified xsi:type="dcterms:W3CDTF">2022-10-04T07:14:00Z</dcterms:modified>
</cp:coreProperties>
</file>