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69" w:rsidRPr="004527D7" w:rsidRDefault="00A65469" w:rsidP="004527D7">
      <w:pPr>
        <w:pStyle w:val="NormalWeb"/>
        <w:shd w:val="clear" w:color="auto" w:fill="FFFFFF"/>
        <w:bidi/>
        <w:spacing w:before="0" w:beforeAutospacing="0" w:after="0" w:afterAutospacing="0"/>
        <w:jc w:val="both"/>
        <w:rPr>
          <w:rStyle w:val="lev"/>
          <w:rFonts w:ascii="Simplified Arabic" w:hAnsi="Simplified Arabic" w:cs="Simplified Arabic"/>
          <w:sz w:val="28"/>
          <w:szCs w:val="28"/>
          <w:rtl/>
        </w:rPr>
      </w:pPr>
      <w:r w:rsidRPr="008155F3">
        <w:rPr>
          <w:rStyle w:val="lev"/>
          <w:rFonts w:ascii="Simplified Arabic" w:hAnsi="Simplified Arabic" w:cs="Simplified Arabic" w:hint="cs"/>
          <w:sz w:val="28"/>
          <w:szCs w:val="28"/>
          <w:rtl/>
        </w:rPr>
        <w:t xml:space="preserve">تعريف </w:t>
      </w:r>
      <w:r w:rsidRPr="00446CA0">
        <w:rPr>
          <w:rStyle w:val="lev"/>
          <w:rFonts w:ascii="Simplified Arabic" w:hAnsi="Simplified Arabic" w:cs="Simplified Arabic" w:hint="cs"/>
          <w:sz w:val="28"/>
          <w:szCs w:val="28"/>
          <w:rtl/>
        </w:rPr>
        <w:t>الدراسات السابقة:</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t xml:space="preserve"> هي مجموعة الدراسات والأبحاث التي تناولت الموضوع الذي يقوم الباحث بدراسته، وتلعب هذه الدراسات دورا كبيرا في إعطاء فكرة عامة للباحث عن البحث الذي يقوم به، وعن مراحل تطوره</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وتلعب الدراسات السابقة دورا كبيرا وهاما في إغناء البحث العلمي، وتجعل مصادر هذا البحث متنوعة ومتعددة</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8155F3">
        <w:rPr>
          <w:rStyle w:val="lev"/>
          <w:rFonts w:ascii="Simplified Arabic" w:hAnsi="Simplified Arabic" w:cs="Simplified Arabic"/>
          <w:sz w:val="28"/>
          <w:szCs w:val="28"/>
          <w:u w:val="single"/>
          <w:rtl/>
        </w:rPr>
        <w:t>ما هي شروط اختيار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تتعدد وتتنوع شروط اختيار الدراسات السابقة، ومن أبرز هذه الشروط</w:t>
      </w:r>
      <w:r w:rsidR="00AB6756"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أن يستمد الباحث الدراسات السابقة من المصادر الأولية الأصلية، ويتجنب المصادر الثانوية</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يجب على الباحث أن يقوم بأخذ الدراسات السابقة التي تتعلق ببحثه العلمي من المجلات العلمية المحكمة، والمصادر العلمية الموثوقة</w:t>
      </w:r>
      <w:r w:rsidR="00A65469" w:rsidRPr="004527D7">
        <w:rPr>
          <w:rStyle w:val="lev"/>
          <w:rFonts w:ascii="Simplified Arabic" w:hAnsi="Simplified Arabic" w:cs="Simplified Arabic"/>
          <w:sz w:val="28"/>
          <w:szCs w:val="28"/>
        </w:rPr>
        <w:t xml:space="preserve"> .</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يجب أن يمتلك الباحث القدرة والمهارة على اختيار الدراسات السابقة التي ترتبط وتتعلق بالبحث العلمي الذي يقوم به، وذلك لأن اطلاعه على مصادر غير مرتبطة ببحثه العلمي سيؤدي إلى ضياع جهده ووقته</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8155F3">
        <w:rPr>
          <w:rStyle w:val="lev"/>
          <w:rFonts w:ascii="Simplified Arabic" w:hAnsi="Simplified Arabic" w:cs="Simplified Arabic"/>
          <w:sz w:val="28"/>
          <w:szCs w:val="28"/>
          <w:u w:val="single"/>
          <w:rtl/>
        </w:rPr>
        <w:t>ما هي أهمية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يوجد هناك أهمية كبيرة للدراسات السابقة، وتكمن أهمية الدراسات السابقة في</w:t>
      </w:r>
      <w:r w:rsidR="00AB6756" w:rsidRPr="004527D7">
        <w:rPr>
          <w:rStyle w:val="lev"/>
          <w:rFonts w:ascii="Simplified Arabic" w:hAnsi="Simplified Arabic" w:cs="Simplified Arabic" w:hint="cs"/>
          <w:sz w:val="28"/>
          <w:szCs w:val="28"/>
          <w:rtl/>
        </w:rPr>
        <w:t>:</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مساعدتها للباحث على عدم الوقوع في الأخطاء التي سبق ووقع فيها الباحثون الآخرين</w:t>
      </w:r>
      <w:r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تساعد الباحث على معرفة الأفكار التي تمت دراستها، وبالتالي استبعادها والتركيز على أفكار إبداعية ولم تدرس من قبل</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تساعد الباحث على الاطلاع على الطريقة التي استخدمها الباحثون في دراساتهم لصياغة أسئلة الدراسة، وبالتالي يستفيد الباحث من هذا الأمر، ويصبح لديه الخبرة الكافية لصياغة أسئلة بحثه العلمي</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تساهم الدراسات السابقة في تقديم الإجابات عن عدد من الأسئلة التي تدور في ذهن الطالب، وبالتالي توفر الجهد والوقت</w:t>
      </w:r>
      <w:r w:rsidR="00A65469" w:rsidRPr="004527D7">
        <w:rPr>
          <w:rStyle w:val="lev"/>
          <w:rFonts w:ascii="Simplified Arabic" w:hAnsi="Simplified Arabic" w:cs="Simplified Arabic"/>
          <w:sz w:val="28"/>
          <w:szCs w:val="28"/>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Pr="004527D7">
        <w:rPr>
          <w:rStyle w:val="lev"/>
          <w:rFonts w:ascii="Simplified Arabic" w:hAnsi="Simplified Arabic" w:cs="Simplified Arabic"/>
          <w:sz w:val="28"/>
          <w:szCs w:val="28"/>
          <w:rtl/>
        </w:rPr>
        <w:t>تعلب الدراسات السابقة دورا كبيرا في تقديم كمية كبيرة من المصادر والمراجع المتعلقة بالبحث الذي يقوم به الباحث</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كما تتيح الدراسات السابقة للباحث أن يقوم بعقد مقارنة بينه وبين الأبحاث الأخرى، وبالتالي يعرف نقاط قوة بحثه، ونقاط ضعفه</w:t>
      </w:r>
      <w:r w:rsidR="00A65469" w:rsidRPr="004527D7">
        <w:rPr>
          <w:rFonts w:ascii="Simplified Arabic" w:hAnsi="Simplified Arabic" w:cs="Simplified Arabic"/>
          <w:b/>
          <w:bCs/>
          <w:sz w:val="28"/>
          <w:szCs w:val="28"/>
        </w:rPr>
        <w:br/>
      </w:r>
      <w:r w:rsidR="00A65469" w:rsidRPr="004527D7">
        <w:rPr>
          <w:rStyle w:val="lev"/>
          <w:rFonts w:ascii="Simplified Arabic" w:hAnsi="Simplified Arabic" w:cs="Simplified Arabic"/>
          <w:sz w:val="28"/>
          <w:szCs w:val="28"/>
          <w:rtl/>
        </w:rPr>
        <w:t>يستطيع الباحث من خلال الدراسات السابقة الاطلاع على المناهج التي استخدمها الباحثون السابقون، وبالتالي يستطيع معرفة المنهج الذي يتناسب مع بحثه العلمي</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lastRenderedPageBreak/>
        <w:t>كيف يتم عرض الدراسات السابقة؟</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تتنوع طرق عرض الدراسات السابقة، ولكل طريقة من الطرق ميزاتها</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hint="cs"/>
          <w:sz w:val="28"/>
          <w:szCs w:val="28"/>
          <w:rtl/>
        </w:rPr>
        <w:t>الطريقة الأولى:</w:t>
      </w:r>
      <w:r w:rsidRPr="004527D7">
        <w:rPr>
          <w:rStyle w:val="lev"/>
          <w:rFonts w:ascii="Simplified Arabic" w:hAnsi="Simplified Arabic" w:cs="Simplified Arabic"/>
          <w:sz w:val="28"/>
          <w:szCs w:val="28"/>
          <w:rtl/>
        </w:rPr>
        <w:t xml:space="preserve"> </w:t>
      </w:r>
      <w:r w:rsidR="00A65469" w:rsidRPr="004527D7">
        <w:rPr>
          <w:rStyle w:val="lev"/>
          <w:rFonts w:ascii="Simplified Arabic" w:hAnsi="Simplified Arabic" w:cs="Simplified Arabic"/>
          <w:sz w:val="28"/>
          <w:szCs w:val="28"/>
          <w:rtl/>
        </w:rPr>
        <w:t>يتم عرض الدراسات السابقة من خلال قيام الباحث بذكر عنوان الدراسة، ثم تقديم ملخص صغير لها، وبعد ذلك بالتعليق على هذه الدراسة، وذكر نتائجها</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00A65469" w:rsidRPr="004527D7">
        <w:rPr>
          <w:rStyle w:val="lev"/>
          <w:rFonts w:ascii="Simplified Arabic" w:hAnsi="Simplified Arabic" w:cs="Simplified Arabic"/>
          <w:sz w:val="28"/>
          <w:szCs w:val="28"/>
          <w:rtl/>
        </w:rPr>
        <w:t>لكن ما يؤخذ على هذه الطريقة عدم ذكرها لأوجه الشبه والاختلاف بين الباحثين، ولا تظهر آراء الباحثين الشخصية</w:t>
      </w:r>
      <w:r w:rsidRPr="004527D7">
        <w:rPr>
          <w:rStyle w:val="lev"/>
          <w:rFonts w:ascii="Simplified Arabic" w:hAnsi="Simplified Arabic" w:cs="Simplified Arabic" w:hint="cs"/>
          <w:sz w:val="28"/>
          <w:szCs w:val="28"/>
          <w:rtl/>
        </w:rPr>
        <w:t>.</w:t>
      </w:r>
    </w:p>
    <w:p w:rsidR="00A65469" w:rsidRPr="004527D7" w:rsidRDefault="00A65469"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الثانية</w:t>
      </w: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التي تستخدم في عرض الدراسات السابقة فهي الطريقة التاريخية، وفيها يقوم الباحث بعملية جمع لكافة الدراسات المرتبطة بالبحث الذي يقوم به، ومن ثم يقوم بترتيبها بحسب تاريخ النشر من الأقدم إلى الأحدث، لكن يجب على الباحث عند استخدام هذه الطريقة أن يقوم بذكر مراحل التطور التي مرت بها</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أما</w:t>
      </w: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w:t>
      </w:r>
      <w:r w:rsidR="00AB6756" w:rsidRPr="004527D7">
        <w:rPr>
          <w:rStyle w:val="lev"/>
          <w:rFonts w:ascii="Simplified Arabic" w:hAnsi="Simplified Arabic" w:cs="Simplified Arabic" w:hint="cs"/>
          <w:sz w:val="28"/>
          <w:szCs w:val="28"/>
          <w:rtl/>
        </w:rPr>
        <w:t xml:space="preserve">ثالثة: </w:t>
      </w:r>
      <w:r w:rsidRPr="004527D7">
        <w:rPr>
          <w:rStyle w:val="lev"/>
          <w:rFonts w:ascii="Simplified Arabic" w:hAnsi="Simplified Arabic" w:cs="Simplified Arabic"/>
          <w:sz w:val="28"/>
          <w:szCs w:val="28"/>
          <w:rtl/>
        </w:rPr>
        <w:t>فهي طريقة المقارنة بين الاختلافات والمتشابهات حيث يقوم الباحث في هذه الطريقة بعقد مقارنة بين دراسته وبين الدراسات السابقة بغرض تحديد نقاط التشابه والاختلاف بين دراسته وبين الدراسات السابقة</w:t>
      </w:r>
      <w:r w:rsidRPr="004527D7">
        <w:rPr>
          <w:rStyle w:val="lev"/>
          <w:rFonts w:ascii="Simplified Arabic" w:hAnsi="Simplified Arabic" w:cs="Simplified Arabic"/>
          <w:sz w:val="28"/>
          <w:szCs w:val="28"/>
        </w:rPr>
        <w:t>.</w:t>
      </w:r>
    </w:p>
    <w:p w:rsidR="00D23E6B" w:rsidRPr="00D23E6B" w:rsidRDefault="00D23E6B" w:rsidP="004527D7">
      <w:pPr>
        <w:shd w:val="clear" w:color="auto" w:fill="FFFFFF"/>
        <w:bidi/>
        <w:spacing w:after="0" w:line="240" w:lineRule="auto"/>
        <w:outlineLvl w:val="2"/>
        <w:rPr>
          <w:rFonts w:ascii="Simplified Arabic" w:eastAsia="Times New Roman" w:hAnsi="Simplified Arabic" w:cs="Simplified Arabic"/>
          <w:sz w:val="28"/>
          <w:szCs w:val="28"/>
          <w:lang w:eastAsia="fr-FR"/>
        </w:rPr>
      </w:pPr>
      <w:r w:rsidRPr="008155F3">
        <w:rPr>
          <w:rFonts w:ascii="Simplified Arabic" w:eastAsia="Times New Roman" w:hAnsi="Simplified Arabic" w:cs="Simplified Arabic"/>
          <w:b/>
          <w:bCs/>
          <w:sz w:val="28"/>
          <w:szCs w:val="28"/>
          <w:highlight w:val="green"/>
          <w:rtl/>
          <w:lang w:eastAsia="fr-FR"/>
        </w:rPr>
        <w:t>ما أنواع الفرضيات في البحث العلمي؟</w:t>
      </w:r>
    </w:p>
    <w:p w:rsidR="00D23E6B" w:rsidRPr="00D23E6B" w:rsidRDefault="00D23E6B" w:rsidP="004527D7">
      <w:pPr>
        <w:shd w:val="clear" w:color="auto" w:fill="FFFFFF"/>
        <w:bidi/>
        <w:spacing w:after="96" w:line="240" w:lineRule="auto"/>
        <w:rPr>
          <w:rFonts w:ascii="Simplified Arabic" w:eastAsia="Times New Roman" w:hAnsi="Simplified Arabic" w:cs="Simplified Arabic"/>
          <w:sz w:val="28"/>
          <w:szCs w:val="28"/>
          <w:rtl/>
          <w:lang w:eastAsia="fr-FR"/>
        </w:rPr>
      </w:pPr>
      <w:r w:rsidRPr="00D23E6B">
        <w:rPr>
          <w:rFonts w:ascii="Simplified Arabic" w:eastAsia="Times New Roman" w:hAnsi="Simplified Arabic" w:cs="Simplified Arabic"/>
          <w:sz w:val="28"/>
          <w:szCs w:val="28"/>
          <w:rtl/>
          <w:lang w:eastAsia="fr-FR"/>
        </w:rPr>
        <w:t>يثبت الباحث صحة الفرضيات في البحث العلمي من خلال التوصل للحقائق الجديدة، وفقًا لما هو مُتعارف عليه من الناحية العلمية أو المنطقية، وفي النهاية يخلص بصحة الفرضية أو عدم صحتها، ومن ثم تشكيل النتيجة، ويوجد نوعان من الفرضيات في البحث العلمي كما يلي:</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1-</w:t>
      </w:r>
      <w:r w:rsidR="00D23E6B" w:rsidRPr="00D23E6B">
        <w:rPr>
          <w:rFonts w:ascii="Simplified Arabic" w:eastAsia="Times New Roman" w:hAnsi="Simplified Arabic" w:cs="Simplified Arabic"/>
          <w:sz w:val="28"/>
          <w:szCs w:val="28"/>
          <w:rtl/>
          <w:lang w:eastAsia="fr-FR"/>
        </w:rPr>
        <w:t> </w:t>
      </w:r>
      <w:r w:rsidR="00D23E6B" w:rsidRPr="004527D7">
        <w:rPr>
          <w:rFonts w:ascii="Simplified Arabic" w:eastAsia="Times New Roman" w:hAnsi="Simplified Arabic" w:cs="Simplified Arabic"/>
          <w:b/>
          <w:bCs/>
          <w:sz w:val="28"/>
          <w:szCs w:val="28"/>
          <w:u w:val="single"/>
          <w:rtl/>
          <w:lang w:eastAsia="fr-FR"/>
        </w:rPr>
        <w:t>الفـــــرضيات الموجهة:</w:t>
      </w:r>
      <w:r w:rsidR="00D23E6B" w:rsidRPr="00D23E6B">
        <w:rPr>
          <w:rFonts w:ascii="Simplified Arabic" w:eastAsia="Times New Roman" w:hAnsi="Simplified Arabic" w:cs="Simplified Arabic"/>
          <w:sz w:val="28"/>
          <w:szCs w:val="28"/>
          <w:rtl/>
          <w:lang w:eastAsia="fr-FR"/>
        </w:rPr>
        <w:t> وهي عبارة عن علاقة بين متغيرين من متغيرات البحث، يصوغها الباحث بناءً على معلومات وافية، وقد تكون سلبية أو إيجابية، </w:t>
      </w:r>
      <w:r w:rsidR="00D23E6B" w:rsidRPr="00D23E6B">
        <w:rPr>
          <w:rFonts w:ascii="Simplified Arabic" w:eastAsia="Times New Roman" w:hAnsi="Simplified Arabic" w:cs="Simplified Arabic"/>
          <w:sz w:val="28"/>
          <w:szCs w:val="28"/>
          <w:u w:val="single"/>
          <w:rtl/>
          <w:lang w:eastAsia="fr-FR"/>
        </w:rPr>
        <w:t>ومثال على العلاقة السلبية</w:t>
      </w:r>
      <w:r w:rsidR="00D23E6B" w:rsidRPr="00D23E6B">
        <w:rPr>
          <w:rFonts w:ascii="Simplified Arabic" w:eastAsia="Times New Roman" w:hAnsi="Simplified Arabic" w:cs="Simplified Arabic"/>
          <w:sz w:val="28"/>
          <w:szCs w:val="28"/>
          <w:rtl/>
          <w:lang w:eastAsia="fr-FR"/>
        </w:rPr>
        <w:t>: كلما ارتفع مستوى سطح الأرض؛ نقصت نسبة الأكسجين، </w:t>
      </w:r>
      <w:r w:rsidR="00D23E6B" w:rsidRPr="00D23E6B">
        <w:rPr>
          <w:rFonts w:ascii="Simplified Arabic" w:eastAsia="Times New Roman" w:hAnsi="Simplified Arabic" w:cs="Simplified Arabic"/>
          <w:sz w:val="28"/>
          <w:szCs w:val="28"/>
          <w:u w:val="single"/>
          <w:rtl/>
          <w:lang w:eastAsia="fr-FR"/>
        </w:rPr>
        <w:t>ومثال على العلاقة الإيجابية</w:t>
      </w:r>
      <w:r w:rsidR="00D23E6B" w:rsidRPr="00D23E6B">
        <w:rPr>
          <w:rFonts w:ascii="Simplified Arabic" w:eastAsia="Times New Roman" w:hAnsi="Simplified Arabic" w:cs="Simplified Arabic"/>
          <w:sz w:val="28"/>
          <w:szCs w:val="28"/>
          <w:rtl/>
          <w:lang w:eastAsia="fr-FR"/>
        </w:rPr>
        <w:t>: كلما ارتفع دخل الفرد، ارتفعت مصروفاته الشخصية.</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2-</w:t>
      </w:r>
      <w:r w:rsidR="00D23E6B" w:rsidRPr="004527D7">
        <w:rPr>
          <w:rFonts w:ascii="Simplified Arabic" w:eastAsia="Times New Roman" w:hAnsi="Simplified Arabic" w:cs="Simplified Arabic"/>
          <w:b/>
          <w:bCs/>
          <w:sz w:val="28"/>
          <w:szCs w:val="28"/>
          <w:u w:val="single"/>
          <w:rtl/>
          <w:lang w:eastAsia="fr-FR"/>
        </w:rPr>
        <w:t>الفرضيات غير الموجهة</w:t>
      </w:r>
      <w:r w:rsidR="00D23E6B" w:rsidRPr="00D23E6B">
        <w:rPr>
          <w:rFonts w:ascii="Simplified Arabic" w:eastAsia="Times New Roman" w:hAnsi="Simplified Arabic" w:cs="Simplified Arabic"/>
          <w:sz w:val="28"/>
          <w:szCs w:val="28"/>
          <w:rtl/>
          <w:lang w:eastAsia="fr-FR"/>
        </w:rPr>
        <w:t>: وتُصاغ الفرضيات بطريقة غير موجهة في حالة عدم معرفة الباحث باتجاه العلاقة، وعدم توافر معلومات أولية لديه، ومن ثم عدم وجود أي نسبة من الثقة، مثل: هناك علاقة بين نوعية العمل والخروج المبكر على المعاش، أو وجود علاقة بين مظهر الشخص والغرور.</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u w:val="single"/>
        </w:rPr>
      </w:pPr>
      <w:r>
        <w:rPr>
          <w:rStyle w:val="lev"/>
          <w:rFonts w:ascii="Simplified Arabic" w:hAnsi="Simplified Arabic" w:cs="Simplified Arabic" w:hint="cs"/>
          <w:b w:val="0"/>
          <w:bCs w:val="0"/>
          <w:color w:val="auto"/>
          <w:sz w:val="28"/>
          <w:szCs w:val="28"/>
          <w:u w:val="single"/>
          <w:bdr w:val="none" w:sz="0" w:space="0" w:color="auto" w:frame="1"/>
          <w:rtl/>
        </w:rPr>
        <w:t>3-</w:t>
      </w:r>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 الفرضية البديلة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Fonts w:ascii="Simplified Arabic" w:hAnsi="Simplified Arabic" w:cs="Simplified Arabic"/>
          <w:sz w:val="28"/>
          <w:szCs w:val="28"/>
          <w:rtl/>
        </w:rPr>
        <w:t>تنص الفرضية البديلة على أن هناك علاقة بين المتغيرين قيد الدراسة (أحد المتغيرات له تأثير على الآخر)، وتثبت أن النتائج لم يتم التوصل إليها بالصدفة، وتؤكد على أهمية النتائج في دعم نظرية الباحث التي يريد إثباتها</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Pr>
        <w:lastRenderedPageBreak/>
        <w:t> </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rPr>
      </w:pPr>
      <w:r>
        <w:rPr>
          <w:rStyle w:val="lev"/>
          <w:rFonts w:ascii="Simplified Arabic" w:hAnsi="Simplified Arabic" w:cs="Simplified Arabic" w:hint="cs"/>
          <w:b w:val="0"/>
          <w:bCs w:val="0"/>
          <w:color w:val="auto"/>
          <w:sz w:val="28"/>
          <w:szCs w:val="28"/>
          <w:bdr w:val="none" w:sz="0" w:space="0" w:color="auto" w:frame="1"/>
          <w:rtl/>
        </w:rPr>
        <w:t>4-</w:t>
      </w:r>
      <w:r w:rsidR="00D23E6B" w:rsidRPr="004527D7">
        <w:rPr>
          <w:rStyle w:val="lev"/>
          <w:rFonts w:ascii="Simplified Arabic" w:hAnsi="Simplified Arabic" w:cs="Simplified Arabic"/>
          <w:b w:val="0"/>
          <w:bCs w:val="0"/>
          <w:color w:val="auto"/>
          <w:sz w:val="28"/>
          <w:szCs w:val="28"/>
          <w:u w:val="single"/>
          <w:bdr w:val="none" w:sz="0" w:space="0" w:color="auto" w:frame="1"/>
          <w:rtl/>
        </w:rPr>
        <w:t>فرضية العدم، أو الفرضية الصفرية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Fonts w:ascii="Simplified Arabic" w:hAnsi="Simplified Arabic" w:cs="Simplified Arabic"/>
          <w:sz w:val="28"/>
          <w:szCs w:val="28"/>
          <w:rtl/>
        </w:rPr>
        <w:t>تنص الفرضية الصفرية على عدم وجود علاقة بين المتغيرين قيد الدراسة (المتغيرات لا تؤثر على بعضها)، أما نتائج الفرضية الصفرية فليس لها أي أهمية في دعم أو إثبات نظرية الباحث</w:t>
      </w:r>
      <w:r w:rsidRPr="004527D7">
        <w:rPr>
          <w:rFonts w:ascii="Simplified Arabic" w:hAnsi="Simplified Arabic" w:cs="Simplified Arabic"/>
          <w:sz w:val="28"/>
          <w:szCs w:val="28"/>
        </w:rPr>
        <w:t>.</w:t>
      </w:r>
    </w:p>
    <w:p w:rsidR="00D23E6B" w:rsidRPr="004527D7" w:rsidRDefault="00D23E6B" w:rsidP="004527D7">
      <w:pPr>
        <w:pStyle w:val="Titre5"/>
        <w:shd w:val="clear" w:color="auto" w:fill="FFFFFF"/>
        <w:spacing w:before="0" w:line="240" w:lineRule="auto"/>
        <w:jc w:val="right"/>
        <w:textAlignment w:val="baseline"/>
        <w:rPr>
          <w:rFonts w:ascii="Simplified Arabic" w:hAnsi="Simplified Arabic" w:cs="Simplified Arabic"/>
          <w:color w:val="auto"/>
          <w:sz w:val="28"/>
          <w:szCs w:val="28"/>
        </w:rPr>
      </w:pPr>
      <w:r w:rsidRPr="004527D7">
        <w:rPr>
          <w:rStyle w:val="lev"/>
          <w:rFonts w:ascii="Simplified Arabic" w:hAnsi="Simplified Arabic" w:cs="Simplified Arabic"/>
          <w:b w:val="0"/>
          <w:bCs w:val="0"/>
          <w:color w:val="auto"/>
          <w:sz w:val="28"/>
          <w:szCs w:val="28"/>
          <w:bdr w:val="none" w:sz="0" w:space="0" w:color="auto" w:frame="1"/>
          <w:rtl/>
        </w:rPr>
        <w:t>أمثلة على صياغة الفرضيات الصفرية والبديلة</w:t>
      </w:r>
      <w:r w:rsidRPr="004527D7">
        <w:rPr>
          <w:rStyle w:val="lev"/>
          <w:rFonts w:ascii="Simplified Arabic" w:hAnsi="Simplified Arabic" w:cs="Simplified Arabic"/>
          <w:color w:val="auto"/>
          <w:sz w:val="28"/>
          <w:szCs w:val="28"/>
          <w:bdr w:val="none" w:sz="0" w:space="0" w:color="auto" w:frame="1"/>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المثال الأول</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سؤال البحث</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ما العلاقة بين حضور المحاضرات والدرجات النهائية في الامتحانات لدى طلاب السنة الأولى؟</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الصفرية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لا 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البديلة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المثال الثاني</w:t>
      </w:r>
      <w:r w:rsidRPr="004527D7">
        <w:rPr>
          <w:rStyle w:val="lev"/>
          <w:rFonts w:ascii="Simplified Arabic" w:hAnsi="Simplified Arabic" w:cs="Simplified Arabic"/>
          <w:sz w:val="28"/>
          <w:szCs w:val="28"/>
          <w:bdr w:val="none" w:sz="0" w:space="0" w:color="auto" w:frame="1"/>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سؤال البحث</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ما مدى تأثير </w:t>
      </w:r>
      <w:r w:rsidR="004527D7" w:rsidRPr="004527D7">
        <w:rPr>
          <w:rFonts w:ascii="Simplified Arabic" w:hAnsi="Simplified Arabic" w:cs="Simplified Arabic" w:hint="cs"/>
          <w:sz w:val="28"/>
          <w:szCs w:val="28"/>
          <w:rtl/>
        </w:rPr>
        <w:t>القيادة على أداء العمال</w:t>
      </w:r>
      <w:r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tl/>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الصفرية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لا 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Pr>
        <w:t> </w:t>
      </w:r>
    </w:p>
    <w:p w:rsidR="008155F3"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البديلة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p>
    <w:p w:rsidR="008155F3" w:rsidRDefault="008155F3" w:rsidP="008155F3">
      <w:pPr>
        <w:rPr>
          <w:lang w:eastAsia="fr-FR"/>
        </w:rPr>
      </w:pPr>
    </w:p>
    <w:p w:rsidR="008155F3" w:rsidRPr="008155F3" w:rsidRDefault="008155F3" w:rsidP="008155F3">
      <w:pPr>
        <w:bidi/>
        <w:spacing w:after="0" w:line="240" w:lineRule="auto"/>
        <w:jc w:val="lowKashida"/>
        <w:rPr>
          <w:rFonts w:ascii="Simplified Arabic" w:hAnsi="Simplified Arabic" w:cs="Simplified Arabic"/>
          <w:b/>
          <w:bCs/>
          <w:sz w:val="28"/>
          <w:szCs w:val="28"/>
          <w:rtl/>
          <w:lang w:bidi="ar-DZ"/>
        </w:rPr>
      </w:pPr>
      <w:r w:rsidRPr="008155F3">
        <w:rPr>
          <w:rFonts w:ascii="Simplified Arabic" w:hAnsi="Simplified Arabic" w:cs="Simplified Arabic"/>
          <w:b/>
          <w:bCs/>
          <w:sz w:val="28"/>
          <w:szCs w:val="28"/>
          <w:highlight w:val="yellow"/>
          <w:rtl/>
          <w:lang w:bidi="ar-DZ"/>
        </w:rPr>
        <w:t>هيكل الدراسة:</w:t>
      </w:r>
      <w:r w:rsidRPr="008155F3">
        <w:rPr>
          <w:rFonts w:ascii="Simplified Arabic" w:hAnsi="Simplified Arabic" w:cs="Simplified Arabic"/>
          <w:b/>
          <w:bCs/>
          <w:sz w:val="28"/>
          <w:szCs w:val="28"/>
          <w:rtl/>
          <w:lang w:bidi="ar-DZ"/>
        </w:rPr>
        <w:t xml:space="preserve"> </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تقسم الدراسات وفقا لمنطق معين يراه الباحث الوسيلة الأساسية لمعالجة الموضوع، حي يقسم البحث إما إلى أقسام أو أبواب أو فصول.</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يشترط أن تكون الخطة متوازنة لأن ذلك يبرز قدرة الباحث على التحكم في مفردات الدراسة، كما يشترط في بعض الأحيان التوازن بين الجانب النظري و الجانب التطبيقي أو العملي إذا كان البحث يستوجب تجسيد بعض الجوانب النظرية. </w:t>
      </w:r>
    </w:p>
    <w:p w:rsidR="00B870EA" w:rsidRPr="008155F3" w:rsidRDefault="00B870EA" w:rsidP="008155F3">
      <w:pPr>
        <w:spacing w:after="0"/>
        <w:jc w:val="right"/>
        <w:rPr>
          <w:lang w:eastAsia="fr-FR" w:bidi="ar-DZ"/>
        </w:rPr>
      </w:pPr>
    </w:p>
    <w:sectPr w:rsidR="00B870EA" w:rsidRPr="008155F3" w:rsidSect="00B870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59" w:rsidRDefault="00C44E59" w:rsidP="00446CA0">
      <w:pPr>
        <w:spacing w:after="0" w:line="240" w:lineRule="auto"/>
      </w:pPr>
      <w:r>
        <w:separator/>
      </w:r>
    </w:p>
  </w:endnote>
  <w:endnote w:type="continuationSeparator" w:id="1">
    <w:p w:rsidR="00C44E59" w:rsidRDefault="00C44E59" w:rsidP="00446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auto"/>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59" w:rsidRDefault="00C44E59" w:rsidP="00446CA0">
      <w:pPr>
        <w:spacing w:after="0" w:line="240" w:lineRule="auto"/>
      </w:pPr>
      <w:r>
        <w:separator/>
      </w:r>
    </w:p>
  </w:footnote>
  <w:footnote w:type="continuationSeparator" w:id="1">
    <w:p w:rsidR="00C44E59" w:rsidRDefault="00C44E59" w:rsidP="00446C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A65469"/>
    <w:rsid w:val="00446CA0"/>
    <w:rsid w:val="004527D7"/>
    <w:rsid w:val="008155F3"/>
    <w:rsid w:val="00A65469"/>
    <w:rsid w:val="00AB6756"/>
    <w:rsid w:val="00B870EA"/>
    <w:rsid w:val="00BC009D"/>
    <w:rsid w:val="00C44E59"/>
    <w:rsid w:val="00D23E6B"/>
    <w:rsid w:val="00EE28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EA"/>
  </w:style>
  <w:style w:type="paragraph" w:styleId="Titre3">
    <w:name w:val="heading 3"/>
    <w:basedOn w:val="Normal"/>
    <w:link w:val="Titre3Car"/>
    <w:uiPriority w:val="9"/>
    <w:qFormat/>
    <w:rsid w:val="00D23E6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unhideWhenUsed/>
    <w:qFormat/>
    <w:rsid w:val="00D23E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54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5469"/>
    <w:rPr>
      <w:b/>
      <w:bCs/>
    </w:rPr>
  </w:style>
  <w:style w:type="character" w:styleId="Lienhypertexte">
    <w:name w:val="Hyperlink"/>
    <w:basedOn w:val="Policepardfaut"/>
    <w:uiPriority w:val="99"/>
    <w:semiHidden/>
    <w:unhideWhenUsed/>
    <w:rsid w:val="00A65469"/>
    <w:rPr>
      <w:color w:val="0000FF"/>
      <w:u w:val="single"/>
    </w:rPr>
  </w:style>
  <w:style w:type="character" w:customStyle="1" w:styleId="Titre3Car">
    <w:name w:val="Titre 3 Car"/>
    <w:basedOn w:val="Policepardfaut"/>
    <w:link w:val="Titre3"/>
    <w:uiPriority w:val="9"/>
    <w:rsid w:val="00D23E6B"/>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D23E6B"/>
    <w:rPr>
      <w:rFonts w:asciiTheme="majorHAnsi" w:eastAsiaTheme="majorEastAsia" w:hAnsiTheme="majorHAnsi" w:cstheme="majorBidi"/>
      <w:color w:val="243F60" w:themeColor="accent1" w:themeShade="7F"/>
    </w:rPr>
  </w:style>
  <w:style w:type="paragraph" w:styleId="En-tte">
    <w:name w:val="header"/>
    <w:basedOn w:val="Normal"/>
    <w:link w:val="En-tteCar"/>
    <w:uiPriority w:val="99"/>
    <w:semiHidden/>
    <w:unhideWhenUsed/>
    <w:rsid w:val="00446C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6CA0"/>
  </w:style>
  <w:style w:type="paragraph" w:styleId="Pieddepage">
    <w:name w:val="footer"/>
    <w:basedOn w:val="Normal"/>
    <w:link w:val="PieddepageCar"/>
    <w:uiPriority w:val="99"/>
    <w:semiHidden/>
    <w:unhideWhenUsed/>
    <w:rsid w:val="00446C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46CA0"/>
  </w:style>
</w:styles>
</file>

<file path=word/webSettings.xml><?xml version="1.0" encoding="utf-8"?>
<w:webSettings xmlns:r="http://schemas.openxmlformats.org/officeDocument/2006/relationships" xmlns:w="http://schemas.openxmlformats.org/wordprocessingml/2006/main">
  <w:divs>
    <w:div w:id="309478451">
      <w:bodyDiv w:val="1"/>
      <w:marLeft w:val="0"/>
      <w:marRight w:val="0"/>
      <w:marTop w:val="0"/>
      <w:marBottom w:val="0"/>
      <w:divBdr>
        <w:top w:val="none" w:sz="0" w:space="0" w:color="auto"/>
        <w:left w:val="none" w:sz="0" w:space="0" w:color="auto"/>
        <w:bottom w:val="none" w:sz="0" w:space="0" w:color="auto"/>
        <w:right w:val="none" w:sz="0" w:space="0" w:color="auto"/>
      </w:divBdr>
    </w:div>
    <w:div w:id="863440100">
      <w:bodyDiv w:val="1"/>
      <w:marLeft w:val="0"/>
      <w:marRight w:val="0"/>
      <w:marTop w:val="0"/>
      <w:marBottom w:val="0"/>
      <w:divBdr>
        <w:top w:val="none" w:sz="0" w:space="0" w:color="auto"/>
        <w:left w:val="none" w:sz="0" w:space="0" w:color="auto"/>
        <w:bottom w:val="none" w:sz="0" w:space="0" w:color="auto"/>
        <w:right w:val="none" w:sz="0" w:space="0" w:color="auto"/>
      </w:divBdr>
    </w:div>
    <w:div w:id="932401429">
      <w:bodyDiv w:val="1"/>
      <w:marLeft w:val="0"/>
      <w:marRight w:val="0"/>
      <w:marTop w:val="0"/>
      <w:marBottom w:val="0"/>
      <w:divBdr>
        <w:top w:val="none" w:sz="0" w:space="0" w:color="auto"/>
        <w:left w:val="none" w:sz="0" w:space="0" w:color="auto"/>
        <w:bottom w:val="none" w:sz="0" w:space="0" w:color="auto"/>
        <w:right w:val="none" w:sz="0" w:space="0" w:color="auto"/>
      </w:divBdr>
    </w:div>
    <w:div w:id="1110861229">
      <w:bodyDiv w:val="1"/>
      <w:marLeft w:val="0"/>
      <w:marRight w:val="0"/>
      <w:marTop w:val="0"/>
      <w:marBottom w:val="0"/>
      <w:divBdr>
        <w:top w:val="none" w:sz="0" w:space="0" w:color="auto"/>
        <w:left w:val="none" w:sz="0" w:space="0" w:color="auto"/>
        <w:bottom w:val="none" w:sz="0" w:space="0" w:color="auto"/>
        <w:right w:val="none" w:sz="0" w:space="0" w:color="auto"/>
      </w:divBdr>
    </w:div>
    <w:div w:id="1576237832">
      <w:bodyDiv w:val="1"/>
      <w:marLeft w:val="0"/>
      <w:marRight w:val="0"/>
      <w:marTop w:val="0"/>
      <w:marBottom w:val="0"/>
      <w:divBdr>
        <w:top w:val="none" w:sz="0" w:space="0" w:color="auto"/>
        <w:left w:val="none" w:sz="0" w:space="0" w:color="auto"/>
        <w:bottom w:val="none" w:sz="0" w:space="0" w:color="auto"/>
        <w:right w:val="none" w:sz="0" w:space="0" w:color="auto"/>
      </w:divBdr>
    </w:div>
    <w:div w:id="18710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2023-10-21T16:51:00Z</dcterms:created>
  <dcterms:modified xsi:type="dcterms:W3CDTF">2023-10-21T16:51:00Z</dcterms:modified>
</cp:coreProperties>
</file>