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96" w:rsidRPr="00315E47" w:rsidRDefault="00315E47" w:rsidP="00963A3D">
      <w:pPr>
        <w:shd w:val="clear" w:color="auto" w:fill="FFF2CC" w:themeFill="accent4" w:themeFillTint="33"/>
        <w:bidi/>
        <w:spacing w:after="0"/>
        <w:jc w:val="center"/>
        <w:rPr>
          <w:rFonts w:ascii="Abdoullah Ashgar EL-kharef" w:hAnsi="Abdoullah Ashgar EL-kharef" w:cs="Sakkal Majalla"/>
          <w:b/>
          <w:bCs/>
          <w:sz w:val="32"/>
          <w:szCs w:val="32"/>
          <w:rtl/>
        </w:rPr>
      </w:pPr>
      <w:r w:rsidRPr="00315E47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 xml:space="preserve">البحوث الفصلية </w:t>
      </w:r>
      <w:r w:rsidRPr="00315E47">
        <w:rPr>
          <w:rFonts w:ascii="Abdoullah Ashgar EL-kharef" w:hAnsi="Abdoullah Ashgar EL-kharef" w:cs="Sakkal Majalla"/>
          <w:b/>
          <w:bCs/>
          <w:sz w:val="32"/>
          <w:szCs w:val="32"/>
          <w:rtl/>
        </w:rPr>
        <w:t>–</w:t>
      </w:r>
      <w:r w:rsidRPr="00315E47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 xml:space="preserve"> لمادة </w:t>
      </w:r>
      <w:r w:rsidR="00963A3D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>تاريخ الأدب</w:t>
      </w:r>
      <w:r w:rsidRPr="00315E47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 xml:space="preserve"> العربي </w:t>
      </w:r>
      <w:proofErr w:type="gramStart"/>
      <w:r w:rsidRPr="00315E47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>القديم</w:t>
      </w:r>
      <w:r w:rsidR="00963A3D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>1</w:t>
      </w:r>
      <w:proofErr w:type="gramEnd"/>
      <w:r w:rsidRPr="00315E47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 xml:space="preserve"> </w:t>
      </w:r>
      <w:r w:rsidRPr="00315E47">
        <w:rPr>
          <w:rFonts w:ascii="Abdoullah Ashgar EL-kharef" w:hAnsi="Abdoullah Ashgar EL-kharef" w:cs="Sakkal Majalla"/>
          <w:b/>
          <w:bCs/>
          <w:sz w:val="32"/>
          <w:szCs w:val="32"/>
          <w:rtl/>
        </w:rPr>
        <w:t>–</w:t>
      </w:r>
      <w:r w:rsidRPr="00315E47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 xml:space="preserve"> أعمال موجهة (</w:t>
      </w:r>
      <w:r w:rsidR="00963A3D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>الفوج4</w:t>
      </w:r>
      <w:r w:rsidRPr="00315E47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>)</w:t>
      </w:r>
    </w:p>
    <w:p w:rsidR="00617F03" w:rsidRDefault="00617F03" w:rsidP="00617F03">
      <w:pPr>
        <w:shd w:val="clear" w:color="auto" w:fill="FFF2CC" w:themeFill="accent4" w:themeFillTint="33"/>
        <w:bidi/>
        <w:spacing w:after="0"/>
        <w:jc w:val="center"/>
        <w:rPr>
          <w:rFonts w:ascii="Abdoullah Ashgar EL-kharef" w:hAnsi="Abdoullah Ashgar EL-kharef" w:cs="Sakkal Majalla"/>
          <w:b/>
          <w:bCs/>
          <w:sz w:val="32"/>
          <w:szCs w:val="32"/>
          <w:rtl/>
        </w:rPr>
      </w:pPr>
      <w:r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>السداسي الأول * السنة الجامعية: 2020-2021</w:t>
      </w:r>
    </w:p>
    <w:p w:rsidR="00315E47" w:rsidRPr="00315E47" w:rsidRDefault="00315E47" w:rsidP="00617F03">
      <w:pPr>
        <w:shd w:val="clear" w:color="auto" w:fill="FFF2CC" w:themeFill="accent4" w:themeFillTint="33"/>
        <w:bidi/>
        <w:spacing w:line="600" w:lineRule="auto"/>
        <w:jc w:val="center"/>
        <w:rPr>
          <w:rFonts w:ascii="Abdoullah Ashgar EL-kharef" w:hAnsi="Abdoullah Ashgar EL-kharef" w:cs="Sakkal Majalla"/>
          <w:b/>
          <w:bCs/>
          <w:sz w:val="32"/>
          <w:szCs w:val="32"/>
          <w:rtl/>
        </w:rPr>
      </w:pPr>
      <w:r w:rsidRPr="00315E47">
        <w:rPr>
          <w:rFonts w:ascii="Abdoullah Ashgar EL-kharef" w:hAnsi="Abdoullah Ashgar EL-kharef" w:cs="Sakkal Majalla" w:hint="cs"/>
          <w:b/>
          <w:bCs/>
          <w:sz w:val="32"/>
          <w:szCs w:val="32"/>
          <w:rtl/>
        </w:rPr>
        <w:t>إعداد الدكتور: مسعود بن ساري</w:t>
      </w:r>
    </w:p>
    <w:tbl>
      <w:tblPr>
        <w:tblStyle w:val="TableauGrille4-Accentuation3"/>
        <w:bidiVisual/>
        <w:tblW w:w="9700" w:type="dxa"/>
        <w:tblInd w:w="15" w:type="dxa"/>
        <w:tblLook w:val="04A0" w:firstRow="1" w:lastRow="0" w:firstColumn="1" w:lastColumn="0" w:noHBand="0" w:noVBand="1"/>
      </w:tblPr>
      <w:tblGrid>
        <w:gridCol w:w="911"/>
        <w:gridCol w:w="8780"/>
        <w:gridCol w:w="9"/>
      </w:tblGrid>
      <w:tr w:rsidR="00676F3B" w:rsidRPr="00937AEB" w:rsidTr="000B7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DE423C">
            <w:pPr>
              <w:pStyle w:val="Paragraphedeliste"/>
              <w:bidi/>
              <w:ind w:left="0"/>
              <w:jc w:val="center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  <w:t>الدرس</w:t>
            </w:r>
          </w:p>
        </w:tc>
        <w:tc>
          <w:tcPr>
            <w:tcW w:w="8789" w:type="dxa"/>
            <w:gridSpan w:val="2"/>
          </w:tcPr>
          <w:p w:rsidR="00676F3B" w:rsidRPr="00937AEB" w:rsidRDefault="00676F3B" w:rsidP="00DE423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  <w:t>البحث الفصلي</w:t>
            </w:r>
          </w:p>
        </w:tc>
      </w:tr>
      <w:tr w:rsidR="00676F3B" w:rsidRPr="00937AEB" w:rsidTr="000B7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B172E5">
            <w:pPr>
              <w:pStyle w:val="Paragraphedeliste"/>
              <w:numPr>
                <w:ilvl w:val="0"/>
                <w:numId w:val="7"/>
              </w:numPr>
              <w:bidi/>
              <w:ind w:left="142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9" w:type="dxa"/>
            <w:gridSpan w:val="2"/>
          </w:tcPr>
          <w:p w:rsidR="00676F3B" w:rsidRPr="00937AEB" w:rsidRDefault="00D812F6" w:rsidP="00DE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مفهوم </w:t>
            </w:r>
            <w:r w:rsidR="00963A3D"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الأدب وتاريخه</w:t>
            </w:r>
          </w:p>
          <w:p w:rsidR="00676F3B" w:rsidRPr="00937AEB" w:rsidRDefault="00D812F6" w:rsidP="000B7E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الطالب: دوادي جودي</w:t>
            </w:r>
          </w:p>
        </w:tc>
      </w:tr>
      <w:tr w:rsidR="00676F3B" w:rsidRPr="00937AEB" w:rsidTr="000B7EC8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9" w:type="dxa"/>
            <w:gridSpan w:val="2"/>
          </w:tcPr>
          <w:p w:rsidR="00676F3B" w:rsidRPr="00937AEB" w:rsidRDefault="00D812F6" w:rsidP="00DE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عصور</w:t>
            </w:r>
            <w:r w:rsidR="00963A3D"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تاريخ الأدب</w:t>
            </w:r>
          </w:p>
          <w:p w:rsidR="00676F3B" w:rsidRPr="00937AEB" w:rsidRDefault="00D812F6" w:rsidP="0075705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 رماش شرف الدين</w:t>
            </w:r>
            <w:r w:rsidR="000B7EC8"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+ </w:t>
            </w:r>
            <w:r w:rsidR="000B7EC8"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ترجمة حياة عمر بن الخطاب</w:t>
            </w:r>
          </w:p>
        </w:tc>
      </w:tr>
      <w:tr w:rsidR="00676F3B" w:rsidRPr="00937AEB" w:rsidTr="00AE5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9" w:type="dxa"/>
            <w:gridSpan w:val="2"/>
          </w:tcPr>
          <w:p w:rsidR="00676F3B" w:rsidRPr="00937AEB" w:rsidRDefault="00963A3D" w:rsidP="000B7EC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نشأة اللغة العربية</w:t>
            </w:r>
            <w:r w:rsidR="000B7EC8"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+ ترجمة علي بن أبي طالب</w:t>
            </w:r>
          </w:p>
          <w:p w:rsidR="00676F3B" w:rsidRPr="00937AEB" w:rsidRDefault="00AF7663" w:rsidP="00DE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الطالب (ة): </w:t>
            </w:r>
            <w:proofErr w:type="spellStart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بلطوم</w:t>
            </w:r>
            <w:proofErr w:type="spellEnd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حس</w:t>
            </w:r>
            <w:bookmarkStart w:id="0" w:name="_GoBack"/>
            <w:bookmarkEnd w:id="0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ان</w:t>
            </w:r>
          </w:p>
        </w:tc>
      </w:tr>
      <w:tr w:rsidR="00676F3B" w:rsidRPr="00937AEB" w:rsidTr="000B7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9" w:type="dxa"/>
            <w:gridSpan w:val="2"/>
          </w:tcPr>
          <w:p w:rsidR="00676F3B" w:rsidRPr="00937AEB" w:rsidRDefault="00963A3D" w:rsidP="00DE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الأدب والبيئة</w:t>
            </w:r>
          </w:p>
          <w:p w:rsidR="00676F3B" w:rsidRPr="00937AEB" w:rsidRDefault="00AF7663" w:rsidP="00264C0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رحاب بولعراس</w:t>
            </w:r>
          </w:p>
        </w:tc>
      </w:tr>
      <w:tr w:rsidR="00676F3B" w:rsidRPr="00937AEB" w:rsidTr="000B7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9" w:type="dxa"/>
            <w:gridSpan w:val="2"/>
          </w:tcPr>
          <w:p w:rsidR="00676F3B" w:rsidRPr="00937AEB" w:rsidRDefault="00963A3D" w:rsidP="00DE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العرب في الجاهلية</w:t>
            </w:r>
          </w:p>
          <w:p w:rsidR="00676F3B" w:rsidRPr="00937AEB" w:rsidRDefault="00AF7663" w:rsidP="008A3D6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بشرى </w:t>
            </w:r>
            <w:proofErr w:type="spellStart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بوسرادن</w:t>
            </w:r>
            <w:proofErr w:type="spellEnd"/>
          </w:p>
        </w:tc>
      </w:tr>
      <w:tr w:rsidR="00676F3B" w:rsidRPr="00937AEB" w:rsidTr="000B7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9" w:type="dxa"/>
            <w:gridSpan w:val="2"/>
          </w:tcPr>
          <w:p w:rsidR="00676F3B" w:rsidRPr="00937AEB" w:rsidRDefault="00963A3D" w:rsidP="00DE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الشعر الجاهلي</w:t>
            </w:r>
          </w:p>
          <w:p w:rsidR="00676F3B" w:rsidRPr="00937AEB" w:rsidRDefault="00AF7663" w:rsidP="009334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ابتسام عليلي</w:t>
            </w:r>
          </w:p>
        </w:tc>
      </w:tr>
      <w:tr w:rsidR="00676F3B" w:rsidRPr="00937AEB" w:rsidTr="000B7E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0" w:type="dxa"/>
          </w:tcPr>
          <w:p w:rsidR="00676F3B" w:rsidRPr="00937AEB" w:rsidRDefault="00963A3D" w:rsidP="00DE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امرؤ القيس </w:t>
            </w:r>
            <w:proofErr w:type="spellStart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والشنفرى</w:t>
            </w:r>
            <w:proofErr w:type="spellEnd"/>
          </w:p>
          <w:p w:rsidR="00676F3B" w:rsidRPr="00937AEB" w:rsidRDefault="00AF7663" w:rsidP="00F74C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ربيحة بلعطار</w:t>
            </w:r>
          </w:p>
        </w:tc>
      </w:tr>
      <w:tr w:rsidR="00676F3B" w:rsidRPr="00937AEB" w:rsidTr="000B7EC8">
        <w:trPr>
          <w:gridAfter w:val="1"/>
          <w:wAfter w:w="9" w:type="dxa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0" w:type="dxa"/>
          </w:tcPr>
          <w:p w:rsidR="00676F3B" w:rsidRPr="00937AEB" w:rsidRDefault="00963A3D" w:rsidP="00DE423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النثر الجاهلي</w:t>
            </w:r>
          </w:p>
          <w:p w:rsidR="00676F3B" w:rsidRPr="00937AEB" w:rsidRDefault="00AF7663" w:rsidP="00442AF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أماني خلاف</w:t>
            </w:r>
          </w:p>
        </w:tc>
      </w:tr>
      <w:tr w:rsidR="00676F3B" w:rsidRPr="00937AEB" w:rsidTr="000B7E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0" w:type="dxa"/>
          </w:tcPr>
          <w:p w:rsidR="00676F3B" w:rsidRPr="00937AEB" w:rsidRDefault="00963A3D" w:rsidP="00E22B3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قس بن ساعدة وعمرو بن يكرب</w:t>
            </w:r>
          </w:p>
          <w:p w:rsidR="00676F3B" w:rsidRPr="00937AEB" w:rsidRDefault="00AF7663" w:rsidP="00E22B3F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وداد </w:t>
            </w:r>
            <w:proofErr w:type="spellStart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بومعالي</w:t>
            </w:r>
            <w:proofErr w:type="spellEnd"/>
          </w:p>
        </w:tc>
      </w:tr>
      <w:tr w:rsidR="00676F3B" w:rsidRPr="00937AEB" w:rsidTr="000B7EC8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0" w:type="dxa"/>
          </w:tcPr>
          <w:p w:rsidR="00676F3B" w:rsidRPr="00937AEB" w:rsidRDefault="00963A3D" w:rsidP="008547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العوامل المؤثرة في الأدب الإسلامي</w:t>
            </w:r>
          </w:p>
          <w:p w:rsidR="00676F3B" w:rsidRPr="00937AEB" w:rsidRDefault="00AF7663" w:rsidP="0027118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أمال </w:t>
            </w:r>
            <w:proofErr w:type="spellStart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سطيطرة</w:t>
            </w:r>
            <w:proofErr w:type="spellEnd"/>
          </w:p>
        </w:tc>
      </w:tr>
      <w:tr w:rsidR="00676F3B" w:rsidRPr="00937AEB" w:rsidTr="000B7E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0" w:type="dxa"/>
          </w:tcPr>
          <w:p w:rsidR="00676F3B" w:rsidRPr="00937AEB" w:rsidRDefault="00963A3D" w:rsidP="00DE4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الشعر في صدر الإسلام</w:t>
            </w:r>
          </w:p>
          <w:p w:rsidR="00676F3B" w:rsidRPr="00937AEB" w:rsidRDefault="00AF7663" w:rsidP="00DF594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سماح جامع</w:t>
            </w:r>
          </w:p>
        </w:tc>
      </w:tr>
      <w:tr w:rsidR="00676F3B" w:rsidRPr="00937AEB" w:rsidTr="000B7EC8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0" w:type="dxa"/>
          </w:tcPr>
          <w:p w:rsidR="00676F3B" w:rsidRPr="00937AEB" w:rsidRDefault="00963A3D" w:rsidP="008547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كعب بن زهير والخنساء</w:t>
            </w:r>
          </w:p>
          <w:p w:rsidR="00676F3B" w:rsidRPr="00937AEB" w:rsidRDefault="00AF7663" w:rsidP="00EC2C11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صونية</w:t>
            </w:r>
            <w:proofErr w:type="spellEnd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زجاج</w:t>
            </w:r>
          </w:p>
        </w:tc>
      </w:tr>
      <w:tr w:rsidR="00676F3B" w:rsidRPr="00937AEB" w:rsidTr="000B7E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0" w:type="dxa"/>
          </w:tcPr>
          <w:p w:rsidR="00676F3B" w:rsidRPr="00937AEB" w:rsidRDefault="00963A3D" w:rsidP="00DE423C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النثر في صدر الإسلام</w:t>
            </w:r>
          </w:p>
          <w:p w:rsidR="00676F3B" w:rsidRPr="00937AEB" w:rsidRDefault="00AF7663" w:rsidP="00442AF1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هنيدة </w:t>
            </w:r>
            <w:proofErr w:type="spellStart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بولرواق</w:t>
            </w:r>
            <w:proofErr w:type="spellEnd"/>
          </w:p>
        </w:tc>
      </w:tr>
      <w:tr w:rsidR="00676F3B" w:rsidRPr="00937AEB" w:rsidTr="000B7EC8">
        <w:trPr>
          <w:gridAfter w:val="1"/>
          <w:wAfter w:w="9" w:type="dxa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dxa"/>
          </w:tcPr>
          <w:p w:rsidR="00676F3B" w:rsidRPr="00937AEB" w:rsidRDefault="00676F3B" w:rsidP="00854796">
            <w:pPr>
              <w:pStyle w:val="Paragraphedeliste"/>
              <w:numPr>
                <w:ilvl w:val="0"/>
                <w:numId w:val="7"/>
              </w:numPr>
              <w:bidi/>
              <w:ind w:left="0" w:firstLine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</w:tc>
        <w:tc>
          <w:tcPr>
            <w:tcW w:w="8780" w:type="dxa"/>
          </w:tcPr>
          <w:p w:rsidR="00676F3B" w:rsidRPr="00937AEB" w:rsidRDefault="00963A3D" w:rsidP="00DE423C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u w:val="single"/>
                <w:rtl/>
              </w:rPr>
              <w:t>عمر بن الخطاب وعلي بن أبي طالب</w:t>
            </w:r>
          </w:p>
          <w:p w:rsidR="00676F3B" w:rsidRPr="00937AEB" w:rsidRDefault="00AF7663" w:rsidP="00676F3B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doullah Ashgar EL-kharef" w:hAnsi="Abdoullah Ashgar EL-kharef" w:cs="Sakkal Majalla"/>
                <w:b/>
                <w:bCs/>
                <w:sz w:val="28"/>
                <w:szCs w:val="28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الطالب (ة):</w:t>
            </w:r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>بلطوم</w:t>
            </w:r>
            <w:proofErr w:type="spellEnd"/>
            <w:r w:rsidRPr="00937AEB">
              <w:rPr>
                <w:rFonts w:ascii="Abdoullah Ashgar EL-kharef" w:hAnsi="Abdoullah Ashgar EL-kharef" w:cs="Sakkal Majalla" w:hint="cs"/>
                <w:b/>
                <w:bCs/>
                <w:sz w:val="28"/>
                <w:szCs w:val="28"/>
                <w:rtl/>
              </w:rPr>
              <w:t xml:space="preserve"> حسان</w:t>
            </w:r>
          </w:p>
        </w:tc>
      </w:tr>
      <w:tr w:rsidR="000B7EC8" w:rsidRPr="00937AEB" w:rsidTr="00937A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1" w:type="dxa"/>
            <w:gridSpan w:val="2"/>
            <w:shd w:val="clear" w:color="auto" w:fill="FFFF00"/>
          </w:tcPr>
          <w:p w:rsidR="000B7EC8" w:rsidRPr="00937AEB" w:rsidRDefault="000B7EC8" w:rsidP="00937AEB">
            <w:pPr>
              <w:pStyle w:val="Paragraphedeliste"/>
              <w:bidi/>
              <w:ind w:left="0"/>
              <w:jc w:val="center"/>
              <w:rPr>
                <w:rFonts w:ascii="Abdoullah Ashgar EL-kharef" w:hAnsi="Abdoullah Ashgar EL-kharef" w:cs="Sakkal Majalla" w:hint="cs"/>
                <w:color w:val="C00000"/>
                <w:sz w:val="30"/>
                <w:szCs w:val="30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color w:val="C00000"/>
                <w:sz w:val="30"/>
                <w:szCs w:val="30"/>
                <w:rtl/>
              </w:rPr>
              <w:t>المطلوب:</w:t>
            </w:r>
          </w:p>
          <w:p w:rsidR="000B7EC8" w:rsidRPr="00937AEB" w:rsidRDefault="000B7EC8" w:rsidP="00937AEB">
            <w:pPr>
              <w:pStyle w:val="Paragraphedeliste"/>
              <w:bidi/>
              <w:ind w:left="0"/>
              <w:jc w:val="center"/>
              <w:rPr>
                <w:rFonts w:ascii="Abdoullah Ashgar EL-kharef" w:hAnsi="Abdoullah Ashgar EL-kharef" w:cs="Sakkal Majalla"/>
                <w:color w:val="C00000"/>
                <w:sz w:val="30"/>
                <w:szCs w:val="30"/>
                <w:u w:val="single"/>
                <w:rtl/>
              </w:rPr>
            </w:pPr>
            <w:r w:rsidRPr="00937AEB">
              <w:rPr>
                <w:rFonts w:ascii="Abdoullah Ashgar EL-kharef" w:hAnsi="Abdoullah Ashgar EL-kharef" w:cs="Sakkal Majalla" w:hint="cs"/>
                <w:color w:val="C00000"/>
                <w:sz w:val="30"/>
                <w:szCs w:val="30"/>
                <w:rtl/>
              </w:rPr>
              <w:t>كل طالب يلخص الموضوع المكلف به بالاعتماد على كتاب: "تاريخ الأدب العربي لأحمد حسن الزيات"</w:t>
            </w:r>
          </w:p>
          <w:p w:rsidR="000B7EC8" w:rsidRPr="00937AEB" w:rsidRDefault="000B7EC8" w:rsidP="000B7EC8">
            <w:pPr>
              <w:pStyle w:val="Paragraphedeliste"/>
              <w:bidi/>
              <w:ind w:left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  <w:p w:rsidR="000B7EC8" w:rsidRPr="00937AEB" w:rsidRDefault="000B7EC8" w:rsidP="000B7EC8">
            <w:pPr>
              <w:pStyle w:val="Paragraphedeliste"/>
              <w:bidi/>
              <w:ind w:left="0"/>
              <w:rPr>
                <w:rFonts w:ascii="Abdoullah Ashgar EL-kharef" w:hAnsi="Abdoullah Ashgar EL-kharef" w:cs="Sakkal Majalla"/>
                <w:sz w:val="28"/>
                <w:szCs w:val="28"/>
                <w:u w:val="single"/>
                <w:rtl/>
              </w:rPr>
            </w:pPr>
          </w:p>
          <w:p w:rsidR="000B7EC8" w:rsidRPr="00937AEB" w:rsidRDefault="000B7EC8" w:rsidP="00DE423C">
            <w:pPr>
              <w:bidi/>
              <w:jc w:val="both"/>
              <w:rPr>
                <w:rFonts w:ascii="Abdoullah Ashgar EL-kharef" w:hAnsi="Abdoullah Ashgar EL-kharef" w:cs="Sakkal Majalla" w:hint="cs"/>
                <w:sz w:val="28"/>
                <w:szCs w:val="28"/>
                <w:u w:val="single"/>
                <w:rtl/>
              </w:rPr>
            </w:pPr>
          </w:p>
        </w:tc>
      </w:tr>
    </w:tbl>
    <w:p w:rsidR="00656DE6" w:rsidRDefault="00656DE6" w:rsidP="00656DE6">
      <w:pPr>
        <w:bidi/>
        <w:spacing w:after="0"/>
        <w:jc w:val="center"/>
        <w:rPr>
          <w:rFonts w:ascii="Abdoullah Ashgar EL-kharef" w:hAnsi="Abdoullah Ashgar EL-kharef" w:cs="Sakkal Majalla"/>
          <w:sz w:val="32"/>
          <w:szCs w:val="32"/>
          <w:u w:val="single"/>
          <w:rtl/>
        </w:rPr>
      </w:pPr>
    </w:p>
    <w:sectPr w:rsidR="00656DE6" w:rsidSect="00EF16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altName w:val="Times New Roman"/>
    <w:panose1 w:val="02000000000000000000"/>
    <w:charset w:val="00"/>
    <w:family w:val="auto"/>
    <w:pitch w:val="variable"/>
    <w:sig w:usb0="00000000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doullah Ashgar EL-khare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9E9"/>
    <w:multiLevelType w:val="hybridMultilevel"/>
    <w:tmpl w:val="0D468012"/>
    <w:lvl w:ilvl="0" w:tplc="E6A4BC4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64647"/>
    <w:multiLevelType w:val="hybridMultilevel"/>
    <w:tmpl w:val="81C25620"/>
    <w:lvl w:ilvl="0" w:tplc="705253D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A76"/>
    <w:multiLevelType w:val="hybridMultilevel"/>
    <w:tmpl w:val="B4A0D76A"/>
    <w:lvl w:ilvl="0" w:tplc="A0A46474">
      <w:start w:val="1"/>
      <w:numFmt w:val="decimal"/>
      <w:lvlText w:val="%1)"/>
      <w:lvlJc w:val="left"/>
      <w:pPr>
        <w:ind w:left="502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10A0"/>
    <w:multiLevelType w:val="hybridMultilevel"/>
    <w:tmpl w:val="2E364C58"/>
    <w:lvl w:ilvl="0" w:tplc="199CD006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449B8"/>
    <w:multiLevelType w:val="hybridMultilevel"/>
    <w:tmpl w:val="B4A0D76A"/>
    <w:lvl w:ilvl="0" w:tplc="A0A46474">
      <w:start w:val="1"/>
      <w:numFmt w:val="decimal"/>
      <w:lvlText w:val="%1)"/>
      <w:lvlJc w:val="left"/>
      <w:pPr>
        <w:ind w:left="502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5283"/>
    <w:multiLevelType w:val="hybridMultilevel"/>
    <w:tmpl w:val="445E276C"/>
    <w:lvl w:ilvl="0" w:tplc="A7B67F18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319E7"/>
    <w:multiLevelType w:val="hybridMultilevel"/>
    <w:tmpl w:val="48985072"/>
    <w:lvl w:ilvl="0" w:tplc="EC9E28A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58"/>
    <w:rsid w:val="00062708"/>
    <w:rsid w:val="00077B58"/>
    <w:rsid w:val="000B4801"/>
    <w:rsid w:val="000B7EC8"/>
    <w:rsid w:val="001B3C8A"/>
    <w:rsid w:val="001F2257"/>
    <w:rsid w:val="0020126A"/>
    <w:rsid w:val="00231F62"/>
    <w:rsid w:val="00250E37"/>
    <w:rsid w:val="00264C0F"/>
    <w:rsid w:val="00271189"/>
    <w:rsid w:val="00315E47"/>
    <w:rsid w:val="00316F42"/>
    <w:rsid w:val="00353892"/>
    <w:rsid w:val="003B4B77"/>
    <w:rsid w:val="00424885"/>
    <w:rsid w:val="00442AF1"/>
    <w:rsid w:val="00465442"/>
    <w:rsid w:val="004A2589"/>
    <w:rsid w:val="004D5CEE"/>
    <w:rsid w:val="00617F03"/>
    <w:rsid w:val="0065276B"/>
    <w:rsid w:val="00656DE6"/>
    <w:rsid w:val="00676F3B"/>
    <w:rsid w:val="006D2885"/>
    <w:rsid w:val="00757050"/>
    <w:rsid w:val="00757BA6"/>
    <w:rsid w:val="00854796"/>
    <w:rsid w:val="008A3D67"/>
    <w:rsid w:val="00933404"/>
    <w:rsid w:val="00937AEB"/>
    <w:rsid w:val="00963A3D"/>
    <w:rsid w:val="009C6D51"/>
    <w:rsid w:val="00AA372E"/>
    <w:rsid w:val="00AC6C9B"/>
    <w:rsid w:val="00AE5B5F"/>
    <w:rsid w:val="00AF7663"/>
    <w:rsid w:val="00B113A1"/>
    <w:rsid w:val="00B172E5"/>
    <w:rsid w:val="00B72CA6"/>
    <w:rsid w:val="00BC0545"/>
    <w:rsid w:val="00BF1D49"/>
    <w:rsid w:val="00CA140B"/>
    <w:rsid w:val="00CD7DAA"/>
    <w:rsid w:val="00D50E54"/>
    <w:rsid w:val="00D812F6"/>
    <w:rsid w:val="00DA65C8"/>
    <w:rsid w:val="00DB19CA"/>
    <w:rsid w:val="00DD0F89"/>
    <w:rsid w:val="00DE423C"/>
    <w:rsid w:val="00DE6049"/>
    <w:rsid w:val="00DF594E"/>
    <w:rsid w:val="00E070BD"/>
    <w:rsid w:val="00E22B3F"/>
    <w:rsid w:val="00E44A9F"/>
    <w:rsid w:val="00E91344"/>
    <w:rsid w:val="00EC2C11"/>
    <w:rsid w:val="00EE5528"/>
    <w:rsid w:val="00EF164E"/>
    <w:rsid w:val="00F01A2D"/>
    <w:rsid w:val="00F16387"/>
    <w:rsid w:val="00F74C47"/>
    <w:rsid w:val="00F90058"/>
    <w:rsid w:val="00FC6EF2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ED99A4-93FF-40E6-957A-B9894AC8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44"/>
  </w:style>
  <w:style w:type="paragraph" w:styleId="Titre3">
    <w:name w:val="heading 3"/>
    <w:basedOn w:val="Normal"/>
    <w:link w:val="Titre3Car"/>
    <w:uiPriority w:val="9"/>
    <w:qFormat/>
    <w:rsid w:val="00AC6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16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6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EF2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C6C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TableauGrille4-Accentuation3">
    <w:name w:val="Grid Table 4 Accent 3"/>
    <w:basedOn w:val="TableauNormal"/>
    <w:uiPriority w:val="49"/>
    <w:rsid w:val="00315E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6DC1-6FE7-4A14-BB4E-847A0D54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cp:lastPrinted>2021-11-28T09:40:00Z</cp:lastPrinted>
  <dcterms:created xsi:type="dcterms:W3CDTF">2021-10-18T23:07:00Z</dcterms:created>
  <dcterms:modified xsi:type="dcterms:W3CDTF">2021-12-16T06:15:00Z</dcterms:modified>
</cp:coreProperties>
</file>