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F96" w:rsidRDefault="007E7F96" w:rsidP="007E7F96">
      <w:pPr>
        <w:pStyle w:val="NormalWeb"/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المركز الجامعي عبد الحفيظ بوالصوف 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ميلة- </w:t>
      </w:r>
    </w:p>
    <w:p w:rsidR="007E7F96" w:rsidRDefault="007E7F96" w:rsidP="007E7F96">
      <w:pPr>
        <w:pStyle w:val="NormalWeb"/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معهد الآداب واللغات </w:t>
      </w:r>
    </w:p>
    <w:p w:rsidR="007E7F96" w:rsidRDefault="007E7F96" w:rsidP="007E7F96">
      <w:pPr>
        <w:pStyle w:val="NormalWeb"/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قسم اللغة والأدب العربي</w:t>
      </w:r>
    </w:p>
    <w:p w:rsidR="007E7F96" w:rsidRPr="00E15D1D" w:rsidRDefault="007E7F96" w:rsidP="007E7F96">
      <w:pPr>
        <w:pStyle w:val="NormalWeb"/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                                   الموسم الجامعي 2020/2021</w:t>
      </w:r>
    </w:p>
    <w:p w:rsidR="007E7F96" w:rsidRDefault="007E7F96" w:rsidP="007E7F96">
      <w:pPr>
        <w:pStyle w:val="NormalWeb"/>
        <w:bidi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E15D1D">
        <w:rPr>
          <w:rFonts w:asciiTheme="majorBidi" w:hAnsiTheme="majorBidi" w:cstheme="majorBidi"/>
          <w:b/>
          <w:bCs/>
          <w:sz w:val="36"/>
          <w:szCs w:val="36"/>
          <w:rtl/>
        </w:rPr>
        <w:t>السنة الأولى ليسانس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جذع مشترك</w:t>
      </w:r>
    </w:p>
    <w:p w:rsidR="007E7F96" w:rsidRDefault="007E7F96" w:rsidP="007E7F96">
      <w:pPr>
        <w:pStyle w:val="NormalWeb"/>
        <w:bidi/>
        <w:rPr>
          <w:b/>
          <w:bCs/>
          <w:sz w:val="36"/>
          <w:szCs w:val="36"/>
          <w:rtl/>
        </w:rPr>
      </w:pPr>
      <w:r w:rsidRPr="000F6E0A">
        <w:rPr>
          <w:b/>
          <w:bCs/>
          <w:sz w:val="36"/>
          <w:szCs w:val="36"/>
          <w:rtl/>
        </w:rPr>
        <w:t xml:space="preserve">دروس في </w:t>
      </w:r>
      <w:r w:rsidRPr="000F6E0A">
        <w:rPr>
          <w:rFonts w:hint="cs"/>
          <w:b/>
          <w:bCs/>
          <w:sz w:val="36"/>
          <w:szCs w:val="36"/>
          <w:rtl/>
        </w:rPr>
        <w:t xml:space="preserve">مادة </w:t>
      </w:r>
      <w:r w:rsidRPr="000F6E0A">
        <w:rPr>
          <w:b/>
          <w:bCs/>
          <w:sz w:val="36"/>
          <w:szCs w:val="36"/>
          <w:rtl/>
        </w:rPr>
        <w:t>البلاغة العربية</w:t>
      </w:r>
      <w:r w:rsidRPr="000F6E0A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F2746" w:rsidRDefault="00EE42C4" w:rsidP="00EE42C4">
      <w:pPr>
        <w:pStyle w:val="NormalWeb"/>
        <w:bidi/>
        <w:rPr>
          <w:b/>
          <w:bCs/>
          <w:sz w:val="32"/>
          <w:szCs w:val="32"/>
          <w:rtl/>
        </w:rPr>
      </w:pPr>
      <w:r w:rsidRPr="00152959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 xml:space="preserve">المحاضرة </w:t>
      </w:r>
      <w:r w:rsidRPr="007E7F96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>الثالثة</w:t>
      </w:r>
      <w:r w:rsidR="007E7F96" w:rsidRPr="007E7F96">
        <w:rPr>
          <w:rFonts w:asciiTheme="minorHAnsi" w:eastAsiaTheme="minorHAnsi" w:hAnsiTheme="minorHAnsi" w:cstheme="minorBidi" w:hint="cs"/>
          <w:b/>
          <w:bCs/>
          <w:sz w:val="44"/>
          <w:szCs w:val="44"/>
          <w:highlight w:val="lightGray"/>
          <w:rtl/>
          <w:lang w:eastAsia="en-US"/>
        </w:rPr>
        <w:t xml:space="preserve"> والرابعة</w:t>
      </w:r>
    </w:p>
    <w:p w:rsidR="00CF2746" w:rsidRPr="007C2306" w:rsidRDefault="00CF2746" w:rsidP="00CF2746">
      <w:pPr>
        <w:pStyle w:val="NormalWeb"/>
        <w:bidi/>
        <w:rPr>
          <w:sz w:val="40"/>
          <w:szCs w:val="40"/>
          <w:rtl/>
        </w:rPr>
      </w:pPr>
      <w:r w:rsidRPr="00152959">
        <w:rPr>
          <w:b/>
          <w:bCs/>
          <w:sz w:val="40"/>
          <w:szCs w:val="40"/>
          <w:highlight w:val="lightGray"/>
          <w:rtl/>
        </w:rPr>
        <w:t>الأساليب الخبرية والإنشائية</w:t>
      </w:r>
      <w:r w:rsidRPr="00152959">
        <w:rPr>
          <w:rFonts w:hint="cs"/>
          <w:sz w:val="40"/>
          <w:szCs w:val="40"/>
          <w:highlight w:val="lightGray"/>
          <w:rtl/>
        </w:rPr>
        <w:t>:</w:t>
      </w:r>
      <w:r w:rsidRPr="007C2306">
        <w:rPr>
          <w:b/>
          <w:bCs/>
          <w:sz w:val="44"/>
          <w:szCs w:val="44"/>
          <w:rtl/>
        </w:rPr>
        <w:br/>
      </w:r>
      <w:r w:rsidR="00EE42C4" w:rsidRPr="00152959">
        <w:rPr>
          <w:b/>
          <w:bCs/>
          <w:sz w:val="40"/>
          <w:szCs w:val="40"/>
          <w:highlight w:val="lightGray"/>
          <w:rtl/>
        </w:rPr>
        <w:t>الأسلوب الخبري</w:t>
      </w:r>
      <w:r w:rsidRPr="00152959">
        <w:rPr>
          <w:b/>
          <w:bCs/>
          <w:sz w:val="40"/>
          <w:szCs w:val="40"/>
          <w:highlight w:val="lightGray"/>
          <w:rtl/>
        </w:rPr>
        <w:t>:</w:t>
      </w:r>
      <w:r w:rsidRPr="007C2306">
        <w:rPr>
          <w:b/>
          <w:bCs/>
          <w:sz w:val="40"/>
          <w:szCs w:val="40"/>
          <w:rtl/>
        </w:rPr>
        <w:t xml:space="preserve"> </w:t>
      </w:r>
    </w:p>
    <w:p w:rsidR="001C37A1" w:rsidRDefault="00CF2746" w:rsidP="001C37A1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>وهو ما يحتمل الصدق والكذب ويستثنى من هذا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rtl/>
        </w:rPr>
        <w:t xml:space="preserve">    </w:t>
      </w:r>
      <w:r w:rsidRPr="0019338D">
        <w:rPr>
          <w:b/>
          <w:bCs/>
          <w:sz w:val="32"/>
          <w:szCs w:val="32"/>
          <w:rtl/>
        </w:rPr>
        <w:t>القرآن الكريم  -  الحديث  -  الحقائق العلمية</w:t>
      </w:r>
      <w:r w:rsidRPr="0019338D">
        <w:rPr>
          <w:b/>
          <w:bCs/>
          <w:sz w:val="36"/>
          <w:szCs w:val="36"/>
          <w:rtl/>
        </w:rPr>
        <w:br/>
        <w:t xml:space="preserve">- الأسلوب الخبري أغراضه البلاغية كثيرة تأتي حسب المعنى الذي </w:t>
      </w:r>
      <w:r w:rsidR="001C37A1">
        <w:rPr>
          <w:rFonts w:hint="cs"/>
          <w:b/>
          <w:bCs/>
          <w:sz w:val="36"/>
          <w:szCs w:val="36"/>
          <w:rtl/>
        </w:rPr>
        <w:t>يفيده</w:t>
      </w:r>
      <w:r w:rsidR="001C37A1">
        <w:rPr>
          <w:b/>
          <w:bCs/>
          <w:sz w:val="36"/>
          <w:szCs w:val="36"/>
          <w:rtl/>
        </w:rPr>
        <w:t xml:space="preserve"> الكلام، ومن</w:t>
      </w:r>
      <w:r w:rsidR="001C37A1">
        <w:rPr>
          <w:rFonts w:hint="cs"/>
          <w:b/>
          <w:bCs/>
          <w:sz w:val="36"/>
          <w:szCs w:val="36"/>
          <w:rtl/>
        </w:rPr>
        <w:t xml:space="preserve"> أشهرها</w:t>
      </w:r>
      <w:r w:rsidRPr="0019338D">
        <w:rPr>
          <w:b/>
          <w:bCs/>
          <w:sz w:val="36"/>
          <w:szCs w:val="36"/>
          <w:rtl/>
        </w:rPr>
        <w:t>:</w:t>
      </w:r>
    </w:p>
    <w:p w:rsidR="004C2E7C" w:rsidRDefault="00CF2746" w:rsidP="004C2E7C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 xml:space="preserve"> </w:t>
      </w:r>
      <w:r w:rsidR="001C37A1">
        <w:rPr>
          <w:rFonts w:hint="cs"/>
          <w:b/>
          <w:bCs/>
          <w:sz w:val="36"/>
          <w:szCs w:val="36"/>
          <w:rtl/>
        </w:rPr>
        <w:t>-</w:t>
      </w:r>
      <w:r w:rsidRPr="0019338D">
        <w:rPr>
          <w:b/>
          <w:bCs/>
          <w:sz w:val="36"/>
          <w:szCs w:val="36"/>
          <w:rtl/>
        </w:rPr>
        <w:t>الاسترحام  -  إظهار التحسر  -  إظهار الضعف  -</w:t>
      </w:r>
      <w:r w:rsidR="001C37A1" w:rsidRPr="001C37A1">
        <w:rPr>
          <w:b/>
          <w:bCs/>
          <w:sz w:val="36"/>
          <w:szCs w:val="36"/>
          <w:rtl/>
        </w:rPr>
        <w:t xml:space="preserve"> </w:t>
      </w:r>
      <w:r w:rsidR="001C37A1" w:rsidRPr="0019338D">
        <w:rPr>
          <w:b/>
          <w:bCs/>
          <w:sz w:val="36"/>
          <w:szCs w:val="36"/>
          <w:rtl/>
        </w:rPr>
        <w:t>إظهار</w:t>
      </w:r>
      <w:r w:rsidR="001C37A1">
        <w:rPr>
          <w:rFonts w:hint="cs"/>
          <w:b/>
          <w:bCs/>
          <w:sz w:val="36"/>
          <w:szCs w:val="36"/>
          <w:rtl/>
        </w:rPr>
        <w:t>القوة -</w:t>
      </w:r>
      <w:r w:rsidRPr="0019338D">
        <w:rPr>
          <w:b/>
          <w:bCs/>
          <w:sz w:val="36"/>
          <w:szCs w:val="36"/>
          <w:rtl/>
        </w:rPr>
        <w:t xml:space="preserve">  </w:t>
      </w:r>
      <w:r w:rsidR="001C37A1" w:rsidRPr="0019338D">
        <w:rPr>
          <w:b/>
          <w:bCs/>
          <w:sz w:val="36"/>
          <w:szCs w:val="36"/>
          <w:rtl/>
        </w:rPr>
        <w:t>إظهار</w:t>
      </w:r>
      <w:r w:rsidR="001C37A1" w:rsidRPr="0019338D">
        <w:rPr>
          <w:b/>
          <w:bCs/>
          <w:sz w:val="36"/>
          <w:szCs w:val="36"/>
          <w:rtl/>
        </w:rPr>
        <w:t xml:space="preserve"> </w:t>
      </w:r>
      <w:r w:rsidR="001C37A1">
        <w:rPr>
          <w:rFonts w:hint="cs"/>
          <w:b/>
          <w:bCs/>
          <w:sz w:val="36"/>
          <w:szCs w:val="36"/>
          <w:rtl/>
        </w:rPr>
        <w:t xml:space="preserve">الفرح - </w:t>
      </w:r>
      <w:r w:rsidR="001C37A1" w:rsidRPr="0019338D">
        <w:rPr>
          <w:b/>
          <w:bCs/>
          <w:sz w:val="36"/>
          <w:szCs w:val="36"/>
          <w:rtl/>
        </w:rPr>
        <w:t>إظهار</w:t>
      </w:r>
      <w:r w:rsidR="001C37A1" w:rsidRPr="0019338D">
        <w:rPr>
          <w:b/>
          <w:bCs/>
          <w:sz w:val="36"/>
          <w:szCs w:val="36"/>
          <w:rtl/>
        </w:rPr>
        <w:t xml:space="preserve"> </w:t>
      </w:r>
      <w:r w:rsidR="001C37A1">
        <w:rPr>
          <w:rFonts w:hint="cs"/>
          <w:b/>
          <w:bCs/>
          <w:sz w:val="36"/>
          <w:szCs w:val="36"/>
          <w:rtl/>
        </w:rPr>
        <w:t xml:space="preserve"> الحزن </w:t>
      </w:r>
      <w:r w:rsidRPr="0019338D">
        <w:rPr>
          <w:b/>
          <w:bCs/>
          <w:sz w:val="36"/>
          <w:szCs w:val="36"/>
          <w:rtl/>
        </w:rPr>
        <w:t>الفخر  -  النصح </w:t>
      </w:r>
      <w:r w:rsidR="001C37A1">
        <w:rPr>
          <w:rFonts w:hint="cs"/>
          <w:b/>
          <w:bCs/>
          <w:sz w:val="36"/>
          <w:szCs w:val="36"/>
          <w:rtl/>
        </w:rPr>
        <w:t>والإرشاد</w:t>
      </w:r>
      <w:r w:rsidRPr="0019338D">
        <w:rPr>
          <w:b/>
          <w:bCs/>
          <w:sz w:val="36"/>
          <w:szCs w:val="36"/>
          <w:rtl/>
        </w:rPr>
        <w:t xml:space="preserve"> -  التهديد  -  التوبيخ  -  المدح ... إلخ ) </w:t>
      </w:r>
      <w:r w:rsidRPr="0019338D">
        <w:rPr>
          <w:b/>
          <w:bCs/>
          <w:sz w:val="36"/>
          <w:szCs w:val="36"/>
          <w:rtl/>
        </w:rPr>
        <w:br/>
      </w:r>
      <w:r w:rsidR="001C37A1">
        <w:rPr>
          <w:rFonts w:hint="cs"/>
          <w:b/>
          <w:bCs/>
          <w:sz w:val="36"/>
          <w:szCs w:val="36"/>
          <w:rtl/>
        </w:rPr>
        <w:t>أمثلة</w:t>
      </w:r>
      <w:r w:rsidRPr="0019338D">
        <w:rPr>
          <w:b/>
          <w:bCs/>
          <w:sz w:val="36"/>
          <w:szCs w:val="36"/>
          <w:rtl/>
        </w:rPr>
        <w:t xml:space="preserve"> : </w:t>
      </w:r>
      <w:r w:rsidRPr="0019338D">
        <w:rPr>
          <w:b/>
          <w:bCs/>
          <w:sz w:val="36"/>
          <w:szCs w:val="36"/>
          <w:rtl/>
        </w:rPr>
        <w:br/>
        <w:t>1  -  الاسترحام، نحو: (</w:t>
      </w:r>
      <w:r w:rsidR="004C2E7C">
        <w:rPr>
          <w:rFonts w:hint="cs"/>
          <w:b/>
          <w:bCs/>
          <w:sz w:val="36"/>
          <w:szCs w:val="36"/>
          <w:rtl/>
        </w:rPr>
        <w:t>أنا</w:t>
      </w:r>
      <w:r w:rsidRPr="0019338D">
        <w:rPr>
          <w:b/>
          <w:bCs/>
          <w:sz w:val="36"/>
          <w:szCs w:val="36"/>
          <w:rtl/>
        </w:rPr>
        <w:t xml:space="preserve"> عبدك العاصي..).</w:t>
      </w:r>
      <w:r w:rsidRPr="0019338D">
        <w:rPr>
          <w:b/>
          <w:bCs/>
          <w:sz w:val="36"/>
          <w:szCs w:val="36"/>
          <w:rtl/>
        </w:rPr>
        <w:br/>
        <w:t xml:space="preserve">2  -  </w:t>
      </w:r>
      <w:r w:rsidR="004C2E7C" w:rsidRPr="0019338D">
        <w:rPr>
          <w:b/>
          <w:bCs/>
          <w:sz w:val="36"/>
          <w:szCs w:val="36"/>
          <w:rtl/>
        </w:rPr>
        <w:t>المدح، نحو: (فإنك شمس والملوك كواكب..).</w:t>
      </w:r>
      <w:r w:rsidRPr="0019338D">
        <w:rPr>
          <w:b/>
          <w:bCs/>
          <w:sz w:val="36"/>
          <w:szCs w:val="36"/>
          <w:rtl/>
        </w:rPr>
        <w:br/>
        <w:t xml:space="preserve">3  -  إظهار الضعف والخشوع، كقوله تعالى : ( قَالَ رَبِّ إِنِّي وَهَنَ الْعَظْمُ مِنِّي) </w:t>
      </w:r>
      <w:r w:rsidRPr="0019338D">
        <w:rPr>
          <w:b/>
          <w:bCs/>
          <w:rtl/>
        </w:rPr>
        <w:t>(مريم: من الآية4) .</w:t>
      </w:r>
      <w:r w:rsidRPr="0019338D">
        <w:rPr>
          <w:b/>
          <w:bCs/>
          <w:sz w:val="36"/>
          <w:szCs w:val="36"/>
          <w:rtl/>
        </w:rPr>
        <w:br/>
        <w:t xml:space="preserve">4  -  إظهار التحسر على شيء محبوب، كقوله تعالى : ( قَالَتْ رَبِّ إِنِّي وَضَعْتُهَا أُنْثَى ) </w:t>
      </w:r>
      <w:r w:rsidRPr="0019338D">
        <w:rPr>
          <w:b/>
          <w:bCs/>
          <w:rtl/>
        </w:rPr>
        <w:t>(آل عمران: من الآية36)</w:t>
      </w:r>
      <w:r w:rsidRPr="0019338D">
        <w:rPr>
          <w:b/>
          <w:bCs/>
          <w:sz w:val="36"/>
          <w:szCs w:val="36"/>
          <w:rtl/>
        </w:rPr>
        <w:br/>
        <w:t>5  -  إظهار الفرح، كقوله تعالى (جاء الحق..) .</w:t>
      </w:r>
      <w:r w:rsidRPr="0019338D">
        <w:rPr>
          <w:b/>
          <w:bCs/>
          <w:sz w:val="36"/>
          <w:szCs w:val="36"/>
          <w:rtl/>
        </w:rPr>
        <w:br/>
        <w:t>6  -  التوبيخ، كقولك: (</w:t>
      </w:r>
      <w:r w:rsidR="004C2E7C">
        <w:rPr>
          <w:rFonts w:hint="cs"/>
          <w:b/>
          <w:bCs/>
          <w:sz w:val="36"/>
          <w:szCs w:val="36"/>
          <w:rtl/>
        </w:rPr>
        <w:t>لم تعجبني نتائجك</w:t>
      </w:r>
      <w:r w:rsidRPr="0019338D">
        <w:rPr>
          <w:b/>
          <w:bCs/>
          <w:sz w:val="36"/>
          <w:szCs w:val="36"/>
          <w:rtl/>
        </w:rPr>
        <w:t>).</w:t>
      </w:r>
      <w:r w:rsidRPr="0019338D">
        <w:rPr>
          <w:b/>
          <w:bCs/>
          <w:sz w:val="36"/>
          <w:szCs w:val="36"/>
          <w:rtl/>
        </w:rPr>
        <w:br/>
        <w:t>7  -  التحذير، نحو (أبغض الحلال الطلاق) .</w:t>
      </w:r>
      <w:r w:rsidRPr="0019338D">
        <w:rPr>
          <w:b/>
          <w:bCs/>
          <w:sz w:val="36"/>
          <w:szCs w:val="36"/>
          <w:rtl/>
        </w:rPr>
        <w:br/>
        <w:t>8  -  الفخر، نحو: (أنا سيد ولد آدم ولا فخر) . </w:t>
      </w:r>
      <w:r w:rsidRPr="0019338D">
        <w:rPr>
          <w:b/>
          <w:bCs/>
          <w:sz w:val="36"/>
          <w:szCs w:val="36"/>
          <w:rtl/>
        </w:rPr>
        <w:br/>
      </w:r>
    </w:p>
    <w:p w:rsidR="004C2E7C" w:rsidRDefault="004C2E7C" w:rsidP="004C2E7C">
      <w:pPr>
        <w:pStyle w:val="NormalWeb"/>
        <w:bidi/>
        <w:rPr>
          <w:b/>
          <w:bCs/>
          <w:sz w:val="36"/>
          <w:szCs w:val="36"/>
          <w:rtl/>
        </w:rPr>
      </w:pPr>
    </w:p>
    <w:p w:rsidR="004C2E7C" w:rsidRDefault="004C2E7C" w:rsidP="004C2E7C">
      <w:pPr>
        <w:pStyle w:val="NormalWeb"/>
        <w:bidi/>
        <w:rPr>
          <w:b/>
          <w:bCs/>
          <w:sz w:val="36"/>
          <w:szCs w:val="36"/>
          <w:rtl/>
        </w:rPr>
      </w:pPr>
    </w:p>
    <w:p w:rsidR="00152959" w:rsidRDefault="00CF2746" w:rsidP="004C2E7C">
      <w:pPr>
        <w:pStyle w:val="NormalWeb"/>
        <w:bidi/>
        <w:rPr>
          <w:b/>
          <w:bCs/>
          <w:sz w:val="72"/>
          <w:szCs w:val="72"/>
          <w:rtl/>
        </w:rPr>
      </w:pPr>
      <w:r w:rsidRPr="0019338D">
        <w:rPr>
          <w:b/>
          <w:bCs/>
          <w:sz w:val="36"/>
          <w:szCs w:val="36"/>
          <w:rtl/>
        </w:rPr>
        <w:lastRenderedPageBreak/>
        <w:br/>
      </w:r>
      <w:r w:rsidRPr="00152959">
        <w:rPr>
          <w:b/>
          <w:bCs/>
          <w:sz w:val="32"/>
          <w:szCs w:val="32"/>
          <w:highlight w:val="lightGray"/>
          <w:rtl/>
        </w:rPr>
        <w:t>الأسلوب الإنشائي :</w:t>
      </w:r>
      <w:r w:rsidRPr="0019338D">
        <w:rPr>
          <w:b/>
          <w:bCs/>
          <w:sz w:val="72"/>
          <w:szCs w:val="72"/>
          <w:rtl/>
        </w:rPr>
        <w:t> </w:t>
      </w:r>
    </w:p>
    <w:p w:rsidR="00CF2746" w:rsidRPr="00152959" w:rsidRDefault="00CF2746" w:rsidP="006A1512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br/>
        <w:t>وهو ما لا يحتمل الصدق أو الكذب وهو نوعان :</w:t>
      </w:r>
      <w:r w:rsidRPr="0019338D">
        <w:rPr>
          <w:b/>
          <w:bCs/>
          <w:sz w:val="36"/>
          <w:szCs w:val="36"/>
          <w:rtl/>
        </w:rPr>
        <w:br/>
        <w:t> -  طلبي: وهو الأمر والنهى والاستفهام والنداء والت</w:t>
      </w:r>
      <w:r w:rsidR="006A1512">
        <w:rPr>
          <w:b/>
          <w:bCs/>
          <w:sz w:val="36"/>
          <w:szCs w:val="36"/>
          <w:rtl/>
        </w:rPr>
        <w:t>مني</w:t>
      </w:r>
      <w:r w:rsidR="006A1512">
        <w:rPr>
          <w:rFonts w:hint="cs"/>
          <w:b/>
          <w:bCs/>
          <w:sz w:val="36"/>
          <w:szCs w:val="36"/>
          <w:rtl/>
        </w:rPr>
        <w:t xml:space="preserve"> والرجاء</w:t>
      </w:r>
      <w:r w:rsidRPr="0019338D">
        <w:rPr>
          <w:b/>
          <w:bCs/>
          <w:sz w:val="36"/>
          <w:szCs w:val="36"/>
          <w:rtl/>
        </w:rPr>
        <w:br/>
        <w:t xml:space="preserve"> -  غير طلبي: </w:t>
      </w:r>
      <w:r w:rsidR="006A1512">
        <w:rPr>
          <w:b/>
          <w:bCs/>
          <w:sz w:val="36"/>
          <w:szCs w:val="36"/>
          <w:rtl/>
        </w:rPr>
        <w:t>وهو التعجب والقسم والمدح والذم</w:t>
      </w:r>
      <w:r w:rsidR="006A1512">
        <w:rPr>
          <w:rFonts w:hint="cs"/>
          <w:b/>
          <w:bCs/>
          <w:sz w:val="36"/>
          <w:szCs w:val="36"/>
          <w:rtl/>
        </w:rPr>
        <w:t xml:space="preserve"> والعقود</w:t>
      </w:r>
      <w:r w:rsidRPr="0019338D">
        <w:rPr>
          <w:b/>
          <w:bCs/>
          <w:sz w:val="36"/>
          <w:szCs w:val="36"/>
          <w:rtl/>
        </w:rPr>
        <w:br/>
      </w:r>
      <w:r w:rsidR="00ED5B9B">
        <w:rPr>
          <w:rFonts w:hint="cs"/>
          <w:b/>
          <w:bCs/>
          <w:sz w:val="36"/>
          <w:szCs w:val="36"/>
          <w:rtl/>
        </w:rPr>
        <w:t xml:space="preserve"> - </w:t>
      </w:r>
      <w:r w:rsidRPr="0019338D">
        <w:rPr>
          <w:b/>
          <w:bCs/>
          <w:sz w:val="36"/>
          <w:szCs w:val="36"/>
          <w:rtl/>
        </w:rPr>
        <w:t>كل أغراض الأساليب الإنشائية تأتي حسب المعنى الذي يوحي به سياق الكلام ، وما يذكر هنا من أغراض على سبيل المثال لا الحصر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1 -  الأمــر :</w:t>
      </w:r>
      <w:r w:rsidRPr="0019338D">
        <w:rPr>
          <w:b/>
          <w:bCs/>
          <w:sz w:val="48"/>
          <w:szCs w:val="48"/>
          <w:rtl/>
        </w:rPr>
        <w:t> </w:t>
      </w:r>
      <w:r w:rsidRPr="0019338D">
        <w:rPr>
          <w:b/>
          <w:bCs/>
          <w:sz w:val="48"/>
          <w:szCs w:val="48"/>
          <w:rtl/>
        </w:rPr>
        <w:br/>
      </w:r>
      <w:r w:rsidRPr="0019338D">
        <w:rPr>
          <w:b/>
          <w:bCs/>
          <w:sz w:val="36"/>
          <w:szCs w:val="36"/>
          <w:rtl/>
        </w:rPr>
        <w:t>هو طلب فعل الشيء على وجه الاستعلاء(أي الآمر يعد نفسه أعلى من المخاطب )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و صيغ الأمر :</w:t>
      </w:r>
      <w:r w:rsidRPr="0019338D">
        <w:rPr>
          <w:b/>
          <w:bCs/>
          <w:sz w:val="36"/>
          <w:szCs w:val="36"/>
          <w:rtl/>
        </w:rPr>
        <w:br/>
        <w:t>(أ ) -  الفعل الأمر مثل : " ربنا اغفر لنا ذنوبناً ".</w:t>
      </w:r>
      <w:r w:rsidRPr="0019338D">
        <w:rPr>
          <w:b/>
          <w:bCs/>
          <w:sz w:val="36"/>
          <w:szCs w:val="36"/>
          <w:rtl/>
        </w:rPr>
        <w:br/>
        <w:t>(ب) -   المضارع المقرون بلام الأمر  مثل : " من كان يؤمن بالله واليوم الآخر فليكرم ضيفه".</w:t>
      </w:r>
      <w:r w:rsidRPr="0019338D">
        <w:rPr>
          <w:b/>
          <w:bCs/>
          <w:sz w:val="36"/>
          <w:szCs w:val="36"/>
          <w:rtl/>
        </w:rPr>
        <w:br/>
        <w:t>(ج) -  المصدر النائب عن فعله مثل : " وبالوالدين إحسانا ".</w:t>
      </w:r>
      <w:r w:rsidRPr="0019338D">
        <w:rPr>
          <w:b/>
          <w:bCs/>
          <w:sz w:val="36"/>
          <w:szCs w:val="36"/>
          <w:rtl/>
        </w:rPr>
        <w:br/>
        <w:t>(د)  -  اسم الفعل  مثل : " عليك بتقوى الله ".</w:t>
      </w:r>
      <w:r w:rsidRPr="0019338D">
        <w:rPr>
          <w:b/>
          <w:bCs/>
          <w:sz w:val="36"/>
          <w:szCs w:val="36"/>
          <w:rtl/>
        </w:rPr>
        <w:br/>
      </w:r>
      <w:r w:rsidR="006A1512">
        <w:rPr>
          <w:rFonts w:hint="cs"/>
          <w:b/>
          <w:bCs/>
          <w:sz w:val="48"/>
          <w:szCs w:val="48"/>
          <w:rtl/>
        </w:rPr>
        <w:t xml:space="preserve">- </w:t>
      </w:r>
      <w:r w:rsidRPr="0019338D">
        <w:rPr>
          <w:b/>
          <w:bCs/>
          <w:sz w:val="32"/>
          <w:szCs w:val="32"/>
          <w:rtl/>
        </w:rPr>
        <w:t>أغراضه البلاغية :</w:t>
      </w:r>
      <w:r w:rsidRPr="0019338D">
        <w:rPr>
          <w:b/>
          <w:bCs/>
          <w:sz w:val="36"/>
          <w:szCs w:val="36"/>
          <w:rtl/>
        </w:rPr>
        <w:t xml:space="preserve"> 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 xml:space="preserve">تفهم من سياق الكلام وهي كثيرة مثل: </w:t>
      </w:r>
    </w:p>
    <w:p w:rsidR="00CF2746" w:rsidRPr="0019338D" w:rsidRDefault="00CF2746" w:rsidP="006A1512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   الدعاء  -  التهديد  -  النصح والإرشاد  -  التعجيز  -  الذم والتحقير  -  التحسر  -  التمني] و منها :</w:t>
      </w:r>
      <w:r w:rsidRPr="0019338D">
        <w:rPr>
          <w:b/>
          <w:bCs/>
          <w:sz w:val="36"/>
          <w:szCs w:val="36"/>
          <w:rtl/>
        </w:rPr>
        <w:br/>
        <w:t>1 - الدعاء : إذا كان الأمر من البشر إلى الله 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قول سيدنا موسى : (قَالَ رَبِّ اشْرَحْ لِي صَدْرِي * وَيَسِّرْ لِي أَمْرِي) </w:t>
      </w:r>
      <w:r w:rsidRPr="0019338D">
        <w:rPr>
          <w:b/>
          <w:bCs/>
          <w:rtl/>
        </w:rPr>
        <w:t>(طـه25 : 26).</w:t>
      </w:r>
      <w:r w:rsidRPr="0019338D">
        <w:rPr>
          <w:b/>
          <w:bCs/>
          <w:sz w:val="36"/>
          <w:szCs w:val="36"/>
          <w:rtl/>
        </w:rPr>
        <w:br/>
        <w:t>2 - الرجاء : إذا كان الأمر من الأدنى إلى الأعلى من البشر .</w:t>
      </w:r>
      <w:r w:rsidRPr="0019338D">
        <w:rPr>
          <w:b/>
          <w:bCs/>
          <w:sz w:val="36"/>
          <w:szCs w:val="36"/>
          <w:rtl/>
        </w:rPr>
        <w:br/>
        <w:t>مثل : انظر إلى شعبك أيها الحاكم . </w:t>
      </w:r>
      <w:r w:rsidRPr="0019338D">
        <w:rPr>
          <w:b/>
          <w:bCs/>
          <w:sz w:val="36"/>
          <w:szCs w:val="36"/>
          <w:rtl/>
        </w:rPr>
        <w:br/>
        <w:t>3 - النصح والإرشاد : إذا كان الأمر من الأعلى إلى الأدنى من البشر ، أو كان فيه فائدة ستعود على المخاطب 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</w:t>
      </w:r>
    </w:p>
    <w:p w:rsidR="00CF2746" w:rsidRPr="0019338D" w:rsidRDefault="00CF2746" w:rsidP="006A1512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 xml:space="preserve">   اطلبوا الحكمة عند الحكماء . </w:t>
      </w:r>
      <w:r w:rsidRPr="0019338D">
        <w:rPr>
          <w:b/>
          <w:bCs/>
          <w:sz w:val="36"/>
          <w:szCs w:val="36"/>
          <w:rtl/>
        </w:rPr>
        <w:br/>
        <w:t> </w:t>
      </w:r>
      <w:r w:rsidRPr="0019338D">
        <w:rPr>
          <w:b/>
          <w:bCs/>
          <w:rtl/>
        </w:rPr>
        <w:t> </w:t>
      </w:r>
      <w:r w:rsidRPr="0019338D">
        <w:rPr>
          <w:b/>
          <w:bCs/>
          <w:sz w:val="36"/>
          <w:szCs w:val="36"/>
          <w:rtl/>
        </w:rPr>
        <w:t>(دع ما يؤلمك ).</w:t>
      </w:r>
      <w:r w:rsidRPr="0019338D">
        <w:rPr>
          <w:b/>
          <w:bCs/>
          <w:sz w:val="36"/>
          <w:szCs w:val="36"/>
          <w:rtl/>
        </w:rPr>
        <w:br/>
        <w:t>   اِرْجِعْ إلَى النفْـسِ فاسْتَكْمِلْ فَضَائِلَهَـا فأنْتَ بِـالنَّـفْـسِ لاَ بِالجِـسْـمِ إِنْسَـانُ</w:t>
      </w:r>
      <w:r w:rsidRPr="0019338D">
        <w:rPr>
          <w:b/>
          <w:bCs/>
          <w:sz w:val="36"/>
          <w:szCs w:val="36"/>
          <w:rtl/>
        </w:rPr>
        <w:br/>
        <w:t>4 - الالتماس : إذا كان الأمر بين اثنين متساويين في المكانة .</w:t>
      </w:r>
      <w:r w:rsidRPr="0019338D">
        <w:rPr>
          <w:b/>
          <w:bCs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يا صاحبي تقصيا نظريكما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6"/>
          <w:szCs w:val="36"/>
          <w:rtl/>
        </w:rPr>
        <w:lastRenderedPageBreak/>
        <w:t>5 - التعجيز : إذا كان الأمر يستحيل القيام به ؛ لأن المأمور يعجز أن ينفذ ما أمر به .</w:t>
      </w:r>
      <w:r w:rsidRPr="0019338D">
        <w:rPr>
          <w:b/>
          <w:bCs/>
          <w:sz w:val="36"/>
          <w:szCs w:val="36"/>
          <w:rtl/>
        </w:rPr>
        <w:br/>
        <w:t>مثل : (هَذَا خَلْقُ اللَّهِ فَأَرُونِي مَاذَا خَلَقَ الَّذِينَ مِنْ دُونِه)</w:t>
      </w:r>
      <w:r w:rsidRPr="0019338D">
        <w:rPr>
          <w:b/>
          <w:bCs/>
          <w:rtl/>
        </w:rPr>
        <w:t xml:space="preserve"> (لقمان: من الآية11).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 xml:space="preserve"> (وَإِنْ كُنْتُمْ فِي رَيْبٍ مِمَّا نَزَّلْنَا عَلَى عَبْدِنَا فَأْتُوا بِسُورَةٍ مِّنْ مِثْلِه</w:t>
      </w:r>
      <w:proofErr w:type="gramStart"/>
      <w:r w:rsidRPr="0019338D">
        <w:rPr>
          <w:b/>
          <w:bCs/>
          <w:sz w:val="36"/>
          <w:szCs w:val="36"/>
          <w:rtl/>
        </w:rPr>
        <w:t>ِ )</w:t>
      </w:r>
      <w:proofErr w:type="gramEnd"/>
      <w:r w:rsidRPr="0019338D">
        <w:rPr>
          <w:b/>
          <w:bCs/>
          <w:rtl/>
        </w:rPr>
        <w:t xml:space="preserve"> (البقرة: من الآية23).</w:t>
      </w:r>
      <w:r w:rsidRPr="0019338D">
        <w:rPr>
          <w:b/>
          <w:bCs/>
          <w:sz w:val="36"/>
          <w:szCs w:val="36"/>
          <w:rtl/>
        </w:rPr>
        <w:br/>
        <w:t>6 - التمني : إذا كان الأمر موجهاً لما لا يعقل ، أو للمطالبة بشيء بعيد التحقق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ألا أيها الليل الطويل ألا أنجلِ بصبح وما الإصباح منك بأمثل </w:t>
      </w:r>
      <w:r w:rsidRPr="0019338D">
        <w:rPr>
          <w:b/>
          <w:bCs/>
          <w:sz w:val="36"/>
          <w:szCs w:val="36"/>
          <w:rtl/>
        </w:rPr>
        <w:br/>
        <w:t>7 - التحسُّر و الندم : إذا كان الأمر يتضمن ما يحزن النفس و يؤلمها على شيء مضى و انتهى 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قال البارودي : رُدُّوا عَلَيَّ الصِّبَا مَنْ عَصْرِيَ الخَالِي  .</w:t>
      </w:r>
      <w:r w:rsidRPr="0019338D">
        <w:rPr>
          <w:b/>
          <w:bCs/>
          <w:sz w:val="36"/>
          <w:szCs w:val="36"/>
          <w:rtl/>
        </w:rPr>
        <w:br/>
        <w:t>8  - التهديد و التحذير : إذا كان الكلام يتضمن ما يخيف و يرهب .</w:t>
      </w:r>
      <w:r w:rsidRPr="0019338D">
        <w:rPr>
          <w:b/>
          <w:bCs/>
          <w:sz w:val="36"/>
          <w:szCs w:val="36"/>
          <w:rtl/>
        </w:rPr>
        <w:br/>
        <w:t>مثل : أهْمِلْ دروسك ، وسترى عاقبة ذلك .</w:t>
      </w:r>
    </w:p>
    <w:p w:rsidR="00CF2746" w:rsidRPr="0019338D" w:rsidRDefault="006A1512" w:rsidP="006A1512">
      <w:pPr>
        <w:pStyle w:val="NormalWeb"/>
        <w:bidi/>
        <w:rPr>
          <w:rtl/>
        </w:rPr>
      </w:pPr>
      <w:r>
        <w:rPr>
          <w:b/>
          <w:bCs/>
          <w:sz w:val="32"/>
          <w:szCs w:val="32"/>
          <w:rtl/>
        </w:rPr>
        <w:t>2- النهــي</w:t>
      </w:r>
      <w:r w:rsidR="00CF2746" w:rsidRPr="0019338D">
        <w:rPr>
          <w:b/>
          <w:bCs/>
          <w:sz w:val="32"/>
          <w:szCs w:val="32"/>
          <w:rtl/>
        </w:rPr>
        <w:t>:</w:t>
      </w:r>
      <w:r w:rsidR="00CF2746" w:rsidRPr="0019338D">
        <w:rPr>
          <w:b/>
          <w:bCs/>
          <w:sz w:val="36"/>
          <w:szCs w:val="36"/>
          <w:rtl/>
        </w:rPr>
        <w:br/>
        <w:t>ويأتي على صورة واحدة وهى المضارع المسبوق بـ[لا] الناهية.</w:t>
      </w:r>
      <w:r w:rsidR="00CF2746" w:rsidRPr="0019338D">
        <w:rPr>
          <w:b/>
          <w:bCs/>
          <w:sz w:val="36"/>
          <w:szCs w:val="36"/>
          <w:rtl/>
        </w:rPr>
        <w:br/>
      </w:r>
      <w:r>
        <w:rPr>
          <w:b/>
          <w:bCs/>
          <w:sz w:val="36"/>
          <w:szCs w:val="36"/>
          <w:rtl/>
        </w:rPr>
        <w:t>و</w:t>
      </w:r>
      <w:r w:rsidR="00CF2746" w:rsidRPr="0019338D">
        <w:rPr>
          <w:b/>
          <w:bCs/>
          <w:sz w:val="36"/>
          <w:szCs w:val="36"/>
          <w:rtl/>
        </w:rPr>
        <w:t>النهي الحقيقي هو طلب الكف من أعلى لأدنى .</w:t>
      </w:r>
      <w:r w:rsidR="00CF2746" w:rsidRPr="0019338D">
        <w:rPr>
          <w:b/>
          <w:bCs/>
          <w:sz w:val="36"/>
          <w:szCs w:val="36"/>
          <w:rtl/>
        </w:rPr>
        <w:br/>
        <w:t>وقد تخرج صيغة النهي عن معناها الحقيقي إلى معانٍ أخرى بلاغية كالدعاء ، والالتماس ، والتمني ، والإرشاد ، والتوبيخ ، والتيئيس ، والتهديد ...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2"/>
          <w:szCs w:val="32"/>
          <w:rtl/>
        </w:rPr>
        <w:t>الأغراض البلاغية لأسلوب النهي هي نفس الأغراض البلاغية للأمر</w:t>
      </w:r>
      <w:r w:rsidRPr="0019338D">
        <w:rPr>
          <w:b/>
          <w:bCs/>
          <w:sz w:val="48"/>
          <w:szCs w:val="48"/>
          <w:rtl/>
        </w:rPr>
        <w:t> </w:t>
      </w:r>
      <w:r w:rsidRPr="0019338D">
        <w:rPr>
          <w:b/>
          <w:bCs/>
          <w:sz w:val="48"/>
          <w:szCs w:val="48"/>
          <w:rtl/>
        </w:rPr>
        <w:br/>
      </w:r>
      <w:r w:rsidRPr="0019338D">
        <w:rPr>
          <w:b/>
          <w:bCs/>
          <w:sz w:val="36"/>
          <w:szCs w:val="36"/>
          <w:rtl/>
        </w:rPr>
        <w:t>1  -  الدعاء : (رَبَّنَا لا تُؤَاخِذْنَا إِنْ نَسِينَا أَوْ أَخْطَأْنَا)</w:t>
      </w:r>
      <w:r w:rsidRPr="0019338D">
        <w:rPr>
          <w:b/>
          <w:bCs/>
          <w:rtl/>
        </w:rPr>
        <w:t xml:space="preserve"> (البقرة: من الآية286) </w:t>
      </w:r>
      <w:r w:rsidRPr="0019338D">
        <w:rPr>
          <w:b/>
          <w:bCs/>
          <w:sz w:val="36"/>
          <w:szCs w:val="36"/>
          <w:rtl/>
        </w:rPr>
        <w:br/>
        <w:t>2  -  التهديد : قال الأبُ متوعداً ابنه : لا تُقْلِعْ عَنْ عِنَادِك !</w:t>
      </w:r>
      <w:r w:rsidRPr="0019338D">
        <w:rPr>
          <w:b/>
          <w:bCs/>
          <w:sz w:val="36"/>
          <w:szCs w:val="36"/>
          <w:rtl/>
        </w:rPr>
        <w:br/>
        <w:t>3  -  التمني : لا تغربي يا شمس !</w:t>
      </w:r>
      <w:r w:rsidRPr="0019338D">
        <w:rPr>
          <w:b/>
          <w:bCs/>
          <w:sz w:val="36"/>
          <w:szCs w:val="36"/>
          <w:rtl/>
        </w:rPr>
        <w:br/>
        <w:t>4  -  النصح والإرشاد : قال خالد بن صفوان:  (لا تطلبوا الحاجات في غير حينها، ولا تطلبوها من غير أهلها).</w:t>
      </w:r>
      <w:r w:rsidRPr="0019338D">
        <w:rPr>
          <w:b/>
          <w:bCs/>
          <w:sz w:val="36"/>
          <w:szCs w:val="36"/>
          <w:rtl/>
        </w:rPr>
        <w:br/>
        <w:t>5  -  التيئيس : (لا تَعْتَذِرُوا قَدْ كَفَرْتُمْ بَعْدَ إِيمَانِكُمْ)</w:t>
      </w:r>
      <w:r w:rsidRPr="0019338D">
        <w:rPr>
          <w:b/>
          <w:bCs/>
          <w:rtl/>
        </w:rPr>
        <w:t xml:space="preserve"> (التوبة: من الآية66).</w:t>
      </w:r>
      <w:r w:rsidRPr="0019338D">
        <w:rPr>
          <w:b/>
          <w:bCs/>
          <w:sz w:val="36"/>
          <w:szCs w:val="36"/>
          <w:rtl/>
        </w:rPr>
        <w:br/>
        <w:t>6  -  التحسر والندم : (لا تأملي يا نفس في الدنيا ، فما فيها من وفاء ) 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2"/>
          <w:szCs w:val="32"/>
          <w:rtl/>
        </w:rPr>
        <w:t>3 -  الاستفهـام:</w:t>
      </w:r>
      <w:r w:rsidRPr="0019338D">
        <w:rPr>
          <w:b/>
          <w:bCs/>
          <w:sz w:val="36"/>
          <w:szCs w:val="36"/>
          <w:rtl/>
        </w:rPr>
        <w:t> </w:t>
      </w:r>
      <w:r w:rsidRPr="0019338D">
        <w:rPr>
          <w:b/>
          <w:bCs/>
          <w:sz w:val="36"/>
          <w:szCs w:val="36"/>
          <w:rtl/>
        </w:rPr>
        <w:br/>
        <w:t>الاستفهـام الحقيقي: هو طلب معرفة شيء مجهول ويحتاج إلى جواب 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الاستفهـام البلاغي: لا يتطلب جواباً و إنما يحمل من المشاعر أغراض بلاغية عديدة منها :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1  -  النفي: إذا حلت أداة النفي محل أداة الاستفهام و صح المعنى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>مثل : (هَلْ يَسْتَوِي الَّذِينَ يَعْلَمُونَ وَالَّذِينَ لا يَعْلَمُون)</w:t>
      </w:r>
      <w:r w:rsidRPr="0019338D">
        <w:rPr>
          <w:b/>
          <w:bCs/>
          <w:rtl/>
        </w:rPr>
        <w:t xml:space="preserve"> (الزمر: من الآية9) .</w:t>
      </w:r>
    </w:p>
    <w:p w:rsidR="00CF2746" w:rsidRPr="0019338D" w:rsidRDefault="00CF2746" w:rsidP="006A1512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lastRenderedPageBreak/>
        <w:t>2  -  التقرير و التأكيد : إذا كان الاستفهام منفياً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 xml:space="preserve"> مثل : ألم نشرح لك صدرك .</w:t>
      </w:r>
      <w:r w:rsidRPr="0019338D">
        <w:rPr>
          <w:b/>
          <w:bCs/>
          <w:sz w:val="36"/>
          <w:szCs w:val="36"/>
          <w:rtl/>
        </w:rPr>
        <w:br/>
        <w:t>(أَلَسْتُ بِرَبِّكُمْ قَالُوا بَلَى شَهِدْنَا)</w:t>
      </w:r>
      <w:r w:rsidRPr="0019338D">
        <w:rPr>
          <w:b/>
          <w:bCs/>
          <w:rtl/>
        </w:rPr>
        <w:t xml:space="preserve"> (الأعراف: من الآية172).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3  -  الإنكار : إذا كان الاستفهام عن شيء لا يصح أن يكون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 xml:space="preserve">مثل : (أتلعب و أنت تأكل .) ،  (أَتَأْمُرُونَ النَّاسَ بِالْبِرِّ وَتَنْسَوْنَ أَنْفُسَكُمْ ..) </w:t>
      </w:r>
      <w:r w:rsidRPr="0019338D">
        <w:rPr>
          <w:b/>
          <w:bCs/>
          <w:rtl/>
        </w:rPr>
        <w:t>(البقرة:44) 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4  -  التمني : إذا إذا قدرت مكان أداة الاستفهام أداة التمني (ليت) ، واستقام المعنى 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( فَهَلْ لَنَا مِنْ شُفَعَاءَ فَيَشْفَعُوا لَنَا ) </w:t>
      </w:r>
      <w:r w:rsidRPr="0019338D">
        <w:rPr>
          <w:b/>
          <w:bCs/>
          <w:rtl/>
        </w:rPr>
        <w:t>(الأعراف:53).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5  -  التشويق و الإغراء : إذا كان الكلام فيه ما يغري و يثير الانتباه . 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( هَلْ أَدُلُّكُمْ عَلَى تِجَارَةٍ تُنْجِيكُمْ مِنْ عَذَابٍ أَلِيمٍ)</w:t>
      </w:r>
      <w:r w:rsidRPr="0019338D">
        <w:rPr>
          <w:b/>
          <w:bCs/>
          <w:rtl/>
        </w:rPr>
        <w:t xml:space="preserve"> (الصف: من الآية10).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2"/>
          <w:szCs w:val="32"/>
          <w:rtl/>
        </w:rPr>
        <w:t>4 -  النــداء :</w:t>
      </w:r>
      <w:r w:rsidRPr="0019338D">
        <w:rPr>
          <w:b/>
          <w:bCs/>
          <w:sz w:val="48"/>
          <w:szCs w:val="48"/>
          <w:rtl/>
        </w:rPr>
        <w:t> </w:t>
      </w:r>
      <w:r w:rsidRPr="0019338D">
        <w:rPr>
          <w:b/>
          <w:bCs/>
          <w:sz w:val="36"/>
          <w:szCs w:val="36"/>
          <w:rtl/>
        </w:rPr>
        <w:br/>
        <w:t>وأدواته هي : الهمزة و(أي)، وينادي بهما القريب، و(وا) و(أيا)، و(هيا) وينادى بها البعيد، و(يا) لنداء القريب والبعيد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2"/>
          <w:szCs w:val="32"/>
          <w:rtl/>
        </w:rPr>
        <w:t xml:space="preserve">أغراض النداء البلاغية عديدة </w:t>
      </w:r>
      <w:proofErr w:type="gramStart"/>
      <w:r w:rsidRPr="0019338D">
        <w:rPr>
          <w:b/>
          <w:bCs/>
          <w:sz w:val="32"/>
          <w:szCs w:val="32"/>
          <w:rtl/>
        </w:rPr>
        <w:t>ومنها :</w:t>
      </w:r>
      <w:proofErr w:type="gramEnd"/>
    </w:p>
    <w:p w:rsidR="00CF2746" w:rsidRPr="0019338D" w:rsidRDefault="00CF2746" w:rsidP="006A1512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1  -  التحسُّر: </w:t>
      </w:r>
      <w:r w:rsidRPr="0019338D">
        <w:rPr>
          <w:b/>
          <w:bCs/>
          <w:sz w:val="36"/>
          <w:szCs w:val="36"/>
          <w:rtl/>
        </w:rPr>
        <w:br/>
      </w:r>
      <w:r w:rsidR="006A1512">
        <w:rPr>
          <w:b/>
          <w:bCs/>
          <w:sz w:val="36"/>
          <w:szCs w:val="36"/>
          <w:rtl/>
        </w:rPr>
        <w:t>مثل</w:t>
      </w:r>
      <w:r w:rsidRPr="0019338D">
        <w:rPr>
          <w:b/>
          <w:bCs/>
          <w:sz w:val="36"/>
          <w:szCs w:val="36"/>
          <w:rtl/>
        </w:rPr>
        <w:t>:  قول الشاعر يرثي ابنته : يا درة نزعت من تاج والدها .</w:t>
      </w:r>
    </w:p>
    <w:p w:rsidR="00CF2746" w:rsidRPr="0019338D" w:rsidRDefault="00CF2746" w:rsidP="00CF2746">
      <w:pPr>
        <w:pStyle w:val="NormalWeb"/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>2  -  التعجب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>مثل : قال أبو العلاء المعري: فَوَاعَجَبًا كَمْ يَدِّعِي الفَضْلَ نَاقِصٌ</w:t>
      </w:r>
    </w:p>
    <w:p w:rsidR="006A1512" w:rsidRDefault="00CF2746" w:rsidP="006A1512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>3  -  الاستبعاد : إذا كان المنادى بعيد المنال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يا بلاداً حجبت منذ الأزل .</w:t>
      </w:r>
    </w:p>
    <w:p w:rsidR="00CF2746" w:rsidRPr="0019338D" w:rsidRDefault="006A1512" w:rsidP="006A1512">
      <w:pPr>
        <w:pStyle w:val="NormalWeb"/>
        <w:bidi/>
        <w:rPr>
          <w:rtl/>
        </w:rPr>
      </w:pPr>
      <w:r w:rsidRPr="006A1512">
        <w:rPr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4</w:t>
      </w:r>
      <w:r w:rsidRPr="0019338D">
        <w:rPr>
          <w:b/>
          <w:bCs/>
          <w:sz w:val="36"/>
          <w:szCs w:val="36"/>
          <w:rtl/>
        </w:rPr>
        <w:t>  -  التنبيه : 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>مثل : يا صاحبي تقصيا نظريكما .</w:t>
      </w:r>
    </w:p>
    <w:p w:rsidR="00CF2746" w:rsidRDefault="00CF2746" w:rsidP="00CF2746">
      <w:pPr>
        <w:pStyle w:val="NormalWeb"/>
        <w:bidi/>
        <w:rPr>
          <w:b/>
          <w:bCs/>
          <w:sz w:val="36"/>
          <w:szCs w:val="36"/>
          <w:rtl/>
        </w:rPr>
      </w:pPr>
      <w:r w:rsidRPr="0019338D">
        <w:rPr>
          <w:b/>
          <w:bCs/>
          <w:sz w:val="36"/>
          <w:szCs w:val="36"/>
          <w:rtl/>
        </w:rPr>
        <w:t>5  -  التعظيم: 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</w:t>
      </w:r>
      <w:r w:rsidRPr="0019338D">
        <w:rPr>
          <w:b/>
          <w:bCs/>
          <w:sz w:val="36"/>
          <w:szCs w:val="36"/>
          <w:rtl/>
        </w:rPr>
        <w:t>مثل : يا فتية الوطن المسلوب هل أمل على جباهكم السمراء يكتمل </w:t>
      </w:r>
    </w:p>
    <w:p w:rsidR="006A1512" w:rsidRDefault="006A1512" w:rsidP="006A1512">
      <w:pPr>
        <w:pStyle w:val="NormalWeb"/>
        <w:bidi/>
        <w:rPr>
          <w:b/>
          <w:bCs/>
          <w:sz w:val="36"/>
          <w:szCs w:val="36"/>
          <w:rtl/>
        </w:rPr>
      </w:pPr>
    </w:p>
    <w:p w:rsidR="006A1512" w:rsidRPr="0019338D" w:rsidRDefault="006A1512" w:rsidP="006A1512">
      <w:pPr>
        <w:pStyle w:val="NormalWeb"/>
        <w:bidi/>
        <w:rPr>
          <w:rtl/>
        </w:rPr>
      </w:pPr>
    </w:p>
    <w:p w:rsidR="00CF2746" w:rsidRPr="00152959" w:rsidRDefault="00CF2746" w:rsidP="00152959">
      <w:pPr>
        <w:pStyle w:val="NormalWeb"/>
        <w:jc w:val="right"/>
      </w:pPr>
      <w:r w:rsidRPr="0019338D">
        <w:lastRenderedPageBreak/>
        <w:t xml:space="preserve">                                                                                </w:t>
      </w:r>
      <w:r w:rsidRPr="006A1512">
        <w:rPr>
          <w:rFonts w:hint="cs"/>
          <w:b/>
          <w:bCs/>
          <w:sz w:val="44"/>
          <w:szCs w:val="44"/>
          <w:highlight w:val="lightGray"/>
          <w:rtl/>
        </w:rPr>
        <w:t>أضرب الكلام</w:t>
      </w:r>
      <w:r w:rsidRPr="0019338D">
        <w:rPr>
          <w:b/>
          <w:bCs/>
          <w:sz w:val="44"/>
          <w:szCs w:val="44"/>
          <w:rtl/>
        </w:rPr>
        <w:t> </w:t>
      </w:r>
    </w:p>
    <w:p w:rsidR="00CF2746" w:rsidRPr="0019338D" w:rsidRDefault="00CF2746" w:rsidP="00CF2746">
      <w:pPr>
        <w:bidi/>
        <w:rPr>
          <w:rtl/>
        </w:rPr>
      </w:pPr>
      <w:r w:rsidRPr="0019338D">
        <w:rPr>
          <w:b/>
          <w:bCs/>
          <w:sz w:val="36"/>
          <w:szCs w:val="36"/>
          <w:rtl/>
        </w:rPr>
        <w:t xml:space="preserve">الأصل في الكلام أن يخلو الأسلوب الخبري فيه من أدوات التأكيد ، حيث يعرض على المخاطَب عرضاً أوليًّا و هنا   الكلام غير المؤكد يسمى : </w:t>
      </w:r>
      <w:r w:rsidRPr="0019338D">
        <w:rPr>
          <w:b/>
          <w:bCs/>
          <w:sz w:val="40"/>
          <w:szCs w:val="40"/>
          <w:rtl/>
        </w:rPr>
        <w:t>" ابتدائياً "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 xml:space="preserve"> 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المهذب محبوب .</w:t>
      </w:r>
      <w:r w:rsidRPr="0019338D">
        <w:rPr>
          <w:b/>
          <w:bCs/>
          <w:sz w:val="36"/>
          <w:szCs w:val="36"/>
          <w:rtl/>
        </w:rPr>
        <w:br/>
        <w:t xml:space="preserve">فإن كان المخاطَب </w:t>
      </w:r>
      <w:r w:rsidRPr="0019338D">
        <w:rPr>
          <w:rFonts w:hint="cs"/>
          <w:b/>
          <w:bCs/>
          <w:sz w:val="36"/>
          <w:szCs w:val="36"/>
          <w:rtl/>
        </w:rPr>
        <w:t>مترددا ف</w:t>
      </w:r>
      <w:r w:rsidRPr="0019338D">
        <w:rPr>
          <w:b/>
          <w:bCs/>
          <w:sz w:val="36"/>
          <w:szCs w:val="36"/>
          <w:rtl/>
        </w:rPr>
        <w:t>ي قبول الكلام فيستحسن أن يؤكد بمؤكد واحد ؛ لأن حاله يتطلب دفع ذلك التردد و الشك بمؤكد واحد ، وهنا الكلام المؤكد بمؤكد واحد يسمى</w:t>
      </w:r>
      <w:r w:rsidRPr="0019338D">
        <w:rPr>
          <w:b/>
          <w:bCs/>
          <w:sz w:val="40"/>
          <w:szCs w:val="40"/>
          <w:rtl/>
        </w:rPr>
        <w:t>" طلبياً "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 xml:space="preserve"> 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إن المهذب محبوب .</w:t>
      </w:r>
      <w:r w:rsidRPr="0019338D">
        <w:rPr>
          <w:b/>
          <w:bCs/>
          <w:sz w:val="36"/>
          <w:szCs w:val="36"/>
          <w:rtl/>
        </w:rPr>
        <w:br/>
        <w:t xml:space="preserve">وإن لم يقبله و كان إنكاره أشد وجب أن يُؤكد له بعدد من المؤكدات ، وهنا الكلام المؤكد بأكثر من مؤكد يسمى : </w:t>
      </w:r>
      <w:r w:rsidRPr="0019338D">
        <w:rPr>
          <w:b/>
          <w:bCs/>
          <w:sz w:val="40"/>
          <w:szCs w:val="40"/>
          <w:rtl/>
        </w:rPr>
        <w:t>" إنكاريا " .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 xml:space="preserve"> </w:t>
      </w:r>
      <w:proofErr w:type="gramStart"/>
      <w:r w:rsidRPr="0019338D">
        <w:rPr>
          <w:b/>
          <w:bCs/>
          <w:sz w:val="36"/>
          <w:szCs w:val="36"/>
          <w:rtl/>
        </w:rPr>
        <w:t>مثل :</w:t>
      </w:r>
      <w:proofErr w:type="gramEnd"/>
      <w:r w:rsidRPr="0019338D">
        <w:rPr>
          <w:b/>
          <w:bCs/>
          <w:sz w:val="36"/>
          <w:szCs w:val="36"/>
          <w:rtl/>
        </w:rPr>
        <w:t xml:space="preserve"> إن المجتهد لمحبوب .</w:t>
      </w:r>
    </w:p>
    <w:p w:rsidR="00CF2746" w:rsidRPr="0019338D" w:rsidRDefault="00CF2746" w:rsidP="006A1512">
      <w:pPr>
        <w:bidi/>
        <w:rPr>
          <w:rtl/>
        </w:rPr>
      </w:pPr>
      <w:r w:rsidRPr="0019338D">
        <w:rPr>
          <w:b/>
          <w:bCs/>
          <w:sz w:val="32"/>
          <w:szCs w:val="32"/>
          <w:rtl/>
        </w:rPr>
        <w:t xml:space="preserve"> تذكرأن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- أدوات التوكيد هي :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32"/>
          <w:szCs w:val="32"/>
          <w:rtl/>
        </w:rPr>
        <w:t>(إنّ - أنَّ - القسم - لا</w:t>
      </w:r>
      <w:r w:rsidR="006A1512">
        <w:rPr>
          <w:b/>
          <w:bCs/>
          <w:sz w:val="32"/>
          <w:szCs w:val="32"/>
          <w:rtl/>
        </w:rPr>
        <w:t xml:space="preserve">م الابتداء - نونا التوكيد - قد </w:t>
      </w:r>
      <w:r w:rsidR="006A1512">
        <w:rPr>
          <w:rFonts w:hint="cs"/>
          <w:b/>
          <w:bCs/>
          <w:sz w:val="32"/>
          <w:szCs w:val="32"/>
          <w:rtl/>
        </w:rPr>
        <w:t>أحرف التنبيه ألا - أما</w:t>
      </w:r>
      <w:r w:rsidR="006A1512">
        <w:rPr>
          <w:b/>
          <w:bCs/>
          <w:sz w:val="32"/>
          <w:szCs w:val="32"/>
          <w:rtl/>
        </w:rPr>
        <w:t xml:space="preserve"> - أم</w:t>
      </w:r>
      <w:r w:rsidR="006A1512">
        <w:rPr>
          <w:rFonts w:hint="cs"/>
          <w:b/>
          <w:bCs/>
          <w:sz w:val="32"/>
          <w:szCs w:val="32"/>
          <w:rtl/>
        </w:rPr>
        <w:t>ّ</w:t>
      </w:r>
      <w:r w:rsidR="006A1512">
        <w:rPr>
          <w:b/>
          <w:bCs/>
          <w:sz w:val="32"/>
          <w:szCs w:val="32"/>
          <w:rtl/>
        </w:rPr>
        <w:t xml:space="preserve">ا الشرطية </w:t>
      </w:r>
      <w:r w:rsidRPr="0019338D">
        <w:rPr>
          <w:b/>
          <w:bCs/>
          <w:sz w:val="32"/>
          <w:szCs w:val="32"/>
          <w:rtl/>
        </w:rPr>
        <w:t>- التوكيد اللفظي والتوكيد المعنو</w:t>
      </w:r>
      <w:r w:rsidR="006A1512">
        <w:rPr>
          <w:b/>
          <w:bCs/>
          <w:sz w:val="32"/>
          <w:szCs w:val="32"/>
          <w:rtl/>
        </w:rPr>
        <w:t xml:space="preserve">ي </w:t>
      </w:r>
      <w:r w:rsidR="006A1512">
        <w:rPr>
          <w:rFonts w:hint="cs"/>
          <w:b/>
          <w:bCs/>
          <w:sz w:val="32"/>
          <w:szCs w:val="32"/>
          <w:rtl/>
        </w:rPr>
        <w:t>- التكرار</w:t>
      </w:r>
      <w:bookmarkStart w:id="0" w:name="_GoBack"/>
      <w:bookmarkEnd w:id="0"/>
      <w:r w:rsidRPr="0019338D">
        <w:rPr>
          <w:b/>
          <w:bCs/>
          <w:sz w:val="32"/>
          <w:szCs w:val="32"/>
          <w:rtl/>
        </w:rPr>
        <w:t>- بعض الألفاظ مثل : حقا ، يقينا ، لا ريب .... إلخ).</w:t>
      </w:r>
    </w:p>
    <w:p w:rsidR="00CF2746" w:rsidRPr="0019338D" w:rsidRDefault="00CF2746" w:rsidP="00CF2746">
      <w:pPr>
        <w:bidi/>
        <w:rPr>
          <w:rtl/>
        </w:rPr>
      </w:pP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>  الجملة غير المؤكدة تسمى جملة : [ابتدائية] 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>  الجملة المؤكدة بمؤكد واحد تسمى جملة : [طلبية]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>  الجملة المؤكدة بأكثر من مؤكد تسمى جملة : [إنكارية]</w:t>
      </w:r>
      <w:r w:rsidRPr="0019338D">
        <w:rPr>
          <w:b/>
          <w:bCs/>
          <w:sz w:val="36"/>
          <w:szCs w:val="36"/>
          <w:rtl/>
        </w:rPr>
        <w:br/>
      </w:r>
      <w:r w:rsidRPr="0019338D">
        <w:rPr>
          <w:b/>
          <w:bCs/>
          <w:sz w:val="48"/>
          <w:szCs w:val="48"/>
          <w:lang w:val="en"/>
        </w:rPr>
        <w:t></w:t>
      </w:r>
      <w:r w:rsidRPr="0019338D">
        <w:rPr>
          <w:b/>
          <w:bCs/>
          <w:sz w:val="36"/>
          <w:szCs w:val="36"/>
          <w:rtl/>
        </w:rPr>
        <w:t>  يستخدم المؤكد الواحد عند الشك ، ومؤكدان إن كان المخاطب منكراً.</w:t>
      </w:r>
    </w:p>
    <w:p w:rsidR="00CF2746" w:rsidRPr="0019338D" w:rsidRDefault="00CF2746" w:rsidP="00CF2746">
      <w:pPr>
        <w:pStyle w:val="NormalWeb"/>
        <w:bidi/>
        <w:rPr>
          <w:rtl/>
        </w:rPr>
      </w:pPr>
    </w:p>
    <w:p w:rsidR="00CF2746" w:rsidRPr="0019338D" w:rsidRDefault="00CF2746" w:rsidP="00CF2746">
      <w:pPr>
        <w:pStyle w:val="NormalWeb"/>
        <w:bidi/>
        <w:rPr>
          <w:rtl/>
        </w:rPr>
      </w:pPr>
    </w:p>
    <w:p w:rsidR="00CF2746" w:rsidRPr="0019338D" w:rsidRDefault="00CF2746" w:rsidP="00CF2746">
      <w:pPr>
        <w:pStyle w:val="NormalWeb"/>
        <w:bidi/>
        <w:rPr>
          <w:b/>
          <w:bCs/>
          <w:sz w:val="36"/>
          <w:szCs w:val="36"/>
          <w:rtl/>
        </w:rPr>
      </w:pPr>
    </w:p>
    <w:p w:rsidR="000A0674" w:rsidRDefault="000A0674" w:rsidP="00CF2746">
      <w:pPr>
        <w:bidi/>
      </w:pPr>
    </w:p>
    <w:sectPr w:rsidR="000A0674" w:rsidSect="009379AD">
      <w:footerReference w:type="even" r:id="rId6"/>
      <w:footerReference w:type="default" r:id="rId7"/>
      <w:pgSz w:w="11906" w:h="16838"/>
      <w:pgMar w:top="567" w:right="567" w:bottom="567" w:left="56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D8C" w:rsidRDefault="00720D8C">
      <w:r>
        <w:separator/>
      </w:r>
    </w:p>
  </w:endnote>
  <w:endnote w:type="continuationSeparator" w:id="0">
    <w:p w:rsidR="00720D8C" w:rsidRDefault="007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AD" w:rsidRDefault="00ED5B9B" w:rsidP="00937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9AD" w:rsidRDefault="00720D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AD" w:rsidRDefault="00ED5B9B" w:rsidP="009379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1512">
      <w:rPr>
        <w:rStyle w:val="PageNumber"/>
        <w:noProof/>
      </w:rPr>
      <w:t>- 4 -</w:t>
    </w:r>
    <w:r>
      <w:rPr>
        <w:rStyle w:val="PageNumber"/>
      </w:rPr>
      <w:fldChar w:fldCharType="end"/>
    </w:r>
  </w:p>
  <w:p w:rsidR="009379AD" w:rsidRDefault="00720D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D8C" w:rsidRDefault="00720D8C">
      <w:r>
        <w:separator/>
      </w:r>
    </w:p>
  </w:footnote>
  <w:footnote w:type="continuationSeparator" w:id="0">
    <w:p w:rsidR="00720D8C" w:rsidRDefault="00720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B8"/>
    <w:rsid w:val="000A0674"/>
    <w:rsid w:val="00152959"/>
    <w:rsid w:val="001C37A1"/>
    <w:rsid w:val="00376355"/>
    <w:rsid w:val="004C2E7C"/>
    <w:rsid w:val="006A1512"/>
    <w:rsid w:val="00720D8C"/>
    <w:rsid w:val="007C2306"/>
    <w:rsid w:val="007E7F96"/>
    <w:rsid w:val="008F64D1"/>
    <w:rsid w:val="009716B8"/>
    <w:rsid w:val="00CF2746"/>
    <w:rsid w:val="00ED5B9B"/>
    <w:rsid w:val="00E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E72E9-88EE-4E65-AB17-B4C2353B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F274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CF27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F2746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PageNumber">
    <w:name w:val="page number"/>
    <w:basedOn w:val="DefaultParagraphFont"/>
    <w:rsid w:val="00CF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1013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abdelhadi1712@yahoo.com</dc:creator>
  <cp:keywords/>
  <dc:description/>
  <cp:lastModifiedBy>abdelhadi1712@yahoo.com</cp:lastModifiedBy>
  <cp:revision>10</cp:revision>
  <dcterms:created xsi:type="dcterms:W3CDTF">2021-02-12T16:56:00Z</dcterms:created>
  <dcterms:modified xsi:type="dcterms:W3CDTF">2021-02-24T18:03:00Z</dcterms:modified>
</cp:coreProperties>
</file>