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09C" w:rsidRDefault="00E7509C" w:rsidP="00E7509C">
      <w:pPr>
        <w:jc w:val="both"/>
      </w:pPr>
    </w:p>
    <w:p w:rsidR="00E7509C" w:rsidRDefault="00E7509C" w:rsidP="0068150B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E7509C">
        <w:rPr>
          <w:rFonts w:asciiTheme="majorBidi" w:hAnsiTheme="majorBidi" w:cstheme="majorBidi"/>
          <w:b/>
          <w:bCs/>
          <w:sz w:val="24"/>
          <w:szCs w:val="24"/>
        </w:rPr>
        <w:t xml:space="preserve">Fiche td </w:t>
      </w:r>
      <w:r w:rsidR="0068150B">
        <w:rPr>
          <w:rFonts w:asciiTheme="majorBidi" w:hAnsiTheme="majorBidi" w:cstheme="majorBidi" w:hint="cs"/>
          <w:b/>
          <w:bCs/>
          <w:sz w:val="24"/>
          <w:szCs w:val="24"/>
          <w:rtl/>
        </w:rPr>
        <w:t>2</w:t>
      </w:r>
      <w:r w:rsidRPr="00E7509C">
        <w:rPr>
          <w:rFonts w:asciiTheme="majorBidi" w:hAnsiTheme="majorBidi" w:cstheme="majorBidi"/>
          <w:b/>
          <w:bCs/>
          <w:sz w:val="24"/>
          <w:szCs w:val="24"/>
        </w:rPr>
        <w:t xml:space="preserve"> : le compte de résultat </w:t>
      </w:r>
      <w:r>
        <w:rPr>
          <w:rFonts w:asciiTheme="majorBidi" w:hAnsiTheme="majorBidi" w:cstheme="majorBidi"/>
          <w:b/>
          <w:bCs/>
          <w:sz w:val="24"/>
          <w:szCs w:val="24"/>
        </w:rPr>
        <w:t>et la capacité d’autofinancement</w:t>
      </w:r>
      <w:r w:rsidR="00935F41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GFA</w:t>
      </w:r>
    </w:p>
    <w:p w:rsidR="00E7509C" w:rsidRDefault="00E7509C" w:rsidP="00E7509C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</w:p>
    <w:p w:rsidR="004A498E" w:rsidRDefault="00E7509C" w:rsidP="00B97840">
      <w:pPr>
        <w:bidi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 w:rsidRPr="00E7509C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المعلومات </w:t>
      </w:r>
      <w:r w:rsidR="00AC48D0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المستنبطة من حسابات النتائج للمؤسسة "</w:t>
      </w:r>
      <w:r w:rsidR="00B97840">
        <w:rPr>
          <w:rFonts w:asciiTheme="majorBidi" w:hAnsiTheme="majorBidi" w:cstheme="majorBidi"/>
          <w:b/>
          <w:bCs/>
          <w:sz w:val="28"/>
          <w:szCs w:val="28"/>
          <w:lang w:bidi="ar-DZ"/>
        </w:rPr>
        <w:t>Diane</w:t>
      </w:r>
      <w:r w:rsidR="00B97840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" للسنة المالية </w:t>
      </w:r>
      <w:r w:rsidR="00B97840">
        <w:rPr>
          <w:rFonts w:asciiTheme="majorBidi" w:hAnsiTheme="majorBidi" w:cstheme="majorBidi"/>
          <w:b/>
          <w:bCs/>
          <w:sz w:val="28"/>
          <w:szCs w:val="28"/>
          <w:lang w:bidi="ar-DZ"/>
        </w:rPr>
        <w:t>N » </w:t>
      </w:r>
      <w:r w:rsidR="00E227B8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"، يقدمها المدير المالي للمؤسسة </w:t>
      </w:r>
    </w:p>
    <w:tbl>
      <w:tblPr>
        <w:tblStyle w:val="Grilledutableau"/>
        <w:bidiVisual/>
        <w:tblW w:w="0" w:type="auto"/>
        <w:tblLook w:val="04A0"/>
      </w:tblPr>
      <w:tblGrid>
        <w:gridCol w:w="2517"/>
        <w:gridCol w:w="6695"/>
      </w:tblGrid>
      <w:tr w:rsidR="00E227B8" w:rsidTr="00E52EED">
        <w:trPr>
          <w:trHeight w:val="78"/>
        </w:trPr>
        <w:tc>
          <w:tcPr>
            <w:tcW w:w="2517" w:type="dxa"/>
          </w:tcPr>
          <w:p w:rsidR="00E227B8" w:rsidRDefault="00E227B8" w:rsidP="00E227B8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</w:p>
          <w:p w:rsidR="00E52EED" w:rsidRDefault="007E7C09" w:rsidP="00E52EED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  <w:t>6840</w:t>
            </w:r>
          </w:p>
          <w:p w:rsidR="007E7C09" w:rsidRDefault="007E7C09" w:rsidP="007E7C09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  <w:t>39360</w:t>
            </w:r>
          </w:p>
          <w:p w:rsidR="00AC73FE" w:rsidRDefault="00AC73FE" w:rsidP="00AC73FE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</w:p>
          <w:p w:rsidR="00AC73FE" w:rsidRDefault="00AC73FE" w:rsidP="00AC73FE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  <w:t>14400</w:t>
            </w:r>
          </w:p>
          <w:p w:rsidR="00AC73FE" w:rsidRDefault="00AC73FE" w:rsidP="00AC73FE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</w:p>
          <w:p w:rsidR="00AC73FE" w:rsidRDefault="00AC73FE" w:rsidP="00AC73FE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  <w:t>720</w:t>
            </w:r>
          </w:p>
          <w:p w:rsidR="00AC73FE" w:rsidRDefault="00AC73FE" w:rsidP="00AC73FE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</w:p>
          <w:p w:rsidR="00AC73FE" w:rsidRDefault="00AC73FE" w:rsidP="00AC73FE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  <w:t>1440</w:t>
            </w:r>
          </w:p>
          <w:p w:rsidR="00AC73FE" w:rsidRDefault="00AC73FE" w:rsidP="00AC73FE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</w:p>
          <w:p w:rsidR="00AC73FE" w:rsidRDefault="00AC73FE" w:rsidP="00AC73FE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  <w:t>24000</w:t>
            </w:r>
          </w:p>
          <w:p w:rsidR="00AC73FE" w:rsidRDefault="00AC73FE" w:rsidP="00AC73FE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</w:p>
          <w:p w:rsidR="00AC73FE" w:rsidRDefault="00AC73FE" w:rsidP="00AC73FE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  <w:t>3180</w:t>
            </w:r>
          </w:p>
          <w:p w:rsidR="00AC73FE" w:rsidRDefault="00AC73FE" w:rsidP="00AC73FE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</w:p>
          <w:p w:rsidR="00AC73FE" w:rsidRDefault="00AC73FE" w:rsidP="00AC73FE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  <w:t>2640</w:t>
            </w:r>
          </w:p>
          <w:p w:rsidR="00AC73FE" w:rsidRDefault="00AC73FE" w:rsidP="00AC73FE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</w:p>
          <w:p w:rsidR="00AC73FE" w:rsidRDefault="00AC73FE" w:rsidP="00AC73FE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  <w:t>13500</w:t>
            </w:r>
          </w:p>
          <w:p w:rsidR="00AC73FE" w:rsidRDefault="00AC73FE" w:rsidP="00AC73FE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</w:p>
          <w:p w:rsidR="00AC73FE" w:rsidRDefault="00AC73FE" w:rsidP="00AC73FE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  <w:t>3000</w:t>
            </w:r>
          </w:p>
          <w:p w:rsidR="00AC73FE" w:rsidRDefault="00AC73FE" w:rsidP="00AC73FE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</w:p>
          <w:p w:rsidR="00AC73FE" w:rsidRDefault="00AC73FE" w:rsidP="00AC73FE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  <w:t>480</w:t>
            </w:r>
          </w:p>
          <w:p w:rsidR="00AC73FE" w:rsidRDefault="00AC73FE" w:rsidP="00AC73FE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</w:p>
          <w:p w:rsidR="00AC73FE" w:rsidRDefault="00AC73FE" w:rsidP="00AC73FE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  <w:t>6000</w:t>
            </w:r>
          </w:p>
          <w:p w:rsidR="00AC73FE" w:rsidRDefault="00AC73FE" w:rsidP="00AC73FE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</w:p>
          <w:p w:rsidR="00AC73FE" w:rsidRDefault="00AC73FE" w:rsidP="00AC73FE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  <w:t>21900</w:t>
            </w:r>
          </w:p>
          <w:p w:rsidR="00AC73FE" w:rsidRDefault="00AC73FE" w:rsidP="00AC73FE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</w:p>
          <w:p w:rsidR="00AC73FE" w:rsidRDefault="00AC73FE" w:rsidP="00AC73FE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  <w:t>540</w:t>
            </w:r>
          </w:p>
          <w:p w:rsidR="00AC73FE" w:rsidRDefault="00AC73FE" w:rsidP="00AC73FE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</w:p>
          <w:p w:rsidR="00AC73FE" w:rsidRDefault="00AC73FE" w:rsidP="00AC73FE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  <w:t>1200</w:t>
            </w:r>
          </w:p>
          <w:p w:rsidR="00AC73FE" w:rsidRDefault="00AC73FE" w:rsidP="00AC73FE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</w:p>
          <w:p w:rsidR="00AC73FE" w:rsidRDefault="00AC73FE" w:rsidP="00AC73FE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  <w:t>6600</w:t>
            </w:r>
          </w:p>
          <w:p w:rsidR="00AC73FE" w:rsidRDefault="00AC73FE" w:rsidP="00AC73FE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</w:p>
          <w:p w:rsidR="00AC73FE" w:rsidRDefault="00AC73FE" w:rsidP="00AC73FE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  <w:t>96120</w:t>
            </w:r>
          </w:p>
          <w:p w:rsidR="00AC73FE" w:rsidRDefault="00AC73FE" w:rsidP="00AC73FE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</w:p>
          <w:p w:rsidR="00AC73FE" w:rsidRDefault="00AC73FE" w:rsidP="00AC73FE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</w:p>
          <w:p w:rsidR="00AC73FE" w:rsidRDefault="00AC73FE" w:rsidP="00AC73FE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  <w:lastRenderedPageBreak/>
              <w:t>14400</w:t>
            </w:r>
          </w:p>
          <w:p w:rsidR="00AC73FE" w:rsidRDefault="00AC73FE" w:rsidP="00AC73FE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</w:p>
          <w:p w:rsidR="00AC73FE" w:rsidRDefault="00AC73FE" w:rsidP="00AC73FE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  <w:t>480</w:t>
            </w:r>
          </w:p>
          <w:p w:rsidR="00AC73FE" w:rsidRDefault="00AC73FE" w:rsidP="00AC73FE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</w:p>
          <w:p w:rsidR="00AC73FE" w:rsidRDefault="00AC73FE" w:rsidP="00AC73FE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  <w:t>11100</w:t>
            </w:r>
          </w:p>
          <w:p w:rsidR="00AC73FE" w:rsidRDefault="00AC73FE" w:rsidP="00AC73FE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</w:p>
          <w:p w:rsidR="00AC73FE" w:rsidRDefault="00AC73FE" w:rsidP="00AC73FE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  <w:t>720</w:t>
            </w:r>
          </w:p>
          <w:p w:rsidR="00AC73FE" w:rsidRDefault="00AC73FE" w:rsidP="00AC73FE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</w:p>
          <w:p w:rsidR="00AC73FE" w:rsidRDefault="00AC73FE" w:rsidP="00AC73FE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  <w:t>2640</w:t>
            </w:r>
          </w:p>
          <w:p w:rsidR="00AC73FE" w:rsidRDefault="00AC73FE" w:rsidP="00AC73FE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</w:p>
          <w:p w:rsidR="00AC73FE" w:rsidRDefault="00AC73FE" w:rsidP="00AC73FE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  <w:t>2400</w:t>
            </w:r>
          </w:p>
          <w:p w:rsidR="00AC73FE" w:rsidRDefault="00AC73FE" w:rsidP="00AC73FE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</w:p>
          <w:p w:rsidR="00AC73FE" w:rsidRDefault="00AC73FE" w:rsidP="00AC73FE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  <w:t>6000</w:t>
            </w:r>
          </w:p>
          <w:p w:rsidR="00AC73FE" w:rsidRDefault="00AC73FE" w:rsidP="00AC73FE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</w:p>
          <w:p w:rsidR="00AC73FE" w:rsidRDefault="00AC73FE" w:rsidP="00AC73FE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  <w:t>240</w:t>
            </w:r>
          </w:p>
          <w:p w:rsidR="00AC73FE" w:rsidRDefault="00AC73FE" w:rsidP="00AC73FE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</w:p>
          <w:p w:rsidR="00AC73FE" w:rsidRDefault="00AC73FE" w:rsidP="00AC73FE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  <w:t>1200</w:t>
            </w:r>
          </w:p>
          <w:p w:rsidR="00AC73FE" w:rsidRDefault="00AC73FE" w:rsidP="00AC73FE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</w:p>
          <w:p w:rsidR="00AC73FE" w:rsidRPr="00AC73FE" w:rsidRDefault="00AC73FE" w:rsidP="00AC73FE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  <w:t>11820</w:t>
            </w:r>
          </w:p>
          <w:p w:rsidR="007E7C09" w:rsidRDefault="007E7C09" w:rsidP="007E7C09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</w:p>
          <w:p w:rsidR="007E7C09" w:rsidRPr="007E7C09" w:rsidRDefault="007E7C09" w:rsidP="007E7C09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6695" w:type="dxa"/>
          </w:tcPr>
          <w:p w:rsidR="00E227B8" w:rsidRPr="00B17F76" w:rsidRDefault="00E227B8" w:rsidP="00E227B8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E227B8" w:rsidRPr="00B17F76" w:rsidRDefault="00851E61" w:rsidP="00E73D9D">
            <w:pPr>
              <w:tabs>
                <w:tab w:val="left" w:pos="1752"/>
                <w:tab w:val="right" w:pos="6479"/>
              </w:tabs>
              <w:bidi/>
              <w:jc w:val="right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B17F76">
              <w:rPr>
                <w:rFonts w:asciiTheme="majorBidi" w:hAnsiTheme="majorBidi" w:cstheme="majorBidi"/>
                <w:sz w:val="28"/>
                <w:szCs w:val="28"/>
                <w:lang w:bidi="ar-DZ"/>
              </w:rPr>
              <w:tab/>
            </w:r>
            <w:r w:rsidRPr="00B17F76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(</w:t>
            </w:r>
            <w:proofErr w:type="gramStart"/>
            <w:r w:rsidRPr="00B17F76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مشتريات</w:t>
            </w:r>
            <w:proofErr w:type="gramEnd"/>
            <w:r w:rsidRPr="00B17F76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البضاعة) </w:t>
            </w:r>
            <w:r w:rsidR="00E227B8" w:rsidRPr="00B17F76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Achat de marchandise</w:t>
            </w:r>
          </w:p>
          <w:p w:rsidR="00E227B8" w:rsidRPr="00B17F76" w:rsidRDefault="00E227B8" w:rsidP="00851E61">
            <w:pPr>
              <w:bidi/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B17F76">
              <w:rPr>
                <w:rFonts w:asciiTheme="majorBidi" w:hAnsiTheme="majorBidi" w:cstheme="majorBidi"/>
                <w:sz w:val="28"/>
                <w:szCs w:val="28"/>
                <w:lang w:bidi="ar-DZ"/>
              </w:rPr>
              <w:t xml:space="preserve">Achat de matière première et autre approvisionnement </w:t>
            </w:r>
          </w:p>
          <w:p w:rsidR="00851E61" w:rsidRPr="00B17F76" w:rsidRDefault="00E73D9D" w:rsidP="00851E61">
            <w:pPr>
              <w:bidi/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B17F76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(</w:t>
            </w:r>
            <w:r w:rsidR="00851E61" w:rsidRPr="00B17F76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مشتريات المواد الأولية و</w:t>
            </w:r>
            <w:r w:rsidRPr="00B17F76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 w:rsidRPr="00B17F76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التموينات</w:t>
            </w:r>
            <w:proofErr w:type="spellEnd"/>
            <w:r w:rsidRPr="00B17F76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الأخرى)      </w:t>
            </w:r>
            <w:r w:rsidR="00851E61" w:rsidRPr="00B17F76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</w:t>
            </w:r>
          </w:p>
          <w:p w:rsidR="00E227B8" w:rsidRPr="00B17F76" w:rsidRDefault="00E73D9D" w:rsidP="00E227B8">
            <w:pPr>
              <w:bidi/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B17F76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Autres achats et charges externes</w:t>
            </w:r>
          </w:p>
          <w:p w:rsidR="00E73D9D" w:rsidRPr="00B17F76" w:rsidRDefault="00E73D9D" w:rsidP="00E73D9D">
            <w:pPr>
              <w:bidi/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B17F76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(</w:t>
            </w:r>
            <w:proofErr w:type="gramStart"/>
            <w:r w:rsidRPr="00B17F76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المشتريات</w:t>
            </w:r>
            <w:proofErr w:type="gramEnd"/>
            <w:r w:rsidRPr="00B17F76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الأخرى و التكاليف الخارجية )</w:t>
            </w:r>
          </w:p>
          <w:p w:rsidR="00E73D9D" w:rsidRPr="00B17F76" w:rsidRDefault="00E73D9D" w:rsidP="00B17F76">
            <w:pPr>
              <w:bidi/>
              <w:jc w:val="right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B17F76">
              <w:rPr>
                <w:rFonts w:asciiTheme="majorBidi" w:hAnsiTheme="majorBidi" w:cstheme="majorBidi"/>
                <w:sz w:val="28"/>
                <w:szCs w:val="28"/>
                <w:lang w:bidi="ar-DZ"/>
              </w:rPr>
              <w:t xml:space="preserve">Autres charge </w:t>
            </w:r>
            <w:r w:rsidR="00B17F76" w:rsidRPr="00B17F76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de</w:t>
            </w:r>
            <w:r w:rsidRPr="00B17F76">
              <w:rPr>
                <w:rFonts w:asciiTheme="majorBidi" w:hAnsiTheme="majorBidi" w:cstheme="majorBidi"/>
                <w:sz w:val="28"/>
                <w:szCs w:val="28"/>
                <w:lang w:bidi="ar-DZ"/>
              </w:rPr>
              <w:t xml:space="preserve"> gestion courante </w:t>
            </w:r>
          </w:p>
          <w:p w:rsidR="00B17F76" w:rsidRDefault="00B17F76" w:rsidP="00B17F76">
            <w:pPr>
              <w:bidi/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B17F76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(أعباء أخرى للتسيير الجاري ) </w:t>
            </w:r>
          </w:p>
          <w:p w:rsidR="00B17F76" w:rsidRDefault="00B17F76" w:rsidP="00B17F76">
            <w:pPr>
              <w:bidi/>
              <w:jc w:val="right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DZ"/>
              </w:rPr>
              <w:t xml:space="preserve">Autre produits d’exploitation </w:t>
            </w:r>
          </w:p>
          <w:p w:rsidR="00E227B8" w:rsidRDefault="00B17F76" w:rsidP="00B17F76">
            <w:pPr>
              <w:bidi/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(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المنتوجات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الأخرى للاستغلال)</w:t>
            </w:r>
          </w:p>
          <w:p w:rsidR="00B17F76" w:rsidRDefault="00CC3A7E" w:rsidP="00B17F76">
            <w:pPr>
              <w:bidi/>
              <w:jc w:val="right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DZ"/>
              </w:rPr>
              <w:t xml:space="preserve">Charges de personnel </w:t>
            </w:r>
          </w:p>
          <w:p w:rsidR="00CC3A7E" w:rsidRDefault="00E25B06" w:rsidP="00CC3A7E">
            <w:pPr>
              <w:bidi/>
              <w:jc w:val="right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(</w:t>
            </w:r>
            <w:proofErr w:type="gram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أعباء</w:t>
            </w:r>
            <w:proofErr w:type="gram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المستخدمين) </w:t>
            </w:r>
          </w:p>
          <w:p w:rsidR="00CC3A7E" w:rsidRDefault="00CC3A7E" w:rsidP="00CC3A7E">
            <w:pPr>
              <w:bidi/>
              <w:jc w:val="right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DZ"/>
              </w:rPr>
              <w:t xml:space="preserve">Charges d’intérêts </w:t>
            </w:r>
          </w:p>
          <w:p w:rsidR="00CC3A7E" w:rsidRDefault="00E25B06" w:rsidP="00CC3A7E">
            <w:pPr>
              <w:bidi/>
              <w:jc w:val="right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(أعباء الفوائد)</w:t>
            </w:r>
          </w:p>
          <w:p w:rsidR="00CC3A7E" w:rsidRDefault="00CC3A7E" w:rsidP="00CC3A7E">
            <w:pPr>
              <w:bidi/>
              <w:jc w:val="right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DZ"/>
              </w:rPr>
              <w:t xml:space="preserve">Charges exceptionnelles sur opération de gestion </w:t>
            </w:r>
          </w:p>
          <w:p w:rsidR="00CC3A7E" w:rsidRDefault="00E25B06" w:rsidP="00CC3A7E">
            <w:pPr>
              <w:bidi/>
              <w:jc w:val="right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(</w:t>
            </w:r>
            <w:proofErr w:type="gram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أعباء</w:t>
            </w:r>
            <w:proofErr w:type="gram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غير عادية على عمليات التسيير) </w:t>
            </w:r>
          </w:p>
          <w:p w:rsidR="00CC3A7E" w:rsidRDefault="00CC3A7E" w:rsidP="00CC3A7E">
            <w:pPr>
              <w:bidi/>
              <w:jc w:val="right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DZ"/>
              </w:rPr>
              <w:t xml:space="preserve">Dotations aux amortissements et aux provisions-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bidi="ar-DZ"/>
              </w:rPr>
              <w:t>ch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  <w:lang w:bidi="ar-DZ"/>
              </w:rPr>
              <w:t xml:space="preserve"> d’ex</w:t>
            </w:r>
          </w:p>
          <w:p w:rsidR="00CC3A7E" w:rsidRDefault="00E25B06" w:rsidP="00CC3A7E">
            <w:pPr>
              <w:bidi/>
              <w:jc w:val="right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(مخصصات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الاهتلاكات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و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المؤونات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–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أعباء الاستغلال )</w:t>
            </w:r>
          </w:p>
          <w:p w:rsidR="00CC3A7E" w:rsidRDefault="00CC3A7E" w:rsidP="00CC3A7E">
            <w:pPr>
              <w:bidi/>
              <w:jc w:val="right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bidi="ar-DZ"/>
              </w:rPr>
              <w:t>Dotatations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  <w:lang w:bidi="ar-DZ"/>
              </w:rPr>
              <w:t xml:space="preserve"> aux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bidi="ar-DZ"/>
              </w:rPr>
              <w:t>amort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  <w:lang w:bidi="ar-DZ"/>
              </w:rPr>
              <w:t xml:space="preserve"> et aux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bidi="ar-DZ"/>
              </w:rPr>
              <w:t>prov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  <w:lang w:bidi="ar-DZ"/>
              </w:rPr>
              <w:t xml:space="preserve"> – ch. Exceptionnelles</w:t>
            </w:r>
          </w:p>
          <w:p w:rsidR="00CC3A7E" w:rsidRDefault="00E25B06" w:rsidP="00CC3A7E">
            <w:pPr>
              <w:bidi/>
              <w:jc w:val="right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(مخصصات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الاهتلاكات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و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المؤونات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- أعباء غير عادية)</w:t>
            </w:r>
          </w:p>
          <w:p w:rsidR="00CC3A7E" w:rsidRDefault="00CC3A7E" w:rsidP="00CC3A7E">
            <w:pPr>
              <w:bidi/>
              <w:jc w:val="right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DZ"/>
              </w:rPr>
              <w:t xml:space="preserve">Dotations </w:t>
            </w:r>
            <w:proofErr w:type="gramStart"/>
            <w:r>
              <w:rPr>
                <w:rFonts w:asciiTheme="majorBidi" w:hAnsiTheme="majorBidi" w:cstheme="majorBidi"/>
                <w:sz w:val="28"/>
                <w:szCs w:val="28"/>
                <w:lang w:bidi="ar-DZ"/>
              </w:rPr>
              <w:t xml:space="preserve">aux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bidi="ar-DZ"/>
              </w:rPr>
              <w:t>amort</w:t>
            </w:r>
            <w:proofErr w:type="spellEnd"/>
            <w:proofErr w:type="gramEnd"/>
            <w:r>
              <w:rPr>
                <w:rFonts w:asciiTheme="majorBidi" w:hAnsiTheme="majorBidi" w:cstheme="majorBidi"/>
                <w:sz w:val="28"/>
                <w:szCs w:val="28"/>
                <w:lang w:bidi="ar-DZ"/>
              </w:rPr>
              <w:t xml:space="preserve"> et aux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bidi="ar-DZ"/>
              </w:rPr>
              <w:t>prov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  <w:lang w:bidi="ar-DZ"/>
              </w:rPr>
              <w:t>-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bidi="ar-DZ"/>
              </w:rPr>
              <w:t>ch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  <w:lang w:bidi="ar-DZ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bidi="ar-DZ"/>
              </w:rPr>
              <w:t>fiannciére</w:t>
            </w:r>
            <w:r w:rsidR="00E52EED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s</w:t>
            </w:r>
            <w:proofErr w:type="spellEnd"/>
          </w:p>
          <w:p w:rsidR="00E52EED" w:rsidRDefault="00E25B06" w:rsidP="00E52EED">
            <w:pPr>
              <w:bidi/>
              <w:jc w:val="right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(مخصصات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الاهتلاكات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و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المؤونات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- أعباء مالية )</w:t>
            </w:r>
          </w:p>
          <w:p w:rsidR="00E52EED" w:rsidRDefault="00E52EED" w:rsidP="00E52EED">
            <w:pPr>
              <w:bidi/>
              <w:jc w:val="right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DZ"/>
              </w:rPr>
              <w:t xml:space="preserve">Impôts, taxes et versements assimilés </w:t>
            </w:r>
          </w:p>
          <w:p w:rsidR="00E52EED" w:rsidRDefault="00E25B06" w:rsidP="00E52EED">
            <w:pPr>
              <w:bidi/>
              <w:jc w:val="right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(الضرائب و الرسوم و المدفوعات المماثلة)</w:t>
            </w:r>
          </w:p>
          <w:p w:rsidR="00E52EED" w:rsidRDefault="00E52EED" w:rsidP="00E52EED">
            <w:pPr>
              <w:bidi/>
              <w:jc w:val="right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DZ"/>
              </w:rPr>
              <w:t xml:space="preserve">Impôts sur les bénéfices </w:t>
            </w:r>
          </w:p>
          <w:p w:rsidR="00E52EED" w:rsidRDefault="00E25B06" w:rsidP="00E52EED">
            <w:pPr>
              <w:bidi/>
              <w:jc w:val="right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(الضرائب على الأرباح)</w:t>
            </w:r>
          </w:p>
          <w:p w:rsidR="00E52EED" w:rsidRDefault="00E52EED" w:rsidP="00E52EED">
            <w:pPr>
              <w:bidi/>
              <w:jc w:val="right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DZ"/>
              </w:rPr>
              <w:t xml:space="preserve">Revenus des prêts </w:t>
            </w:r>
          </w:p>
          <w:p w:rsidR="00E52EED" w:rsidRDefault="00E25B06" w:rsidP="00E52EED">
            <w:pPr>
              <w:bidi/>
              <w:jc w:val="right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(</w:t>
            </w:r>
            <w:proofErr w:type="gram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عائدات</w:t>
            </w:r>
            <w:proofErr w:type="gram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القروض الممنوحة)</w:t>
            </w:r>
          </w:p>
          <w:p w:rsidR="00E52EED" w:rsidRDefault="00E52EED" w:rsidP="00E52EED">
            <w:pPr>
              <w:bidi/>
              <w:jc w:val="right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DZ"/>
              </w:rPr>
              <w:t>Production immobilisée</w:t>
            </w:r>
          </w:p>
          <w:p w:rsidR="00E52EED" w:rsidRDefault="00E25B06" w:rsidP="00E52EED">
            <w:pPr>
              <w:bidi/>
              <w:jc w:val="right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(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انتاج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مثبت )</w:t>
            </w:r>
          </w:p>
          <w:p w:rsidR="00E52EED" w:rsidRDefault="00E52EED" w:rsidP="00E52EED">
            <w:pPr>
              <w:bidi/>
              <w:jc w:val="right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DZ"/>
              </w:rPr>
              <w:t>Production stockée (augmentation)</w:t>
            </w:r>
          </w:p>
          <w:p w:rsidR="00E52EED" w:rsidRDefault="00E25B06" w:rsidP="00E52EED">
            <w:pPr>
              <w:bidi/>
              <w:jc w:val="right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(</w:t>
            </w:r>
            <w:proofErr w:type="gram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إنتاج</w:t>
            </w:r>
            <w:proofErr w:type="gram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مخزن )</w:t>
            </w:r>
          </w:p>
          <w:p w:rsidR="00E52EED" w:rsidRDefault="00E52EED" w:rsidP="00E52EED">
            <w:pPr>
              <w:bidi/>
              <w:jc w:val="right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DZ"/>
              </w:rPr>
              <w:t>Production vendue</w:t>
            </w:r>
          </w:p>
          <w:p w:rsidR="00E52EED" w:rsidRDefault="00E25B06" w:rsidP="00E52EED">
            <w:pPr>
              <w:bidi/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(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منتوج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مباع)</w:t>
            </w:r>
          </w:p>
          <w:p w:rsidR="00E25B06" w:rsidRDefault="00E25B06" w:rsidP="00E25B06">
            <w:pPr>
              <w:bidi/>
              <w:jc w:val="right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</w:p>
          <w:p w:rsidR="00E52EED" w:rsidRDefault="00E52EED" w:rsidP="00E52EED">
            <w:pPr>
              <w:bidi/>
              <w:jc w:val="right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DZ"/>
              </w:rPr>
              <w:lastRenderedPageBreak/>
              <w:t xml:space="preserve">Produits de cessions d’éléments d’actifs </w:t>
            </w:r>
          </w:p>
          <w:p w:rsidR="00E52EED" w:rsidRDefault="00E25B06" w:rsidP="00E52EED">
            <w:pPr>
              <w:bidi/>
              <w:jc w:val="right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(عائد مبيعات عناصر الأصول)</w:t>
            </w:r>
          </w:p>
          <w:p w:rsidR="00E52EED" w:rsidRDefault="00E52EED" w:rsidP="00E52EED">
            <w:pPr>
              <w:bidi/>
              <w:jc w:val="right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DZ"/>
              </w:rPr>
              <w:t xml:space="preserve">Produit exceptionnel sur opération de gestion </w:t>
            </w:r>
          </w:p>
          <w:p w:rsidR="00E52EED" w:rsidRDefault="00E25B06" w:rsidP="0068150B">
            <w:pPr>
              <w:bidi/>
              <w:jc w:val="right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(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منتوج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غي</w:t>
            </w:r>
            <w:r w:rsidR="0068150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ر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عادي على عمليات التسيير) </w:t>
            </w:r>
          </w:p>
          <w:p w:rsidR="00E52EED" w:rsidRDefault="00E52EED" w:rsidP="00E52EED">
            <w:pPr>
              <w:bidi/>
              <w:jc w:val="right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DZ"/>
              </w:rPr>
              <w:t xml:space="preserve">Reprises sur provisions d’exploitation </w:t>
            </w:r>
          </w:p>
          <w:p w:rsidR="00E52EED" w:rsidRDefault="00E25B06" w:rsidP="00E25B06">
            <w:pPr>
              <w:bidi/>
              <w:jc w:val="right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(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استرجاعات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الاستغلال عن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المؤونات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)</w:t>
            </w:r>
          </w:p>
          <w:p w:rsidR="00E52EED" w:rsidRDefault="00E52EED" w:rsidP="00E52EED">
            <w:pPr>
              <w:bidi/>
              <w:jc w:val="right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DZ"/>
              </w:rPr>
              <w:t>Reprises sur provisions exceptionnelles</w:t>
            </w:r>
          </w:p>
          <w:p w:rsidR="00E52EED" w:rsidRDefault="00E25B06" w:rsidP="00E52EED">
            <w:pPr>
              <w:bidi/>
              <w:jc w:val="right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(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استرجاعات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غير عادية عن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المؤونات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)</w:t>
            </w:r>
          </w:p>
          <w:p w:rsidR="00E52EED" w:rsidRDefault="00E52EED" w:rsidP="00E52EED">
            <w:pPr>
              <w:bidi/>
              <w:jc w:val="right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DZ"/>
              </w:rPr>
              <w:t>Reprises sur provisions financières</w:t>
            </w:r>
          </w:p>
          <w:p w:rsidR="00E52EED" w:rsidRDefault="00E25B06" w:rsidP="00E52EED">
            <w:pPr>
              <w:bidi/>
              <w:jc w:val="right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(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استرجاعات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مالية عن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المؤونات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)</w:t>
            </w:r>
          </w:p>
          <w:p w:rsidR="00E52EED" w:rsidRDefault="00E52EED" w:rsidP="00E52EED">
            <w:pPr>
              <w:bidi/>
              <w:jc w:val="right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DZ"/>
              </w:rPr>
              <w:t>Subventions d’exploitations reçues</w:t>
            </w:r>
          </w:p>
          <w:p w:rsidR="00E52EED" w:rsidRDefault="00E25B06" w:rsidP="00E52EED">
            <w:pPr>
              <w:bidi/>
              <w:jc w:val="right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(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اعانات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الاستغلال ال</w:t>
            </w:r>
            <w:r w:rsidR="0029145C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مستلمة)</w:t>
            </w:r>
          </w:p>
          <w:p w:rsidR="00E52EED" w:rsidRDefault="00E52EED" w:rsidP="00E52EED">
            <w:pPr>
              <w:bidi/>
              <w:jc w:val="right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DZ"/>
              </w:rPr>
              <w:t xml:space="preserve">Valeur comptable des éléments d’actif  cédés </w:t>
            </w:r>
          </w:p>
          <w:p w:rsidR="00E52EED" w:rsidRDefault="0029145C" w:rsidP="00E52EED">
            <w:pPr>
              <w:bidi/>
              <w:jc w:val="right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(القيمة المحاسبية لعناصر الأصول المباعة)</w:t>
            </w:r>
          </w:p>
          <w:p w:rsidR="00E52EED" w:rsidRDefault="00E52EED" w:rsidP="00E52EED">
            <w:pPr>
              <w:bidi/>
              <w:jc w:val="right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DZ"/>
              </w:rPr>
              <w:t>Variation des stocks de marchandises (augmentation)</w:t>
            </w:r>
          </w:p>
          <w:p w:rsidR="00E52EED" w:rsidRDefault="0029145C" w:rsidP="00E52EED">
            <w:pPr>
              <w:bidi/>
              <w:jc w:val="right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(تغير مخزون البضاعة-ارتفاع)</w:t>
            </w:r>
          </w:p>
          <w:p w:rsidR="00E52EED" w:rsidRDefault="00E52EED" w:rsidP="009B3BFC">
            <w:pPr>
              <w:bidi/>
              <w:jc w:val="right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DZ"/>
              </w:rPr>
              <w:t xml:space="preserve">Var.des stocks de </w:t>
            </w:r>
            <w:r w:rsidR="009B3BFC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matière première</w:t>
            </w:r>
            <w:r>
              <w:rPr>
                <w:rFonts w:asciiTheme="majorBidi" w:hAnsiTheme="majorBidi" w:cstheme="majorBidi"/>
                <w:sz w:val="28"/>
                <w:szCs w:val="28"/>
                <w:lang w:bidi="ar-DZ"/>
              </w:rPr>
              <w:t xml:space="preserve"> (diminution) </w:t>
            </w:r>
          </w:p>
          <w:p w:rsidR="00E52EED" w:rsidRDefault="007E7C09" w:rsidP="00E52EED">
            <w:pPr>
              <w:bidi/>
              <w:jc w:val="right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(تغير مخزون البضاعة-انخفاض)</w:t>
            </w:r>
          </w:p>
          <w:p w:rsidR="00E52EED" w:rsidRDefault="00E52EED" w:rsidP="00E52EED">
            <w:pPr>
              <w:bidi/>
              <w:jc w:val="right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DZ"/>
              </w:rPr>
              <w:t xml:space="preserve">Ventes de marchandises </w:t>
            </w:r>
          </w:p>
          <w:p w:rsidR="00E52EED" w:rsidRDefault="007E7C09" w:rsidP="00E52EED">
            <w:pPr>
              <w:bidi/>
              <w:jc w:val="right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(المبيعات من البضائع)</w:t>
            </w:r>
          </w:p>
          <w:p w:rsidR="00E227B8" w:rsidRDefault="00E227B8" w:rsidP="00E52EED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E227B8" w:rsidRDefault="00E227B8" w:rsidP="00E227B8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</w:tbl>
    <w:p w:rsidR="00E227B8" w:rsidRPr="00B97840" w:rsidRDefault="00E227B8" w:rsidP="00E227B8">
      <w:pPr>
        <w:bidi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</w:p>
    <w:p w:rsidR="0068150B" w:rsidRPr="0068150B" w:rsidRDefault="0068150B" w:rsidP="0068150B">
      <w:pPr>
        <w:jc w:val="right"/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</w:pPr>
      <w:proofErr w:type="gramStart"/>
      <w:r w:rsidRPr="0068150B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المطلوب</w:t>
      </w:r>
      <w:proofErr w:type="gramEnd"/>
      <w:r w:rsidRPr="0068150B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:</w:t>
      </w:r>
    </w:p>
    <w:p w:rsidR="007E7C09" w:rsidRPr="0068150B" w:rsidRDefault="0068150B" w:rsidP="0068150B">
      <w:pPr>
        <w:jc w:val="right"/>
        <w:rPr>
          <w:rFonts w:asciiTheme="majorBidi" w:hAnsiTheme="majorBidi" w:cstheme="majorBidi"/>
          <w:sz w:val="24"/>
          <w:szCs w:val="24"/>
          <w:lang w:bidi="ar-DZ"/>
        </w:rPr>
      </w:pPr>
      <w:r w:rsidRPr="0068150B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- </w:t>
      </w:r>
      <w:r w:rsidR="007E7C09" w:rsidRPr="0068150B">
        <w:rPr>
          <w:rFonts w:asciiTheme="majorBidi" w:hAnsiTheme="majorBidi" w:cstheme="majorBidi" w:hint="cs"/>
          <w:sz w:val="24"/>
          <w:szCs w:val="24"/>
          <w:rtl/>
          <w:lang w:bidi="ar-DZ"/>
        </w:rPr>
        <w:t>تقديم حسابات النتائج للسنة المالية</w:t>
      </w:r>
      <w:r w:rsidRPr="0068150B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حسب الطبيعة</w:t>
      </w:r>
      <w:r w:rsidR="007E7C09" w:rsidRPr="0068150B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</w:p>
    <w:p w:rsidR="007E7C09" w:rsidRPr="0068150B" w:rsidRDefault="0068150B" w:rsidP="0068150B">
      <w:pPr>
        <w:jc w:val="right"/>
        <w:rPr>
          <w:rFonts w:asciiTheme="majorBidi" w:hAnsiTheme="majorBidi" w:cstheme="majorBidi"/>
          <w:sz w:val="24"/>
          <w:szCs w:val="24"/>
          <w:lang w:bidi="ar-DZ"/>
        </w:rPr>
      </w:pPr>
      <w:r w:rsidRPr="0068150B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- حساب القدرة على التمويل الذاتي بطريقتين </w:t>
      </w:r>
    </w:p>
    <w:p w:rsidR="00E7509C" w:rsidRDefault="00E7509C" w:rsidP="00E7509C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</w:p>
    <w:p w:rsidR="00E7509C" w:rsidRPr="00E7509C" w:rsidRDefault="00E7509C" w:rsidP="00E7509C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sectPr w:rsidR="00E7509C" w:rsidRPr="00E7509C" w:rsidSect="004A49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oNotDisplayPageBoundaries/>
  <w:proofState w:spelling="clean" w:grammar="clean"/>
  <w:defaultTabStop w:val="708"/>
  <w:hyphenationZone w:val="425"/>
  <w:characterSpacingControl w:val="doNotCompress"/>
  <w:compat/>
  <w:rsids>
    <w:rsidRoot w:val="00E7509C"/>
    <w:rsid w:val="00082A8B"/>
    <w:rsid w:val="0029145C"/>
    <w:rsid w:val="004A498E"/>
    <w:rsid w:val="005F5BAC"/>
    <w:rsid w:val="0068150B"/>
    <w:rsid w:val="007660A8"/>
    <w:rsid w:val="007E7C09"/>
    <w:rsid w:val="00851E61"/>
    <w:rsid w:val="008B03F7"/>
    <w:rsid w:val="00935F41"/>
    <w:rsid w:val="009B3BFC"/>
    <w:rsid w:val="00AC48D0"/>
    <w:rsid w:val="00AC73FE"/>
    <w:rsid w:val="00B17F76"/>
    <w:rsid w:val="00B97840"/>
    <w:rsid w:val="00CC3A7E"/>
    <w:rsid w:val="00E227B8"/>
    <w:rsid w:val="00E25B06"/>
    <w:rsid w:val="00E52EED"/>
    <w:rsid w:val="00E73D9D"/>
    <w:rsid w:val="00E75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98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227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5604</TotalTime>
  <Pages>2</Pages>
  <Words>353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benz</cp:lastModifiedBy>
  <cp:revision>7</cp:revision>
  <dcterms:created xsi:type="dcterms:W3CDTF">2015-11-27T16:04:00Z</dcterms:created>
  <dcterms:modified xsi:type="dcterms:W3CDTF">2019-11-12T07:43:00Z</dcterms:modified>
</cp:coreProperties>
</file>