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FE" w:rsidRPr="00B81DB8" w:rsidRDefault="002163FE" w:rsidP="002163FE">
      <w:pP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B8">
        <w:rPr>
          <w:rFonts w:ascii="Times New Roman" w:hAnsi="Times New Roman" w:cs="Times New Roman"/>
          <w:b/>
          <w:sz w:val="28"/>
          <w:szCs w:val="28"/>
        </w:rPr>
        <w:t>Centre universitaire Abdelhafid BOUSSOUF - MILA-</w:t>
      </w:r>
    </w:p>
    <w:p w:rsidR="002163FE" w:rsidRPr="00B81DB8" w:rsidRDefault="002163FE" w:rsidP="002163FE">
      <w:pP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B8">
        <w:rPr>
          <w:rFonts w:ascii="Times New Roman" w:hAnsi="Times New Roman" w:cs="Times New Roman"/>
          <w:b/>
          <w:sz w:val="28"/>
          <w:szCs w:val="28"/>
        </w:rPr>
        <w:t>Institut des sciences économiques, commerciales et de gestion</w:t>
      </w:r>
    </w:p>
    <w:p w:rsidR="002163FE" w:rsidRPr="00B81DB8" w:rsidRDefault="002163FE" w:rsidP="002163FE">
      <w:pP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B8">
        <w:rPr>
          <w:rFonts w:ascii="Times New Roman" w:hAnsi="Times New Roman" w:cs="Times New Roman"/>
          <w:b/>
          <w:sz w:val="28"/>
          <w:szCs w:val="28"/>
        </w:rPr>
        <w:t>Département de droit</w:t>
      </w:r>
    </w:p>
    <w:p w:rsidR="002163FE" w:rsidRPr="00B81DB8" w:rsidRDefault="002163FE" w:rsidP="00B81DB8">
      <w:pP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B8">
        <w:rPr>
          <w:rFonts w:ascii="Times New Roman" w:hAnsi="Times New Roman" w:cs="Times New Roman"/>
          <w:b/>
          <w:sz w:val="28"/>
          <w:szCs w:val="28"/>
        </w:rPr>
        <w:t xml:space="preserve">Examen de terminologie juridique </w:t>
      </w:r>
      <w:r w:rsidR="00B81DB8">
        <w:rPr>
          <w:rFonts w:ascii="Times New Roman" w:hAnsi="Times New Roman" w:cs="Times New Roman" w:hint="cs"/>
          <w:b/>
          <w:sz w:val="28"/>
          <w:szCs w:val="28"/>
          <w:rtl/>
        </w:rPr>
        <w:t>4</w:t>
      </w:r>
      <w:r w:rsidRPr="00B81DB8">
        <w:rPr>
          <w:rFonts w:ascii="Times New Roman" w:hAnsi="Times New Roman" w:cs="Times New Roman"/>
          <w:b/>
          <w:sz w:val="28"/>
          <w:szCs w:val="28"/>
        </w:rPr>
        <w:t>ème semestre</w:t>
      </w:r>
    </w:p>
    <w:p w:rsidR="002163FE" w:rsidRPr="00B81DB8" w:rsidRDefault="002163FE" w:rsidP="002163FE">
      <w:pPr>
        <w:pBdr>
          <w:bottom w:val="single" w:sz="12" w:space="1" w:color="auto"/>
        </w:pBd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B8">
        <w:rPr>
          <w:rFonts w:ascii="Times New Roman" w:hAnsi="Times New Roman" w:cs="Times New Roman"/>
          <w:b/>
          <w:sz w:val="28"/>
          <w:szCs w:val="28"/>
        </w:rPr>
        <w:t>2ème année</w:t>
      </w:r>
    </w:p>
    <w:p w:rsidR="002163FE" w:rsidRPr="00B81DB8" w:rsidRDefault="00B81DB8" w:rsidP="002163FE">
      <w:pPr>
        <w:pBdr>
          <w:bottom w:val="single" w:sz="12" w:space="1" w:color="auto"/>
        </w:pBd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 : …</w:t>
      </w:r>
      <w:r w:rsidR="002163FE" w:rsidRPr="00B81DB8">
        <w:rPr>
          <w:rFonts w:ascii="Times New Roman" w:hAnsi="Times New Roman" w:cs="Times New Roman"/>
          <w:b/>
          <w:sz w:val="28"/>
          <w:szCs w:val="28"/>
        </w:rPr>
        <w:t>…………………………. Prénom : ………………………… groupe : …………..</w:t>
      </w:r>
    </w:p>
    <w:p w:rsidR="002163FE" w:rsidRPr="00B81DB8" w:rsidRDefault="002163FE" w:rsidP="002163FE">
      <w:pPr>
        <w:pBdr>
          <w:bottom w:val="single" w:sz="12" w:space="1" w:color="auto"/>
        </w:pBdr>
        <w:ind w:left="-851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B8" w:rsidRPr="00B81DB8" w:rsidRDefault="002163FE" w:rsidP="00B81DB8">
      <w:pPr>
        <w:ind w:left="-851" w:righ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 01 : (05pts) traduisez à l’arabe ce qui suit :</w:t>
      </w:r>
    </w:p>
    <w:p w:rsidR="002163FE" w:rsidRPr="00B81DB8" w:rsidRDefault="002163FE" w:rsidP="002163FE">
      <w:pPr>
        <w:ind w:left="-851"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B81DB8">
        <w:rPr>
          <w:rFonts w:ascii="Times New Roman" w:hAnsi="Times New Roman" w:cs="Times New Roman"/>
          <w:sz w:val="28"/>
          <w:szCs w:val="28"/>
        </w:rPr>
        <w:t xml:space="preserve">Article 108 du code civil </w:t>
      </w:r>
      <w:r w:rsidRPr="00B81DB8">
        <w:rPr>
          <w:rFonts w:ascii="Times New Roman" w:hAnsi="Times New Roman" w:cs="Times New Roman"/>
          <w:b/>
          <w:bCs/>
          <w:sz w:val="28"/>
          <w:szCs w:val="28"/>
        </w:rPr>
        <w:t>« sous réserve des règles relatives à la succession, le contrat produit effet entre les parties et leurs ayants cause… »</w:t>
      </w:r>
    </w:p>
    <w:p w:rsidR="002163FE" w:rsidRPr="00B81DB8" w:rsidRDefault="002163FE" w:rsidP="00B81DB8">
      <w:pPr>
        <w:ind w:left="-851"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1DB8" w:rsidRPr="00B81DB8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2163FE" w:rsidRPr="00B81DB8" w:rsidRDefault="002163FE" w:rsidP="002163FE">
      <w:pPr>
        <w:tabs>
          <w:tab w:val="right" w:pos="9072"/>
        </w:tabs>
        <w:ind w:left="-851" w:righ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 02 : (05pts) trouvez l’expression qui correspond à la définition :</w:t>
      </w:r>
    </w:p>
    <w:p w:rsidR="002163FE" w:rsidRPr="00B81DB8" w:rsidRDefault="002163FE" w:rsidP="002163FE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1-…………………………………………………………………………………….. :</w:t>
      </w:r>
      <w:r w:rsidRPr="00B81DB8">
        <w:rPr>
          <w:rFonts w:ascii="Times New Roman" w:hAnsi="Times New Roman" w:cs="Times New Roman"/>
          <w:sz w:val="28"/>
          <w:szCs w:val="28"/>
          <w:lang w:bidi="ar-DZ"/>
        </w:rPr>
        <w:t xml:space="preserve"> lorsque une personne a des créances, les contrats qu’elle peut conclure ne peuvent certes pas faire naitre des droits ou des obligations à leur égard.</w:t>
      </w:r>
    </w:p>
    <w:p w:rsidR="002163FE" w:rsidRPr="00B81DB8" w:rsidRDefault="002163FE" w:rsidP="002163FE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2-……………………………………………………………………………………… :</w:t>
      </w:r>
      <w:r w:rsidRPr="00B81DB8">
        <w:rPr>
          <w:rFonts w:ascii="Times New Roman" w:hAnsi="Times New Roman" w:cs="Times New Roman"/>
          <w:sz w:val="28"/>
          <w:szCs w:val="28"/>
          <w:lang w:bidi="ar-DZ"/>
        </w:rPr>
        <w:t xml:space="preserve"> la responsabilité civile (quasi) délictuelle peut être engagée en raison du fait personnel ; du fait d’autrui ; du fait des choses, des animaux et des bâtiments.</w:t>
      </w:r>
    </w:p>
    <w:p w:rsidR="002163FE" w:rsidRPr="00B81DB8" w:rsidRDefault="002163FE" w:rsidP="002163FE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3-……………………………………………………………………………………. :</w:t>
      </w:r>
      <w:r w:rsidRPr="00B81DB8">
        <w:rPr>
          <w:rFonts w:ascii="Times New Roman" w:hAnsi="Times New Roman" w:cs="Times New Roman"/>
          <w:sz w:val="28"/>
          <w:szCs w:val="28"/>
          <w:lang w:bidi="ar-DZ"/>
        </w:rPr>
        <w:t xml:space="preserve"> la mise en demeure demeurée infructueuse permet alors d’introduire l’action judiciaire.</w:t>
      </w:r>
    </w:p>
    <w:p w:rsidR="002163FE" w:rsidRPr="00B81DB8" w:rsidRDefault="002163FE" w:rsidP="002163FE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4-…………………………………………………………………………… :</w:t>
      </w:r>
      <w:r w:rsidRPr="00B81DB8">
        <w:rPr>
          <w:rFonts w:ascii="Times New Roman" w:hAnsi="Times New Roman" w:cs="Times New Roman"/>
          <w:sz w:val="28"/>
          <w:szCs w:val="28"/>
          <w:lang w:bidi="ar-DZ"/>
        </w:rPr>
        <w:t xml:space="preserve"> la société peut être commerciale par sa forme ou par son objet.</w:t>
      </w:r>
    </w:p>
    <w:p w:rsidR="002163FE" w:rsidRPr="00B81DB8" w:rsidRDefault="002163FE" w:rsidP="00B81DB8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5-……………………………………………………………………………. :</w:t>
      </w:r>
      <w:r w:rsidRPr="00B81DB8">
        <w:rPr>
          <w:rFonts w:ascii="Times New Roman" w:hAnsi="Times New Roman" w:cs="Times New Roman"/>
          <w:sz w:val="28"/>
          <w:szCs w:val="28"/>
          <w:lang w:bidi="ar-DZ"/>
        </w:rPr>
        <w:t xml:space="preserve"> c’est le but des associés, à savoir la réalisation d’un profit.</w:t>
      </w:r>
    </w:p>
    <w:p w:rsidR="00B81DB8" w:rsidRPr="00B81DB8" w:rsidRDefault="00B81DB8" w:rsidP="00B81DB8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B81DB8" w:rsidRPr="00B81DB8" w:rsidRDefault="00B81DB8" w:rsidP="00B81DB8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B81DB8" w:rsidRPr="00B81DB8" w:rsidRDefault="00B81DB8" w:rsidP="00B81DB8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</w:p>
    <w:p w:rsidR="002163FE" w:rsidRPr="00B81DB8" w:rsidRDefault="002163FE" w:rsidP="00DD1597">
      <w:pPr>
        <w:tabs>
          <w:tab w:val="right" w:pos="9072"/>
        </w:tabs>
        <w:ind w:left="-851" w:right="-567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Question 03 :(05pts) le juge</w:t>
      </w:r>
      <w:r w:rsidR="00DD1597" w:rsidRPr="00B81DB8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 xml:space="preserve"> a - t-</w:t>
      </w:r>
      <w:r w:rsidRPr="00B81DB8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 xml:space="preserve"> il un rôle lors de l’inexécution d’un contrat, si c’est le cas précisez son rôle</w:t>
      </w: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.</w:t>
      </w:r>
    </w:p>
    <w:p w:rsidR="001079DA" w:rsidRPr="00B81DB8" w:rsidRDefault="002163FE" w:rsidP="00B81DB8">
      <w:pPr>
        <w:tabs>
          <w:tab w:val="right" w:pos="9498"/>
        </w:tabs>
        <w:ind w:left="-851" w:right="-567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1DB8" w:rsidRPr="00B81DB8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  <w:r w:rsidR="001079DA"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</w:t>
      </w:r>
      <w:r w:rsidR="00B81DB8"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</w:t>
      </w:r>
      <w:r w:rsidR="00B81DB8" w:rsidRPr="00B81DB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2163FE" w:rsidRPr="00B81DB8" w:rsidRDefault="002163FE" w:rsidP="002163FE">
      <w:pPr>
        <w:tabs>
          <w:tab w:val="right" w:pos="9072"/>
        </w:tabs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Question 04 :(05pts) analysez le type de gestion entre la société à responsabilité limitée et la société par action</w:t>
      </w:r>
      <w:r w:rsidRPr="00B81DB8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2163FE" w:rsidRPr="00B81DB8" w:rsidRDefault="002163FE" w:rsidP="00B81DB8">
      <w:pPr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1D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2163FE" w:rsidRPr="00B81DB8" w:rsidRDefault="002163FE" w:rsidP="002163FE">
      <w:pPr>
        <w:ind w:left="-851" w:right="-567"/>
        <w:rPr>
          <w:rFonts w:ascii="Times New Roman" w:hAnsi="Times New Roman" w:cs="Times New Roman"/>
          <w:sz w:val="28"/>
          <w:szCs w:val="28"/>
          <w:lang w:bidi="ar-DZ"/>
        </w:rPr>
      </w:pPr>
    </w:p>
    <w:p w:rsidR="002163FE" w:rsidRDefault="002163FE" w:rsidP="002163FE">
      <w:pPr>
        <w:ind w:left="-851" w:right="-567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81DB8">
        <w:rPr>
          <w:rFonts w:ascii="Times New Roman" w:hAnsi="Times New Roman" w:cs="Times New Roman"/>
          <w:b/>
          <w:bCs/>
          <w:sz w:val="28"/>
          <w:szCs w:val="28"/>
          <w:lang w:bidi="ar-DZ"/>
        </w:rPr>
        <w:t>Bon courage.</w:t>
      </w:r>
    </w:p>
    <w:p w:rsidR="00B81DB8" w:rsidRDefault="00B81DB8" w:rsidP="002163FE">
      <w:pPr>
        <w:ind w:left="-851" w:right="-567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B81DB8" w:rsidRPr="00B81DB8" w:rsidRDefault="00B81DB8" w:rsidP="002163FE">
      <w:pPr>
        <w:ind w:left="-851" w:righ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----------------------------------------------------------------------------------------------------------------</w:t>
      </w:r>
    </w:p>
    <w:p w:rsidR="00B81DB8" w:rsidRPr="00B81DB8" w:rsidRDefault="00B81DB8" w:rsidP="00B81DB8">
      <w:pPr>
        <w:tabs>
          <w:tab w:val="right" w:pos="8505"/>
        </w:tabs>
        <w:bidi/>
        <w:ind w:left="-567" w:right="-567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81DB8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ملاحظة:</w:t>
      </w:r>
      <w:r w:rsidRPr="00B81D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تسلم ورقة الإجابة بالمدرج من قبل الطالب بعد تقديم بطاقة الطالب والإمضاء على محضر التسليم.                                يوم الثلاثاء 21/06/2022 على الساعة 10:00-  11:00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  <w:r w:rsidRPr="00B81D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المجموعة أ بالمدرج رقم 10- المجموعة ب بالمدرج رقم 09. المجموعة ج بالمدرج  رقم 08.  لا تقبل </w:t>
      </w:r>
      <w:r w:rsidR="00002AA4" w:rsidRPr="00B81D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الأوراق</w:t>
      </w:r>
      <w:r w:rsidRPr="00B81D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خارج </w:t>
      </w:r>
      <w:r w:rsidR="00002AA4" w:rsidRPr="00B81DB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الآجال</w:t>
      </w:r>
      <w:r w:rsidRPr="00B81D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المحددة.</w:t>
      </w:r>
    </w:p>
    <w:p w:rsidR="00A2367D" w:rsidRPr="00B81DB8" w:rsidRDefault="00A2367D">
      <w:pPr>
        <w:ind w:left="-851" w:right="-567"/>
        <w:rPr>
          <w:rFonts w:ascii="Times New Roman" w:hAnsi="Times New Roman" w:cs="Times New Roman"/>
        </w:rPr>
      </w:pPr>
    </w:p>
    <w:sectPr w:rsidR="00A2367D" w:rsidRPr="00B81DB8" w:rsidSect="0038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63FE"/>
    <w:rsid w:val="00002AA4"/>
    <w:rsid w:val="001079DA"/>
    <w:rsid w:val="002163FE"/>
    <w:rsid w:val="003674FF"/>
    <w:rsid w:val="00383EC9"/>
    <w:rsid w:val="00384459"/>
    <w:rsid w:val="007F3FBA"/>
    <w:rsid w:val="00A2367D"/>
    <w:rsid w:val="00B13624"/>
    <w:rsid w:val="00B81DB8"/>
    <w:rsid w:val="00DD1597"/>
    <w:rsid w:val="00FB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2022-06-18T11:59:00Z</dcterms:created>
  <dcterms:modified xsi:type="dcterms:W3CDTF">2022-06-18T11:59:00Z</dcterms:modified>
</cp:coreProperties>
</file>