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E5CD" w14:textId="174D10D1" w:rsidR="00DB524F" w:rsidRPr="0019413C" w:rsidRDefault="002E7D36" w:rsidP="0069750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Lecture Two</w:t>
      </w:r>
    </w:p>
    <w:p w14:paraId="670375A3" w14:textId="2FEBD55B" w:rsidR="00B475EC" w:rsidRDefault="00B475EC" w:rsidP="0019413C">
      <w:pPr>
        <w:spacing w:line="480" w:lineRule="auto"/>
        <w:jc w:val="center"/>
        <w:rPr>
          <w:rFonts w:ascii="Times New Roman" w:hAnsi="Times New Roman" w:cs="Times New Roman"/>
          <w:b/>
          <w:bCs/>
          <w:sz w:val="28"/>
          <w:szCs w:val="28"/>
        </w:rPr>
      </w:pPr>
      <w:r w:rsidRPr="0019413C">
        <w:rPr>
          <w:rFonts w:ascii="Times New Roman" w:hAnsi="Times New Roman" w:cs="Times New Roman"/>
          <w:b/>
          <w:bCs/>
          <w:sz w:val="28"/>
          <w:szCs w:val="28"/>
        </w:rPr>
        <w:t>The Rise of Structuralism</w:t>
      </w:r>
    </w:p>
    <w:p w14:paraId="55BED5FB" w14:textId="1AAADB07" w:rsidR="00280447" w:rsidRDefault="00280447" w:rsidP="00537FEF">
      <w:pPr>
        <w:spacing w:line="480" w:lineRule="auto"/>
        <w:jc w:val="both"/>
        <w:rPr>
          <w:rFonts w:ascii="Times New Roman" w:eastAsia="LucidaSansUnicode" w:hAnsi="Times New Roman" w:cs="Times New Roman"/>
          <w:b/>
          <w:bCs/>
          <w:color w:val="333333"/>
          <w:sz w:val="24"/>
          <w:szCs w:val="24"/>
        </w:rPr>
      </w:pPr>
      <w:r>
        <w:rPr>
          <w:rFonts w:ascii="Times New Roman" w:eastAsia="LucidaSansUnicode" w:hAnsi="Times New Roman" w:cs="Times New Roman"/>
          <w:b/>
          <w:bCs/>
          <w:color w:val="333333"/>
          <w:sz w:val="24"/>
          <w:szCs w:val="24"/>
        </w:rPr>
        <w:t>2. American Structural Linguistics</w:t>
      </w:r>
    </w:p>
    <w:p w14:paraId="27A149B3" w14:textId="6440D3E3" w:rsidR="00280447" w:rsidRDefault="00280447" w:rsidP="002E6A44">
      <w:pPr>
        <w:spacing w:line="480" w:lineRule="auto"/>
        <w:ind w:firstLine="720"/>
        <w:jc w:val="both"/>
        <w:rPr>
          <w:rFonts w:ascii="Times New Roman" w:hAnsi="Times New Roman" w:cs="Times New Roman"/>
          <w:sz w:val="24"/>
          <w:szCs w:val="24"/>
          <w:lang w:val="en-GB"/>
        </w:rPr>
      </w:pPr>
      <w:r w:rsidRPr="00280447">
        <w:rPr>
          <w:rFonts w:ascii="Times New Roman" w:hAnsi="Times New Roman" w:cs="Times New Roman"/>
          <w:sz w:val="24"/>
          <w:szCs w:val="24"/>
          <w:lang w:val="en-GB"/>
        </w:rPr>
        <w:t xml:space="preserve">Franz Boas </w:t>
      </w:r>
      <w:r>
        <w:rPr>
          <w:rFonts w:ascii="Times New Roman" w:hAnsi="Times New Roman" w:cs="Times New Roman"/>
          <w:sz w:val="24"/>
          <w:szCs w:val="24"/>
          <w:lang w:val="en-GB"/>
        </w:rPr>
        <w:t xml:space="preserve">(1858- 1942) </w:t>
      </w:r>
      <w:r w:rsidRPr="00280447">
        <w:rPr>
          <w:rFonts w:ascii="Times New Roman" w:hAnsi="Times New Roman" w:cs="Times New Roman"/>
          <w:sz w:val="24"/>
          <w:szCs w:val="24"/>
          <w:lang w:val="en-GB"/>
        </w:rPr>
        <w:t xml:space="preserve">is considered the founder of American linguistics and American anthropology. </w:t>
      </w:r>
      <w:r>
        <w:rPr>
          <w:rFonts w:ascii="Times New Roman" w:hAnsi="Times New Roman" w:cs="Times New Roman"/>
          <w:sz w:val="24"/>
          <w:szCs w:val="24"/>
          <w:lang w:val="en-GB"/>
        </w:rPr>
        <w:t>His</w:t>
      </w:r>
      <w:r w:rsidRPr="00280447">
        <w:rPr>
          <w:rFonts w:ascii="Times New Roman" w:hAnsi="Times New Roman" w:cs="Times New Roman"/>
          <w:sz w:val="24"/>
          <w:szCs w:val="24"/>
          <w:lang w:val="en-GB"/>
        </w:rPr>
        <w:t xml:space="preserve"> major concern was to obtain information on Native American languages and cultures before they disappeared</w:t>
      </w:r>
      <w:r>
        <w:rPr>
          <w:rFonts w:ascii="Times New Roman" w:hAnsi="Times New Roman" w:cs="Times New Roman"/>
          <w:sz w:val="24"/>
          <w:szCs w:val="24"/>
          <w:lang w:val="en-GB"/>
        </w:rPr>
        <w:t>.</w:t>
      </w:r>
    </w:p>
    <w:p w14:paraId="260DA633" w14:textId="66C5EBD6" w:rsidR="002E6A44" w:rsidRDefault="002E6A44" w:rsidP="002E6A44">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Edward </w:t>
      </w:r>
      <w:r w:rsidRPr="002E6A44">
        <w:rPr>
          <w:rFonts w:ascii="Times New Roman" w:hAnsi="Times New Roman" w:cs="Times New Roman"/>
          <w:sz w:val="24"/>
          <w:szCs w:val="24"/>
          <w:lang w:val="en-GB"/>
        </w:rPr>
        <w:t xml:space="preserve">Sapir </w:t>
      </w:r>
      <w:r>
        <w:rPr>
          <w:rFonts w:ascii="Times New Roman" w:hAnsi="Times New Roman" w:cs="Times New Roman"/>
          <w:sz w:val="24"/>
          <w:szCs w:val="24"/>
          <w:lang w:val="en-GB"/>
        </w:rPr>
        <w:t>-</w:t>
      </w:r>
      <w:r w:rsidRPr="002E6A44">
        <w:rPr>
          <w:rFonts w:ascii="Times New Roman" w:hAnsi="Times New Roman" w:cs="Times New Roman"/>
          <w:sz w:val="24"/>
          <w:szCs w:val="24"/>
          <w:lang w:val="en-GB"/>
        </w:rPr>
        <w:t>Boas' student</w:t>
      </w:r>
      <w:r>
        <w:rPr>
          <w:rFonts w:ascii="Times New Roman" w:hAnsi="Times New Roman" w:cs="Times New Roman"/>
          <w:sz w:val="24"/>
          <w:szCs w:val="24"/>
          <w:lang w:val="en-GB"/>
        </w:rPr>
        <w:t xml:space="preserve">- </w:t>
      </w:r>
      <w:r w:rsidRPr="002E6A44">
        <w:rPr>
          <w:rFonts w:ascii="Times New Roman" w:hAnsi="Times New Roman" w:cs="Times New Roman"/>
          <w:sz w:val="24"/>
          <w:szCs w:val="24"/>
          <w:lang w:val="en-GB"/>
        </w:rPr>
        <w:t>(1884–1939)</w:t>
      </w:r>
      <w:r w:rsidR="002374A0">
        <w:rPr>
          <w:rFonts w:ascii="Times New Roman" w:hAnsi="Times New Roman" w:cs="Times New Roman"/>
          <w:sz w:val="24"/>
          <w:szCs w:val="24"/>
          <w:lang w:val="en-GB"/>
        </w:rPr>
        <w:t xml:space="preserve"> </w:t>
      </w:r>
      <w:r w:rsidR="002374A0" w:rsidRPr="002374A0">
        <w:rPr>
          <w:rFonts w:ascii="Times New Roman" w:hAnsi="Times New Roman" w:cs="Times New Roman"/>
          <w:sz w:val="24"/>
          <w:szCs w:val="24"/>
          <w:lang w:val="en-GB"/>
        </w:rPr>
        <w:t>did first-hand fieldwork on many American Indian languages, contributed to historical linguistics (in Indo-European, Semitic, and numerous Native American families</w:t>
      </w:r>
      <w:r w:rsidR="008F7C59">
        <w:rPr>
          <w:rFonts w:ascii="Times New Roman" w:hAnsi="Times New Roman" w:cs="Times New Roman"/>
          <w:sz w:val="24"/>
          <w:szCs w:val="24"/>
          <w:lang w:val="en-GB"/>
        </w:rPr>
        <w:t>)</w:t>
      </w:r>
      <w:r w:rsidR="004B21E4">
        <w:rPr>
          <w:rFonts w:ascii="Times New Roman" w:hAnsi="Times New Roman" w:cs="Times New Roman"/>
          <w:sz w:val="24"/>
          <w:szCs w:val="24"/>
          <w:lang w:val="en-GB"/>
        </w:rPr>
        <w:t xml:space="preserve">. Sapir </w:t>
      </w:r>
      <w:r w:rsidR="005409C4">
        <w:rPr>
          <w:rFonts w:ascii="Times New Roman" w:hAnsi="Times New Roman" w:cs="Times New Roman"/>
          <w:sz w:val="24"/>
          <w:szCs w:val="24"/>
          <w:lang w:val="en-GB"/>
        </w:rPr>
        <w:t>defended the perception that each language has its own sound system</w:t>
      </w:r>
      <w:r w:rsidR="001905D6">
        <w:rPr>
          <w:rFonts w:ascii="Times New Roman" w:hAnsi="Times New Roman" w:cs="Times New Roman"/>
          <w:sz w:val="24"/>
          <w:szCs w:val="24"/>
          <w:lang w:val="en-GB"/>
        </w:rPr>
        <w:t>, within which a determinate set of speech sounds are distinguished by specific features.</w:t>
      </w:r>
      <w:r w:rsidR="00F024E1">
        <w:rPr>
          <w:rFonts w:ascii="Times New Roman" w:hAnsi="Times New Roman" w:cs="Times New Roman"/>
          <w:sz w:val="24"/>
          <w:szCs w:val="24"/>
          <w:lang w:val="en-GB"/>
        </w:rPr>
        <w:t xml:space="preserve"> T</w:t>
      </w:r>
      <w:r w:rsidR="00F024E1" w:rsidRPr="00F024E1">
        <w:rPr>
          <w:rFonts w:ascii="Times New Roman" w:hAnsi="Times New Roman" w:cs="Times New Roman"/>
          <w:sz w:val="24"/>
          <w:szCs w:val="24"/>
          <w:lang w:val="en-GB"/>
        </w:rPr>
        <w:t>he Whorf (or Sapir-Whorf) hypothesis</w:t>
      </w:r>
      <w:r w:rsidR="00F024E1">
        <w:rPr>
          <w:rFonts w:ascii="Times New Roman" w:hAnsi="Times New Roman" w:cs="Times New Roman"/>
          <w:sz w:val="24"/>
          <w:szCs w:val="24"/>
          <w:lang w:val="en-GB"/>
        </w:rPr>
        <w:t xml:space="preserve"> (known also as linguistic determinism/ linguistic relativism)</w:t>
      </w:r>
      <w:r w:rsidR="00F024E1" w:rsidRPr="00F024E1">
        <w:rPr>
          <w:rFonts w:ascii="Times New Roman" w:hAnsi="Times New Roman" w:cs="Times New Roman"/>
          <w:sz w:val="24"/>
          <w:szCs w:val="24"/>
          <w:lang w:val="en-GB"/>
        </w:rPr>
        <w:t xml:space="preserve"> holds that a speaker's perception of the world is organized or constrained by the linguistic categories his or her language offers, that language structure determines thought, how one experiences and hence how one views the world.</w:t>
      </w:r>
      <w:r w:rsidR="00F024E1">
        <w:rPr>
          <w:rFonts w:ascii="Times New Roman" w:hAnsi="Times New Roman" w:cs="Times New Roman"/>
          <w:sz w:val="24"/>
          <w:szCs w:val="24"/>
          <w:lang w:val="en-GB"/>
        </w:rPr>
        <w:t xml:space="preserve"> Whorf (1956 p. 20) claimed that </w:t>
      </w:r>
      <w:proofErr w:type="gramStart"/>
      <w:r w:rsidR="00F024E1">
        <w:rPr>
          <w:rFonts w:ascii="Times New Roman" w:hAnsi="Times New Roman" w:cs="Times New Roman"/>
          <w:sz w:val="24"/>
          <w:szCs w:val="24"/>
          <w:lang w:val="en-GB"/>
        </w:rPr>
        <w:t>“ people</w:t>
      </w:r>
      <w:proofErr w:type="gramEnd"/>
      <w:r w:rsidR="00F024E1">
        <w:rPr>
          <w:rFonts w:ascii="Times New Roman" w:hAnsi="Times New Roman" w:cs="Times New Roman"/>
          <w:sz w:val="24"/>
          <w:szCs w:val="24"/>
          <w:lang w:val="en-GB"/>
        </w:rPr>
        <w:t xml:space="preserve"> who use languages with very different grammars are led by these grammars to ty</w:t>
      </w:r>
      <w:r w:rsidR="00C5154D">
        <w:rPr>
          <w:rFonts w:ascii="Times New Roman" w:hAnsi="Times New Roman" w:cs="Times New Roman"/>
          <w:sz w:val="24"/>
          <w:szCs w:val="24"/>
          <w:lang w:val="en-GB"/>
        </w:rPr>
        <w:t>pically different observations and different values for outwardly similar observations”.</w:t>
      </w:r>
    </w:p>
    <w:p w14:paraId="72029252" w14:textId="28E7DB00" w:rsidR="001F3486" w:rsidRDefault="00044CEC" w:rsidP="00810B5E">
      <w:pPr>
        <w:spacing w:line="480" w:lineRule="auto"/>
        <w:ind w:firstLine="720"/>
        <w:jc w:val="both"/>
        <w:rPr>
          <w:rFonts w:ascii="Times New Roman" w:hAnsi="Times New Roman" w:cs="Times New Roman"/>
          <w:sz w:val="24"/>
          <w:szCs w:val="24"/>
          <w:lang w:val="en-GB"/>
        </w:rPr>
      </w:pPr>
      <w:r w:rsidRPr="00044CEC">
        <w:rPr>
          <w:rFonts w:ascii="Times New Roman" w:hAnsi="Times New Roman" w:cs="Times New Roman"/>
          <w:sz w:val="24"/>
          <w:szCs w:val="24"/>
          <w:lang w:val="en-GB"/>
        </w:rPr>
        <w:t>Leonard Bloomfield (1887–1949) is credited with giving American structuralism its fundamental form, making linguistics an autonomous field</w:t>
      </w:r>
      <w:r>
        <w:rPr>
          <w:rFonts w:ascii="Times New Roman" w:hAnsi="Times New Roman" w:cs="Times New Roman"/>
          <w:sz w:val="24"/>
          <w:szCs w:val="24"/>
          <w:lang w:val="en-GB"/>
        </w:rPr>
        <w:t xml:space="preserve"> of science</w:t>
      </w:r>
      <w:r w:rsidRPr="00044CEC">
        <w:rPr>
          <w:rFonts w:ascii="Times New Roman" w:hAnsi="Times New Roman" w:cs="Times New Roman"/>
          <w:sz w:val="24"/>
          <w:szCs w:val="24"/>
          <w:lang w:val="en-GB"/>
        </w:rPr>
        <w:t xml:space="preserve">. Bloomfield's (1933) </w:t>
      </w:r>
      <w:r>
        <w:rPr>
          <w:rFonts w:ascii="Times New Roman" w:hAnsi="Times New Roman" w:cs="Times New Roman"/>
          <w:sz w:val="24"/>
          <w:szCs w:val="24"/>
          <w:lang w:val="en-GB"/>
        </w:rPr>
        <w:t>“</w:t>
      </w:r>
      <w:r w:rsidRPr="00044CEC">
        <w:rPr>
          <w:rFonts w:ascii="Times New Roman" w:hAnsi="Times New Roman" w:cs="Times New Roman"/>
          <w:i/>
          <w:iCs/>
          <w:sz w:val="24"/>
          <w:szCs w:val="24"/>
          <w:lang w:val="en-GB"/>
        </w:rPr>
        <w:t>Language</w:t>
      </w:r>
      <w:r>
        <w:rPr>
          <w:rFonts w:ascii="Times New Roman" w:hAnsi="Times New Roman" w:cs="Times New Roman"/>
          <w:i/>
          <w:iCs/>
          <w:sz w:val="24"/>
          <w:szCs w:val="24"/>
          <w:lang w:val="en-GB"/>
        </w:rPr>
        <w:t>”</w:t>
      </w:r>
      <w:r w:rsidRPr="00044CEC">
        <w:rPr>
          <w:rFonts w:ascii="Times New Roman" w:hAnsi="Times New Roman" w:cs="Times New Roman"/>
          <w:sz w:val="24"/>
          <w:szCs w:val="24"/>
          <w:lang w:val="en-GB"/>
        </w:rPr>
        <w:t xml:space="preserve"> is considered a milestone in linguistics</w:t>
      </w:r>
      <w:r>
        <w:rPr>
          <w:rFonts w:ascii="Times New Roman" w:hAnsi="Times New Roman" w:cs="Times New Roman"/>
          <w:sz w:val="24"/>
          <w:szCs w:val="24"/>
          <w:lang w:val="en-GB"/>
        </w:rPr>
        <w:t xml:space="preserve"> </w:t>
      </w:r>
      <w:r w:rsidR="00DE2F2D">
        <w:rPr>
          <w:rFonts w:ascii="Times New Roman" w:hAnsi="Times New Roman" w:cs="Times New Roman"/>
          <w:sz w:val="24"/>
          <w:szCs w:val="24"/>
          <w:lang w:val="en-GB"/>
        </w:rPr>
        <w:t>in which he put rigorous methods</w:t>
      </w:r>
      <w:r w:rsidR="009821F8">
        <w:rPr>
          <w:rFonts w:ascii="Times New Roman" w:hAnsi="Times New Roman" w:cs="Times New Roman"/>
          <w:sz w:val="24"/>
          <w:szCs w:val="24"/>
          <w:lang w:val="en-GB"/>
        </w:rPr>
        <w:t xml:space="preserve"> ‘discovery Procedures’ </w:t>
      </w:r>
      <w:r w:rsidR="00282000">
        <w:rPr>
          <w:rFonts w:ascii="Times New Roman" w:hAnsi="Times New Roman" w:cs="Times New Roman"/>
          <w:sz w:val="24"/>
          <w:szCs w:val="24"/>
          <w:lang w:val="en-GB"/>
        </w:rPr>
        <w:t xml:space="preserve">(Immediate Constituent Analysis ICA) </w:t>
      </w:r>
      <w:r w:rsidR="009821F8">
        <w:rPr>
          <w:rFonts w:ascii="Times New Roman" w:hAnsi="Times New Roman" w:cs="Times New Roman"/>
          <w:sz w:val="24"/>
          <w:szCs w:val="24"/>
          <w:lang w:val="en-GB"/>
        </w:rPr>
        <w:t>which are rules and principles that would enable a linguist to discover in an exact way</w:t>
      </w:r>
      <w:r w:rsidR="00DE2F2D">
        <w:rPr>
          <w:rFonts w:ascii="Times New Roman" w:hAnsi="Times New Roman" w:cs="Times New Roman"/>
          <w:sz w:val="24"/>
          <w:szCs w:val="24"/>
          <w:lang w:val="en-GB"/>
        </w:rPr>
        <w:t xml:space="preserve"> the description of any language. </w:t>
      </w:r>
      <w:r w:rsidR="00641B79">
        <w:rPr>
          <w:rFonts w:ascii="Times New Roman" w:hAnsi="Times New Roman" w:cs="Times New Roman"/>
          <w:sz w:val="24"/>
          <w:szCs w:val="24"/>
          <w:lang w:val="en-GB"/>
        </w:rPr>
        <w:t>T</w:t>
      </w:r>
      <w:r w:rsidRPr="00044CEC">
        <w:rPr>
          <w:rFonts w:ascii="Times New Roman" w:hAnsi="Times New Roman" w:cs="Times New Roman"/>
          <w:sz w:val="24"/>
          <w:szCs w:val="24"/>
          <w:lang w:val="en-GB"/>
        </w:rPr>
        <w:t xml:space="preserve">his book showed </w:t>
      </w:r>
      <w:r w:rsidR="00641B79">
        <w:rPr>
          <w:rFonts w:ascii="Times New Roman" w:hAnsi="Times New Roman" w:cs="Times New Roman"/>
          <w:sz w:val="24"/>
          <w:szCs w:val="24"/>
          <w:lang w:val="en-GB"/>
        </w:rPr>
        <w:t xml:space="preserve">that </w:t>
      </w:r>
      <w:r w:rsidR="00641B79" w:rsidRPr="00044CEC">
        <w:rPr>
          <w:rFonts w:ascii="Times New Roman" w:hAnsi="Times New Roman" w:cs="Times New Roman"/>
          <w:sz w:val="24"/>
          <w:szCs w:val="24"/>
          <w:lang w:val="en-GB"/>
        </w:rPr>
        <w:t xml:space="preserve">Bloomfield </w:t>
      </w:r>
      <w:r w:rsidR="00641B79">
        <w:rPr>
          <w:rFonts w:ascii="Times New Roman" w:hAnsi="Times New Roman" w:cs="Times New Roman"/>
          <w:sz w:val="24"/>
          <w:szCs w:val="24"/>
          <w:lang w:val="en-GB"/>
        </w:rPr>
        <w:t xml:space="preserve">was influenced by both De </w:t>
      </w:r>
      <w:r w:rsidRPr="00044CEC">
        <w:rPr>
          <w:rFonts w:ascii="Times New Roman" w:hAnsi="Times New Roman" w:cs="Times New Roman"/>
          <w:sz w:val="24"/>
          <w:szCs w:val="24"/>
          <w:lang w:val="en-GB"/>
        </w:rPr>
        <w:t xml:space="preserve">Saussure's thinking </w:t>
      </w:r>
      <w:r w:rsidR="00641B79">
        <w:rPr>
          <w:rFonts w:ascii="Times New Roman" w:hAnsi="Times New Roman" w:cs="Times New Roman"/>
          <w:sz w:val="24"/>
          <w:szCs w:val="24"/>
          <w:lang w:val="en-GB"/>
        </w:rPr>
        <w:t xml:space="preserve">and </w:t>
      </w:r>
      <w:proofErr w:type="spellStart"/>
      <w:r w:rsidRPr="00044CEC">
        <w:rPr>
          <w:rFonts w:ascii="Times New Roman" w:hAnsi="Times New Roman" w:cs="Times New Roman"/>
          <w:sz w:val="24"/>
          <w:szCs w:val="24"/>
          <w:lang w:val="en-GB"/>
        </w:rPr>
        <w:t>behaviorist</w:t>
      </w:r>
      <w:proofErr w:type="spellEnd"/>
      <w:r w:rsidRPr="00044CEC">
        <w:rPr>
          <w:rFonts w:ascii="Times New Roman" w:hAnsi="Times New Roman" w:cs="Times New Roman"/>
          <w:sz w:val="24"/>
          <w:szCs w:val="24"/>
          <w:lang w:val="en-GB"/>
        </w:rPr>
        <w:t xml:space="preserve"> psychology.</w:t>
      </w:r>
      <w:r w:rsidR="00561127">
        <w:rPr>
          <w:rFonts w:ascii="Times New Roman" w:hAnsi="Times New Roman" w:cs="Times New Roman"/>
          <w:sz w:val="24"/>
          <w:szCs w:val="24"/>
          <w:lang w:val="en-GB"/>
        </w:rPr>
        <w:t xml:space="preserve"> He </w:t>
      </w:r>
      <w:r w:rsidR="00561127">
        <w:rPr>
          <w:rFonts w:ascii="Times New Roman" w:hAnsi="Times New Roman" w:cs="Times New Roman"/>
          <w:sz w:val="24"/>
          <w:szCs w:val="24"/>
          <w:lang w:val="en-GB"/>
        </w:rPr>
        <w:lastRenderedPageBreak/>
        <w:t xml:space="preserve">defended that language study </w:t>
      </w:r>
      <w:r w:rsidR="00441B33">
        <w:rPr>
          <w:rFonts w:ascii="Times New Roman" w:hAnsi="Times New Roman" w:cs="Times New Roman"/>
          <w:sz w:val="24"/>
          <w:szCs w:val="24"/>
          <w:lang w:val="en-GB"/>
        </w:rPr>
        <w:t>should deal objectively and systematically with observable data and describe what is being seen -external not internal-, hence, linguistics should focus on form not meaning.</w:t>
      </w:r>
      <w:r w:rsidR="009821F8">
        <w:rPr>
          <w:rFonts w:ascii="Times New Roman" w:hAnsi="Times New Roman" w:cs="Times New Roman"/>
          <w:sz w:val="24"/>
          <w:szCs w:val="24"/>
          <w:lang w:val="en-GB"/>
        </w:rPr>
        <w:t xml:space="preserve"> </w:t>
      </w:r>
      <w:r w:rsidR="00282000">
        <w:rPr>
          <w:rFonts w:ascii="Times New Roman" w:hAnsi="Times New Roman" w:cs="Times New Roman"/>
          <w:sz w:val="24"/>
          <w:szCs w:val="24"/>
          <w:lang w:val="en-GB"/>
        </w:rPr>
        <w:t xml:space="preserve">Henceforth, Bloomfield’s ICA was criticised for neglecting meaning, </w:t>
      </w:r>
      <w:r w:rsidR="001F3486">
        <w:rPr>
          <w:rFonts w:ascii="Times New Roman" w:hAnsi="Times New Roman" w:cs="Times New Roman"/>
          <w:sz w:val="24"/>
          <w:szCs w:val="24"/>
          <w:lang w:val="en-GB"/>
        </w:rPr>
        <w:t>not being able to give clear directions in the case of binary cuttings such as: (That nice, efficient, old-fashioned secretary)</w:t>
      </w:r>
      <w:r w:rsidR="00A50F69">
        <w:rPr>
          <w:rFonts w:ascii="Times New Roman" w:hAnsi="Times New Roman" w:cs="Times New Roman"/>
          <w:sz w:val="24"/>
          <w:szCs w:val="24"/>
          <w:lang w:val="en-GB"/>
        </w:rPr>
        <w:t xml:space="preserve"> and the problem of pre-position and post-positi</w:t>
      </w:r>
      <w:r w:rsidR="00394AE5">
        <w:rPr>
          <w:rFonts w:ascii="Times New Roman" w:hAnsi="Times New Roman" w:cs="Times New Roman"/>
          <w:sz w:val="24"/>
          <w:szCs w:val="24"/>
          <w:lang w:val="en-GB"/>
        </w:rPr>
        <w:t>o</w:t>
      </w:r>
      <w:r w:rsidR="00A50F69">
        <w:rPr>
          <w:rFonts w:ascii="Times New Roman" w:hAnsi="Times New Roman" w:cs="Times New Roman"/>
          <w:sz w:val="24"/>
          <w:szCs w:val="24"/>
          <w:lang w:val="en-GB"/>
        </w:rPr>
        <w:t>n</w:t>
      </w:r>
      <w:r w:rsidR="001F3486">
        <w:rPr>
          <w:rFonts w:ascii="Times New Roman" w:hAnsi="Times New Roman" w:cs="Times New Roman"/>
          <w:sz w:val="24"/>
          <w:szCs w:val="24"/>
          <w:lang w:val="en-GB"/>
        </w:rPr>
        <w:t>, not being able to show the relationship between sentences (passive/ active, affirmative/ negative…), not being able to explain ambiguities in sentences.</w:t>
      </w:r>
    </w:p>
    <w:p w14:paraId="61C94878" w14:textId="3F2905AC" w:rsidR="00394AE5" w:rsidRDefault="00394AE5" w:rsidP="00810B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Till then, structural linguistics was influenced by psychological behaviourism; in other words, the psychologist can account for mental states through observing behaviour, the linguist similarly can discover and describe language through describing already produced patterns</w:t>
      </w:r>
      <w:r w:rsidR="005E2DA6">
        <w:rPr>
          <w:rFonts w:ascii="Times New Roman" w:hAnsi="Times New Roman" w:cs="Times New Roman"/>
          <w:sz w:val="24"/>
          <w:szCs w:val="24"/>
          <w:lang w:val="en-GB"/>
        </w:rPr>
        <w:t>.</w:t>
      </w:r>
      <w:r w:rsidR="00AE173D">
        <w:rPr>
          <w:rFonts w:ascii="Times New Roman" w:hAnsi="Times New Roman" w:cs="Times New Roman"/>
          <w:sz w:val="24"/>
          <w:szCs w:val="24"/>
          <w:lang w:val="en-GB"/>
        </w:rPr>
        <w:t xml:space="preserve"> </w:t>
      </w:r>
      <w:r w:rsidR="000C2DBE">
        <w:rPr>
          <w:rFonts w:ascii="Times New Roman" w:hAnsi="Times New Roman" w:cs="Times New Roman"/>
          <w:sz w:val="24"/>
          <w:szCs w:val="24"/>
        </w:rPr>
        <w:t xml:space="preserve"> However, this linguistic model was rejected by Chomsky who clarified that the corpus may contain errors as is may not include enough illustrations of the phenomenon under investigation</w:t>
      </w:r>
      <w:r w:rsidR="007D5236">
        <w:rPr>
          <w:rFonts w:ascii="Times New Roman" w:hAnsi="Times New Roman" w:cs="Times New Roman"/>
          <w:sz w:val="24"/>
          <w:szCs w:val="24"/>
        </w:rPr>
        <w:t xml:space="preserve"> </w:t>
      </w:r>
      <w:r w:rsidR="005E2DA6">
        <w:rPr>
          <w:rFonts w:ascii="Times New Roman" w:hAnsi="Times New Roman" w:cs="Times New Roman"/>
          <w:sz w:val="24"/>
          <w:szCs w:val="24"/>
        </w:rPr>
        <w:t xml:space="preserve">(Sadiqi &amp; </w:t>
      </w:r>
      <w:proofErr w:type="spellStart"/>
      <w:r w:rsidR="005E2DA6">
        <w:rPr>
          <w:rFonts w:ascii="Times New Roman" w:hAnsi="Times New Roman" w:cs="Times New Roman"/>
          <w:sz w:val="24"/>
          <w:szCs w:val="24"/>
        </w:rPr>
        <w:t>Ennaji</w:t>
      </w:r>
      <w:proofErr w:type="spellEnd"/>
      <w:r w:rsidR="005E2DA6">
        <w:rPr>
          <w:rFonts w:ascii="Times New Roman" w:hAnsi="Times New Roman" w:cs="Times New Roman"/>
          <w:sz w:val="24"/>
          <w:szCs w:val="24"/>
        </w:rPr>
        <w:t>, 1999).</w:t>
      </w:r>
    </w:p>
    <w:p w14:paraId="79312E98" w14:textId="77777777" w:rsidR="000B6E53" w:rsidRDefault="00B46F4D" w:rsidP="00810B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Pr="00B46F4D">
        <w:rPr>
          <w:rFonts w:ascii="Times New Roman" w:hAnsi="Times New Roman" w:cs="Times New Roman"/>
          <w:sz w:val="24"/>
          <w:szCs w:val="24"/>
        </w:rPr>
        <w:t>inguistics since 1957</w:t>
      </w:r>
      <w:r>
        <w:rPr>
          <w:rFonts w:ascii="Times New Roman" w:hAnsi="Times New Roman" w:cs="Times New Roman"/>
          <w:sz w:val="24"/>
          <w:szCs w:val="24"/>
        </w:rPr>
        <w:t xml:space="preserve"> (the publication of</w:t>
      </w:r>
      <w:r w:rsidRPr="00B46F4D">
        <w:rPr>
          <w:rFonts w:ascii="Times New Roman" w:hAnsi="Times New Roman" w:cs="Times New Roman"/>
          <w:sz w:val="24"/>
          <w:szCs w:val="24"/>
        </w:rPr>
        <w:t xml:space="preserve"> Chomsky's </w:t>
      </w:r>
      <w:r w:rsidRPr="00B46F4D">
        <w:rPr>
          <w:rFonts w:ascii="Times New Roman" w:hAnsi="Times New Roman" w:cs="Times New Roman"/>
          <w:i/>
          <w:iCs/>
          <w:sz w:val="24"/>
          <w:szCs w:val="24"/>
        </w:rPr>
        <w:t>Syntactic Structures</w:t>
      </w:r>
      <w:r>
        <w:rPr>
          <w:rFonts w:ascii="Times New Roman" w:hAnsi="Times New Roman" w:cs="Times New Roman"/>
          <w:sz w:val="24"/>
          <w:szCs w:val="24"/>
        </w:rPr>
        <w:t>)</w:t>
      </w:r>
      <w:r w:rsidRPr="00B46F4D">
        <w:rPr>
          <w:rFonts w:ascii="Times New Roman" w:hAnsi="Times New Roman" w:cs="Times New Roman"/>
          <w:sz w:val="24"/>
          <w:szCs w:val="24"/>
        </w:rPr>
        <w:t>, has been dominated by Chomsky</w:t>
      </w:r>
      <w:r>
        <w:rPr>
          <w:rFonts w:ascii="Times New Roman" w:hAnsi="Times New Roman" w:cs="Times New Roman"/>
          <w:sz w:val="24"/>
          <w:szCs w:val="24"/>
        </w:rPr>
        <w:t>’s</w:t>
      </w:r>
      <w:r w:rsidRPr="00B46F4D">
        <w:rPr>
          <w:rFonts w:ascii="Times New Roman" w:hAnsi="Times New Roman" w:cs="Times New Roman"/>
          <w:sz w:val="24"/>
          <w:szCs w:val="24"/>
        </w:rPr>
        <w:t xml:space="preserve"> (1928-)</w:t>
      </w:r>
      <w:r>
        <w:rPr>
          <w:rFonts w:ascii="Times New Roman" w:hAnsi="Times New Roman" w:cs="Times New Roman"/>
          <w:sz w:val="24"/>
          <w:szCs w:val="24"/>
        </w:rPr>
        <w:t xml:space="preserve"> ideas</w:t>
      </w:r>
      <w:r w:rsidRPr="00B46F4D">
        <w:rPr>
          <w:rFonts w:ascii="Times New Roman" w:hAnsi="Times New Roman" w:cs="Times New Roman"/>
          <w:sz w:val="24"/>
          <w:szCs w:val="24"/>
        </w:rPr>
        <w:t>.</w:t>
      </w:r>
      <w:r w:rsidR="00D36E7A">
        <w:rPr>
          <w:rFonts w:ascii="Times New Roman" w:hAnsi="Times New Roman" w:cs="Times New Roman"/>
          <w:sz w:val="24"/>
          <w:szCs w:val="24"/>
        </w:rPr>
        <w:t xml:space="preserve"> </w:t>
      </w:r>
      <w:r w:rsidR="00D36E7A" w:rsidRPr="00D36E7A">
        <w:rPr>
          <w:rFonts w:ascii="Times New Roman" w:hAnsi="Times New Roman" w:cs="Times New Roman"/>
          <w:sz w:val="24"/>
          <w:szCs w:val="24"/>
        </w:rPr>
        <w:t xml:space="preserve">Unlike the Bloomfieldians, Chomsky brought back </w:t>
      </w:r>
      <w:r w:rsidR="00D36E7A" w:rsidRPr="00EF4522">
        <w:rPr>
          <w:rFonts w:ascii="Times New Roman" w:hAnsi="Times New Roman" w:cs="Times New Roman"/>
          <w:i/>
          <w:iCs/>
          <w:sz w:val="24"/>
          <w:szCs w:val="24"/>
        </w:rPr>
        <w:t>mentalism</w:t>
      </w:r>
      <w:r w:rsidR="00D36E7A" w:rsidRPr="00D36E7A">
        <w:rPr>
          <w:rFonts w:ascii="Times New Roman" w:hAnsi="Times New Roman" w:cs="Times New Roman"/>
          <w:sz w:val="24"/>
          <w:szCs w:val="24"/>
        </w:rPr>
        <w:t>.</w:t>
      </w:r>
      <w:r w:rsidR="00C06296">
        <w:rPr>
          <w:rFonts w:ascii="Times New Roman" w:hAnsi="Times New Roman" w:cs="Times New Roman"/>
          <w:sz w:val="24"/>
          <w:szCs w:val="24"/>
        </w:rPr>
        <w:t xml:space="preserve"> He criticized Bloomfieldian linguistics for being too ambitious and too limited in scope; ambitious in that it was unrealistic to expect providing rules for a perfect description from a corpus (revolution against</w:t>
      </w:r>
      <w:r w:rsidR="00EF4522">
        <w:rPr>
          <w:rFonts w:ascii="Times New Roman" w:hAnsi="Times New Roman" w:cs="Times New Roman"/>
          <w:sz w:val="24"/>
          <w:szCs w:val="24"/>
        </w:rPr>
        <w:t xml:space="preserve"> discovery procedures), and it was too limited because it concentrated only on already produced utterances while the language has infinite number of utterance (linguistic creativity). Therefore, a </w:t>
      </w:r>
      <w:proofErr w:type="gramStart"/>
      <w:r w:rsidR="00EF4522">
        <w:rPr>
          <w:rFonts w:ascii="Times New Roman" w:hAnsi="Times New Roman" w:cs="Times New Roman"/>
          <w:sz w:val="24"/>
          <w:szCs w:val="24"/>
        </w:rPr>
        <w:t>grammar  -</w:t>
      </w:r>
      <w:proofErr w:type="gramEnd"/>
      <w:r w:rsidR="00EF4522">
        <w:rPr>
          <w:rFonts w:ascii="Times New Roman" w:hAnsi="Times New Roman" w:cs="Times New Roman"/>
          <w:sz w:val="24"/>
          <w:szCs w:val="24"/>
        </w:rPr>
        <w:t>for Chomsky- should be more than a catalogue of old utterances, it should also take into account possible future utterances.</w:t>
      </w:r>
      <w:r w:rsidR="00C06296">
        <w:rPr>
          <w:rFonts w:ascii="Times New Roman" w:hAnsi="Times New Roman" w:cs="Times New Roman"/>
          <w:sz w:val="24"/>
          <w:szCs w:val="24"/>
        </w:rPr>
        <w:t xml:space="preserve"> </w:t>
      </w:r>
    </w:p>
    <w:p w14:paraId="14D80FC5" w14:textId="602188DB" w:rsidR="00C06296" w:rsidRDefault="00FE1074" w:rsidP="006C76F4">
      <w:pPr>
        <w:spacing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lastRenderedPageBreak/>
        <w:t>S</w:t>
      </w:r>
      <w:r w:rsidR="000B6E53">
        <w:rPr>
          <w:rFonts w:ascii="Times New Roman" w:hAnsi="Times New Roman" w:cs="Times New Roman"/>
          <w:sz w:val="24"/>
          <w:szCs w:val="24"/>
        </w:rPr>
        <w:t xml:space="preserve">imilar to De Saussure’s notion of </w:t>
      </w:r>
      <w:r w:rsidR="000B6E53" w:rsidRPr="000B6E53">
        <w:rPr>
          <w:rFonts w:ascii="Times New Roman" w:hAnsi="Times New Roman" w:cs="Times New Roman"/>
          <w:i/>
          <w:iCs/>
          <w:sz w:val="24"/>
          <w:szCs w:val="24"/>
        </w:rPr>
        <w:t>langue/Parole</w:t>
      </w:r>
      <w:r w:rsidR="000B6E53">
        <w:rPr>
          <w:rFonts w:ascii="Times New Roman" w:hAnsi="Times New Roman" w:cs="Times New Roman"/>
          <w:sz w:val="24"/>
          <w:szCs w:val="24"/>
        </w:rPr>
        <w:t>,</w:t>
      </w:r>
      <w:r w:rsidR="00D36E7A" w:rsidRPr="00D36E7A">
        <w:rPr>
          <w:rFonts w:ascii="Times New Roman" w:hAnsi="Times New Roman" w:cs="Times New Roman"/>
          <w:sz w:val="24"/>
          <w:szCs w:val="24"/>
        </w:rPr>
        <w:t xml:space="preserve"> </w:t>
      </w:r>
      <w:r w:rsidR="000B6E53">
        <w:rPr>
          <w:rFonts w:ascii="Times New Roman" w:hAnsi="Times New Roman" w:cs="Times New Roman"/>
          <w:sz w:val="24"/>
          <w:szCs w:val="24"/>
        </w:rPr>
        <w:t xml:space="preserve">Chomsky introduced </w:t>
      </w:r>
      <w:r w:rsidR="000B6E53" w:rsidRPr="000B6E53">
        <w:rPr>
          <w:rFonts w:ascii="Times New Roman" w:hAnsi="Times New Roman" w:cs="Times New Roman"/>
          <w:i/>
          <w:iCs/>
          <w:sz w:val="24"/>
          <w:szCs w:val="24"/>
        </w:rPr>
        <w:t>Competence/ performan</w:t>
      </w:r>
      <w:r w:rsidR="000B6E53">
        <w:rPr>
          <w:rFonts w:ascii="Times New Roman" w:hAnsi="Times New Roman" w:cs="Times New Roman"/>
          <w:i/>
          <w:iCs/>
          <w:sz w:val="24"/>
          <w:szCs w:val="24"/>
        </w:rPr>
        <w:t>c</w:t>
      </w:r>
      <w:r w:rsidR="000B6E53" w:rsidRPr="000B6E53">
        <w:rPr>
          <w:rFonts w:ascii="Times New Roman" w:hAnsi="Times New Roman" w:cs="Times New Roman"/>
          <w:i/>
          <w:iCs/>
          <w:sz w:val="24"/>
          <w:szCs w:val="24"/>
        </w:rPr>
        <w:t>e</w:t>
      </w:r>
      <w:r w:rsidR="000B6E53">
        <w:rPr>
          <w:rFonts w:ascii="Times New Roman" w:hAnsi="Times New Roman" w:cs="Times New Roman"/>
          <w:i/>
          <w:iCs/>
          <w:sz w:val="24"/>
          <w:szCs w:val="24"/>
        </w:rPr>
        <w:t xml:space="preserve">. </w:t>
      </w:r>
      <w:r w:rsidR="000B6E53" w:rsidRPr="00D36E7A">
        <w:rPr>
          <w:rFonts w:ascii="Times New Roman" w:hAnsi="Times New Roman" w:cs="Times New Roman"/>
          <w:sz w:val="24"/>
          <w:szCs w:val="24"/>
        </w:rPr>
        <w:t>“</w:t>
      </w:r>
      <w:r w:rsidR="000B6E53">
        <w:rPr>
          <w:rFonts w:ascii="Times New Roman" w:hAnsi="Times New Roman" w:cs="Times New Roman"/>
          <w:sz w:val="24"/>
          <w:szCs w:val="24"/>
        </w:rPr>
        <w:t>C</w:t>
      </w:r>
      <w:r w:rsidR="000B6E53" w:rsidRPr="00D36E7A">
        <w:rPr>
          <w:rFonts w:ascii="Times New Roman" w:hAnsi="Times New Roman" w:cs="Times New Roman"/>
          <w:sz w:val="24"/>
          <w:szCs w:val="24"/>
        </w:rPr>
        <w:t xml:space="preserve">ompetence” </w:t>
      </w:r>
      <w:r w:rsidR="006C76F4">
        <w:rPr>
          <w:rFonts w:ascii="Times New Roman" w:hAnsi="Times New Roman" w:cs="Times New Roman"/>
          <w:sz w:val="24"/>
          <w:szCs w:val="24"/>
        </w:rPr>
        <w:t>id</w:t>
      </w:r>
      <w:r w:rsidR="000B6E53" w:rsidRPr="00D36E7A">
        <w:rPr>
          <w:rFonts w:ascii="Times New Roman" w:hAnsi="Times New Roman" w:cs="Times New Roman"/>
          <w:sz w:val="24"/>
          <w:szCs w:val="24"/>
        </w:rPr>
        <w:t xml:space="preserve"> what a native speaker knows, implicitly, of his or her language. </w:t>
      </w:r>
      <w:r w:rsidR="006C76F4">
        <w:rPr>
          <w:rFonts w:ascii="Times New Roman" w:hAnsi="Times New Roman" w:cs="Times New Roman"/>
          <w:sz w:val="24"/>
          <w:szCs w:val="24"/>
        </w:rPr>
        <w:t xml:space="preserve">Performance is the individual production of actual utterances, the latter can be affected by physical and psychological situations of the native speakers including memory limitations, distractions, shift of attention …, hence, </w:t>
      </w:r>
      <w:r w:rsidR="006C76F4" w:rsidRPr="00FE1074">
        <w:rPr>
          <w:rFonts w:ascii="Times New Roman" w:hAnsi="Times New Roman" w:cs="Times New Roman"/>
          <w:i/>
          <w:iCs/>
          <w:sz w:val="24"/>
          <w:szCs w:val="24"/>
        </w:rPr>
        <w:t>performance</w:t>
      </w:r>
      <w:r w:rsidR="006C76F4">
        <w:rPr>
          <w:rFonts w:ascii="Times New Roman" w:hAnsi="Times New Roman" w:cs="Times New Roman"/>
          <w:sz w:val="24"/>
          <w:szCs w:val="24"/>
        </w:rPr>
        <w:t xml:space="preserve"> is not an accurate realization of </w:t>
      </w:r>
      <w:r w:rsidR="006C76F4" w:rsidRPr="00FE1074">
        <w:rPr>
          <w:rFonts w:ascii="Times New Roman" w:hAnsi="Times New Roman" w:cs="Times New Roman"/>
          <w:i/>
          <w:iCs/>
          <w:sz w:val="24"/>
          <w:szCs w:val="24"/>
        </w:rPr>
        <w:t>competence.</w:t>
      </w:r>
    </w:p>
    <w:p w14:paraId="23CB7539" w14:textId="7BFE19E3" w:rsidR="00B46F4D" w:rsidRDefault="00D36E7A" w:rsidP="004314FE">
      <w:pPr>
        <w:spacing w:line="480" w:lineRule="auto"/>
        <w:ind w:firstLine="720"/>
        <w:jc w:val="both"/>
        <w:rPr>
          <w:rFonts w:ascii="Times New Roman" w:hAnsi="Times New Roman" w:cs="Times New Roman"/>
          <w:sz w:val="24"/>
          <w:szCs w:val="24"/>
        </w:rPr>
      </w:pPr>
      <w:r w:rsidRPr="00D36E7A">
        <w:rPr>
          <w:rFonts w:ascii="Times New Roman" w:hAnsi="Times New Roman" w:cs="Times New Roman"/>
          <w:sz w:val="24"/>
          <w:szCs w:val="24"/>
        </w:rPr>
        <w:t xml:space="preserve">For him, </w:t>
      </w:r>
      <w:r w:rsidR="003C3396">
        <w:rPr>
          <w:rFonts w:ascii="Times New Roman" w:hAnsi="Times New Roman" w:cs="Times New Roman"/>
          <w:sz w:val="24"/>
          <w:szCs w:val="24"/>
        </w:rPr>
        <w:t xml:space="preserve">a grammar which describes actual utterances is a </w:t>
      </w:r>
      <w:r w:rsidR="003C3396" w:rsidRPr="003C3396">
        <w:rPr>
          <w:rFonts w:ascii="Times New Roman" w:hAnsi="Times New Roman" w:cs="Times New Roman"/>
          <w:i/>
          <w:iCs/>
          <w:sz w:val="24"/>
          <w:szCs w:val="24"/>
        </w:rPr>
        <w:t>descriptive grammar</w:t>
      </w:r>
      <w:r w:rsidR="003C3396">
        <w:rPr>
          <w:rFonts w:ascii="Times New Roman" w:hAnsi="Times New Roman" w:cs="Times New Roman"/>
          <w:sz w:val="24"/>
          <w:szCs w:val="24"/>
        </w:rPr>
        <w:t xml:space="preserve">, and a grammar which consists of a set of rules which specify sequences of language that are possible and those impossible is a </w:t>
      </w:r>
      <w:r w:rsidR="003C3396" w:rsidRPr="003C3396">
        <w:rPr>
          <w:rFonts w:ascii="Times New Roman" w:hAnsi="Times New Roman" w:cs="Times New Roman"/>
          <w:i/>
          <w:iCs/>
          <w:sz w:val="24"/>
          <w:szCs w:val="24"/>
        </w:rPr>
        <w:t>generative grammar</w:t>
      </w:r>
      <w:r w:rsidR="003C3396">
        <w:rPr>
          <w:rFonts w:ascii="Times New Roman" w:hAnsi="Times New Roman" w:cs="Times New Roman"/>
          <w:i/>
          <w:iCs/>
          <w:sz w:val="24"/>
          <w:szCs w:val="24"/>
        </w:rPr>
        <w:t xml:space="preserve">. </w:t>
      </w:r>
      <w:r w:rsidR="003C3396">
        <w:rPr>
          <w:rFonts w:ascii="Times New Roman" w:hAnsi="Times New Roman" w:cs="Times New Roman"/>
          <w:sz w:val="24"/>
          <w:szCs w:val="24"/>
        </w:rPr>
        <w:t xml:space="preserve">Thus, </w:t>
      </w:r>
      <w:r w:rsidRPr="00D36E7A">
        <w:rPr>
          <w:rFonts w:ascii="Times New Roman" w:hAnsi="Times New Roman" w:cs="Times New Roman"/>
          <w:sz w:val="24"/>
          <w:szCs w:val="24"/>
        </w:rPr>
        <w:t xml:space="preserve">the goal of a grammar is to account for the native speaker's “competence” </w:t>
      </w:r>
      <w:r w:rsidR="00FE1074">
        <w:rPr>
          <w:rFonts w:ascii="Times New Roman" w:hAnsi="Times New Roman" w:cs="Times New Roman"/>
          <w:sz w:val="24"/>
          <w:szCs w:val="24"/>
        </w:rPr>
        <w:t>which enable them</w:t>
      </w:r>
      <w:r w:rsidRPr="00D36E7A">
        <w:rPr>
          <w:rFonts w:ascii="Times New Roman" w:hAnsi="Times New Roman" w:cs="Times New Roman"/>
          <w:sz w:val="24"/>
          <w:szCs w:val="24"/>
        </w:rPr>
        <w:t xml:space="preserve"> to produce or generate new sentences</w:t>
      </w:r>
      <w:r w:rsidR="003C3396">
        <w:rPr>
          <w:rFonts w:ascii="Times New Roman" w:hAnsi="Times New Roman" w:cs="Times New Roman"/>
          <w:sz w:val="24"/>
          <w:szCs w:val="24"/>
        </w:rPr>
        <w:t xml:space="preserve">. </w:t>
      </w:r>
      <w:r w:rsidRPr="00D36E7A">
        <w:rPr>
          <w:rFonts w:ascii="Times New Roman" w:hAnsi="Times New Roman" w:cs="Times New Roman"/>
          <w:sz w:val="24"/>
          <w:szCs w:val="24"/>
        </w:rPr>
        <w:t>The notion of generative grammar was invented to make</w:t>
      </w:r>
      <w:r w:rsidRPr="004314FE">
        <w:rPr>
          <w:rFonts w:ascii="Times New Roman" w:hAnsi="Times New Roman" w:cs="Times New Roman"/>
          <w:i/>
          <w:iCs/>
          <w:sz w:val="24"/>
          <w:szCs w:val="24"/>
        </w:rPr>
        <w:t xml:space="preserve"> explicit</w:t>
      </w:r>
      <w:r w:rsidRPr="00D36E7A">
        <w:rPr>
          <w:rFonts w:ascii="Times New Roman" w:hAnsi="Times New Roman" w:cs="Times New Roman"/>
          <w:sz w:val="24"/>
          <w:szCs w:val="24"/>
        </w:rPr>
        <w:t xml:space="preserve"> the notion of “competence”; a generative grammar is a formal system (of rules, later of principles and parameters) which makes explicit the finite mechanisms available to the brain to produce infinite sentences in ways that have empirical consequences and can be tested as in the natural sciences.</w:t>
      </w:r>
    </w:p>
    <w:p w14:paraId="0483C536" w14:textId="6C8373FC" w:rsidR="007D5236" w:rsidRDefault="00A227C9" w:rsidP="00810B5E">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Initiating the era of transformational generative grammar, </w:t>
      </w:r>
      <w:r w:rsidR="00AE303B" w:rsidRPr="00AE303B">
        <w:rPr>
          <w:rFonts w:ascii="Times New Roman" w:hAnsi="Times New Roman" w:cs="Times New Roman"/>
          <w:sz w:val="24"/>
          <w:szCs w:val="24"/>
          <w:lang w:val="en-GB"/>
        </w:rPr>
        <w:t>Chomsky redirected the goal of linguistic theory towards attempting to provide a rigorous and formal characterization of the notion “possible human language,” called “Universal Grammar.” In his view, the aim of linguistics is to go beyond the study of individual languages to determine what the universal properties of human language in general are, and to establish the “universal grammar” that accounts for the range of differences among human languages. The theory of grammar relies on certain general principles which govern the form of the grammar and the nature of the categories with which it operates. These principles are conceived of as universal properties of language, properties that are biologically innate.</w:t>
      </w:r>
    </w:p>
    <w:p w14:paraId="50BF03BD" w14:textId="40253A03" w:rsidR="00160349" w:rsidRDefault="00AE303B" w:rsidP="00AE303B">
      <w:pPr>
        <w:spacing w:line="480" w:lineRule="auto"/>
        <w:ind w:firstLine="720"/>
        <w:jc w:val="both"/>
        <w:rPr>
          <w:rFonts w:ascii="Times New Roman" w:hAnsi="Times New Roman" w:cs="Times New Roman"/>
          <w:sz w:val="24"/>
          <w:szCs w:val="24"/>
          <w:lang w:val="en-GB"/>
        </w:rPr>
      </w:pPr>
      <w:r w:rsidRPr="00AE303B">
        <w:rPr>
          <w:rFonts w:ascii="Times New Roman" w:hAnsi="Times New Roman" w:cs="Times New Roman"/>
          <w:sz w:val="24"/>
          <w:szCs w:val="24"/>
          <w:lang w:val="en-GB"/>
        </w:rPr>
        <w:lastRenderedPageBreak/>
        <w:t xml:space="preserve">Chomsky maintained that rather than being born blank slates, children have a genetic predisposition to acquire linguistic knowledge in a highly specific way. </w:t>
      </w:r>
      <w:r>
        <w:rPr>
          <w:rFonts w:ascii="Times New Roman" w:hAnsi="Times New Roman" w:cs="Times New Roman"/>
          <w:sz w:val="24"/>
          <w:szCs w:val="24"/>
          <w:lang w:val="en-GB"/>
        </w:rPr>
        <w:t>In other words, the child’s construction of</w:t>
      </w:r>
      <w:r w:rsidR="00480742">
        <w:rPr>
          <w:rFonts w:ascii="Times New Roman" w:hAnsi="Times New Roman" w:cs="Times New Roman"/>
          <w:sz w:val="24"/>
          <w:szCs w:val="24"/>
          <w:lang w:val="en-GB"/>
        </w:rPr>
        <w:t xml:space="preserve"> if the internalized grammar of his/ her language (or the I- Language) is predetermined by the human genetic endowment, a “language Faculty” containing “Universal Grammar” which provides the nature and number of choices that need to be made when internalizing the grammar of a particular language.</w:t>
      </w:r>
    </w:p>
    <w:p w14:paraId="6F2F6B5D" w14:textId="0B2526EE" w:rsidR="006366BC" w:rsidRPr="00201618" w:rsidRDefault="006366BC" w:rsidP="00AE303B">
      <w:pPr>
        <w:spacing w:line="480" w:lineRule="auto"/>
        <w:ind w:firstLine="720"/>
        <w:jc w:val="both"/>
        <w:rPr>
          <w:rFonts w:ascii="Times New Roman" w:hAnsi="Times New Roman" w:cs="Times New Roman"/>
          <w:sz w:val="24"/>
          <w:szCs w:val="24"/>
        </w:rPr>
      </w:pPr>
      <w:r w:rsidRPr="006366BC">
        <w:rPr>
          <w:rFonts w:ascii="Times New Roman" w:hAnsi="Times New Roman" w:cs="Times New Roman"/>
          <w:sz w:val="24"/>
          <w:szCs w:val="24"/>
        </w:rPr>
        <w:t>Since this theory began, it has evolved through versions called “Standard Theory,” “Extended Standard Theory” (and “The Lexicalist Hypothesis”), “Trace Theory,” “Government and Binding” (later called “Principles and Parameters” approach), and finally “the Minimalist Program.”</w:t>
      </w:r>
    </w:p>
    <w:p w14:paraId="3EB70256" w14:textId="77777777" w:rsidR="00B22B5B" w:rsidRPr="00280447" w:rsidRDefault="00B22B5B" w:rsidP="002E6A44">
      <w:pPr>
        <w:spacing w:line="480" w:lineRule="auto"/>
        <w:ind w:firstLine="720"/>
        <w:jc w:val="both"/>
        <w:rPr>
          <w:rFonts w:ascii="Times New Roman" w:hAnsi="Times New Roman" w:cs="Times New Roman"/>
          <w:sz w:val="24"/>
          <w:szCs w:val="24"/>
          <w:lang w:val="en-GB"/>
        </w:rPr>
      </w:pPr>
    </w:p>
    <w:p w14:paraId="1BDD67B6" w14:textId="17E06B1D" w:rsidR="00B945F7" w:rsidRDefault="00B945F7" w:rsidP="00BA06E8">
      <w:pPr>
        <w:spacing w:line="480" w:lineRule="auto"/>
        <w:jc w:val="both"/>
        <w:rPr>
          <w:rFonts w:ascii="Times New Roman" w:hAnsi="Times New Roman" w:cs="Times New Roman"/>
          <w:sz w:val="24"/>
          <w:szCs w:val="24"/>
        </w:rPr>
      </w:pPr>
    </w:p>
    <w:p w14:paraId="177A01A4" w14:textId="613F3362" w:rsidR="00B945F7" w:rsidRDefault="00B945F7" w:rsidP="00BA06E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50A32C77" w14:textId="2B48DA3B" w:rsidR="00D341C8" w:rsidRPr="00D341C8" w:rsidRDefault="00D341C8" w:rsidP="00BA06E8">
      <w:pPr>
        <w:spacing w:line="480" w:lineRule="auto"/>
        <w:jc w:val="both"/>
        <w:rPr>
          <w:rFonts w:ascii="Times New Roman" w:hAnsi="Times New Roman" w:cs="Times New Roman"/>
          <w:sz w:val="24"/>
          <w:szCs w:val="24"/>
        </w:rPr>
      </w:pPr>
      <w:proofErr w:type="spellStart"/>
      <w:proofErr w:type="gramStart"/>
      <w:r w:rsidRPr="00D341C8">
        <w:rPr>
          <w:rFonts w:ascii="Times New Roman" w:hAnsi="Times New Roman" w:cs="Times New Roman"/>
          <w:sz w:val="24"/>
          <w:szCs w:val="24"/>
        </w:rPr>
        <w:t>Bally</w:t>
      </w:r>
      <w:r>
        <w:rPr>
          <w:rFonts w:ascii="Times New Roman" w:hAnsi="Times New Roman" w:cs="Times New Roman"/>
          <w:sz w:val="24"/>
          <w:szCs w:val="24"/>
        </w:rPr>
        <w:t>,C</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Sechehaye,A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Riedlinger,A</w:t>
      </w:r>
      <w:proofErr w:type="spellEnd"/>
      <w:r>
        <w:rPr>
          <w:rFonts w:ascii="Times New Roman" w:hAnsi="Times New Roman" w:cs="Times New Roman"/>
          <w:sz w:val="24"/>
          <w:szCs w:val="24"/>
        </w:rPr>
        <w:t xml:space="preserve"> (ed.) (1915). </w:t>
      </w:r>
      <w:r>
        <w:rPr>
          <w:rFonts w:ascii="Times New Roman" w:hAnsi="Times New Roman" w:cs="Times New Roman"/>
          <w:i/>
          <w:iCs/>
          <w:sz w:val="24"/>
          <w:szCs w:val="24"/>
        </w:rPr>
        <w:t xml:space="preserve">Course in general linguistics: Ferdinand de Saussure. </w:t>
      </w:r>
      <w:r w:rsidR="0006218B">
        <w:rPr>
          <w:rFonts w:ascii="Times New Roman" w:hAnsi="Times New Roman" w:cs="Times New Roman"/>
          <w:sz w:val="24"/>
          <w:szCs w:val="24"/>
        </w:rPr>
        <w:t>McGraw-Hill Book Company. New York Toronto London.</w:t>
      </w:r>
    </w:p>
    <w:p w14:paraId="66F7C4F5" w14:textId="71E91B01" w:rsidR="00B945F7" w:rsidRDefault="000F482F" w:rsidP="00BA06E8">
      <w:pPr>
        <w:spacing w:line="480" w:lineRule="auto"/>
        <w:jc w:val="both"/>
        <w:rPr>
          <w:rFonts w:ascii="Times New Roman" w:hAnsi="Times New Roman" w:cs="Times New Roman"/>
          <w:sz w:val="24"/>
          <w:szCs w:val="24"/>
        </w:rPr>
      </w:pPr>
      <w:r w:rsidRPr="000F482F">
        <w:rPr>
          <w:rFonts w:ascii="Times New Roman" w:hAnsi="Times New Roman" w:cs="Times New Roman"/>
          <w:sz w:val="24"/>
          <w:szCs w:val="24"/>
        </w:rPr>
        <w:t>Trask</w:t>
      </w:r>
      <w:r>
        <w:rPr>
          <w:rFonts w:ascii="Times New Roman" w:hAnsi="Times New Roman" w:cs="Times New Roman"/>
          <w:sz w:val="24"/>
          <w:szCs w:val="24"/>
        </w:rPr>
        <w:t xml:space="preserve"> R.L. (2007). </w:t>
      </w:r>
      <w:r>
        <w:rPr>
          <w:rFonts w:ascii="Times New Roman" w:hAnsi="Times New Roman" w:cs="Times New Roman"/>
          <w:i/>
          <w:iCs/>
          <w:sz w:val="24"/>
          <w:szCs w:val="24"/>
        </w:rPr>
        <w:t xml:space="preserve">Language and linguistics: The key concepts </w:t>
      </w:r>
      <w:r>
        <w:rPr>
          <w:rFonts w:ascii="Times New Roman" w:hAnsi="Times New Roman" w:cs="Times New Roman"/>
          <w:sz w:val="24"/>
          <w:szCs w:val="24"/>
        </w:rPr>
        <w:t>(2</w:t>
      </w:r>
      <w:r w:rsidRPr="000F482F">
        <w:rPr>
          <w:rFonts w:ascii="Times New Roman" w:hAnsi="Times New Roman" w:cs="Times New Roman"/>
          <w:sz w:val="24"/>
          <w:szCs w:val="24"/>
          <w:vertAlign w:val="superscript"/>
        </w:rPr>
        <w:t>nd</w:t>
      </w:r>
      <w:r>
        <w:rPr>
          <w:rFonts w:ascii="Times New Roman" w:hAnsi="Times New Roman" w:cs="Times New Roman"/>
          <w:sz w:val="24"/>
          <w:szCs w:val="24"/>
        </w:rPr>
        <w:t xml:space="preserve"> ed)</w:t>
      </w:r>
      <w:r>
        <w:rPr>
          <w:rFonts w:ascii="Times New Roman" w:hAnsi="Times New Roman" w:cs="Times New Roman"/>
          <w:i/>
          <w:iCs/>
          <w:sz w:val="24"/>
          <w:szCs w:val="24"/>
        </w:rPr>
        <w:t xml:space="preserve">. </w:t>
      </w:r>
      <w:r>
        <w:rPr>
          <w:rFonts w:ascii="Times New Roman" w:hAnsi="Times New Roman" w:cs="Times New Roman"/>
          <w:sz w:val="24"/>
          <w:szCs w:val="24"/>
        </w:rPr>
        <w:t xml:space="preserve"> Routledge.</w:t>
      </w:r>
    </w:p>
    <w:p w14:paraId="16BDF3D8" w14:textId="23647E71" w:rsidR="006D10A7" w:rsidRPr="006D10A7" w:rsidRDefault="006D10A7" w:rsidP="00BA06E8">
      <w:pPr>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Sadiqi, F. &amp; </w:t>
      </w:r>
      <w:proofErr w:type="spellStart"/>
      <w:r>
        <w:rPr>
          <w:rFonts w:ascii="Times New Roman" w:hAnsi="Times New Roman" w:cs="Times New Roman"/>
          <w:sz w:val="24"/>
          <w:szCs w:val="24"/>
        </w:rPr>
        <w:t>Ennaji</w:t>
      </w:r>
      <w:proofErr w:type="spellEnd"/>
      <w:r>
        <w:rPr>
          <w:rFonts w:ascii="Times New Roman" w:hAnsi="Times New Roman" w:cs="Times New Roman"/>
          <w:sz w:val="24"/>
          <w:szCs w:val="24"/>
        </w:rPr>
        <w:t>, M. (1999).</w:t>
      </w:r>
      <w:r>
        <w:rPr>
          <w:rFonts w:ascii="Times New Roman" w:hAnsi="Times New Roman" w:cs="Times New Roman"/>
          <w:i/>
          <w:iCs/>
          <w:sz w:val="24"/>
          <w:szCs w:val="24"/>
        </w:rPr>
        <w:t xml:space="preserve"> Introduction to modern linguistics (2</w:t>
      </w:r>
      <w:r w:rsidRPr="006D10A7">
        <w:rPr>
          <w:rFonts w:ascii="Times New Roman" w:hAnsi="Times New Roman" w:cs="Times New Roman"/>
          <w:i/>
          <w:iCs/>
          <w:sz w:val="24"/>
          <w:szCs w:val="24"/>
          <w:vertAlign w:val="superscript"/>
        </w:rPr>
        <w:t>nd</w:t>
      </w:r>
      <w:r>
        <w:rPr>
          <w:rFonts w:ascii="Times New Roman" w:hAnsi="Times New Roman" w:cs="Times New Roman"/>
          <w:i/>
          <w:iCs/>
          <w:sz w:val="24"/>
          <w:szCs w:val="24"/>
        </w:rPr>
        <w:t xml:space="preserve"> ed.). </w:t>
      </w:r>
      <w:r>
        <w:rPr>
          <w:rFonts w:ascii="Times New Roman" w:hAnsi="Times New Roman" w:cs="Times New Roman"/>
          <w:sz w:val="24"/>
          <w:szCs w:val="24"/>
        </w:rPr>
        <w:t>Afrique- Orient.</w:t>
      </w:r>
      <w:r>
        <w:rPr>
          <w:rFonts w:ascii="Times New Roman" w:hAnsi="Times New Roman" w:cs="Times New Roman"/>
          <w:i/>
          <w:iCs/>
          <w:sz w:val="24"/>
          <w:szCs w:val="24"/>
        </w:rPr>
        <w:t xml:space="preserve"> </w:t>
      </w:r>
    </w:p>
    <w:p w14:paraId="0EFA6433" w14:textId="4D4D39E1" w:rsidR="00E86490" w:rsidRDefault="00E86490" w:rsidP="00BA06E8">
      <w:pPr>
        <w:spacing w:line="480" w:lineRule="auto"/>
        <w:jc w:val="both"/>
        <w:rPr>
          <w:rStyle w:val="fontstyle01"/>
        </w:rPr>
      </w:pPr>
      <w:proofErr w:type="spellStart"/>
      <w:r>
        <w:rPr>
          <w:rFonts w:ascii="Times New Roman" w:hAnsi="Times New Roman" w:cs="Times New Roman"/>
          <w:sz w:val="24"/>
          <w:szCs w:val="24"/>
        </w:rPr>
        <w:t>Strazny</w:t>
      </w:r>
      <w:proofErr w:type="spellEnd"/>
      <w:r>
        <w:rPr>
          <w:rFonts w:ascii="Times New Roman" w:hAnsi="Times New Roman" w:cs="Times New Roman"/>
          <w:sz w:val="24"/>
          <w:szCs w:val="24"/>
        </w:rPr>
        <w:t xml:space="preserve">, P. (ed). (2005). </w:t>
      </w:r>
      <w:r>
        <w:rPr>
          <w:rFonts w:ascii="Times New Roman" w:hAnsi="Times New Roman" w:cs="Times New Roman"/>
          <w:i/>
          <w:iCs/>
          <w:sz w:val="24"/>
          <w:szCs w:val="24"/>
        </w:rPr>
        <w:t xml:space="preserve">Encyclopedia of linguistics (Vol 1). </w:t>
      </w:r>
      <w:r>
        <w:rPr>
          <w:rStyle w:val="fontstyle01"/>
        </w:rPr>
        <w:t>Fitzroy Dearborn</w:t>
      </w:r>
      <w:r>
        <w:rPr>
          <w:rFonts w:ascii="Times-Roman" w:hAnsi="Times-Roman"/>
          <w:color w:val="000000"/>
        </w:rPr>
        <w:t xml:space="preserve"> /</w:t>
      </w:r>
      <w:r>
        <w:rPr>
          <w:rStyle w:val="fontstyle01"/>
        </w:rPr>
        <w:t>the Taylor &amp; Francis Group.</w:t>
      </w:r>
    </w:p>
    <w:p w14:paraId="26B23B6A" w14:textId="308F59F1" w:rsidR="00C5154D" w:rsidRDefault="00C5154D" w:rsidP="00BA06E8">
      <w:pPr>
        <w:spacing w:line="480" w:lineRule="auto"/>
        <w:jc w:val="both"/>
        <w:rPr>
          <w:rStyle w:val="fontstyle01"/>
        </w:rPr>
      </w:pPr>
      <w:r>
        <w:rPr>
          <w:rFonts w:ascii="Times New Roman" w:hAnsi="Times New Roman" w:cs="Times New Roman"/>
          <w:sz w:val="24"/>
          <w:szCs w:val="24"/>
          <w:lang w:val="en-GB"/>
        </w:rPr>
        <w:t>Whorf</w:t>
      </w:r>
      <w:r w:rsidR="00377717">
        <w:rPr>
          <w:rFonts w:ascii="Times New Roman" w:hAnsi="Times New Roman" w:cs="Times New Roman"/>
          <w:sz w:val="24"/>
          <w:szCs w:val="24"/>
          <w:lang w:val="en-GB"/>
        </w:rPr>
        <w:t>, B.L.</w:t>
      </w:r>
      <w:r>
        <w:rPr>
          <w:rFonts w:ascii="Times New Roman" w:hAnsi="Times New Roman" w:cs="Times New Roman"/>
          <w:sz w:val="24"/>
          <w:szCs w:val="24"/>
          <w:lang w:val="en-GB"/>
        </w:rPr>
        <w:t xml:space="preserve"> (1956). </w:t>
      </w:r>
      <w:r w:rsidR="00377717" w:rsidRPr="00DE3BD5">
        <w:rPr>
          <w:rFonts w:ascii="Times New Roman" w:hAnsi="Times New Roman" w:cs="Times New Roman"/>
          <w:i/>
          <w:iCs/>
          <w:sz w:val="24"/>
          <w:szCs w:val="24"/>
          <w:lang w:val="en-GB"/>
        </w:rPr>
        <w:t>Language, thought, and reality: selected writings.</w:t>
      </w:r>
      <w:r w:rsidR="00377717">
        <w:rPr>
          <w:rFonts w:ascii="Times New Roman" w:hAnsi="Times New Roman" w:cs="Times New Roman"/>
          <w:sz w:val="24"/>
          <w:szCs w:val="24"/>
          <w:lang w:val="en-GB"/>
        </w:rPr>
        <w:t xml:space="preserve"> Technology press of Massachusetts Institute of Technology: Cambridge, Massachusetts.</w:t>
      </w:r>
    </w:p>
    <w:p w14:paraId="22BF82B9" w14:textId="77777777" w:rsidR="00E86490" w:rsidRPr="00E86490" w:rsidRDefault="00E86490" w:rsidP="004D4224">
      <w:pPr>
        <w:rPr>
          <w:rFonts w:ascii="Times New Roman" w:hAnsi="Times New Roman" w:cs="Times New Roman"/>
          <w:sz w:val="24"/>
          <w:szCs w:val="24"/>
        </w:rPr>
      </w:pPr>
    </w:p>
    <w:p w14:paraId="3D723423" w14:textId="700606EF" w:rsidR="00203425" w:rsidRPr="007F1FD5" w:rsidRDefault="00203425" w:rsidP="00B475EC">
      <w:pPr>
        <w:rPr>
          <w:rFonts w:ascii="Times New Roman" w:hAnsi="Times New Roman" w:cs="Times New Roman"/>
          <w:sz w:val="24"/>
          <w:szCs w:val="24"/>
        </w:rPr>
      </w:pPr>
    </w:p>
    <w:sectPr w:rsidR="00203425" w:rsidRPr="007F1F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BAC6" w14:textId="77777777" w:rsidR="00343EBA" w:rsidRDefault="00343EBA" w:rsidP="00AE526D">
      <w:pPr>
        <w:spacing w:after="0" w:line="240" w:lineRule="auto"/>
      </w:pPr>
      <w:r>
        <w:separator/>
      </w:r>
    </w:p>
  </w:endnote>
  <w:endnote w:type="continuationSeparator" w:id="0">
    <w:p w14:paraId="1C31E922" w14:textId="77777777" w:rsidR="00343EBA" w:rsidRDefault="00343EBA" w:rsidP="00AE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LucidaSansUnicode">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BFE8" w14:textId="77777777" w:rsidR="00343EBA" w:rsidRDefault="00343EBA" w:rsidP="00AE526D">
      <w:pPr>
        <w:spacing w:after="0" w:line="240" w:lineRule="auto"/>
      </w:pPr>
      <w:r>
        <w:separator/>
      </w:r>
    </w:p>
  </w:footnote>
  <w:footnote w:type="continuationSeparator" w:id="0">
    <w:p w14:paraId="65EF918C" w14:textId="77777777" w:rsidR="00343EBA" w:rsidRDefault="00343EBA" w:rsidP="00AE5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DD57" w14:textId="77777777" w:rsidR="00AE526D" w:rsidRDefault="00AE526D" w:rsidP="00AE526D">
    <w:pPr>
      <w:pStyle w:val="Header"/>
      <w:rPr>
        <w:i/>
        <w:iCs/>
      </w:rPr>
    </w:pPr>
    <w:r>
      <w:rPr>
        <w:i/>
        <w:iCs/>
      </w:rPr>
      <w:t>Mila university Center</w:t>
    </w:r>
  </w:p>
  <w:p w14:paraId="2A9B04F5" w14:textId="77777777" w:rsidR="00AE526D" w:rsidRDefault="00AE526D" w:rsidP="00AE526D">
    <w:pPr>
      <w:pStyle w:val="Header"/>
      <w:rPr>
        <w:i/>
        <w:iCs/>
      </w:rPr>
    </w:pPr>
    <w:r>
      <w:rPr>
        <w:i/>
        <w:iCs/>
      </w:rPr>
      <w:t>Linguistics third year</w:t>
    </w:r>
  </w:p>
  <w:p w14:paraId="07182B8E" w14:textId="2A0A1A4F" w:rsidR="00AE526D" w:rsidRPr="00AE526D" w:rsidRDefault="00AE526D" w:rsidP="00AE526D">
    <w:pPr>
      <w:pStyle w:val="Header"/>
      <w:rPr>
        <w:i/>
        <w:iCs/>
      </w:rPr>
    </w:pPr>
    <w:r>
      <w:rPr>
        <w:i/>
        <w:iCs/>
      </w:rPr>
      <w:t>Teacher: Dr. BENNACER Fouzia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63567"/>
    <w:multiLevelType w:val="hybridMultilevel"/>
    <w:tmpl w:val="F3B27D1E"/>
    <w:lvl w:ilvl="0" w:tplc="7152E77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655D6D"/>
    <w:multiLevelType w:val="hybridMultilevel"/>
    <w:tmpl w:val="12AA7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94017A"/>
    <w:multiLevelType w:val="hybridMultilevel"/>
    <w:tmpl w:val="2C5C4A0E"/>
    <w:lvl w:ilvl="0" w:tplc="CF324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C16D2"/>
    <w:multiLevelType w:val="hybridMultilevel"/>
    <w:tmpl w:val="17021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EC"/>
    <w:rsid w:val="00016EBF"/>
    <w:rsid w:val="00044CEC"/>
    <w:rsid w:val="00061392"/>
    <w:rsid w:val="0006218B"/>
    <w:rsid w:val="000B3DB7"/>
    <w:rsid w:val="000B6E53"/>
    <w:rsid w:val="000C2DBE"/>
    <w:rsid w:val="000F482F"/>
    <w:rsid w:val="001320A8"/>
    <w:rsid w:val="00160349"/>
    <w:rsid w:val="001665F7"/>
    <w:rsid w:val="001905D6"/>
    <w:rsid w:val="00191807"/>
    <w:rsid w:val="0019413C"/>
    <w:rsid w:val="001F3486"/>
    <w:rsid w:val="00201618"/>
    <w:rsid w:val="00203425"/>
    <w:rsid w:val="002374A0"/>
    <w:rsid w:val="00280447"/>
    <w:rsid w:val="00282000"/>
    <w:rsid w:val="002E6A44"/>
    <w:rsid w:val="002E7D36"/>
    <w:rsid w:val="00302C08"/>
    <w:rsid w:val="00343EBA"/>
    <w:rsid w:val="00360BA8"/>
    <w:rsid w:val="00377717"/>
    <w:rsid w:val="00394AE5"/>
    <w:rsid w:val="003C3396"/>
    <w:rsid w:val="003E0730"/>
    <w:rsid w:val="004314FE"/>
    <w:rsid w:val="00441B33"/>
    <w:rsid w:val="004535AA"/>
    <w:rsid w:val="00480742"/>
    <w:rsid w:val="004B21E4"/>
    <w:rsid w:val="004D4224"/>
    <w:rsid w:val="00537FEF"/>
    <w:rsid w:val="005409C4"/>
    <w:rsid w:val="00561127"/>
    <w:rsid w:val="00570926"/>
    <w:rsid w:val="005E2DA6"/>
    <w:rsid w:val="006366BC"/>
    <w:rsid w:val="00641B79"/>
    <w:rsid w:val="00675C7D"/>
    <w:rsid w:val="0069750E"/>
    <w:rsid w:val="006C1A4F"/>
    <w:rsid w:val="006C76F4"/>
    <w:rsid w:val="006D10A7"/>
    <w:rsid w:val="00750EBE"/>
    <w:rsid w:val="00770187"/>
    <w:rsid w:val="007D5236"/>
    <w:rsid w:val="007F1FD5"/>
    <w:rsid w:val="00810B5E"/>
    <w:rsid w:val="008266A9"/>
    <w:rsid w:val="00837794"/>
    <w:rsid w:val="008A4DBB"/>
    <w:rsid w:val="008D1F69"/>
    <w:rsid w:val="008E4B89"/>
    <w:rsid w:val="008F7C59"/>
    <w:rsid w:val="009235FD"/>
    <w:rsid w:val="00955D9B"/>
    <w:rsid w:val="009821F8"/>
    <w:rsid w:val="00A227C9"/>
    <w:rsid w:val="00A50F69"/>
    <w:rsid w:val="00A535FE"/>
    <w:rsid w:val="00AE173D"/>
    <w:rsid w:val="00AE303B"/>
    <w:rsid w:val="00AE526D"/>
    <w:rsid w:val="00AF57FA"/>
    <w:rsid w:val="00B22B5B"/>
    <w:rsid w:val="00B46F4D"/>
    <w:rsid w:val="00B475EC"/>
    <w:rsid w:val="00B72251"/>
    <w:rsid w:val="00B945F7"/>
    <w:rsid w:val="00BA06E8"/>
    <w:rsid w:val="00C06296"/>
    <w:rsid w:val="00C5154D"/>
    <w:rsid w:val="00D341C8"/>
    <w:rsid w:val="00D36E7A"/>
    <w:rsid w:val="00DB524F"/>
    <w:rsid w:val="00DE2F2D"/>
    <w:rsid w:val="00DE3BD5"/>
    <w:rsid w:val="00DE3EB1"/>
    <w:rsid w:val="00E86490"/>
    <w:rsid w:val="00EF4522"/>
    <w:rsid w:val="00F024E1"/>
    <w:rsid w:val="00FE1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6666"/>
  <w15:chartTrackingRefBased/>
  <w15:docId w15:val="{D95DD103-CE4C-4A9F-A4C3-EDACF67B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86490"/>
    <w:rPr>
      <w:rFonts w:ascii="Times-Roman" w:hAnsi="Times-Roman" w:hint="default"/>
      <w:b w:val="0"/>
      <w:bCs w:val="0"/>
      <w:i w:val="0"/>
      <w:iCs w:val="0"/>
      <w:color w:val="000000"/>
      <w:sz w:val="22"/>
      <w:szCs w:val="22"/>
    </w:rPr>
  </w:style>
  <w:style w:type="paragraph" w:styleId="ListParagraph">
    <w:name w:val="List Paragraph"/>
    <w:basedOn w:val="Normal"/>
    <w:uiPriority w:val="34"/>
    <w:qFormat/>
    <w:rsid w:val="00191807"/>
    <w:pPr>
      <w:spacing w:after="200" w:line="276" w:lineRule="auto"/>
      <w:ind w:left="720"/>
      <w:contextualSpacing/>
    </w:pPr>
  </w:style>
  <w:style w:type="paragraph" w:styleId="Header">
    <w:name w:val="header"/>
    <w:basedOn w:val="Normal"/>
    <w:link w:val="HeaderChar"/>
    <w:uiPriority w:val="99"/>
    <w:unhideWhenUsed/>
    <w:rsid w:val="00AE526D"/>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526D"/>
  </w:style>
  <w:style w:type="paragraph" w:styleId="Footer">
    <w:name w:val="footer"/>
    <w:basedOn w:val="Normal"/>
    <w:link w:val="FooterChar"/>
    <w:uiPriority w:val="99"/>
    <w:unhideWhenUsed/>
    <w:rsid w:val="00AE526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5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5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796</TotalTime>
  <Pages>5</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2021-10-05T09:55:00Z</dcterms:created>
  <dcterms:modified xsi:type="dcterms:W3CDTF">2021-10-28T13:35:00Z</dcterms:modified>
</cp:coreProperties>
</file>