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40E" w:rsidRDefault="00442D89" w:rsidP="003F240E">
      <w:pPr>
        <w:rPr>
          <w:rFonts w:ascii="Simplified Arabic" w:hAnsi="Simplified Arabic" w:cs="Simplified Arabic" w:hint="cs"/>
          <w:b/>
          <w:bCs/>
          <w:sz w:val="36"/>
          <w:szCs w:val="36"/>
          <w:rtl/>
          <w:lang w:val="fr-FR"/>
        </w:rPr>
      </w:pPr>
      <w:r w:rsidRPr="00442D89">
        <w:rPr>
          <w:rFonts w:ascii="Simplified Arabic" w:hAnsi="Simplified Arabic" w:cs="Simplified Arabic" w:hint="cs"/>
          <w:b/>
          <w:bCs/>
          <w:sz w:val="36"/>
          <w:szCs w:val="36"/>
          <w:rtl/>
          <w:lang w:val="fr-FR"/>
        </w:rPr>
        <w:t>محاضرة 03:</w:t>
      </w:r>
    </w:p>
    <w:p w:rsidR="00442D89" w:rsidRPr="00442D89" w:rsidRDefault="00442D89" w:rsidP="003F240E">
      <w:pPr>
        <w:jc w:val="center"/>
        <w:rPr>
          <w:rFonts w:ascii="Simplified Arabic" w:hAnsi="Simplified Arabic" w:cs="Simplified Arabic"/>
          <w:b/>
          <w:bCs/>
          <w:sz w:val="36"/>
          <w:szCs w:val="36"/>
          <w:rtl/>
          <w:lang w:val="fr-FR"/>
        </w:rPr>
      </w:pPr>
      <w:r w:rsidRPr="00442D89">
        <w:rPr>
          <w:rFonts w:ascii="Simplified Arabic" w:hAnsi="Simplified Arabic" w:cs="Simplified Arabic" w:hint="cs"/>
          <w:b/>
          <w:bCs/>
          <w:sz w:val="36"/>
          <w:szCs w:val="36"/>
          <w:rtl/>
          <w:lang w:val="fr-FR"/>
        </w:rPr>
        <w:t>حـــــضـــــارة بـــــلاد الـــــرّافــــديــــن</w:t>
      </w:r>
    </w:p>
    <w:p w:rsidR="00442D89" w:rsidRDefault="00442D89" w:rsidP="00442D89">
      <w:pPr>
        <w:jc w:val="both"/>
        <w:rPr>
          <w:rFonts w:ascii="Simplified Arabic" w:hAnsi="Simplified Arabic" w:cs="Simplified Arabic"/>
          <w:b/>
          <w:bCs/>
          <w:sz w:val="32"/>
          <w:szCs w:val="32"/>
          <w:rtl/>
          <w:lang w:val="fr-FR"/>
        </w:rPr>
      </w:pPr>
      <w:r>
        <w:rPr>
          <w:rFonts w:ascii="Simplified Arabic" w:hAnsi="Simplified Arabic" w:cs="Simplified Arabic" w:hint="cs"/>
          <w:b/>
          <w:bCs/>
          <w:sz w:val="32"/>
          <w:szCs w:val="32"/>
          <w:rtl/>
          <w:lang w:val="fr-FR"/>
        </w:rPr>
        <w:t>01ـــ الموقع الجغرافي:</w:t>
      </w:r>
    </w:p>
    <w:p w:rsidR="00442D89" w:rsidRDefault="00442D89" w:rsidP="00442D89">
      <w:pPr>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    بلاد الرّافدين منطقة جغرافية تقع في الجزء الجنوبي الغربي من قارة آسيا، تربط بين القارات الثلاث آسيا، و إفريقيا، وأوربا. ولهذا الموضع أهمية استراتيجية و تجارية، حيث كان ملتقى طرق القوافل التجارية. وتنقسم بلاد الرّافدين إلى قسم شمالي عبارة عن وديان ومرتفعات جبلية استوطنه الآشوريون قديما. وقسم جنوبي كان عبارة عن مستنقعات غير صالحة للعيش ومع ترسّبات النّهرين صلحت الأرض. وكان أهم سكانها السومريون، والبابليون، والعرب. وتأسّست على هذه الأرض حضارات عريقة لدول أبرزها: </w:t>
      </w:r>
    </w:p>
    <w:p w:rsidR="00442D89" w:rsidRDefault="00442D89" w:rsidP="00442D89">
      <w:pPr>
        <w:jc w:val="both"/>
        <w:rPr>
          <w:rFonts w:ascii="Simplified Arabic" w:hAnsi="Simplified Arabic" w:cs="Simplified Arabic"/>
          <w:sz w:val="32"/>
          <w:szCs w:val="32"/>
          <w:rtl/>
          <w:lang w:val="fr-FR"/>
        </w:rPr>
      </w:pPr>
      <w:r w:rsidRPr="00442D89">
        <w:rPr>
          <w:rFonts w:ascii="Simplified Arabic" w:hAnsi="Simplified Arabic" w:cs="Simplified Arabic" w:hint="cs"/>
          <w:b/>
          <w:bCs/>
          <w:color w:val="FF0000"/>
          <w:sz w:val="24"/>
          <w:szCs w:val="24"/>
          <w:rtl/>
          <w:lang w:val="fr-FR"/>
        </w:rPr>
        <w:t xml:space="preserve">1ـــ </w:t>
      </w:r>
      <w:r w:rsidRPr="00442D89">
        <w:rPr>
          <w:rFonts w:ascii="Simplified Arabic" w:hAnsi="Simplified Arabic" w:cs="Simplified Arabic" w:hint="cs"/>
          <w:b/>
          <w:bCs/>
          <w:color w:val="FF0000"/>
          <w:sz w:val="32"/>
          <w:szCs w:val="32"/>
          <w:rtl/>
          <w:lang w:val="fr-FR"/>
        </w:rPr>
        <w:t>الدولة السومرية:</w:t>
      </w:r>
      <w:r>
        <w:rPr>
          <w:rFonts w:ascii="Simplified Arabic" w:hAnsi="Simplified Arabic" w:cs="Simplified Arabic" w:hint="cs"/>
          <w:b/>
          <w:bCs/>
          <w:sz w:val="32"/>
          <w:szCs w:val="32"/>
          <w:rtl/>
          <w:lang w:val="fr-FR"/>
        </w:rPr>
        <w:t xml:space="preserve"> </w:t>
      </w:r>
      <w:r>
        <w:rPr>
          <w:rFonts w:ascii="Simplified Arabic" w:hAnsi="Simplified Arabic" w:cs="Simplified Arabic" w:hint="cs"/>
          <w:sz w:val="32"/>
          <w:szCs w:val="32"/>
          <w:rtl/>
          <w:lang w:val="fr-FR"/>
        </w:rPr>
        <w:t>وقد سكن السومريون جنوب الرافدين في حدود 4000 ق.م في فترة مايعرف بعصر فجر السلالات، ومن المتفق عليه أن السومريين هم سكان العراق الأصليون وأنشأت هذه المملكة حضارة كبيرة عُرفت بحضارة العبيد وقُسّمت فترة حكم السومريين إلى ثلاث عصور:</w:t>
      </w:r>
    </w:p>
    <w:p w:rsidR="00442D89" w:rsidRDefault="00442D89" w:rsidP="00442D89">
      <w:pPr>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أ ـــ عضر فجر السلالات الأول (2800 ق.م ـــ 2700 ق.م)</w:t>
      </w:r>
    </w:p>
    <w:p w:rsidR="00442D89" w:rsidRDefault="00442D89" w:rsidP="00442D89">
      <w:pPr>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ب ـــ عصر فجر السلالات الثاني (2700 ق.م ـــ 2600 ق.م)</w:t>
      </w:r>
    </w:p>
    <w:p w:rsidR="00442D89" w:rsidRPr="004B750C" w:rsidRDefault="00442D89" w:rsidP="00442D89">
      <w:pPr>
        <w:jc w:val="both"/>
        <w:rPr>
          <w:rFonts w:ascii="Simplified Arabic" w:hAnsi="Simplified Arabic" w:cs="Simplified Arabic"/>
          <w:b/>
          <w:bCs/>
          <w:sz w:val="32"/>
          <w:szCs w:val="32"/>
          <w:rtl/>
          <w:lang w:val="fr-FR"/>
        </w:rPr>
      </w:pPr>
      <w:r>
        <w:rPr>
          <w:rFonts w:ascii="Simplified Arabic" w:hAnsi="Simplified Arabic" w:cs="Simplified Arabic" w:hint="cs"/>
          <w:sz w:val="32"/>
          <w:szCs w:val="32"/>
          <w:rtl/>
          <w:lang w:val="fr-FR"/>
        </w:rPr>
        <w:t>ج ـــ عصر فجر السلالات الثالث (2600 ق.م ـــ 2400 ق.م)</w:t>
      </w:r>
    </w:p>
    <w:p w:rsidR="00442D89" w:rsidRDefault="00442D89" w:rsidP="00442D89">
      <w:pPr>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وعُرفت في هذه العصور مدن تطورت فيما بعد إلى دول أهمها "أور" و"لاغاش" ومن أشهر ملوكها الملك "غوديا" الذي أعاد بناء معبد نينوى وأعاد لسومر قوتها. والملك "أورـــ نامو".</w:t>
      </w:r>
    </w:p>
    <w:p w:rsidR="00442D89" w:rsidRDefault="00442D89" w:rsidP="00442D89">
      <w:pPr>
        <w:jc w:val="both"/>
        <w:rPr>
          <w:rFonts w:ascii="Simplified Arabic" w:hAnsi="Simplified Arabic" w:cs="Simplified Arabic"/>
          <w:sz w:val="32"/>
          <w:szCs w:val="32"/>
          <w:rtl/>
          <w:lang w:val="fr-FR"/>
        </w:rPr>
      </w:pPr>
      <w:r w:rsidRPr="00442D89">
        <w:rPr>
          <w:rFonts w:ascii="Simplified Arabic" w:hAnsi="Simplified Arabic" w:cs="Simplified Arabic" w:hint="cs"/>
          <w:b/>
          <w:bCs/>
          <w:color w:val="FF0000"/>
          <w:sz w:val="24"/>
          <w:szCs w:val="24"/>
          <w:rtl/>
          <w:lang w:val="fr-FR"/>
        </w:rPr>
        <w:lastRenderedPageBreak/>
        <w:t>2ـــ</w:t>
      </w:r>
      <w:r w:rsidRPr="00442D89">
        <w:rPr>
          <w:rFonts w:ascii="Simplified Arabic" w:hAnsi="Simplified Arabic" w:cs="Simplified Arabic" w:hint="cs"/>
          <w:color w:val="FF0000"/>
          <w:sz w:val="32"/>
          <w:szCs w:val="32"/>
          <w:rtl/>
          <w:lang w:val="fr-FR"/>
        </w:rPr>
        <w:t xml:space="preserve"> </w:t>
      </w:r>
      <w:r w:rsidRPr="00442D89">
        <w:rPr>
          <w:rFonts w:ascii="Simplified Arabic" w:hAnsi="Simplified Arabic" w:cs="Simplified Arabic" w:hint="cs"/>
          <w:b/>
          <w:bCs/>
          <w:color w:val="FF0000"/>
          <w:sz w:val="32"/>
          <w:szCs w:val="32"/>
          <w:rtl/>
          <w:lang w:val="fr-FR"/>
        </w:rPr>
        <w:t>الدولة الأكادية:</w:t>
      </w:r>
      <w:r>
        <w:rPr>
          <w:rFonts w:ascii="Simplified Arabic" w:hAnsi="Simplified Arabic" w:cs="Simplified Arabic" w:hint="cs"/>
          <w:sz w:val="32"/>
          <w:szCs w:val="32"/>
          <w:rtl/>
          <w:lang w:val="fr-FR"/>
        </w:rPr>
        <w:t xml:space="preserve"> وظهرت بين سنة 2360 ق.م و2180 ق.م، والأكاديون قوم نزحوا من شبه الجزيرة العربية إلى بلاد الرافدين، ويُعتقد أنّ الأكاديين قد عاشوا في شمال الرافدين في نفس الوقت مع السومريين، وقد قامت الدولة الأكادية على يد سرجون الأكادي (2371 ق.م ــــ 2316 ق.م) الذي وحّد العراق في مملكة واحدة. واستمر حكمه لمدة خمس وخمسين سنة قام خلالها بالكثير من الإصلاحات في الجيش، وفي نظام الحكم وتطورت في عهده الفنون.</w:t>
      </w:r>
    </w:p>
    <w:p w:rsidR="00442D89" w:rsidRDefault="00442D89" w:rsidP="00442D89">
      <w:pPr>
        <w:jc w:val="both"/>
        <w:rPr>
          <w:rFonts w:ascii="Simplified Arabic" w:hAnsi="Simplified Arabic" w:cs="Simplified Arabic"/>
          <w:sz w:val="32"/>
          <w:szCs w:val="32"/>
          <w:rtl/>
          <w:lang w:val="fr-FR"/>
        </w:rPr>
      </w:pPr>
      <w:r w:rsidRPr="00442D89">
        <w:rPr>
          <w:rFonts w:ascii="Simplified Arabic" w:hAnsi="Simplified Arabic" w:cs="Simplified Arabic" w:hint="cs"/>
          <w:b/>
          <w:bCs/>
          <w:color w:val="FF0000"/>
          <w:sz w:val="24"/>
          <w:szCs w:val="24"/>
          <w:rtl/>
          <w:lang w:val="fr-FR"/>
        </w:rPr>
        <w:t>3ـــ</w:t>
      </w:r>
      <w:r w:rsidRPr="00442D89">
        <w:rPr>
          <w:rFonts w:ascii="Simplified Arabic" w:hAnsi="Simplified Arabic" w:cs="Simplified Arabic" w:hint="cs"/>
          <w:color w:val="FF0000"/>
          <w:sz w:val="32"/>
          <w:szCs w:val="32"/>
          <w:rtl/>
          <w:lang w:val="fr-FR"/>
        </w:rPr>
        <w:t xml:space="preserve"> </w:t>
      </w:r>
      <w:r w:rsidRPr="00442D89">
        <w:rPr>
          <w:rFonts w:ascii="Simplified Arabic" w:hAnsi="Simplified Arabic" w:cs="Simplified Arabic" w:hint="cs"/>
          <w:b/>
          <w:bCs/>
          <w:color w:val="FF0000"/>
          <w:sz w:val="32"/>
          <w:szCs w:val="32"/>
          <w:rtl/>
          <w:lang w:val="fr-FR"/>
        </w:rPr>
        <w:t>الدولة البابلية:</w:t>
      </w:r>
      <w:r>
        <w:rPr>
          <w:rFonts w:ascii="Simplified Arabic" w:hAnsi="Simplified Arabic" w:cs="Simplified Arabic" w:hint="cs"/>
          <w:sz w:val="32"/>
          <w:szCs w:val="32"/>
          <w:rtl/>
          <w:lang w:val="fr-FR"/>
        </w:rPr>
        <w:t xml:space="preserve"> والبابليون قوم هاجروا من سوريا إلى سهل سومر، وتُقسّم المملكة البابلية إلى عصور ثلاثة:</w:t>
      </w:r>
    </w:p>
    <w:p w:rsidR="00442D89" w:rsidRDefault="00442D89" w:rsidP="00442D89">
      <w:pPr>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أ ـــ العصر البابلي القديم: ويُعدُّ حمّورابي من أشهر ملوك هذا العصر (1728 ق.م ـــ 1686 ق.م) وبفضله تم توحيد البلاد. ومن أهم أعماله س</w:t>
      </w:r>
      <w:r w:rsidR="00C90DF9">
        <w:rPr>
          <w:rFonts w:ascii="Simplified Arabic" w:hAnsi="Simplified Arabic" w:cs="Simplified Arabic" w:hint="cs"/>
          <w:sz w:val="32"/>
          <w:szCs w:val="32"/>
          <w:rtl/>
          <w:lang w:val="fr-FR"/>
        </w:rPr>
        <w:t>َ</w:t>
      </w:r>
      <w:r>
        <w:rPr>
          <w:rFonts w:ascii="Simplified Arabic" w:hAnsi="Simplified Arabic" w:cs="Simplified Arabic" w:hint="cs"/>
          <w:sz w:val="32"/>
          <w:szCs w:val="32"/>
          <w:rtl/>
          <w:lang w:val="fr-FR"/>
        </w:rPr>
        <w:t>نُّه قوانين موحّدة تسري على جميع بلاد الرّافدين (قانون حمُّورابي). وهي أولى القوانين المتكاملة في العالم التي ضمت قانون العقوبات، والقانون المدني، إضافة إلى الأحوال الشّخصية. وقد تميز العصر البابلي القديم بتطور العلوم، والمعارف وازدياد عدد المدن.</w:t>
      </w:r>
    </w:p>
    <w:p w:rsidR="00442D89" w:rsidRDefault="00442D89" w:rsidP="00442D89">
      <w:pPr>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ب ـــ العصر البابلي الوسيط: يعتبر العصر الوسيط عصر تراجعٍ للحضارة البابلية. وعلى الرغم من وجود حكم سياسي في بابل إلا أنها بقيت تحت حكم وسيطرة قوى أقوى منها.</w:t>
      </w:r>
    </w:p>
    <w:p w:rsidR="00442D89" w:rsidRDefault="00442D89" w:rsidP="00442D89">
      <w:pPr>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ج ـــ العصر البابلي الحديث: تُعدّ فترة حكم الملك البابلي "نبوخذ نصر الثاني" من الفترات المزدهرة في تاريخ الحضارة الإنسانية والبابلية. وقد تميز عهده بازدهار العمران. ومن أهم المعالم في عهده بوابة عشتار، والحدائق المعلقة التي تعتبر من عجائب الدنيا السبعة.</w:t>
      </w:r>
    </w:p>
    <w:p w:rsidR="00442D89" w:rsidRDefault="00442D89" w:rsidP="00442D89">
      <w:pPr>
        <w:jc w:val="both"/>
        <w:rPr>
          <w:rFonts w:ascii="Simplified Arabic" w:hAnsi="Simplified Arabic" w:cs="Simplified Arabic"/>
          <w:sz w:val="32"/>
          <w:szCs w:val="32"/>
          <w:rtl/>
          <w:lang w:val="fr-FR"/>
        </w:rPr>
      </w:pPr>
      <w:r w:rsidRPr="00442D89">
        <w:rPr>
          <w:rFonts w:ascii="Simplified Arabic" w:hAnsi="Simplified Arabic" w:cs="Simplified Arabic" w:hint="cs"/>
          <w:b/>
          <w:bCs/>
          <w:color w:val="FF0000"/>
          <w:sz w:val="24"/>
          <w:szCs w:val="24"/>
          <w:rtl/>
          <w:lang w:val="fr-FR"/>
        </w:rPr>
        <w:t>4ـــ</w:t>
      </w:r>
      <w:r w:rsidRPr="00442D89">
        <w:rPr>
          <w:rFonts w:ascii="Simplified Arabic" w:hAnsi="Simplified Arabic" w:cs="Simplified Arabic" w:hint="cs"/>
          <w:color w:val="FF0000"/>
          <w:sz w:val="32"/>
          <w:szCs w:val="32"/>
          <w:rtl/>
          <w:lang w:val="fr-FR"/>
        </w:rPr>
        <w:t xml:space="preserve"> </w:t>
      </w:r>
      <w:r w:rsidRPr="00442D89">
        <w:rPr>
          <w:rFonts w:ascii="Simplified Arabic" w:hAnsi="Simplified Arabic" w:cs="Simplified Arabic" w:hint="cs"/>
          <w:b/>
          <w:bCs/>
          <w:color w:val="FF0000"/>
          <w:sz w:val="32"/>
          <w:szCs w:val="32"/>
          <w:rtl/>
          <w:lang w:val="fr-FR"/>
        </w:rPr>
        <w:t>الدولة الآشورية:</w:t>
      </w:r>
      <w:r>
        <w:rPr>
          <w:rFonts w:ascii="Simplified Arabic" w:hAnsi="Simplified Arabic" w:cs="Simplified Arabic" w:hint="cs"/>
          <w:sz w:val="32"/>
          <w:szCs w:val="32"/>
          <w:rtl/>
          <w:lang w:val="fr-FR"/>
        </w:rPr>
        <w:t xml:space="preserve"> ظهرت المملكة الآشورية في الجزء الشمالي من العراق. والآشوريون قبائل هاجرت من شبه الجزيرة العربية إلى شمال وادي الرافدين، ونزلت بمكان مرتفع (آشور) هذه البيئة الجبلية ميّزتهم بالقوة، والصلابة، والشّدة وهو ماساعدهم في تكوين امبراطوريتهم. ومن أشهر ملوكها " شلمنصر الأول " وفي عهده عُرِف التّوسع الخارجي للدولة. والملك </w:t>
      </w:r>
      <w:r>
        <w:rPr>
          <w:rFonts w:ascii="Simplified Arabic" w:hAnsi="Simplified Arabic" w:cs="Simplified Arabic" w:hint="cs"/>
          <w:sz w:val="32"/>
          <w:szCs w:val="32"/>
          <w:rtl/>
          <w:lang w:val="fr-FR"/>
        </w:rPr>
        <w:lastRenderedPageBreak/>
        <w:t>"سرجون الثاني" الذي قضى على المملكة اليهودية في السّامرة. و"آشور بانيبال" الذي عُرِف بحبه للأدب، والعلوم، والمعرفة. وبعد وفاة بانيبال ضعُفت الامبراطورية وقامت فيها عدة ثورات. إلى أن سقطت دولة الآشوريين.</w:t>
      </w:r>
    </w:p>
    <w:p w:rsidR="00442D89" w:rsidRPr="004B750C" w:rsidRDefault="00442D89" w:rsidP="00442D89">
      <w:pPr>
        <w:jc w:val="both"/>
        <w:rPr>
          <w:rFonts w:ascii="Simplified Arabic" w:hAnsi="Simplified Arabic" w:cs="Simplified Arabic"/>
          <w:b/>
          <w:bCs/>
          <w:color w:val="FF0000"/>
          <w:sz w:val="36"/>
          <w:szCs w:val="36"/>
          <w:rtl/>
          <w:lang w:val="fr-FR"/>
        </w:rPr>
      </w:pPr>
      <w:r>
        <w:rPr>
          <w:rFonts w:ascii="Simplified Arabic" w:hAnsi="Simplified Arabic" w:cs="Simplified Arabic" w:hint="cs"/>
          <w:b/>
          <w:bCs/>
          <w:sz w:val="32"/>
          <w:szCs w:val="32"/>
          <w:rtl/>
          <w:lang w:val="fr-FR"/>
        </w:rPr>
        <w:t xml:space="preserve">       </w:t>
      </w:r>
      <w:r w:rsidRPr="004B750C">
        <w:rPr>
          <w:rFonts w:ascii="Simplified Arabic" w:hAnsi="Simplified Arabic" w:cs="Simplified Arabic" w:hint="cs"/>
          <w:b/>
          <w:bCs/>
          <w:color w:val="FF0000"/>
          <w:sz w:val="36"/>
          <w:szCs w:val="36"/>
          <w:rtl/>
          <w:lang w:val="fr-FR"/>
        </w:rPr>
        <w:t>معالم حضارة بلاد ما بين النهرين:</w:t>
      </w:r>
    </w:p>
    <w:p w:rsidR="00442D89" w:rsidRPr="00EC5B96" w:rsidRDefault="00442D89" w:rsidP="00442D89">
      <w:pPr>
        <w:jc w:val="both"/>
        <w:rPr>
          <w:rFonts w:ascii="Simplified Arabic" w:hAnsi="Simplified Arabic" w:cs="Simplified Arabic"/>
          <w:b/>
          <w:bCs/>
          <w:sz w:val="32"/>
          <w:szCs w:val="32"/>
          <w:rtl/>
          <w:lang w:val="fr-FR"/>
        </w:rPr>
      </w:pPr>
      <w:r w:rsidRPr="00EC5B96">
        <w:rPr>
          <w:rFonts w:ascii="Simplified Arabic" w:hAnsi="Simplified Arabic" w:cs="Simplified Arabic" w:hint="cs"/>
          <w:b/>
          <w:bCs/>
          <w:sz w:val="32"/>
          <w:szCs w:val="32"/>
          <w:rtl/>
          <w:lang w:val="fr-FR"/>
        </w:rPr>
        <w:t>01ـــ نظام الحكم والإدارة:</w:t>
      </w:r>
    </w:p>
    <w:p w:rsidR="00442D89" w:rsidRDefault="00442D89" w:rsidP="00442D89">
      <w:pPr>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لقد كانت المدن في مختلف عصور الدول التي مرت ببلاد ما بين النهرين شديدة الحرص على استقلالها. وتخضع لملك يسمى "الملك ـــ الكاهن" وهو مايشير إلى أن نظام الحكم كان وثيق الاتصال بالدين. ونمت التجارة نموّا جعل الإنفصال بين المدن أمرا مستحيلا، فنشأت منها جميعا امبراطوريات استطاعت أن تُخضع المدن والملوك ـــ الكهنة لسلطانها وأن تؤلف من هذه المدن وحدة سياسية واقتصادية. وكان الملك الأعظم صاحب السلطان المطلق يسيطر على الجيش. وإلى جانب النظام الملكي توجد القوانين التي تنظم الحياة في مختلف جوانبها، وهي المعين الذي استمدّ منه حمُّورابي قانونه الشهير. وتأسس نظام الحكم في المملكة الآشورية على الملك الذي يساعده ولي العهد، وقائد الجيش وكبير موظفي الامبراطورية، والولاة الذين كانت لهم بعض الصلاحيات.</w:t>
      </w:r>
    </w:p>
    <w:p w:rsidR="00442D89" w:rsidRDefault="00442D89" w:rsidP="00442D89">
      <w:pPr>
        <w:jc w:val="both"/>
        <w:rPr>
          <w:rFonts w:ascii="Simplified Arabic" w:hAnsi="Simplified Arabic" w:cs="Simplified Arabic"/>
          <w:sz w:val="32"/>
          <w:szCs w:val="32"/>
          <w:rtl/>
          <w:lang w:val="fr-FR"/>
        </w:rPr>
      </w:pPr>
      <w:r w:rsidRPr="00EC5B96">
        <w:rPr>
          <w:rFonts w:ascii="Simplified Arabic" w:hAnsi="Simplified Arabic" w:cs="Simplified Arabic" w:hint="cs"/>
          <w:b/>
          <w:bCs/>
          <w:sz w:val="32"/>
          <w:szCs w:val="32"/>
          <w:rtl/>
          <w:lang w:val="fr-FR"/>
        </w:rPr>
        <w:t>02ـــ الحياة الاقتصادية</w:t>
      </w:r>
      <w:r>
        <w:rPr>
          <w:rFonts w:ascii="Simplified Arabic" w:hAnsi="Simplified Arabic" w:cs="Simplified Arabic" w:hint="cs"/>
          <w:sz w:val="32"/>
          <w:szCs w:val="32"/>
          <w:rtl/>
          <w:lang w:val="fr-FR"/>
        </w:rPr>
        <w:t xml:space="preserve"> (الزراعة والصناعة والتجارة):</w:t>
      </w:r>
    </w:p>
    <w:p w:rsidR="00442D89" w:rsidRDefault="00442D89" w:rsidP="00442D89">
      <w:pPr>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اهتم السومريون والبابليون بالزراعة، وقد كان أساسها تربة الأرض التي أخصبها فيضان النهرين السنوي. فأقاموا قنوات للري تخترق البلاد طولا وعرضا. فكان نظام الري من أعظم الأعمال في الحضارة السومرية، فأخرجت الحقول محاصيل وفيرة من الذرة والقمح، والشعير، والخضر. وظهر عندهم المحراث من أقدم العصور. وشملت الصناعة النسيج والصباغة إلى جانب صناعة المعادن، والفخار. بينما ازدهرت صناعة الأسلحة في عهد الآشوريين إلى جانب صناعة الزّجاج، والأثاث المنزلي. </w:t>
      </w:r>
    </w:p>
    <w:p w:rsidR="00442D89" w:rsidRDefault="00442D89" w:rsidP="00442D89">
      <w:pPr>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lastRenderedPageBreak/>
        <w:t xml:space="preserve">أما بخصوص التجارة فقد كانت بابل المركز التجاري الذي يربط المغرب بالمشرق. وكانت التجارة تتم بالمقايضة قبل أن تُعرف النقود. </w:t>
      </w:r>
    </w:p>
    <w:p w:rsidR="00442D89" w:rsidRPr="00EC5B96" w:rsidRDefault="00442D89" w:rsidP="00442D89">
      <w:pPr>
        <w:jc w:val="both"/>
        <w:rPr>
          <w:rFonts w:ascii="Simplified Arabic" w:hAnsi="Simplified Arabic" w:cs="Simplified Arabic"/>
          <w:b/>
          <w:bCs/>
          <w:sz w:val="32"/>
          <w:szCs w:val="32"/>
          <w:rtl/>
          <w:lang w:val="fr-FR"/>
        </w:rPr>
      </w:pPr>
      <w:r w:rsidRPr="00EC5B96">
        <w:rPr>
          <w:rFonts w:ascii="Simplified Arabic" w:hAnsi="Simplified Arabic" w:cs="Simplified Arabic" w:hint="cs"/>
          <w:b/>
          <w:bCs/>
          <w:sz w:val="32"/>
          <w:szCs w:val="32"/>
          <w:rtl/>
          <w:lang w:val="fr-FR"/>
        </w:rPr>
        <w:t>03ـــ الحياة الدينية:</w:t>
      </w:r>
    </w:p>
    <w:p w:rsidR="00442D89" w:rsidRDefault="00442D89" w:rsidP="00442D89">
      <w:pPr>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تعددت الآلهة في بلاد ما بين النهرين فقد كان للسومريين عدة آلهة، ولكل مدينة إله، وسيطر الكهنة على عقول الناس بواسطة الأساطير التي نشروها، وكذلك في عهد البابليين. وأصبح الدين في خدمة نظام الحكم والدولة في عهد الآشوريين.</w:t>
      </w:r>
    </w:p>
    <w:p w:rsidR="00442D89" w:rsidRPr="00EC5B96" w:rsidRDefault="00442D89" w:rsidP="00442D89">
      <w:pPr>
        <w:jc w:val="both"/>
        <w:rPr>
          <w:rFonts w:ascii="Simplified Arabic" w:hAnsi="Simplified Arabic" w:cs="Simplified Arabic"/>
          <w:b/>
          <w:bCs/>
          <w:sz w:val="32"/>
          <w:szCs w:val="32"/>
          <w:rtl/>
          <w:lang w:val="fr-FR"/>
        </w:rPr>
      </w:pPr>
      <w:r w:rsidRPr="00EC5B96">
        <w:rPr>
          <w:rFonts w:ascii="Simplified Arabic" w:hAnsi="Simplified Arabic" w:cs="Simplified Arabic" w:hint="cs"/>
          <w:b/>
          <w:bCs/>
          <w:sz w:val="32"/>
          <w:szCs w:val="32"/>
          <w:rtl/>
          <w:lang w:val="fr-FR"/>
        </w:rPr>
        <w:t>04ـــ الحياة الاجتماعية:</w:t>
      </w:r>
    </w:p>
    <w:p w:rsidR="00442D89" w:rsidRDefault="00442D89" w:rsidP="00442D89">
      <w:pPr>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بُنِيَت  مجتمعات بلاد ما بين النهرين على أساس الحقوق والواجبات بين الرجل والمرأة. فكان رب البيت له الكلمة الفصل في حياة السومريين والبابليين، ولكن للمرأة أيضا حقوقها في الميراث، والملكية، والعمل خارج البيت. وإن اختلف حجم هذه الحقوق عمّا هو للرجل، فقد كان الحكم الأخلاقي على الرجل يختلف عن الحكم الأخلاقي على المرأة.</w:t>
      </w:r>
    </w:p>
    <w:p w:rsidR="00442D89" w:rsidRPr="00EC5B96" w:rsidRDefault="00442D89" w:rsidP="00442D89">
      <w:pPr>
        <w:jc w:val="both"/>
        <w:rPr>
          <w:rFonts w:ascii="Simplified Arabic" w:hAnsi="Simplified Arabic" w:cs="Simplified Arabic"/>
          <w:b/>
          <w:bCs/>
          <w:sz w:val="32"/>
          <w:szCs w:val="32"/>
          <w:rtl/>
          <w:lang w:val="fr-FR"/>
        </w:rPr>
      </w:pPr>
      <w:r w:rsidRPr="00EC5B96">
        <w:rPr>
          <w:rFonts w:ascii="Simplified Arabic" w:hAnsi="Simplified Arabic" w:cs="Simplified Arabic" w:hint="cs"/>
          <w:b/>
          <w:bCs/>
          <w:sz w:val="32"/>
          <w:szCs w:val="32"/>
          <w:rtl/>
          <w:lang w:val="fr-FR"/>
        </w:rPr>
        <w:t>05ـــ الآداب والفنون:</w:t>
      </w:r>
    </w:p>
    <w:p w:rsidR="00442D89" w:rsidRDefault="00442D89" w:rsidP="00442D89">
      <w:pPr>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تُعدّ الكتابة أروع ما خلّفه السومريون، ويبدو هذا الفن عندهم فنًّا عظيم الرُّقي. والنقوش الحجرية أقدم ماعُثر عليه من النقوش ويرجع عهدها إلى عام 3600 ق.م. وتبدأ الألواح الطينية في الظهور حوالي 3200 ق.م. ولقد كان من حسن الحظ أنهم لم يكتبوا بالمداد السريع الزوال على الورق السريع العطب. بل كتبوا على الطين الطري بسن آلة حادة. ويغلب على الظن أن الإنتقال من الكتابة إلى الأدب تطلّب عدة مئات من السنين. فقد ظلت الكتابة قرونا عدة أداة تُستخدم في الأعمال التجارية لكتابة العقود والصكوك. إلى جانب استخدامها لتسجيل الشؤون الدينية في الإحتفالات والمراسم. ومع هذا فلم يحل عام 2700 ق.م حتى كان عدد كبير من دور الكتب قد أُنشئ في المدن السومرية. وبدأ المؤرخون من عام 2000 ق.م يكتبون ماضيهم. وتحتوي بعض الألواح التي وصلت إلينا مراثي ذات قوة. </w:t>
      </w:r>
      <w:r>
        <w:rPr>
          <w:rFonts w:ascii="Simplified Arabic" w:hAnsi="Simplified Arabic" w:cs="Simplified Arabic" w:hint="cs"/>
          <w:sz w:val="32"/>
          <w:szCs w:val="32"/>
          <w:rtl/>
          <w:lang w:val="fr-FR"/>
        </w:rPr>
        <w:lastRenderedPageBreak/>
        <w:t>وأبدع السومريون</w:t>
      </w:r>
      <w:r w:rsidR="00C90DF9">
        <w:rPr>
          <w:rFonts w:ascii="Simplified Arabic" w:hAnsi="Simplified Arabic" w:cs="Simplified Arabic" w:hint="cs"/>
          <w:sz w:val="32"/>
          <w:szCs w:val="32"/>
          <w:rtl/>
          <w:lang w:val="fr-FR"/>
        </w:rPr>
        <w:t>،</w:t>
      </w:r>
      <w:r>
        <w:rPr>
          <w:rFonts w:ascii="Simplified Arabic" w:hAnsi="Simplified Arabic" w:cs="Simplified Arabic" w:hint="cs"/>
          <w:sz w:val="32"/>
          <w:szCs w:val="32"/>
          <w:rtl/>
          <w:lang w:val="fr-FR"/>
        </w:rPr>
        <w:t xml:space="preserve"> والبابليون في مجال العمارة فابتدعوا أشكالا راقية للمنازل، والهياكل، والأعمدة. وانتشرت الثقافة والعلوم خاصة في عهد السومريين، والبابليين. وقد حُفِظت علومهم في ألواح مرتبة، ومنظمة في مكتبات ضمت علوما مختلفة من تاريخ، ودين، وطب، وأدب...إلخ.</w:t>
      </w:r>
    </w:p>
    <w:p w:rsidR="00442D89" w:rsidRDefault="00442D89" w:rsidP="00442D89">
      <w:pPr>
        <w:jc w:val="both"/>
        <w:rPr>
          <w:rFonts w:ascii="Simplified Arabic" w:hAnsi="Simplified Arabic" w:cs="Simplified Arabic"/>
          <w:sz w:val="32"/>
          <w:szCs w:val="32"/>
          <w:rtl/>
          <w:lang w:val="fr-FR"/>
        </w:rPr>
      </w:pPr>
    </w:p>
    <w:p w:rsidR="00442D89" w:rsidRDefault="00442D89" w:rsidP="00442D89">
      <w:pPr>
        <w:jc w:val="both"/>
        <w:rPr>
          <w:rFonts w:ascii="Simplified Arabic" w:hAnsi="Simplified Arabic" w:cs="Simplified Arabic"/>
          <w:sz w:val="32"/>
          <w:szCs w:val="32"/>
          <w:rtl/>
          <w:lang w:val="fr-FR"/>
        </w:rPr>
      </w:pPr>
    </w:p>
    <w:p w:rsidR="006D4E16" w:rsidRPr="00442D89" w:rsidRDefault="00C77F23">
      <w:pPr>
        <w:rPr>
          <w:rFonts w:ascii="Simplified Arabic" w:hAnsi="Simplified Arabic" w:cs="Simplified Arabic"/>
          <w:sz w:val="32"/>
          <w:szCs w:val="32"/>
        </w:rPr>
      </w:pPr>
    </w:p>
    <w:sectPr w:rsidR="006D4E16" w:rsidRPr="00442D89" w:rsidSect="00C464D4">
      <w:headerReference w:type="default" r:id="rId6"/>
      <w:footerReference w:type="default" r:id="rId7"/>
      <w:pgSz w:w="11906" w:h="16838"/>
      <w:pgMar w:top="1417" w:right="1417" w:bottom="1417" w:left="1417"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F23" w:rsidRDefault="00C77F23" w:rsidP="003F240E">
      <w:pPr>
        <w:spacing w:after="0" w:line="240" w:lineRule="auto"/>
      </w:pPr>
      <w:r>
        <w:separator/>
      </w:r>
    </w:p>
  </w:endnote>
  <w:endnote w:type="continuationSeparator" w:id="0">
    <w:p w:rsidR="00C77F23" w:rsidRDefault="00C77F23" w:rsidP="003F24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miri Quran">
    <w:panose1 w:val="00000500000000000000"/>
    <w:charset w:val="B2"/>
    <w:family w:val="auto"/>
    <w:pitch w:val="variable"/>
    <w:sig w:usb0="80002043" w:usb1="80002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00521344"/>
      <w:docPartObj>
        <w:docPartGallery w:val="Page Numbers (Bottom of Page)"/>
        <w:docPartUnique/>
      </w:docPartObj>
    </w:sdtPr>
    <w:sdtContent>
      <w:p w:rsidR="003F240E" w:rsidRDefault="003F240E">
        <w:pPr>
          <w:pStyle w:val="Footer"/>
          <w:jc w:val="center"/>
        </w:pPr>
        <w:fldSimple w:instr=" PAGE   \* MERGEFORMAT ">
          <w:r>
            <w:rPr>
              <w:noProof/>
              <w:rtl/>
            </w:rPr>
            <w:t>1</w:t>
          </w:r>
        </w:fldSimple>
      </w:p>
    </w:sdtContent>
  </w:sdt>
  <w:p w:rsidR="003F240E" w:rsidRDefault="003F24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F23" w:rsidRDefault="00C77F23" w:rsidP="003F240E">
      <w:pPr>
        <w:spacing w:after="0" w:line="240" w:lineRule="auto"/>
      </w:pPr>
      <w:r>
        <w:separator/>
      </w:r>
    </w:p>
  </w:footnote>
  <w:footnote w:type="continuationSeparator" w:id="0">
    <w:p w:rsidR="00C77F23" w:rsidRDefault="00C77F23" w:rsidP="003F24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40E" w:rsidRPr="003F240E" w:rsidRDefault="003F240E" w:rsidP="003F240E">
    <w:pPr>
      <w:pStyle w:val="Header"/>
      <w:pBdr>
        <w:bottom w:val="thinThickThinSmallGap" w:sz="24" w:space="1" w:color="auto"/>
      </w:pBdr>
      <w:jc w:val="right"/>
      <w:rPr>
        <w:rFonts w:cs="Amiri Quran"/>
        <w:sz w:val="24"/>
        <w:szCs w:val="24"/>
      </w:rPr>
    </w:pPr>
    <w:r w:rsidRPr="003F240E">
      <w:rPr>
        <w:rFonts w:cs="Amiri Quran" w:hint="cs"/>
        <w:sz w:val="24"/>
        <w:szCs w:val="24"/>
        <w:rtl/>
      </w:rPr>
      <w:t>مقياس: تاريخ الحضارة الإنسانية   ــ سنة أولى ليسانس. المجموعة (ب)</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footnotePr>
    <w:footnote w:id="-1"/>
    <w:footnote w:id="0"/>
  </w:footnotePr>
  <w:endnotePr>
    <w:endnote w:id="-1"/>
    <w:endnote w:id="0"/>
  </w:endnotePr>
  <w:compat/>
  <w:rsids>
    <w:rsidRoot w:val="00442D89"/>
    <w:rsid w:val="003F240E"/>
    <w:rsid w:val="00442D89"/>
    <w:rsid w:val="004B750C"/>
    <w:rsid w:val="00503FDC"/>
    <w:rsid w:val="006A348F"/>
    <w:rsid w:val="007D0BB4"/>
    <w:rsid w:val="008D0908"/>
    <w:rsid w:val="00C464D4"/>
    <w:rsid w:val="00C77F23"/>
    <w:rsid w:val="00C90DF9"/>
    <w:rsid w:val="00EF56F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D8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F240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F240E"/>
  </w:style>
  <w:style w:type="paragraph" w:styleId="Footer">
    <w:name w:val="footer"/>
    <w:basedOn w:val="Normal"/>
    <w:link w:val="FooterChar"/>
    <w:uiPriority w:val="99"/>
    <w:unhideWhenUsed/>
    <w:rsid w:val="003F24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240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885</Words>
  <Characters>5046</Characters>
  <Application>Microsoft Office Word</Application>
  <DocSecurity>0</DocSecurity>
  <Lines>42</Lines>
  <Paragraphs>11</Paragraphs>
  <ScaleCrop>false</ScaleCrop>
  <Company/>
  <LinksUpToDate>false</LinksUpToDate>
  <CharactersWithSpaces>5920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maison</dc:creator>
  <cp:keywords/>
  <dc:description/>
  <cp:lastModifiedBy>maison</cp:lastModifiedBy>
  <cp:revision>6</cp:revision>
  <dcterms:created xsi:type="dcterms:W3CDTF">2020-03-07T17:41:00Z</dcterms:created>
  <dcterms:modified xsi:type="dcterms:W3CDTF">2020-03-14T19:54:00Z</dcterms:modified>
</cp:coreProperties>
</file>