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E32" w:rsidRPr="00E8218C" w:rsidRDefault="00A40E32" w:rsidP="00A40E32">
      <w:pPr>
        <w:spacing w:after="100" w:afterAutospacing="1" w:line="240" w:lineRule="auto"/>
        <w:jc w:val="both"/>
        <w:rPr>
          <w:rFonts w:asciiTheme="majorBidi" w:eastAsia="Times New Roman" w:hAnsiTheme="majorBidi" w:cstheme="majorBidi"/>
          <w:b/>
          <w:bCs/>
          <w:sz w:val="40"/>
          <w:szCs w:val="40"/>
          <w:u w:val="single"/>
          <w:lang w:eastAsia="fr-FR"/>
        </w:rPr>
      </w:pPr>
      <w:r w:rsidRPr="00E8218C">
        <w:rPr>
          <w:rFonts w:asciiTheme="majorBidi" w:eastAsia="Times New Roman" w:hAnsiTheme="majorBidi" w:cstheme="majorBidi"/>
          <w:b/>
          <w:bCs/>
          <w:sz w:val="40"/>
          <w:szCs w:val="40"/>
          <w:u w:val="single"/>
          <w:lang w:eastAsia="fr-FR"/>
        </w:rPr>
        <w:t>Techniques du travail universitaire</w:t>
      </w:r>
    </w:p>
    <w:p w:rsidR="00A40E32" w:rsidRPr="00E8218C" w:rsidRDefault="00A40E32" w:rsidP="00A40E32">
      <w:pPr>
        <w:spacing w:after="100" w:afterAutospacing="1" w:line="240" w:lineRule="auto"/>
        <w:jc w:val="center"/>
        <w:rPr>
          <w:rFonts w:asciiTheme="majorBidi" w:eastAsia="Times New Roman" w:hAnsiTheme="majorBidi" w:cstheme="majorBidi"/>
          <w:b/>
          <w:bCs/>
          <w:sz w:val="32"/>
          <w:szCs w:val="32"/>
          <w:u w:val="single"/>
          <w:lang w:eastAsia="fr-FR"/>
        </w:rPr>
      </w:pPr>
      <w:r w:rsidRPr="00E8218C">
        <w:rPr>
          <w:rFonts w:asciiTheme="majorBidi" w:eastAsia="Times New Roman" w:hAnsiTheme="majorBidi" w:cstheme="majorBidi"/>
          <w:b/>
          <w:bCs/>
          <w:sz w:val="32"/>
          <w:szCs w:val="32"/>
          <w:u w:val="single"/>
          <w:lang w:eastAsia="fr-FR"/>
        </w:rPr>
        <w:t>1</w:t>
      </w:r>
      <w:r w:rsidRPr="00E8218C">
        <w:rPr>
          <w:rFonts w:asciiTheme="majorBidi" w:eastAsia="Times New Roman" w:hAnsiTheme="majorBidi" w:cstheme="majorBidi"/>
          <w:b/>
          <w:bCs/>
          <w:sz w:val="32"/>
          <w:szCs w:val="32"/>
          <w:u w:val="single"/>
          <w:vertAlign w:val="superscript"/>
          <w:lang w:eastAsia="fr-FR"/>
        </w:rPr>
        <w:t>ère</w:t>
      </w:r>
      <w:r w:rsidRPr="00E8218C">
        <w:rPr>
          <w:rFonts w:asciiTheme="majorBidi" w:eastAsia="Times New Roman" w:hAnsiTheme="majorBidi" w:cstheme="majorBidi"/>
          <w:b/>
          <w:bCs/>
          <w:sz w:val="32"/>
          <w:szCs w:val="32"/>
          <w:u w:val="single"/>
          <w:lang w:eastAsia="fr-FR"/>
        </w:rPr>
        <w:t xml:space="preserve"> Année </w:t>
      </w:r>
      <w:proofErr w:type="spellStart"/>
      <w:r w:rsidRPr="00E8218C">
        <w:rPr>
          <w:rFonts w:asciiTheme="majorBidi" w:eastAsia="Times New Roman" w:hAnsiTheme="majorBidi" w:cstheme="majorBidi"/>
          <w:b/>
          <w:bCs/>
          <w:sz w:val="32"/>
          <w:szCs w:val="32"/>
          <w:u w:val="single"/>
          <w:lang w:eastAsia="fr-FR"/>
        </w:rPr>
        <w:t>Univrsitaire</w:t>
      </w:r>
      <w:proofErr w:type="spellEnd"/>
      <w:r w:rsidRPr="00E8218C">
        <w:rPr>
          <w:rFonts w:asciiTheme="majorBidi" w:eastAsia="Times New Roman" w:hAnsiTheme="majorBidi" w:cstheme="majorBidi"/>
          <w:b/>
          <w:bCs/>
          <w:sz w:val="32"/>
          <w:szCs w:val="32"/>
          <w:u w:val="single"/>
          <w:lang w:eastAsia="fr-FR"/>
        </w:rPr>
        <w:t xml:space="preserve"> </w:t>
      </w:r>
      <w:proofErr w:type="gramStart"/>
      <w:r w:rsidRPr="00E8218C">
        <w:rPr>
          <w:rFonts w:asciiTheme="majorBidi" w:eastAsia="Times New Roman" w:hAnsiTheme="majorBidi" w:cstheme="majorBidi"/>
          <w:b/>
          <w:bCs/>
          <w:sz w:val="32"/>
          <w:szCs w:val="32"/>
          <w:u w:val="single"/>
          <w:lang w:eastAsia="fr-FR"/>
        </w:rPr>
        <w:t>( sem.02</w:t>
      </w:r>
      <w:proofErr w:type="gramEnd"/>
      <w:r w:rsidRPr="00E8218C">
        <w:rPr>
          <w:rFonts w:asciiTheme="majorBidi" w:eastAsia="Times New Roman" w:hAnsiTheme="majorBidi" w:cstheme="majorBidi"/>
          <w:b/>
          <w:bCs/>
          <w:sz w:val="32"/>
          <w:szCs w:val="32"/>
          <w:u w:val="single"/>
          <w:lang w:eastAsia="fr-FR"/>
        </w:rPr>
        <w:t>)</w:t>
      </w:r>
    </w:p>
    <w:p w:rsidR="00A40E32" w:rsidRDefault="00A40E32" w:rsidP="00A40E32">
      <w:pPr>
        <w:spacing w:after="100" w:afterAutospacing="1" w:line="240" w:lineRule="auto"/>
        <w:jc w:val="center"/>
        <w:rPr>
          <w:rFonts w:asciiTheme="majorBidi" w:eastAsia="Times New Roman" w:hAnsiTheme="majorBidi" w:cstheme="majorBidi"/>
          <w:b/>
          <w:bCs/>
          <w:sz w:val="32"/>
          <w:szCs w:val="32"/>
          <w:u w:val="single"/>
          <w:lang w:eastAsia="fr-FR"/>
        </w:rPr>
      </w:pPr>
      <w:r w:rsidRPr="00E8218C">
        <w:rPr>
          <w:rFonts w:asciiTheme="majorBidi" w:eastAsia="Times New Roman" w:hAnsiTheme="majorBidi" w:cstheme="majorBidi"/>
          <w:b/>
          <w:bCs/>
          <w:sz w:val="32"/>
          <w:szCs w:val="32"/>
          <w:u w:val="single"/>
          <w:lang w:eastAsia="fr-FR"/>
        </w:rPr>
        <w:t>Cours 0</w:t>
      </w:r>
      <w:r>
        <w:rPr>
          <w:rFonts w:asciiTheme="majorBidi" w:eastAsia="Times New Roman" w:hAnsiTheme="majorBidi" w:cstheme="majorBidi"/>
          <w:b/>
          <w:bCs/>
          <w:sz w:val="32"/>
          <w:szCs w:val="32"/>
          <w:u w:val="single"/>
          <w:lang w:eastAsia="fr-FR"/>
        </w:rPr>
        <w:t>4</w:t>
      </w:r>
    </w:p>
    <w:p w:rsidR="00A40E32" w:rsidRDefault="00A40E32" w:rsidP="00A40E32">
      <w:pPr>
        <w:spacing w:after="100" w:afterAutospacing="1" w:line="240" w:lineRule="auto"/>
        <w:rPr>
          <w:rFonts w:asciiTheme="majorBidi" w:eastAsia="Times New Roman" w:hAnsiTheme="majorBidi" w:cstheme="majorBidi"/>
          <w:b/>
          <w:bCs/>
          <w:sz w:val="32"/>
          <w:szCs w:val="32"/>
          <w:u w:val="single"/>
          <w:lang w:eastAsia="fr-FR"/>
        </w:rPr>
      </w:pPr>
      <w:r>
        <w:rPr>
          <w:rFonts w:asciiTheme="majorBidi" w:eastAsia="Times New Roman" w:hAnsiTheme="majorBidi" w:cstheme="majorBidi"/>
          <w:b/>
          <w:bCs/>
          <w:sz w:val="32"/>
          <w:szCs w:val="32"/>
          <w:u w:val="single"/>
          <w:lang w:eastAsia="fr-FR"/>
        </w:rPr>
        <w:t>La recherche bibliographique :</w:t>
      </w:r>
    </w:p>
    <w:p w:rsidR="00A40E32" w:rsidRPr="005F6BE9" w:rsidRDefault="00A40E32" w:rsidP="00A40E32">
      <w:pPr>
        <w:shd w:val="clear" w:color="auto" w:fill="FFFFFF"/>
        <w:spacing w:after="75" w:line="240" w:lineRule="auto"/>
        <w:jc w:val="both"/>
        <w:outlineLvl w:val="0"/>
        <w:rPr>
          <w:rFonts w:asciiTheme="majorBidi" w:eastAsia="Times New Roman" w:hAnsiTheme="majorBidi" w:cstheme="majorBidi"/>
          <w:color w:val="000000"/>
          <w:kern w:val="36"/>
          <w:sz w:val="28"/>
          <w:szCs w:val="28"/>
          <w:lang w:eastAsia="fr-FR"/>
        </w:rPr>
      </w:pPr>
      <w:r>
        <w:rPr>
          <w:rFonts w:asciiTheme="majorBidi" w:eastAsia="Times New Roman" w:hAnsiTheme="majorBidi" w:cstheme="majorBidi"/>
          <w:b/>
          <w:bCs/>
          <w:color w:val="000000"/>
          <w:kern w:val="36"/>
          <w:sz w:val="28"/>
          <w:szCs w:val="28"/>
          <w:lang w:eastAsia="fr-FR"/>
        </w:rPr>
        <w:t>1-</w:t>
      </w:r>
      <w:r w:rsidRPr="005F6BE9">
        <w:rPr>
          <w:rFonts w:asciiTheme="majorBidi" w:eastAsia="Times New Roman" w:hAnsiTheme="majorBidi" w:cstheme="majorBidi"/>
          <w:b/>
          <w:bCs/>
          <w:color w:val="000000"/>
          <w:kern w:val="36"/>
          <w:sz w:val="28"/>
          <w:szCs w:val="28"/>
          <w:lang w:eastAsia="fr-FR"/>
        </w:rPr>
        <w:t>Pourquoi une bibliographie ?</w:t>
      </w:r>
    </w:p>
    <w:p w:rsidR="00A40E32" w:rsidRPr="005F6BE9" w:rsidRDefault="00A40E32" w:rsidP="00A40E32">
      <w:pPr>
        <w:shd w:val="clear" w:color="auto" w:fill="FFFFFF"/>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sidRPr="005F6BE9">
        <w:rPr>
          <w:rFonts w:asciiTheme="majorBidi" w:eastAsia="Times New Roman" w:hAnsiTheme="majorBidi" w:cstheme="majorBidi"/>
          <w:color w:val="000000"/>
          <w:sz w:val="28"/>
          <w:szCs w:val="28"/>
          <w:lang w:eastAsia="fr-FR"/>
        </w:rPr>
        <w:t xml:space="preserve">Le travail de recherche et l’écriture d’un texte scientifique (rapport, article, thèse,…) exigent une recherche d’informations approfondie qui prend directement appui sur les travaux antérieurs. L’information choisie et exploitée permet de développer une réflexion personnelle et chaque document, retenu et analysé, contribue à la </w:t>
      </w:r>
      <w:r w:rsidRPr="005F6BE9">
        <w:rPr>
          <w:rFonts w:asciiTheme="majorBidi" w:eastAsia="Times New Roman" w:hAnsiTheme="majorBidi" w:cstheme="majorBidi"/>
          <w:b/>
          <w:bCs/>
          <w:color w:val="000000"/>
          <w:sz w:val="28"/>
          <w:szCs w:val="28"/>
          <w:lang w:eastAsia="fr-FR"/>
        </w:rPr>
        <w:t>crédibilité</w:t>
      </w:r>
      <w:r w:rsidRPr="005F6BE9">
        <w:rPr>
          <w:rFonts w:asciiTheme="majorBidi" w:eastAsia="Times New Roman" w:hAnsiTheme="majorBidi" w:cstheme="majorBidi"/>
          <w:color w:val="000000"/>
          <w:sz w:val="28"/>
          <w:szCs w:val="28"/>
          <w:lang w:eastAsia="fr-FR"/>
        </w:rPr>
        <w:t xml:space="preserve"> scientifique du travail présenté.</w:t>
      </w:r>
    </w:p>
    <w:p w:rsidR="00A40E32" w:rsidRPr="005F6BE9" w:rsidRDefault="00A40E32" w:rsidP="00A40E32">
      <w:pPr>
        <w:shd w:val="clear" w:color="auto" w:fill="FFFFFF"/>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 xml:space="preserve">     </w:t>
      </w:r>
      <w:r w:rsidRPr="005F6BE9">
        <w:rPr>
          <w:rFonts w:asciiTheme="majorBidi" w:eastAsia="Times New Roman" w:hAnsiTheme="majorBidi" w:cstheme="majorBidi"/>
          <w:color w:val="000000"/>
          <w:sz w:val="28"/>
          <w:szCs w:val="28"/>
          <w:lang w:eastAsia="fr-FR"/>
        </w:rPr>
        <w:t>Afin de faciliter la réflexion et le travail de recherche des lecteurs, qui à leur tour vont vouloir croiser leurs informations, il est indispensable de référencer correctement les travaux cités dans le texte en rédigeant une partie intitulée « </w:t>
      </w:r>
      <w:r w:rsidRPr="005F6BE9">
        <w:rPr>
          <w:rFonts w:asciiTheme="majorBidi" w:eastAsia="Times New Roman" w:hAnsiTheme="majorBidi" w:cstheme="majorBidi"/>
          <w:b/>
          <w:bCs/>
          <w:color w:val="000000"/>
          <w:sz w:val="28"/>
          <w:szCs w:val="28"/>
          <w:lang w:eastAsia="fr-FR"/>
        </w:rPr>
        <w:t>Bibliographie</w:t>
      </w:r>
      <w:r w:rsidRPr="005F6BE9">
        <w:rPr>
          <w:rFonts w:asciiTheme="majorBidi" w:eastAsia="Times New Roman" w:hAnsiTheme="majorBidi" w:cstheme="majorBidi"/>
          <w:color w:val="000000"/>
          <w:sz w:val="28"/>
          <w:szCs w:val="28"/>
          <w:lang w:eastAsia="fr-FR"/>
        </w:rPr>
        <w:t> » ou « </w:t>
      </w:r>
      <w:r w:rsidRPr="005F6BE9">
        <w:rPr>
          <w:rFonts w:asciiTheme="majorBidi" w:eastAsia="Times New Roman" w:hAnsiTheme="majorBidi" w:cstheme="majorBidi"/>
          <w:b/>
          <w:bCs/>
          <w:color w:val="000000"/>
          <w:sz w:val="28"/>
          <w:szCs w:val="28"/>
          <w:lang w:eastAsia="fr-FR"/>
        </w:rPr>
        <w:t>Références bibliographiques</w:t>
      </w:r>
      <w:r w:rsidRPr="005F6BE9">
        <w:rPr>
          <w:rFonts w:asciiTheme="majorBidi" w:eastAsia="Times New Roman" w:hAnsiTheme="majorBidi" w:cstheme="majorBidi"/>
          <w:color w:val="000000"/>
          <w:sz w:val="28"/>
          <w:szCs w:val="28"/>
          <w:lang w:eastAsia="fr-FR"/>
        </w:rPr>
        <w:t> ».</w:t>
      </w:r>
    </w:p>
    <w:p w:rsidR="00A40E32" w:rsidRPr="00E8218C" w:rsidRDefault="00A40E32" w:rsidP="00A40E32">
      <w:pPr>
        <w:spacing w:after="100" w:afterAutospacing="1" w:line="240" w:lineRule="auto"/>
        <w:rPr>
          <w:rFonts w:asciiTheme="majorBidi" w:eastAsia="Times New Roman" w:hAnsiTheme="majorBidi" w:cstheme="majorBidi"/>
          <w:b/>
          <w:bCs/>
          <w:sz w:val="32"/>
          <w:szCs w:val="32"/>
          <w:u w:val="single"/>
          <w:lang w:eastAsia="fr-FR"/>
        </w:rPr>
      </w:pPr>
    </w:p>
    <w:p w:rsidR="00A40E32" w:rsidRPr="001768AD" w:rsidRDefault="00A40E32" w:rsidP="00A40E32">
      <w:pPr>
        <w:spacing w:after="0" w:line="360" w:lineRule="atLeast"/>
        <w:jc w:val="both"/>
        <w:rPr>
          <w:rFonts w:asciiTheme="majorBidi" w:eastAsia="Times New Roman" w:hAnsiTheme="majorBidi" w:cstheme="majorBidi"/>
          <w:color w:val="555555"/>
          <w:sz w:val="28"/>
          <w:szCs w:val="28"/>
          <w:lang w:eastAsia="fr-FR"/>
        </w:rPr>
      </w:pPr>
      <w:r>
        <w:rPr>
          <w:rFonts w:asciiTheme="majorBidi" w:eastAsia="Times New Roman" w:hAnsiTheme="majorBidi" w:cstheme="majorBidi"/>
          <w:color w:val="555555"/>
          <w:sz w:val="28"/>
          <w:szCs w:val="28"/>
          <w:lang w:eastAsia="fr-FR"/>
        </w:rPr>
        <w:t xml:space="preserve">     </w:t>
      </w:r>
      <w:r w:rsidRPr="001768AD">
        <w:rPr>
          <w:rFonts w:asciiTheme="majorBidi" w:eastAsia="Times New Roman" w:hAnsiTheme="majorBidi" w:cstheme="majorBidi"/>
          <w:color w:val="555555"/>
          <w:sz w:val="28"/>
          <w:szCs w:val="28"/>
          <w:lang w:eastAsia="fr-FR"/>
        </w:rPr>
        <w:t xml:space="preserve"> </w:t>
      </w:r>
      <w:r w:rsidRPr="001768AD">
        <w:rPr>
          <w:rFonts w:asciiTheme="majorBidi" w:eastAsia="Times New Roman" w:hAnsiTheme="majorBidi" w:cstheme="majorBidi"/>
          <w:sz w:val="32"/>
          <w:szCs w:val="32"/>
          <w:lang w:eastAsia="fr-FR"/>
        </w:rPr>
        <w:t>La recherche bibliographique </w:t>
      </w:r>
      <w:r>
        <w:rPr>
          <w:rFonts w:asciiTheme="majorBidi" w:eastAsia="Times New Roman" w:hAnsiTheme="majorBidi" w:cstheme="majorBidi"/>
          <w:sz w:val="32"/>
          <w:szCs w:val="32"/>
          <w:lang w:eastAsia="fr-FR"/>
        </w:rPr>
        <w:t>donc sert à :</w:t>
      </w:r>
    </w:p>
    <w:p w:rsidR="00A40E32" w:rsidRPr="001768AD" w:rsidRDefault="00A40E32" w:rsidP="00A40E32">
      <w:pPr>
        <w:numPr>
          <w:ilvl w:val="0"/>
          <w:numId w:val="1"/>
        </w:numPr>
        <w:spacing w:before="150" w:after="100" w:afterAutospacing="1" w:line="240" w:lineRule="auto"/>
        <w:ind w:left="0" w:hanging="168"/>
        <w:jc w:val="both"/>
        <w:rPr>
          <w:rFonts w:asciiTheme="majorBidi" w:eastAsia="Times New Roman" w:hAnsiTheme="majorBidi" w:cstheme="majorBidi"/>
          <w:sz w:val="28"/>
          <w:szCs w:val="28"/>
          <w:lang w:eastAsia="fr-FR"/>
        </w:rPr>
      </w:pPr>
      <w:r w:rsidRPr="001768AD">
        <w:rPr>
          <w:rFonts w:asciiTheme="majorBidi" w:eastAsia="Times New Roman" w:hAnsiTheme="majorBidi" w:cstheme="majorBidi"/>
          <w:sz w:val="28"/>
          <w:szCs w:val="28"/>
          <w:lang w:eastAsia="fr-FR"/>
        </w:rPr>
        <w:t>Identifier les documents utilisés dans le cadre de la réalisation du travail,</w:t>
      </w:r>
    </w:p>
    <w:p w:rsidR="00A40E32" w:rsidRPr="001768AD" w:rsidRDefault="00A40E32" w:rsidP="00A40E32">
      <w:pPr>
        <w:numPr>
          <w:ilvl w:val="0"/>
          <w:numId w:val="1"/>
        </w:numPr>
        <w:spacing w:before="150" w:after="100" w:afterAutospacing="1" w:line="240" w:lineRule="auto"/>
        <w:ind w:left="0" w:hanging="168"/>
        <w:jc w:val="both"/>
        <w:rPr>
          <w:rFonts w:asciiTheme="majorBidi" w:eastAsia="Times New Roman" w:hAnsiTheme="majorBidi" w:cstheme="majorBidi"/>
          <w:sz w:val="28"/>
          <w:szCs w:val="28"/>
          <w:lang w:eastAsia="fr-FR"/>
        </w:rPr>
      </w:pPr>
      <w:r w:rsidRPr="001768AD">
        <w:rPr>
          <w:rFonts w:asciiTheme="majorBidi" w:eastAsia="Times New Roman" w:hAnsiTheme="majorBidi" w:cstheme="majorBidi"/>
          <w:sz w:val="28"/>
          <w:szCs w:val="28"/>
          <w:lang w:eastAsia="fr-FR"/>
        </w:rPr>
        <w:t>Faire preuve de sens de l’éthique professionnelle en respectant les travaux des autres,</w:t>
      </w:r>
    </w:p>
    <w:p w:rsidR="00A40E32" w:rsidRPr="001768AD" w:rsidRDefault="00A40E32" w:rsidP="00A40E32">
      <w:pPr>
        <w:numPr>
          <w:ilvl w:val="0"/>
          <w:numId w:val="1"/>
        </w:numPr>
        <w:spacing w:before="150" w:after="100" w:afterAutospacing="1" w:line="240" w:lineRule="auto"/>
        <w:ind w:left="0" w:hanging="168"/>
        <w:jc w:val="both"/>
        <w:rPr>
          <w:rFonts w:asciiTheme="majorBidi" w:eastAsia="Times New Roman" w:hAnsiTheme="majorBidi" w:cstheme="majorBidi"/>
          <w:sz w:val="28"/>
          <w:szCs w:val="28"/>
          <w:lang w:eastAsia="fr-FR"/>
        </w:rPr>
      </w:pPr>
      <w:r w:rsidRPr="001768AD">
        <w:rPr>
          <w:rFonts w:asciiTheme="majorBidi" w:eastAsia="Times New Roman" w:hAnsiTheme="majorBidi" w:cstheme="majorBidi"/>
          <w:sz w:val="28"/>
          <w:szCs w:val="28"/>
          <w:lang w:eastAsia="fr-FR"/>
        </w:rPr>
        <w:t>Permettre la vérification des sources utilisées pour étayer l’argumentation,</w:t>
      </w:r>
    </w:p>
    <w:p w:rsidR="00A40E32" w:rsidRPr="001768AD" w:rsidRDefault="00A40E32" w:rsidP="00A40E32">
      <w:pPr>
        <w:numPr>
          <w:ilvl w:val="0"/>
          <w:numId w:val="1"/>
        </w:numPr>
        <w:spacing w:before="150" w:after="100" w:afterAutospacing="1" w:line="240" w:lineRule="auto"/>
        <w:ind w:left="0" w:hanging="168"/>
        <w:jc w:val="both"/>
        <w:rPr>
          <w:rFonts w:asciiTheme="majorBidi" w:eastAsia="Times New Roman" w:hAnsiTheme="majorBidi" w:cstheme="majorBidi"/>
          <w:sz w:val="28"/>
          <w:szCs w:val="28"/>
          <w:lang w:eastAsia="fr-FR"/>
        </w:rPr>
      </w:pPr>
      <w:r w:rsidRPr="001768AD">
        <w:rPr>
          <w:rFonts w:asciiTheme="majorBidi" w:eastAsia="Times New Roman" w:hAnsiTheme="majorBidi" w:cstheme="majorBidi"/>
          <w:sz w:val="28"/>
          <w:szCs w:val="28"/>
          <w:lang w:eastAsia="fr-FR"/>
        </w:rPr>
        <w:t>Traduire l’implication de l’étudiant dans la rédaction du mémoire,</w:t>
      </w:r>
    </w:p>
    <w:p w:rsidR="00A40E32" w:rsidRPr="001768AD" w:rsidRDefault="00A40E32" w:rsidP="00A40E32">
      <w:pPr>
        <w:numPr>
          <w:ilvl w:val="0"/>
          <w:numId w:val="1"/>
        </w:numPr>
        <w:spacing w:before="150" w:after="100" w:afterAutospacing="1" w:line="240" w:lineRule="auto"/>
        <w:ind w:left="0" w:hanging="168"/>
        <w:jc w:val="both"/>
        <w:rPr>
          <w:rFonts w:asciiTheme="majorBidi" w:eastAsia="Times New Roman" w:hAnsiTheme="majorBidi" w:cstheme="majorBidi"/>
          <w:sz w:val="28"/>
          <w:szCs w:val="28"/>
          <w:lang w:eastAsia="fr-FR"/>
        </w:rPr>
      </w:pPr>
      <w:r w:rsidRPr="001768AD">
        <w:rPr>
          <w:rFonts w:asciiTheme="majorBidi" w:eastAsia="Times New Roman" w:hAnsiTheme="majorBidi" w:cstheme="majorBidi"/>
          <w:sz w:val="28"/>
          <w:szCs w:val="28"/>
          <w:lang w:eastAsia="fr-FR"/>
        </w:rPr>
        <w:t>Éviter le piège du plagiat en incitant l’étudiant à citer ses sources.</w:t>
      </w:r>
    </w:p>
    <w:p w:rsidR="00A40E32" w:rsidRPr="001768AD" w:rsidRDefault="00A40E32" w:rsidP="00A40E32">
      <w:pPr>
        <w:spacing w:after="0" w:line="360" w:lineRule="atLeast"/>
        <w:jc w:val="both"/>
        <w:rPr>
          <w:rFonts w:asciiTheme="majorBidi" w:eastAsia="Times New Roman" w:hAnsiTheme="majorBidi" w:cstheme="majorBidi"/>
          <w:sz w:val="28"/>
          <w:szCs w:val="28"/>
          <w:lang w:eastAsia="fr-FR"/>
        </w:rPr>
      </w:pPr>
      <w:r w:rsidRPr="001768AD">
        <w:rPr>
          <w:rFonts w:asciiTheme="majorBidi" w:eastAsia="Times New Roman" w:hAnsiTheme="majorBidi" w:cstheme="majorBidi"/>
          <w:sz w:val="28"/>
          <w:szCs w:val="28"/>
          <w:lang w:eastAsia="fr-FR"/>
        </w:rPr>
        <w:t xml:space="preserve">Il existe deux façons de citer ses références, soit en </w:t>
      </w:r>
      <w:r w:rsidRPr="001768AD">
        <w:rPr>
          <w:rFonts w:asciiTheme="majorBidi" w:eastAsia="Times New Roman" w:hAnsiTheme="majorBidi" w:cstheme="majorBidi"/>
          <w:b/>
          <w:bCs/>
          <w:sz w:val="28"/>
          <w:szCs w:val="28"/>
          <w:lang w:eastAsia="fr-FR"/>
        </w:rPr>
        <w:t>l’insérant</w:t>
      </w:r>
      <w:r w:rsidRPr="001768AD">
        <w:rPr>
          <w:rFonts w:asciiTheme="majorBidi" w:eastAsia="Times New Roman" w:hAnsiTheme="majorBidi" w:cstheme="majorBidi"/>
          <w:sz w:val="28"/>
          <w:szCs w:val="28"/>
          <w:lang w:eastAsia="fr-FR"/>
        </w:rPr>
        <w:t xml:space="preserve"> dans le texte, directement à la suite d’une citation, soit sous forme de </w:t>
      </w:r>
      <w:r w:rsidRPr="001768AD">
        <w:rPr>
          <w:rFonts w:asciiTheme="majorBidi" w:eastAsia="Times New Roman" w:hAnsiTheme="majorBidi" w:cstheme="majorBidi"/>
          <w:b/>
          <w:bCs/>
          <w:sz w:val="28"/>
          <w:szCs w:val="28"/>
          <w:lang w:eastAsia="fr-FR"/>
        </w:rPr>
        <w:t>liste</w:t>
      </w:r>
      <w:r w:rsidRPr="001768AD">
        <w:rPr>
          <w:rFonts w:asciiTheme="majorBidi" w:eastAsia="Times New Roman" w:hAnsiTheme="majorBidi" w:cstheme="majorBidi"/>
          <w:sz w:val="28"/>
          <w:szCs w:val="28"/>
          <w:lang w:eastAsia="fr-FR"/>
        </w:rPr>
        <w:t xml:space="preserve"> structurée qui se trouve à la fin du document.</w:t>
      </w:r>
    </w:p>
    <w:p w:rsidR="00A40E32" w:rsidRPr="001768AD" w:rsidRDefault="00A40E32" w:rsidP="00A40E32">
      <w:pPr>
        <w:spacing w:after="0" w:line="360" w:lineRule="atLeast"/>
        <w:jc w:val="both"/>
        <w:rPr>
          <w:rFonts w:asciiTheme="majorBidi" w:eastAsia="Times New Roman" w:hAnsiTheme="majorBidi" w:cstheme="majorBidi"/>
          <w:color w:val="555555"/>
          <w:sz w:val="28"/>
          <w:szCs w:val="28"/>
          <w:lang w:eastAsia="fr-FR"/>
        </w:rPr>
      </w:pPr>
      <w:r>
        <w:rPr>
          <w:rFonts w:asciiTheme="majorBidi" w:eastAsia="Times New Roman" w:hAnsiTheme="majorBidi" w:cstheme="majorBidi"/>
          <w:color w:val="1C9DD8"/>
          <w:sz w:val="28"/>
          <w:szCs w:val="28"/>
          <w:lang w:eastAsia="fr-FR"/>
        </w:rPr>
        <w:t xml:space="preserve"> </w:t>
      </w:r>
    </w:p>
    <w:p w:rsidR="00A40E32" w:rsidRPr="005F6BE9" w:rsidRDefault="00A40E32" w:rsidP="00A40E32">
      <w:pPr>
        <w:shd w:val="clear" w:color="auto" w:fill="FFFFFF"/>
        <w:spacing w:before="100" w:beforeAutospacing="1" w:after="100" w:afterAutospacing="1" w:line="240" w:lineRule="auto"/>
        <w:jc w:val="both"/>
        <w:rPr>
          <w:rFonts w:asciiTheme="majorBidi" w:eastAsia="Times New Roman" w:hAnsiTheme="majorBidi" w:cstheme="majorBidi"/>
          <w:color w:val="000000"/>
          <w:sz w:val="28"/>
          <w:szCs w:val="28"/>
          <w:lang w:eastAsia="fr-FR"/>
        </w:rPr>
      </w:pPr>
    </w:p>
    <w:p w:rsidR="00A40E32" w:rsidRPr="005F6BE9" w:rsidRDefault="00A40E32" w:rsidP="00A40E32">
      <w:pPr>
        <w:shd w:val="clear" w:color="auto" w:fill="FFFFFF"/>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sidRPr="005F6BE9">
        <w:rPr>
          <w:rFonts w:asciiTheme="majorBidi" w:eastAsia="Times New Roman" w:hAnsiTheme="majorBidi" w:cstheme="majorBidi"/>
          <w:color w:val="000000"/>
          <w:sz w:val="28"/>
          <w:szCs w:val="28"/>
          <w:lang w:eastAsia="fr-FR"/>
        </w:rPr>
        <w:lastRenderedPageBreak/>
        <w:t> </w:t>
      </w:r>
    </w:p>
    <w:p w:rsidR="00A40E32" w:rsidRPr="005F6BE9" w:rsidRDefault="00A40E32" w:rsidP="00A40E32">
      <w:pPr>
        <w:shd w:val="clear" w:color="auto" w:fill="FFFFFF"/>
        <w:spacing w:after="75" w:line="240" w:lineRule="auto"/>
        <w:jc w:val="both"/>
        <w:outlineLvl w:val="1"/>
        <w:rPr>
          <w:rFonts w:asciiTheme="majorBidi" w:eastAsia="Times New Roman" w:hAnsiTheme="majorBidi" w:cstheme="majorBidi"/>
          <w:color w:val="000000"/>
          <w:sz w:val="28"/>
          <w:szCs w:val="28"/>
          <w:lang w:eastAsia="fr-FR"/>
        </w:rPr>
      </w:pPr>
      <w:r>
        <w:rPr>
          <w:rFonts w:asciiTheme="majorBidi" w:eastAsia="Times New Roman" w:hAnsiTheme="majorBidi" w:cstheme="majorBidi"/>
          <w:b/>
          <w:bCs/>
          <w:color w:val="000000"/>
          <w:sz w:val="28"/>
          <w:szCs w:val="28"/>
          <w:lang w:eastAsia="fr-FR"/>
        </w:rPr>
        <w:t>2-</w:t>
      </w:r>
      <w:r w:rsidRPr="005F6BE9">
        <w:rPr>
          <w:rFonts w:asciiTheme="majorBidi" w:eastAsia="Times New Roman" w:hAnsiTheme="majorBidi" w:cstheme="majorBidi"/>
          <w:b/>
          <w:bCs/>
          <w:color w:val="000000"/>
          <w:sz w:val="28"/>
          <w:szCs w:val="28"/>
          <w:lang w:eastAsia="fr-FR"/>
        </w:rPr>
        <w:t>Citations et références</w:t>
      </w:r>
    </w:p>
    <w:p w:rsidR="00A40E32" w:rsidRPr="005F6BE9" w:rsidRDefault="00A40E32" w:rsidP="00A40E32">
      <w:pPr>
        <w:shd w:val="clear" w:color="auto" w:fill="FFFFFF"/>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 xml:space="preserve">     </w:t>
      </w:r>
      <w:r w:rsidRPr="005F6BE9">
        <w:rPr>
          <w:rFonts w:asciiTheme="majorBidi" w:eastAsia="Times New Roman" w:hAnsiTheme="majorBidi" w:cstheme="majorBidi"/>
          <w:color w:val="000000"/>
          <w:sz w:val="28"/>
          <w:szCs w:val="28"/>
          <w:lang w:eastAsia="fr-FR"/>
        </w:rPr>
        <w:t xml:space="preserve">Dans le texte </w:t>
      </w:r>
      <w:r>
        <w:rPr>
          <w:rFonts w:asciiTheme="majorBidi" w:eastAsia="Times New Roman" w:hAnsiTheme="majorBidi" w:cstheme="majorBidi"/>
          <w:color w:val="000000"/>
          <w:sz w:val="28"/>
          <w:szCs w:val="28"/>
          <w:lang w:eastAsia="fr-FR"/>
        </w:rPr>
        <w:t>du mémoire</w:t>
      </w:r>
      <w:r w:rsidRPr="005F6BE9">
        <w:rPr>
          <w:rFonts w:asciiTheme="majorBidi" w:eastAsia="Times New Roman" w:hAnsiTheme="majorBidi" w:cstheme="majorBidi"/>
          <w:color w:val="000000"/>
          <w:sz w:val="28"/>
          <w:szCs w:val="28"/>
          <w:lang w:eastAsia="fr-FR"/>
        </w:rPr>
        <w:t>, la citation est un passage, une idée ou un commentaire emprunté à un auteur pour illustrer ou appuyer le travail de recherche. Elle doit être immédiatement suivie d’un élément qui renvoie vers la bibliographie et correspond au point d’entrée de la référence (numéro, nom d’auteur) dans la liste.</w:t>
      </w:r>
    </w:p>
    <w:p w:rsidR="00A40E32" w:rsidRPr="005F6BE9" w:rsidRDefault="00A40E32" w:rsidP="00A40E32">
      <w:pPr>
        <w:shd w:val="clear" w:color="auto" w:fill="FFFFFF"/>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 xml:space="preserve">     </w:t>
      </w:r>
      <w:r w:rsidRPr="005F6BE9">
        <w:rPr>
          <w:rFonts w:asciiTheme="majorBidi" w:eastAsia="Times New Roman" w:hAnsiTheme="majorBidi" w:cstheme="majorBidi"/>
          <w:color w:val="000000"/>
          <w:sz w:val="28"/>
          <w:szCs w:val="28"/>
          <w:lang w:eastAsia="fr-FR"/>
        </w:rPr>
        <w:t>Les extraits de texte sont placés sans modification entre guillemets et sont suivis d’un élément de renvoi vers la référence.</w:t>
      </w:r>
    </w:p>
    <w:p w:rsidR="00A40E32" w:rsidRPr="005F6BE9" w:rsidRDefault="00A40E32" w:rsidP="00A40E32">
      <w:pPr>
        <w:shd w:val="clear" w:color="auto" w:fill="FFFFFF"/>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 xml:space="preserve">     </w:t>
      </w:r>
      <w:r w:rsidRPr="005F6BE9">
        <w:rPr>
          <w:rFonts w:asciiTheme="majorBidi" w:eastAsia="Times New Roman" w:hAnsiTheme="majorBidi" w:cstheme="majorBidi"/>
          <w:color w:val="000000"/>
          <w:sz w:val="28"/>
          <w:szCs w:val="28"/>
          <w:lang w:eastAsia="fr-FR"/>
        </w:rPr>
        <w:t xml:space="preserve">Les références bibliographiques sont regroupées en fin de </w:t>
      </w:r>
      <w:r>
        <w:rPr>
          <w:rFonts w:asciiTheme="majorBidi" w:eastAsia="Times New Roman" w:hAnsiTheme="majorBidi" w:cstheme="majorBidi"/>
          <w:color w:val="000000"/>
          <w:sz w:val="28"/>
          <w:szCs w:val="28"/>
          <w:lang w:eastAsia="fr-FR"/>
        </w:rPr>
        <w:t>mémoire</w:t>
      </w:r>
      <w:r w:rsidRPr="005F6BE9">
        <w:rPr>
          <w:rFonts w:asciiTheme="majorBidi" w:eastAsia="Times New Roman" w:hAnsiTheme="majorBidi" w:cstheme="majorBidi"/>
          <w:color w:val="000000"/>
          <w:sz w:val="28"/>
          <w:szCs w:val="28"/>
          <w:lang w:eastAsia="fr-FR"/>
        </w:rPr>
        <w:t xml:space="preserve"> sous l’intitulé « Bibliographie » ou « Références bibliographiques ». Elles doivent être lisibles, précises et complètes afin de permettre, sans aucune ambiguïté, l’identification et l’accès aux sources citées. C’est pourquoi leur présentation est soumise à des normes.</w:t>
      </w:r>
    </w:p>
    <w:p w:rsidR="00A40E32" w:rsidRPr="005F6BE9" w:rsidRDefault="00A40E32" w:rsidP="00A40E32">
      <w:pPr>
        <w:shd w:val="clear" w:color="auto" w:fill="FFFFFF"/>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sidRPr="005F6BE9">
        <w:rPr>
          <w:rFonts w:asciiTheme="majorBidi" w:eastAsia="Times New Roman" w:hAnsiTheme="majorBidi" w:cstheme="majorBidi"/>
          <w:color w:val="000000"/>
          <w:sz w:val="28"/>
          <w:szCs w:val="28"/>
          <w:lang w:eastAsia="fr-FR"/>
        </w:rPr>
        <w:t> </w:t>
      </w:r>
    </w:p>
    <w:p w:rsidR="00A40E32" w:rsidRPr="005F6BE9" w:rsidRDefault="00A40E32" w:rsidP="00A40E32">
      <w:pPr>
        <w:shd w:val="clear" w:color="auto" w:fill="FFFFFF"/>
        <w:spacing w:after="75" w:line="240" w:lineRule="auto"/>
        <w:jc w:val="both"/>
        <w:outlineLvl w:val="1"/>
        <w:rPr>
          <w:rFonts w:asciiTheme="majorBidi" w:eastAsia="Times New Roman" w:hAnsiTheme="majorBidi" w:cstheme="majorBidi"/>
          <w:color w:val="000000"/>
          <w:sz w:val="28"/>
          <w:szCs w:val="28"/>
          <w:lang w:eastAsia="fr-FR"/>
        </w:rPr>
      </w:pPr>
      <w:r>
        <w:rPr>
          <w:rFonts w:asciiTheme="majorBidi" w:eastAsia="Times New Roman" w:hAnsiTheme="majorBidi" w:cstheme="majorBidi"/>
          <w:b/>
          <w:bCs/>
          <w:color w:val="000000"/>
          <w:sz w:val="28"/>
          <w:szCs w:val="28"/>
          <w:lang w:eastAsia="fr-FR"/>
        </w:rPr>
        <w:t>2-1-</w:t>
      </w:r>
      <w:r w:rsidRPr="005F6BE9">
        <w:rPr>
          <w:rFonts w:asciiTheme="majorBidi" w:eastAsia="Times New Roman" w:hAnsiTheme="majorBidi" w:cstheme="majorBidi"/>
          <w:b/>
          <w:bCs/>
          <w:color w:val="000000"/>
          <w:sz w:val="28"/>
          <w:szCs w:val="28"/>
          <w:lang w:eastAsia="fr-FR"/>
        </w:rPr>
        <w:t>Quelle norme ?</w:t>
      </w:r>
    </w:p>
    <w:p w:rsidR="00A40E32" w:rsidRPr="005F6BE9" w:rsidRDefault="00A40E32" w:rsidP="00A40E32">
      <w:pPr>
        <w:shd w:val="clear" w:color="auto" w:fill="FFFFFF"/>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 xml:space="preserve">     </w:t>
      </w:r>
      <w:r w:rsidRPr="005F6BE9">
        <w:rPr>
          <w:rFonts w:asciiTheme="majorBidi" w:eastAsia="Times New Roman" w:hAnsiTheme="majorBidi" w:cstheme="majorBidi"/>
          <w:color w:val="000000"/>
          <w:sz w:val="28"/>
          <w:szCs w:val="28"/>
          <w:lang w:eastAsia="fr-FR"/>
        </w:rPr>
        <w:t>Les normes qui régissent l’écriture des références bibliographiques sont parfois interprétées différemment selon les pays, les disciplines, les revues, les universités… </w:t>
      </w:r>
      <w:r w:rsidRPr="005F6BE9">
        <w:rPr>
          <w:rFonts w:asciiTheme="majorBidi" w:eastAsia="Times New Roman" w:hAnsiTheme="majorBidi" w:cstheme="majorBidi"/>
          <w:b/>
          <w:bCs/>
          <w:color w:val="000000"/>
          <w:sz w:val="28"/>
          <w:szCs w:val="28"/>
          <w:lang w:eastAsia="fr-FR"/>
        </w:rPr>
        <w:t>Il convient avant tout de respecter une cohérence et une homogénéité dans la présentation de ses références.</w:t>
      </w:r>
      <w:r w:rsidRPr="005F6BE9">
        <w:rPr>
          <w:rFonts w:asciiTheme="majorBidi" w:eastAsia="Times New Roman" w:hAnsiTheme="majorBidi" w:cstheme="majorBidi"/>
          <w:color w:val="000000"/>
          <w:sz w:val="28"/>
          <w:szCs w:val="28"/>
          <w:lang w:eastAsia="fr-FR"/>
        </w:rPr>
        <w:t> </w:t>
      </w:r>
      <w:r>
        <w:rPr>
          <w:rFonts w:asciiTheme="majorBidi" w:eastAsia="Times New Roman" w:hAnsiTheme="majorBidi" w:cstheme="majorBidi"/>
          <w:color w:val="000000"/>
          <w:sz w:val="28"/>
          <w:szCs w:val="28"/>
          <w:lang w:eastAsia="fr-FR"/>
        </w:rPr>
        <w:t xml:space="preserve"> </w:t>
      </w:r>
    </w:p>
    <w:p w:rsidR="00A40E32" w:rsidRPr="005F6BE9" w:rsidRDefault="00A40E32" w:rsidP="00A40E32">
      <w:pPr>
        <w:shd w:val="clear" w:color="auto" w:fill="FFFFFF"/>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sidRPr="005F6BE9">
        <w:rPr>
          <w:rFonts w:asciiTheme="majorBidi" w:eastAsia="Times New Roman" w:hAnsiTheme="majorBidi" w:cstheme="majorBidi"/>
          <w:color w:val="000000"/>
          <w:sz w:val="28"/>
          <w:szCs w:val="28"/>
          <w:lang w:eastAsia="fr-FR"/>
        </w:rPr>
        <w:t> </w:t>
      </w:r>
    </w:p>
    <w:p w:rsidR="00A40E32" w:rsidRPr="005F6BE9" w:rsidRDefault="00A40E32" w:rsidP="00A40E32">
      <w:pPr>
        <w:shd w:val="clear" w:color="auto" w:fill="FFFFFF"/>
        <w:spacing w:after="75" w:line="240" w:lineRule="auto"/>
        <w:jc w:val="both"/>
        <w:outlineLvl w:val="1"/>
        <w:rPr>
          <w:rFonts w:asciiTheme="majorBidi" w:eastAsia="Times New Roman" w:hAnsiTheme="majorBidi" w:cstheme="majorBidi"/>
          <w:color w:val="000000"/>
          <w:sz w:val="28"/>
          <w:szCs w:val="28"/>
          <w:lang w:eastAsia="fr-FR"/>
        </w:rPr>
      </w:pPr>
      <w:r>
        <w:rPr>
          <w:rFonts w:asciiTheme="majorBidi" w:eastAsia="Times New Roman" w:hAnsiTheme="majorBidi" w:cstheme="majorBidi"/>
          <w:b/>
          <w:bCs/>
          <w:color w:val="000000"/>
          <w:sz w:val="28"/>
          <w:szCs w:val="28"/>
          <w:lang w:eastAsia="fr-FR"/>
        </w:rPr>
        <w:t>3-</w:t>
      </w:r>
      <w:r w:rsidRPr="005F6BE9">
        <w:rPr>
          <w:rFonts w:asciiTheme="majorBidi" w:eastAsia="Times New Roman" w:hAnsiTheme="majorBidi" w:cstheme="majorBidi"/>
          <w:b/>
          <w:bCs/>
          <w:color w:val="000000"/>
          <w:sz w:val="28"/>
          <w:szCs w:val="28"/>
          <w:lang w:eastAsia="fr-FR"/>
        </w:rPr>
        <w:t>Conseils préalables</w:t>
      </w:r>
    </w:p>
    <w:p w:rsidR="00A40E32" w:rsidRPr="005F6BE9" w:rsidRDefault="00A40E32" w:rsidP="00A40E32">
      <w:pPr>
        <w:shd w:val="clear" w:color="auto" w:fill="FFFFFF"/>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 xml:space="preserve">     </w:t>
      </w:r>
      <w:r w:rsidRPr="005F6BE9">
        <w:rPr>
          <w:rFonts w:asciiTheme="majorBidi" w:eastAsia="Times New Roman" w:hAnsiTheme="majorBidi" w:cstheme="majorBidi"/>
          <w:color w:val="000000"/>
          <w:sz w:val="28"/>
          <w:szCs w:val="28"/>
          <w:lang w:eastAsia="fr-FR"/>
        </w:rPr>
        <w:t xml:space="preserve">Conserver, au fur et à mesure des recherches, toutes les informations nécessaires à la rédaction des références bibliographiques : </w:t>
      </w:r>
      <w:r w:rsidRPr="005F6BE9">
        <w:rPr>
          <w:rFonts w:asciiTheme="majorBidi" w:eastAsia="Times New Roman" w:hAnsiTheme="majorBidi" w:cstheme="majorBidi"/>
          <w:b/>
          <w:bCs/>
          <w:color w:val="000000"/>
          <w:sz w:val="28"/>
          <w:szCs w:val="28"/>
          <w:lang w:eastAsia="fr-FR"/>
        </w:rPr>
        <w:t>nom et prénom de l’auteur, titre du document (ouvrage, thèse, périodique), lieu et date d’édition, nom de l’éditeur, numérotation des pages retenues, etc</w:t>
      </w:r>
      <w:r w:rsidRPr="005F6BE9">
        <w:rPr>
          <w:rFonts w:asciiTheme="majorBidi" w:eastAsia="Times New Roman" w:hAnsiTheme="majorBidi" w:cstheme="majorBidi"/>
          <w:color w:val="000000"/>
          <w:sz w:val="28"/>
          <w:szCs w:val="28"/>
          <w:lang w:eastAsia="fr-FR"/>
        </w:rPr>
        <w:t>.</w:t>
      </w:r>
    </w:p>
    <w:p w:rsidR="00A40E32" w:rsidRPr="005F6BE9" w:rsidRDefault="00A40E32" w:rsidP="00A40E32">
      <w:pPr>
        <w:shd w:val="clear" w:color="auto" w:fill="FFFFFF"/>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 xml:space="preserve">      </w:t>
      </w:r>
      <w:r w:rsidRPr="005F6BE9">
        <w:rPr>
          <w:rFonts w:asciiTheme="majorBidi" w:eastAsia="Times New Roman" w:hAnsiTheme="majorBidi" w:cstheme="majorBidi"/>
          <w:color w:val="000000"/>
          <w:sz w:val="28"/>
          <w:szCs w:val="28"/>
          <w:lang w:eastAsia="fr-FR"/>
        </w:rPr>
        <w:t>En cas de lacune, il est possible de retrouver les informations manquantes :</w:t>
      </w:r>
    </w:p>
    <w:p w:rsidR="00A40E32" w:rsidRPr="005F6BE9" w:rsidRDefault="00A40E32" w:rsidP="00A40E32">
      <w:pPr>
        <w:numPr>
          <w:ilvl w:val="0"/>
          <w:numId w:val="2"/>
        </w:numPr>
        <w:shd w:val="clear" w:color="auto" w:fill="FFFFFF"/>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sidRPr="005F6BE9">
        <w:rPr>
          <w:rFonts w:asciiTheme="majorBidi" w:eastAsia="Times New Roman" w:hAnsiTheme="majorBidi" w:cstheme="majorBidi"/>
          <w:color w:val="000000"/>
          <w:sz w:val="28"/>
          <w:szCs w:val="28"/>
          <w:lang w:eastAsia="fr-FR"/>
        </w:rPr>
        <w:t>pour les ouvrages et les thèses : le </w:t>
      </w:r>
      <w:hyperlink r:id="rId6" w:history="1">
        <w:r w:rsidRPr="005F6BE9">
          <w:rPr>
            <w:rFonts w:asciiTheme="majorBidi" w:eastAsia="Times New Roman" w:hAnsiTheme="majorBidi" w:cstheme="majorBidi"/>
            <w:color w:val="424663"/>
            <w:sz w:val="28"/>
            <w:szCs w:val="28"/>
            <w:lang w:eastAsia="fr-FR"/>
          </w:rPr>
          <w:t>catalogue SUDOC</w:t>
        </w:r>
      </w:hyperlink>
    </w:p>
    <w:p w:rsidR="00A40E32" w:rsidRPr="005F6BE9" w:rsidRDefault="00A40E32" w:rsidP="00A40E32">
      <w:pPr>
        <w:numPr>
          <w:ilvl w:val="0"/>
          <w:numId w:val="2"/>
        </w:numPr>
        <w:shd w:val="clear" w:color="auto" w:fill="FFFFFF"/>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sidRPr="005F6BE9">
        <w:rPr>
          <w:rFonts w:asciiTheme="majorBidi" w:eastAsia="Times New Roman" w:hAnsiTheme="majorBidi" w:cstheme="majorBidi"/>
          <w:color w:val="000000"/>
          <w:sz w:val="28"/>
          <w:szCs w:val="28"/>
          <w:lang w:eastAsia="fr-FR"/>
        </w:rPr>
        <w:t>pour les périodiques : les sites Internet d’éditeurs ou </w:t>
      </w:r>
      <w:proofErr w:type="spellStart"/>
      <w:r w:rsidRPr="005F6BE9">
        <w:rPr>
          <w:rFonts w:asciiTheme="majorBidi" w:eastAsia="Times New Roman" w:hAnsiTheme="majorBidi" w:cstheme="majorBidi"/>
          <w:color w:val="000000"/>
          <w:sz w:val="28"/>
          <w:szCs w:val="28"/>
          <w:lang w:eastAsia="fr-FR"/>
        </w:rPr>
        <w:fldChar w:fldCharType="begin"/>
      </w:r>
      <w:r w:rsidRPr="005F6BE9">
        <w:rPr>
          <w:rFonts w:asciiTheme="majorBidi" w:eastAsia="Times New Roman" w:hAnsiTheme="majorBidi" w:cstheme="majorBidi"/>
          <w:color w:val="000000"/>
          <w:sz w:val="28"/>
          <w:szCs w:val="28"/>
          <w:lang w:eastAsia="fr-FR"/>
        </w:rPr>
        <w:instrText xml:space="preserve"> HYPERLINK "http://www.pubmed.gov/" </w:instrText>
      </w:r>
      <w:r w:rsidRPr="005F6BE9">
        <w:rPr>
          <w:rFonts w:asciiTheme="majorBidi" w:eastAsia="Times New Roman" w:hAnsiTheme="majorBidi" w:cstheme="majorBidi"/>
          <w:color w:val="000000"/>
          <w:sz w:val="28"/>
          <w:szCs w:val="28"/>
          <w:lang w:eastAsia="fr-FR"/>
        </w:rPr>
        <w:fldChar w:fldCharType="separate"/>
      </w:r>
      <w:r w:rsidRPr="005F6BE9">
        <w:rPr>
          <w:rFonts w:asciiTheme="majorBidi" w:eastAsia="Times New Roman" w:hAnsiTheme="majorBidi" w:cstheme="majorBidi"/>
          <w:color w:val="424663"/>
          <w:sz w:val="28"/>
          <w:szCs w:val="28"/>
          <w:lang w:eastAsia="fr-FR"/>
        </w:rPr>
        <w:t>PubMed</w:t>
      </w:r>
      <w:proofErr w:type="spellEnd"/>
      <w:r w:rsidRPr="005F6BE9">
        <w:rPr>
          <w:rFonts w:asciiTheme="majorBidi" w:eastAsia="Times New Roman" w:hAnsiTheme="majorBidi" w:cstheme="majorBidi"/>
          <w:color w:val="000000"/>
          <w:sz w:val="28"/>
          <w:szCs w:val="28"/>
          <w:lang w:eastAsia="fr-FR"/>
        </w:rPr>
        <w:fldChar w:fldCharType="end"/>
      </w:r>
    </w:p>
    <w:p w:rsidR="00A40E32" w:rsidRPr="005F6BE9" w:rsidRDefault="00A40E32" w:rsidP="00A40E32">
      <w:pPr>
        <w:shd w:val="clear" w:color="auto" w:fill="FFFFFF"/>
        <w:spacing w:before="100" w:beforeAutospacing="1" w:after="100" w:afterAutospacing="1" w:line="240" w:lineRule="auto"/>
        <w:jc w:val="both"/>
        <w:rPr>
          <w:rFonts w:asciiTheme="majorBidi" w:eastAsia="Times New Roman" w:hAnsiTheme="majorBidi" w:cstheme="majorBidi"/>
          <w:b/>
          <w:bCs/>
          <w:i/>
          <w:iCs/>
          <w:color w:val="000000"/>
          <w:sz w:val="28"/>
          <w:szCs w:val="28"/>
          <w:lang w:eastAsia="fr-FR"/>
        </w:rPr>
      </w:pPr>
      <w:r>
        <w:rPr>
          <w:rFonts w:asciiTheme="majorBidi" w:eastAsia="Times New Roman" w:hAnsiTheme="majorBidi" w:cstheme="majorBidi"/>
          <w:b/>
          <w:bCs/>
          <w:i/>
          <w:iCs/>
          <w:color w:val="000000"/>
          <w:sz w:val="28"/>
          <w:szCs w:val="28"/>
          <w:lang w:eastAsia="fr-FR"/>
        </w:rPr>
        <w:t>NB </w:t>
      </w:r>
      <w:proofErr w:type="gramStart"/>
      <w:r>
        <w:rPr>
          <w:rFonts w:asciiTheme="majorBidi" w:eastAsia="Times New Roman" w:hAnsiTheme="majorBidi" w:cstheme="majorBidi"/>
          <w:b/>
          <w:bCs/>
          <w:i/>
          <w:iCs/>
          <w:color w:val="000000"/>
          <w:sz w:val="28"/>
          <w:szCs w:val="28"/>
          <w:lang w:eastAsia="fr-FR"/>
        </w:rPr>
        <w:t>:</w:t>
      </w:r>
      <w:r w:rsidRPr="005F6BE9">
        <w:rPr>
          <w:rFonts w:asciiTheme="majorBidi" w:eastAsia="Times New Roman" w:hAnsiTheme="majorBidi" w:cstheme="majorBidi"/>
          <w:b/>
          <w:bCs/>
          <w:i/>
          <w:iCs/>
          <w:color w:val="000000"/>
          <w:sz w:val="28"/>
          <w:szCs w:val="28"/>
          <w:lang w:eastAsia="fr-FR"/>
        </w:rPr>
        <w:t>e</w:t>
      </w:r>
      <w:proofErr w:type="gramEnd"/>
      <w:r w:rsidRPr="005F6BE9">
        <w:rPr>
          <w:rFonts w:asciiTheme="majorBidi" w:eastAsia="Times New Roman" w:hAnsiTheme="majorBidi" w:cstheme="majorBidi"/>
          <w:b/>
          <w:bCs/>
          <w:i/>
          <w:iCs/>
          <w:color w:val="000000"/>
          <w:sz w:val="28"/>
          <w:szCs w:val="28"/>
          <w:lang w:eastAsia="fr-FR"/>
        </w:rPr>
        <w:t xml:space="preserve"> citer que les articles lus et utilisés dans votre travail.</w:t>
      </w:r>
    </w:p>
    <w:p w:rsidR="00A40E32" w:rsidRPr="005F6BE9" w:rsidRDefault="00A40E32" w:rsidP="00A40E32">
      <w:pPr>
        <w:shd w:val="clear" w:color="auto" w:fill="FFFFFF"/>
        <w:spacing w:before="100" w:beforeAutospacing="1" w:after="100" w:afterAutospacing="1" w:line="240" w:lineRule="auto"/>
        <w:jc w:val="both"/>
        <w:rPr>
          <w:rFonts w:asciiTheme="majorBidi" w:eastAsia="Times New Roman" w:hAnsiTheme="majorBidi" w:cstheme="majorBidi"/>
          <w:b/>
          <w:bCs/>
          <w:i/>
          <w:iCs/>
          <w:color w:val="000000"/>
          <w:sz w:val="28"/>
          <w:szCs w:val="28"/>
          <w:lang w:eastAsia="fr-FR"/>
        </w:rPr>
      </w:pPr>
      <w:r w:rsidRPr="005F6BE9">
        <w:rPr>
          <w:rFonts w:asciiTheme="majorBidi" w:eastAsia="Times New Roman" w:hAnsiTheme="majorBidi" w:cstheme="majorBidi"/>
          <w:b/>
          <w:bCs/>
          <w:i/>
          <w:iCs/>
          <w:color w:val="000000"/>
          <w:sz w:val="28"/>
          <w:szCs w:val="28"/>
          <w:lang w:eastAsia="fr-FR"/>
        </w:rPr>
        <w:lastRenderedPageBreak/>
        <w:t>Ne référencer que les documents cités dans le texte ou les tableaux.</w:t>
      </w:r>
    </w:p>
    <w:p w:rsidR="00A40E32" w:rsidRPr="005F6BE9" w:rsidRDefault="00A40E32" w:rsidP="00A40E32">
      <w:pPr>
        <w:shd w:val="clear" w:color="auto" w:fill="FFFFFF"/>
        <w:spacing w:before="100" w:beforeAutospacing="1" w:after="100" w:afterAutospacing="1" w:line="240" w:lineRule="auto"/>
        <w:jc w:val="both"/>
        <w:rPr>
          <w:rFonts w:asciiTheme="majorBidi" w:eastAsia="Times New Roman" w:hAnsiTheme="majorBidi" w:cstheme="majorBidi"/>
          <w:b/>
          <w:bCs/>
          <w:i/>
          <w:iCs/>
          <w:color w:val="000000"/>
          <w:sz w:val="28"/>
          <w:szCs w:val="28"/>
          <w:lang w:eastAsia="fr-FR"/>
        </w:rPr>
      </w:pPr>
      <w:r w:rsidRPr="005F6BE9">
        <w:rPr>
          <w:rFonts w:asciiTheme="majorBidi" w:eastAsia="Times New Roman" w:hAnsiTheme="majorBidi" w:cstheme="majorBidi"/>
          <w:b/>
          <w:bCs/>
          <w:i/>
          <w:iCs/>
          <w:color w:val="000000"/>
          <w:sz w:val="28"/>
          <w:szCs w:val="28"/>
          <w:lang w:eastAsia="fr-FR"/>
        </w:rPr>
        <w:t xml:space="preserve">Vérifier avec le directeur de </w:t>
      </w:r>
      <w:r w:rsidRPr="001101A4">
        <w:rPr>
          <w:rFonts w:asciiTheme="majorBidi" w:eastAsia="Times New Roman" w:hAnsiTheme="majorBidi" w:cstheme="majorBidi"/>
          <w:b/>
          <w:bCs/>
          <w:i/>
          <w:iCs/>
          <w:color w:val="000000"/>
          <w:sz w:val="28"/>
          <w:szCs w:val="28"/>
          <w:lang w:eastAsia="fr-FR"/>
        </w:rPr>
        <w:t>mémoire</w:t>
      </w:r>
      <w:r w:rsidRPr="005F6BE9">
        <w:rPr>
          <w:rFonts w:asciiTheme="majorBidi" w:eastAsia="Times New Roman" w:hAnsiTheme="majorBidi" w:cstheme="majorBidi"/>
          <w:b/>
          <w:bCs/>
          <w:i/>
          <w:iCs/>
          <w:color w:val="000000"/>
          <w:sz w:val="28"/>
          <w:szCs w:val="28"/>
          <w:lang w:eastAsia="fr-FR"/>
        </w:rPr>
        <w:t xml:space="preserve"> la valeur des références bibliographiques.</w:t>
      </w:r>
    </w:p>
    <w:p w:rsidR="00A40E32" w:rsidRPr="005F6BE9" w:rsidRDefault="00A40E32" w:rsidP="00A40E32">
      <w:pPr>
        <w:shd w:val="clear" w:color="auto" w:fill="FFFFFF"/>
        <w:spacing w:after="75" w:line="240" w:lineRule="auto"/>
        <w:jc w:val="both"/>
        <w:outlineLvl w:val="0"/>
        <w:rPr>
          <w:rFonts w:asciiTheme="majorBidi" w:eastAsia="Times New Roman" w:hAnsiTheme="majorBidi" w:cstheme="majorBidi"/>
          <w:color w:val="000000"/>
          <w:kern w:val="36"/>
          <w:sz w:val="28"/>
          <w:szCs w:val="28"/>
          <w:lang w:eastAsia="fr-FR"/>
        </w:rPr>
      </w:pPr>
      <w:r>
        <w:rPr>
          <w:rFonts w:asciiTheme="majorBidi" w:eastAsia="Times New Roman" w:hAnsiTheme="majorBidi" w:cstheme="majorBidi"/>
          <w:b/>
          <w:bCs/>
          <w:color w:val="000000"/>
          <w:kern w:val="36"/>
          <w:sz w:val="28"/>
          <w:szCs w:val="28"/>
          <w:lang w:eastAsia="fr-FR"/>
        </w:rPr>
        <w:t>4-</w:t>
      </w:r>
      <w:r w:rsidRPr="005F6BE9">
        <w:rPr>
          <w:rFonts w:asciiTheme="majorBidi" w:eastAsia="Times New Roman" w:hAnsiTheme="majorBidi" w:cstheme="majorBidi"/>
          <w:b/>
          <w:bCs/>
          <w:color w:val="000000"/>
          <w:kern w:val="36"/>
          <w:sz w:val="28"/>
          <w:szCs w:val="28"/>
          <w:lang w:eastAsia="fr-FR"/>
        </w:rPr>
        <w:t>Gérer sa bibliographie avec un logiciel de gestion</w:t>
      </w:r>
    </w:p>
    <w:p w:rsidR="00A40E32" w:rsidRPr="005F6BE9" w:rsidRDefault="00A40E32" w:rsidP="00A40E32">
      <w:pPr>
        <w:shd w:val="clear" w:color="auto" w:fill="FFFFFF"/>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 xml:space="preserve">     </w:t>
      </w:r>
      <w:r w:rsidRPr="005F6BE9">
        <w:rPr>
          <w:rFonts w:asciiTheme="majorBidi" w:eastAsia="Times New Roman" w:hAnsiTheme="majorBidi" w:cstheme="majorBidi"/>
          <w:color w:val="000000"/>
          <w:sz w:val="28"/>
          <w:szCs w:val="28"/>
          <w:lang w:eastAsia="fr-FR"/>
        </w:rPr>
        <w:t>La rédaction des références bibliographiques peut être aujourd’hui facilitée par l’utilisation d’un </w:t>
      </w:r>
      <w:r w:rsidRPr="005F6BE9">
        <w:rPr>
          <w:rFonts w:asciiTheme="majorBidi" w:eastAsia="Times New Roman" w:hAnsiTheme="majorBidi" w:cstheme="majorBidi"/>
          <w:b/>
          <w:bCs/>
          <w:color w:val="000000"/>
          <w:sz w:val="28"/>
          <w:szCs w:val="28"/>
          <w:lang w:eastAsia="fr-FR"/>
        </w:rPr>
        <w:t>logiciel de gestion de données bibliographiques</w:t>
      </w:r>
      <w:r w:rsidRPr="005F6BE9">
        <w:rPr>
          <w:rFonts w:asciiTheme="majorBidi" w:eastAsia="Times New Roman" w:hAnsiTheme="majorBidi" w:cstheme="majorBidi"/>
          <w:color w:val="000000"/>
          <w:sz w:val="28"/>
          <w:szCs w:val="28"/>
          <w:lang w:eastAsia="fr-FR"/>
        </w:rPr>
        <w:t> qui permet :</w:t>
      </w:r>
    </w:p>
    <w:p w:rsidR="00A40E32" w:rsidRPr="005F6BE9" w:rsidRDefault="00A40E32" w:rsidP="00A40E32">
      <w:pPr>
        <w:numPr>
          <w:ilvl w:val="0"/>
          <w:numId w:val="3"/>
        </w:numPr>
        <w:shd w:val="clear" w:color="auto" w:fill="FFFFFF"/>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sidRPr="005F6BE9">
        <w:rPr>
          <w:rFonts w:asciiTheme="majorBidi" w:eastAsia="Times New Roman" w:hAnsiTheme="majorBidi" w:cstheme="majorBidi"/>
          <w:color w:val="000000"/>
          <w:sz w:val="28"/>
          <w:szCs w:val="28"/>
          <w:lang w:eastAsia="fr-FR"/>
        </w:rPr>
        <w:t>d’importer des références bibliographiques depuis des bases de données, des sites d’éditeurs de revues électroniques ou des catalogues de bibliothèques ;</w:t>
      </w:r>
    </w:p>
    <w:p w:rsidR="00A40E32" w:rsidRPr="005F6BE9" w:rsidRDefault="00A40E32" w:rsidP="00A40E32">
      <w:pPr>
        <w:numPr>
          <w:ilvl w:val="0"/>
          <w:numId w:val="3"/>
        </w:numPr>
        <w:shd w:val="clear" w:color="auto" w:fill="FFFFFF"/>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sidRPr="005F6BE9">
        <w:rPr>
          <w:rFonts w:asciiTheme="majorBidi" w:eastAsia="Times New Roman" w:hAnsiTheme="majorBidi" w:cstheme="majorBidi"/>
          <w:color w:val="000000"/>
          <w:sz w:val="28"/>
          <w:szCs w:val="28"/>
          <w:lang w:eastAsia="fr-FR"/>
        </w:rPr>
        <w:t>d’archiver et de gérer des listes de références dans une base de données personnelle ;</w:t>
      </w:r>
    </w:p>
    <w:p w:rsidR="00A40E32" w:rsidRPr="005F6BE9" w:rsidRDefault="00A40E32" w:rsidP="00A40E32">
      <w:pPr>
        <w:numPr>
          <w:ilvl w:val="0"/>
          <w:numId w:val="3"/>
        </w:numPr>
        <w:shd w:val="clear" w:color="auto" w:fill="FFFFFF"/>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sidRPr="005F6BE9">
        <w:rPr>
          <w:rFonts w:asciiTheme="majorBidi" w:eastAsia="Times New Roman" w:hAnsiTheme="majorBidi" w:cstheme="majorBidi"/>
          <w:color w:val="000000"/>
          <w:sz w:val="28"/>
          <w:szCs w:val="28"/>
          <w:lang w:eastAsia="fr-FR"/>
        </w:rPr>
        <w:t>de citer des références dans le texte de la thèse et en fin de rédaction, de générer la bibliographie correspondant à ces citations conformément aux normes de présentation.</w:t>
      </w:r>
    </w:p>
    <w:p w:rsidR="00A40E32" w:rsidRPr="005F6BE9" w:rsidRDefault="00A40E32" w:rsidP="00A40E32">
      <w:pPr>
        <w:shd w:val="clear" w:color="auto" w:fill="FFFFFF"/>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sidRPr="005F6BE9">
        <w:rPr>
          <w:rFonts w:asciiTheme="majorBidi" w:eastAsia="Times New Roman" w:hAnsiTheme="majorBidi" w:cstheme="majorBidi"/>
          <w:i/>
          <w:iCs/>
          <w:color w:val="000000"/>
          <w:sz w:val="28"/>
          <w:szCs w:val="28"/>
          <w:lang w:eastAsia="fr-FR"/>
        </w:rPr>
        <w:t>Il est préférable de l’utiliser dès le début de la recherche documentaire.</w:t>
      </w:r>
    </w:p>
    <w:p w:rsidR="00A40E32" w:rsidRPr="005F6BE9" w:rsidRDefault="00A40E32" w:rsidP="00A40E32">
      <w:pPr>
        <w:shd w:val="clear" w:color="auto" w:fill="FFFFFF"/>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sidRPr="005F6BE9">
        <w:rPr>
          <w:rFonts w:asciiTheme="majorBidi" w:eastAsia="Times New Roman" w:hAnsiTheme="majorBidi" w:cstheme="majorBidi"/>
          <w:color w:val="000000"/>
          <w:sz w:val="28"/>
          <w:szCs w:val="28"/>
          <w:lang w:eastAsia="fr-FR"/>
        </w:rPr>
        <w:t xml:space="preserve">Nous vous conseillons pour cela le logiciel </w:t>
      </w:r>
      <w:proofErr w:type="spellStart"/>
      <w:r w:rsidRPr="005F6BE9">
        <w:rPr>
          <w:rFonts w:asciiTheme="majorBidi" w:eastAsia="Times New Roman" w:hAnsiTheme="majorBidi" w:cstheme="majorBidi"/>
          <w:color w:val="000000"/>
          <w:sz w:val="28"/>
          <w:szCs w:val="28"/>
          <w:lang w:eastAsia="fr-FR"/>
        </w:rPr>
        <w:t>Zotero</w:t>
      </w:r>
      <w:proofErr w:type="spellEnd"/>
      <w:r w:rsidRPr="005F6BE9">
        <w:rPr>
          <w:rFonts w:asciiTheme="majorBidi" w:eastAsia="Times New Roman" w:hAnsiTheme="majorBidi" w:cstheme="majorBidi"/>
          <w:color w:val="000000"/>
          <w:sz w:val="28"/>
          <w:szCs w:val="28"/>
          <w:lang w:eastAsia="fr-FR"/>
        </w:rPr>
        <w:t>.</w:t>
      </w:r>
    </w:p>
    <w:p w:rsidR="00A40E32" w:rsidRPr="005F6BE9" w:rsidRDefault="00A40E32" w:rsidP="00A40E32">
      <w:pPr>
        <w:shd w:val="clear" w:color="auto" w:fill="FFFFFF"/>
        <w:spacing w:after="75" w:line="240" w:lineRule="auto"/>
        <w:jc w:val="both"/>
        <w:outlineLvl w:val="1"/>
        <w:rPr>
          <w:rFonts w:asciiTheme="majorBidi" w:eastAsia="Times New Roman" w:hAnsiTheme="majorBidi" w:cstheme="majorBidi"/>
          <w:color w:val="000000"/>
          <w:sz w:val="28"/>
          <w:szCs w:val="28"/>
          <w:lang w:eastAsia="fr-FR"/>
        </w:rPr>
      </w:pPr>
      <w:r w:rsidRPr="005F6BE9">
        <w:rPr>
          <w:rFonts w:asciiTheme="majorBidi" w:eastAsia="Times New Roman" w:hAnsiTheme="majorBidi" w:cstheme="majorBidi"/>
          <w:noProof/>
          <w:color w:val="777777"/>
          <w:sz w:val="28"/>
          <w:szCs w:val="28"/>
          <w:lang w:eastAsia="fr-FR"/>
        </w:rPr>
        <w:drawing>
          <wp:inline distT="0" distB="0" distL="0" distR="0" wp14:anchorId="66F8F13E" wp14:editId="774BD506">
            <wp:extent cx="2860675" cy="1343660"/>
            <wp:effectExtent l="0" t="0" r="0" b="8890"/>
            <wp:docPr id="1" name="Image 1" descr="zotero-logo-520x245-300x14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otero-logo-520x245-300x14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0675" cy="1343660"/>
                    </a:xfrm>
                    <a:prstGeom prst="rect">
                      <a:avLst/>
                    </a:prstGeom>
                    <a:noFill/>
                    <a:ln>
                      <a:noFill/>
                    </a:ln>
                  </pic:spPr>
                </pic:pic>
              </a:graphicData>
            </a:graphic>
          </wp:inline>
        </w:drawing>
      </w:r>
    </w:p>
    <w:p w:rsidR="00A40E32" w:rsidRPr="005F6BE9" w:rsidRDefault="00A40E32" w:rsidP="00A40E32">
      <w:pPr>
        <w:shd w:val="clear" w:color="auto" w:fill="FFFFFF"/>
        <w:spacing w:before="100" w:beforeAutospacing="1" w:after="100" w:afterAutospacing="1" w:line="240" w:lineRule="auto"/>
        <w:jc w:val="both"/>
        <w:rPr>
          <w:rFonts w:asciiTheme="majorBidi" w:eastAsia="Times New Roman" w:hAnsiTheme="majorBidi" w:cstheme="majorBidi"/>
          <w:color w:val="000000"/>
          <w:sz w:val="28"/>
          <w:szCs w:val="28"/>
          <w:lang w:eastAsia="fr-FR"/>
        </w:rPr>
      </w:pPr>
      <w:r>
        <w:rPr>
          <w:rFonts w:asciiTheme="majorBidi" w:eastAsia="Times New Roman" w:hAnsiTheme="majorBidi" w:cstheme="majorBidi"/>
          <w:color w:val="000000"/>
          <w:sz w:val="28"/>
          <w:szCs w:val="28"/>
          <w:lang w:eastAsia="fr-FR"/>
        </w:rPr>
        <w:t xml:space="preserve"> </w:t>
      </w:r>
    </w:p>
    <w:p w:rsidR="00A40E32" w:rsidRPr="006540F2" w:rsidRDefault="00A40E32" w:rsidP="00A40E32">
      <w:pPr>
        <w:shd w:val="clear" w:color="auto" w:fill="FFFFFF"/>
        <w:spacing w:before="120" w:after="120" w:line="240" w:lineRule="auto"/>
        <w:rPr>
          <w:rFonts w:asciiTheme="majorBidi" w:eastAsia="Times New Roman" w:hAnsiTheme="majorBidi" w:cstheme="majorBidi"/>
          <w:b/>
          <w:bCs/>
          <w:color w:val="353535"/>
          <w:sz w:val="28"/>
          <w:szCs w:val="28"/>
          <w:u w:val="single"/>
          <w:lang w:eastAsia="fr-FR"/>
        </w:rPr>
      </w:pPr>
      <w:r w:rsidRPr="006540F2">
        <w:rPr>
          <w:rFonts w:asciiTheme="majorBidi" w:eastAsia="Times New Roman" w:hAnsiTheme="majorBidi" w:cstheme="majorBidi"/>
          <w:b/>
          <w:bCs/>
          <w:color w:val="353535"/>
          <w:sz w:val="28"/>
          <w:szCs w:val="28"/>
          <w:u w:val="single"/>
          <w:lang w:eastAsia="fr-FR"/>
        </w:rPr>
        <w:t>Travail de TD</w:t>
      </w:r>
    </w:p>
    <w:p w:rsidR="00A40E32" w:rsidRPr="006540F2" w:rsidRDefault="00A40E32" w:rsidP="00A40E32">
      <w:pPr>
        <w:shd w:val="clear" w:color="auto" w:fill="FFFFFF"/>
        <w:spacing w:before="120" w:after="120" w:line="240" w:lineRule="auto"/>
        <w:rPr>
          <w:rFonts w:asciiTheme="majorBidi" w:eastAsia="Times New Roman" w:hAnsiTheme="majorBidi" w:cstheme="majorBidi"/>
          <w:i/>
          <w:iCs/>
          <w:color w:val="353535"/>
          <w:sz w:val="28"/>
          <w:szCs w:val="28"/>
          <w:lang w:eastAsia="fr-FR"/>
        </w:rPr>
      </w:pPr>
      <w:r w:rsidRPr="006540F2">
        <w:rPr>
          <w:rFonts w:asciiTheme="majorBidi" w:eastAsia="Times New Roman" w:hAnsiTheme="majorBidi" w:cstheme="majorBidi"/>
          <w:i/>
          <w:iCs/>
          <w:color w:val="353535"/>
          <w:sz w:val="28"/>
          <w:szCs w:val="28"/>
          <w:lang w:eastAsia="fr-FR"/>
        </w:rPr>
        <w:t xml:space="preserve">     Essayer d’élaborer une bibliographie regroupant les références recueillies </w:t>
      </w:r>
      <w:proofErr w:type="gramStart"/>
      <w:r w:rsidRPr="006540F2">
        <w:rPr>
          <w:rFonts w:asciiTheme="majorBidi" w:eastAsia="Times New Roman" w:hAnsiTheme="majorBidi" w:cstheme="majorBidi"/>
          <w:i/>
          <w:iCs/>
          <w:color w:val="353535"/>
          <w:sz w:val="28"/>
          <w:szCs w:val="28"/>
          <w:lang w:eastAsia="fr-FR"/>
        </w:rPr>
        <w:t>( classer</w:t>
      </w:r>
      <w:proofErr w:type="gramEnd"/>
      <w:r w:rsidRPr="006540F2">
        <w:rPr>
          <w:rFonts w:asciiTheme="majorBidi" w:eastAsia="Times New Roman" w:hAnsiTheme="majorBidi" w:cstheme="majorBidi"/>
          <w:i/>
          <w:iCs/>
          <w:color w:val="353535"/>
          <w:sz w:val="28"/>
          <w:szCs w:val="28"/>
          <w:lang w:eastAsia="fr-FR"/>
        </w:rPr>
        <w:t xml:space="preserve"> par catégories, puis par ordre alphabétique )</w:t>
      </w:r>
    </w:p>
    <w:p w:rsidR="00A40E32" w:rsidRPr="006540F2" w:rsidRDefault="00A40E32" w:rsidP="00A40E32">
      <w:pPr>
        <w:shd w:val="clear" w:color="auto" w:fill="FFFFFF"/>
        <w:spacing w:before="120" w:after="120" w:line="240" w:lineRule="auto"/>
        <w:rPr>
          <w:rFonts w:asciiTheme="majorBidi" w:eastAsia="Times New Roman" w:hAnsiTheme="majorBidi" w:cstheme="majorBidi"/>
          <w:i/>
          <w:iCs/>
          <w:color w:val="353535"/>
          <w:sz w:val="28"/>
          <w:szCs w:val="28"/>
          <w:lang w:eastAsia="fr-FR"/>
        </w:rPr>
      </w:pPr>
      <w:r w:rsidRPr="006540F2">
        <w:rPr>
          <w:rFonts w:asciiTheme="majorBidi" w:eastAsia="Times New Roman" w:hAnsiTheme="majorBidi" w:cstheme="majorBidi"/>
          <w:i/>
          <w:iCs/>
          <w:color w:val="353535"/>
          <w:sz w:val="28"/>
          <w:szCs w:val="28"/>
          <w:lang w:eastAsia="fr-FR"/>
        </w:rPr>
        <w:t xml:space="preserve">Essayer de vous servir du logiciel </w:t>
      </w:r>
      <w:proofErr w:type="spellStart"/>
      <w:r w:rsidRPr="006540F2">
        <w:rPr>
          <w:rFonts w:asciiTheme="majorBidi" w:eastAsia="Times New Roman" w:hAnsiTheme="majorBidi" w:cstheme="majorBidi"/>
          <w:i/>
          <w:iCs/>
          <w:color w:val="353535"/>
          <w:sz w:val="28"/>
          <w:szCs w:val="28"/>
          <w:lang w:eastAsia="fr-FR"/>
        </w:rPr>
        <w:t>Zotero</w:t>
      </w:r>
      <w:proofErr w:type="spellEnd"/>
      <w:r w:rsidRPr="006540F2">
        <w:rPr>
          <w:rFonts w:asciiTheme="majorBidi" w:eastAsia="Times New Roman" w:hAnsiTheme="majorBidi" w:cstheme="majorBidi"/>
          <w:i/>
          <w:iCs/>
          <w:color w:val="353535"/>
          <w:sz w:val="28"/>
          <w:szCs w:val="28"/>
          <w:lang w:eastAsia="fr-FR"/>
        </w:rPr>
        <w:t xml:space="preserve"> si c’est </w:t>
      </w:r>
      <w:proofErr w:type="gramStart"/>
      <w:r w:rsidRPr="006540F2">
        <w:rPr>
          <w:rFonts w:asciiTheme="majorBidi" w:eastAsia="Times New Roman" w:hAnsiTheme="majorBidi" w:cstheme="majorBidi"/>
          <w:i/>
          <w:iCs/>
          <w:color w:val="353535"/>
          <w:sz w:val="28"/>
          <w:szCs w:val="28"/>
          <w:lang w:eastAsia="fr-FR"/>
        </w:rPr>
        <w:t>possible .</w:t>
      </w:r>
      <w:proofErr w:type="gramEnd"/>
    </w:p>
    <w:p w:rsidR="00A40E32" w:rsidRPr="00E8218C" w:rsidRDefault="00A40E32" w:rsidP="00A40E32">
      <w:pPr>
        <w:shd w:val="clear" w:color="auto" w:fill="FFFFFF"/>
        <w:spacing w:before="120" w:after="120" w:line="240" w:lineRule="auto"/>
        <w:jc w:val="both"/>
        <w:rPr>
          <w:rFonts w:asciiTheme="majorBidi" w:eastAsia="Times New Roman" w:hAnsiTheme="majorBidi" w:cstheme="majorBidi"/>
          <w:color w:val="353535"/>
          <w:sz w:val="28"/>
          <w:szCs w:val="28"/>
          <w:lang w:eastAsia="fr-FR"/>
        </w:rPr>
      </w:pPr>
      <w:r>
        <w:rPr>
          <w:rFonts w:asciiTheme="majorBidi" w:eastAsia="Times New Roman" w:hAnsiTheme="majorBidi" w:cstheme="majorBidi"/>
          <w:color w:val="353535"/>
          <w:sz w:val="28"/>
          <w:szCs w:val="28"/>
          <w:lang w:eastAsia="fr-FR"/>
        </w:rPr>
        <w:t xml:space="preserve"> </w:t>
      </w:r>
    </w:p>
    <w:p w:rsidR="00BD038A" w:rsidRDefault="00BD038A">
      <w:bookmarkStart w:id="0" w:name="_GoBack"/>
      <w:bookmarkEnd w:id="0"/>
    </w:p>
    <w:sectPr w:rsidR="00BD038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34C65"/>
    <w:multiLevelType w:val="multilevel"/>
    <w:tmpl w:val="F64A1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1C2909"/>
    <w:multiLevelType w:val="multilevel"/>
    <w:tmpl w:val="08088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7D5D6F"/>
    <w:multiLevelType w:val="multilevel"/>
    <w:tmpl w:val="4508A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E8D"/>
    <w:rsid w:val="00911B67"/>
    <w:rsid w:val="00A34E8D"/>
    <w:rsid w:val="00A40E32"/>
    <w:rsid w:val="00BD038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E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40E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0E3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E3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40E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0E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www.ajar-online.fr/wp-content/uploads/2015/08/zotero-logo-520x245-300x141.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doc.abes.f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3696</Characters>
  <Application>Microsoft Office Word</Application>
  <DocSecurity>0</DocSecurity>
  <Lines>30</Lines>
  <Paragraphs>8</Paragraphs>
  <ScaleCrop>false</ScaleCrop>
  <Company/>
  <LinksUpToDate>false</LinksUpToDate>
  <CharactersWithSpaces>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mounir</dc:creator>
  <cp:keywords/>
  <dc:description/>
  <cp:lastModifiedBy>mounir</cp:lastModifiedBy>
  <cp:revision>2</cp:revision>
  <dcterms:created xsi:type="dcterms:W3CDTF">2020-04-25T13:53:00Z</dcterms:created>
  <dcterms:modified xsi:type="dcterms:W3CDTF">2020-04-25T13:53:00Z</dcterms:modified>
</cp:coreProperties>
</file>