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02" w:rsidRDefault="00977302" w:rsidP="002456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A214E">
        <w:rPr>
          <w:rFonts w:asciiTheme="majorBidi" w:hAnsiTheme="majorBidi" w:cstheme="majorBidi"/>
          <w:b/>
          <w:bCs/>
          <w:sz w:val="28"/>
          <w:szCs w:val="28"/>
        </w:rPr>
        <w:t xml:space="preserve">TD </w:t>
      </w:r>
      <w:r w:rsidR="003A2617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8A214E">
        <w:rPr>
          <w:rFonts w:asciiTheme="majorBidi" w:hAnsiTheme="majorBidi" w:cstheme="majorBidi"/>
          <w:b/>
          <w:bCs/>
          <w:sz w:val="28"/>
          <w:szCs w:val="28"/>
        </w:rPr>
        <w:t xml:space="preserve"> de </w:t>
      </w:r>
      <w:bookmarkStart w:id="0" w:name="_GoBack"/>
      <w:r w:rsidRPr="008A214E">
        <w:rPr>
          <w:rFonts w:asciiTheme="majorBidi" w:hAnsiTheme="majorBidi" w:cstheme="majorBidi"/>
          <w:b/>
          <w:bCs/>
          <w:sz w:val="28"/>
          <w:szCs w:val="28"/>
        </w:rPr>
        <w:t>biologie moléculaire</w:t>
      </w:r>
    </w:p>
    <w:p w:rsidR="00627096" w:rsidRPr="00AB2CEC" w:rsidRDefault="00AB2CEC" w:rsidP="0024561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l’extrémité d’un chromosome</w:t>
      </w:r>
      <w:r w:rsidR="00787160">
        <w:rPr>
          <w:rFonts w:asciiTheme="majorBidi" w:hAnsiTheme="majorBidi" w:cstheme="majorBidi"/>
          <w:sz w:val="24"/>
          <w:szCs w:val="24"/>
        </w:rPr>
        <w:t xml:space="preserve"> humain au stade final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7160">
        <w:rPr>
          <w:rFonts w:asciiTheme="majorBidi" w:hAnsiTheme="majorBidi" w:cstheme="majorBidi"/>
          <w:sz w:val="24"/>
          <w:szCs w:val="24"/>
        </w:rPr>
        <w:t xml:space="preserve">la </w:t>
      </w:r>
      <w:r>
        <w:rPr>
          <w:rFonts w:asciiTheme="majorBidi" w:hAnsiTheme="majorBidi" w:cstheme="majorBidi"/>
          <w:sz w:val="24"/>
          <w:szCs w:val="24"/>
        </w:rPr>
        <w:t xml:space="preserve">réplication, soit la séquence d’acide nucléique </w:t>
      </w:r>
      <w:r w:rsidR="00337D16">
        <w:rPr>
          <w:rFonts w:asciiTheme="majorBidi" w:hAnsiTheme="majorBidi" w:cstheme="majorBidi"/>
          <w:sz w:val="24"/>
          <w:szCs w:val="24"/>
        </w:rPr>
        <w:t>double brins suivante :</w:t>
      </w:r>
    </w:p>
    <w:bookmarkEnd w:id="0"/>
    <w:p w:rsidR="00110F72" w:rsidRDefault="002C4694" w:rsidP="00C75370">
      <w:pPr>
        <w:spacing w:line="240" w:lineRule="auto"/>
      </w:pPr>
      <w:r>
        <w:br w:type="textWrapping" w:clear="all"/>
      </w:r>
      <w:r w:rsidR="008F3A9D">
        <w:rPr>
          <w:noProof/>
          <w:lang w:eastAsia="fr-FR"/>
        </w:rPr>
        <w:drawing>
          <wp:inline distT="0" distB="0" distL="0" distR="0">
            <wp:extent cx="5981700" cy="35337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70" w:rsidRDefault="00223717">
      <w:r>
        <w:t xml:space="preserve">        </w:t>
      </w:r>
      <w:r w:rsidR="008F3A9D">
        <w:rPr>
          <w:noProof/>
          <w:lang w:eastAsia="fr-FR"/>
        </w:rPr>
        <w:drawing>
          <wp:inline distT="0" distB="0" distL="0" distR="0">
            <wp:extent cx="4257675" cy="2857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16" w:rsidRDefault="00337D16" w:rsidP="0024561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7D16">
        <w:rPr>
          <w:rFonts w:asciiTheme="majorBidi" w:hAnsiTheme="majorBidi" w:cstheme="majorBidi"/>
          <w:b/>
          <w:bCs/>
          <w:sz w:val="24"/>
          <w:szCs w:val="24"/>
        </w:rPr>
        <w:t>Questions :</w:t>
      </w:r>
    </w:p>
    <w:p w:rsidR="00337D16" w:rsidRPr="00337D16" w:rsidRDefault="00337D16" w:rsidP="0024561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 représente cette figure.</w:t>
      </w:r>
      <w:r w:rsidR="00C241CF">
        <w:rPr>
          <w:rFonts w:asciiTheme="majorBidi" w:hAnsiTheme="majorBidi" w:cstheme="majorBidi"/>
          <w:sz w:val="24"/>
          <w:szCs w:val="24"/>
        </w:rPr>
        <w:t xml:space="preserve"> </w:t>
      </w:r>
    </w:p>
    <w:p w:rsidR="00337D16" w:rsidRPr="00F624F0" w:rsidRDefault="00F624F0" w:rsidP="0024561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 la figure indiquez les extrémités 3’ et 5’, les brins parentaux et les brins nouvellement synthétisées, comment appel-ton la région ou elle se déroule cette biosynthèse</w:t>
      </w:r>
      <w:r w:rsidR="00A91332">
        <w:rPr>
          <w:rFonts w:asciiTheme="majorBidi" w:hAnsiTheme="majorBidi" w:cstheme="majorBidi"/>
          <w:sz w:val="24"/>
          <w:szCs w:val="24"/>
        </w:rPr>
        <w:t xml:space="preserve"> </w:t>
      </w:r>
      <w:r w:rsidRPr="00F624F0">
        <w:rPr>
          <w:rFonts w:asciiTheme="majorBidi" w:hAnsiTheme="majorBidi" w:cstheme="majorBidi"/>
          <w:sz w:val="24"/>
          <w:szCs w:val="24"/>
        </w:rPr>
        <w:t>?</w:t>
      </w:r>
    </w:p>
    <w:p w:rsidR="00A91332" w:rsidRPr="00A91332" w:rsidRDefault="00F624F0" w:rsidP="0024561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 est l’enzyme qui catalyse </w:t>
      </w:r>
      <w:r w:rsidR="00A91332">
        <w:rPr>
          <w:rFonts w:asciiTheme="majorBidi" w:hAnsiTheme="majorBidi" w:cstheme="majorBidi"/>
          <w:sz w:val="24"/>
          <w:szCs w:val="24"/>
        </w:rPr>
        <w:t xml:space="preserve">cette biosynthèse </w:t>
      </w:r>
      <w:r w:rsidR="00A91332" w:rsidRPr="00A91332">
        <w:rPr>
          <w:rFonts w:asciiTheme="majorBidi" w:hAnsiTheme="majorBidi" w:cstheme="majorBidi"/>
          <w:sz w:val="24"/>
          <w:szCs w:val="24"/>
        </w:rPr>
        <w:t>?</w:t>
      </w:r>
      <w:r w:rsidR="00A91332">
        <w:rPr>
          <w:rFonts w:asciiTheme="majorBidi" w:hAnsiTheme="majorBidi" w:cstheme="majorBidi"/>
          <w:sz w:val="24"/>
          <w:szCs w:val="24"/>
        </w:rPr>
        <w:t xml:space="preserve"> cette enzyme nécessite un cation bivalent comme coenzyme, quel est cet ion </w:t>
      </w:r>
      <w:r w:rsidR="00A91332" w:rsidRPr="00A91332">
        <w:rPr>
          <w:rFonts w:asciiTheme="majorBidi" w:hAnsiTheme="majorBidi" w:cstheme="majorBidi"/>
          <w:sz w:val="24"/>
          <w:szCs w:val="24"/>
        </w:rPr>
        <w:t>?</w:t>
      </w:r>
    </w:p>
    <w:p w:rsidR="00F624F0" w:rsidRPr="00562000" w:rsidRDefault="00037C10" w:rsidP="0024561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la structure de l’enzyme, on trouve une </w:t>
      </w:r>
      <w:r w:rsidR="00E30F13">
        <w:rPr>
          <w:rFonts w:asciiTheme="majorBidi" w:hAnsiTheme="majorBidi" w:cstheme="majorBidi"/>
          <w:sz w:val="24"/>
          <w:szCs w:val="24"/>
        </w:rPr>
        <w:t xml:space="preserve">entité </w:t>
      </w:r>
      <w:r w:rsidR="00562000">
        <w:rPr>
          <w:rFonts w:asciiTheme="majorBidi" w:hAnsiTheme="majorBidi" w:cstheme="majorBidi"/>
          <w:sz w:val="24"/>
          <w:szCs w:val="24"/>
        </w:rPr>
        <w:t>de nature acide nucléique, le quel</w:t>
      </w:r>
      <w:r w:rsidR="00F624F0">
        <w:rPr>
          <w:rFonts w:asciiTheme="majorBidi" w:hAnsiTheme="majorBidi" w:cstheme="majorBidi"/>
          <w:sz w:val="24"/>
          <w:szCs w:val="24"/>
        </w:rPr>
        <w:t xml:space="preserve"> </w:t>
      </w:r>
      <w:r w:rsidR="00562000" w:rsidRPr="00562000">
        <w:rPr>
          <w:rFonts w:asciiTheme="majorBidi" w:hAnsiTheme="majorBidi" w:cstheme="majorBidi"/>
          <w:sz w:val="24"/>
          <w:szCs w:val="24"/>
        </w:rPr>
        <w:t>?</w:t>
      </w:r>
      <w:r w:rsidR="00562000">
        <w:rPr>
          <w:rFonts w:asciiTheme="majorBidi" w:hAnsiTheme="majorBidi" w:cstheme="majorBidi"/>
          <w:sz w:val="24"/>
          <w:szCs w:val="24"/>
        </w:rPr>
        <w:t xml:space="preserve"> indiquez ses extrémités 3’ et 5’ et quel est son rôle</w:t>
      </w:r>
      <w:r w:rsidR="00F624F0">
        <w:rPr>
          <w:rFonts w:asciiTheme="majorBidi" w:hAnsiTheme="majorBidi" w:cstheme="majorBidi"/>
          <w:sz w:val="24"/>
          <w:szCs w:val="24"/>
        </w:rPr>
        <w:t xml:space="preserve"> </w:t>
      </w:r>
      <w:r w:rsidR="00562000" w:rsidRPr="00562000">
        <w:rPr>
          <w:rFonts w:asciiTheme="majorBidi" w:hAnsiTheme="majorBidi" w:cstheme="majorBidi"/>
          <w:sz w:val="24"/>
          <w:szCs w:val="24"/>
        </w:rPr>
        <w:t>?</w:t>
      </w:r>
    </w:p>
    <w:p w:rsidR="00562000" w:rsidRPr="00D23024" w:rsidRDefault="00D23024" w:rsidP="0024561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Parmi les 2 brins d’ADN, quel est le brin concerné par cette élongation </w:t>
      </w:r>
      <w:r w:rsidRPr="00D23024">
        <w:rPr>
          <w:rFonts w:asciiTheme="majorBidi" w:hAnsiTheme="majorBidi" w:cstheme="majorBidi"/>
          <w:sz w:val="24"/>
          <w:szCs w:val="24"/>
        </w:rPr>
        <w:t>?</w:t>
      </w:r>
    </w:p>
    <w:p w:rsidR="00D23024" w:rsidRPr="00D23024" w:rsidRDefault="00D23024" w:rsidP="0024561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 est la séquence de nucléotides répétée dans cette extrémité </w:t>
      </w:r>
      <w:r w:rsidRPr="00D23024">
        <w:rPr>
          <w:rFonts w:asciiTheme="majorBidi" w:hAnsiTheme="majorBidi" w:cstheme="majorBidi"/>
          <w:sz w:val="24"/>
          <w:szCs w:val="24"/>
        </w:rPr>
        <w:t>?</w:t>
      </w:r>
    </w:p>
    <w:p w:rsidR="00D23024" w:rsidRPr="00CE7854" w:rsidRDefault="00CE7854" w:rsidP="0024561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Complétez les</w:t>
      </w:r>
      <w:r w:rsidR="00D23024">
        <w:rPr>
          <w:rFonts w:asciiTheme="majorBidi" w:hAnsiTheme="majorBidi" w:cstheme="majorBidi"/>
          <w:sz w:val="24"/>
          <w:szCs w:val="24"/>
        </w:rPr>
        <w:t xml:space="preserve"> légend</w:t>
      </w:r>
      <w:r>
        <w:rPr>
          <w:rFonts w:asciiTheme="majorBidi" w:hAnsiTheme="majorBidi" w:cstheme="majorBidi"/>
          <w:sz w:val="24"/>
          <w:szCs w:val="24"/>
        </w:rPr>
        <w:t>es dans cette figure.</w:t>
      </w:r>
    </w:p>
    <w:p w:rsidR="00CE7854" w:rsidRPr="00CE7854" w:rsidRDefault="00CE7854" w:rsidP="0024561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 sont les enzymes intervenants à la fin pour synthétiser le brin complémentaire au brin prolongé </w:t>
      </w:r>
      <w:r w:rsidRPr="00CE7854">
        <w:rPr>
          <w:rFonts w:asciiTheme="majorBidi" w:hAnsiTheme="majorBidi" w:cstheme="majorBidi"/>
          <w:sz w:val="24"/>
          <w:szCs w:val="24"/>
        </w:rPr>
        <w:t>?</w:t>
      </w:r>
    </w:p>
    <w:p w:rsidR="00CE7854" w:rsidRPr="00CE7854" w:rsidRDefault="00CE7854" w:rsidP="0024561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L’enzyme étudiée dans cette figure a une même activité que l’ADN polymérase, quelle est cette activité </w:t>
      </w:r>
      <w:r w:rsidRPr="00CE7854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donnez deux points de différence entre ces enzymes.</w:t>
      </w:r>
    </w:p>
    <w:p w:rsidR="00787160" w:rsidRDefault="00CE7854" w:rsidP="0024561C">
      <w:pPr>
        <w:pStyle w:val="Paragraphedeliste"/>
        <w:numPr>
          <w:ilvl w:val="0"/>
          <w:numId w:val="1"/>
        </w:numPr>
        <w:tabs>
          <w:tab w:val="left" w:pos="5655"/>
        </w:tabs>
        <w:jc w:val="both"/>
      </w:pPr>
      <w:r w:rsidRPr="00465075">
        <w:rPr>
          <w:rFonts w:asciiTheme="majorBidi" w:hAnsiTheme="majorBidi" w:cstheme="majorBidi"/>
          <w:sz w:val="24"/>
          <w:szCs w:val="24"/>
        </w:rPr>
        <w:t>Cette étape finale</w:t>
      </w:r>
      <w:r w:rsidR="00787160" w:rsidRPr="00465075">
        <w:rPr>
          <w:rFonts w:asciiTheme="majorBidi" w:hAnsiTheme="majorBidi" w:cstheme="majorBidi"/>
          <w:sz w:val="24"/>
          <w:szCs w:val="24"/>
        </w:rPr>
        <w:t xml:space="preserve"> de</w:t>
      </w:r>
      <w:r w:rsidRPr="00465075">
        <w:rPr>
          <w:rFonts w:asciiTheme="majorBidi" w:hAnsiTheme="majorBidi" w:cstheme="majorBidi"/>
          <w:sz w:val="24"/>
          <w:szCs w:val="24"/>
        </w:rPr>
        <w:t xml:space="preserve"> réplication résoudre un problème majeur lors de la réplication de l’ADN chez les eucaryotes, quel est ce problème.</w:t>
      </w:r>
    </w:p>
    <w:sectPr w:rsidR="0078716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D8" w:rsidRDefault="00A015D8" w:rsidP="000B2B7E">
      <w:pPr>
        <w:spacing w:after="0" w:line="240" w:lineRule="auto"/>
      </w:pPr>
      <w:r>
        <w:separator/>
      </w:r>
    </w:p>
  </w:endnote>
  <w:endnote w:type="continuationSeparator" w:id="0">
    <w:p w:rsidR="00A015D8" w:rsidRDefault="00A015D8" w:rsidP="000B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129701"/>
      <w:docPartObj>
        <w:docPartGallery w:val="Page Numbers (Bottom of Page)"/>
        <w:docPartUnique/>
      </w:docPartObj>
    </w:sdtPr>
    <w:sdtEndPr/>
    <w:sdtContent>
      <w:p w:rsidR="003769EF" w:rsidRDefault="003769E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61C">
          <w:rPr>
            <w:noProof/>
          </w:rPr>
          <w:t>1</w:t>
        </w:r>
        <w:r>
          <w:fldChar w:fldCharType="end"/>
        </w:r>
      </w:p>
    </w:sdtContent>
  </w:sdt>
  <w:p w:rsidR="003769EF" w:rsidRPr="003769EF" w:rsidRDefault="003769EF" w:rsidP="003769EF">
    <w:pPr>
      <w:pStyle w:val="Pieddepage"/>
      <w:jc w:val="right"/>
      <w:rPr>
        <w:rFonts w:ascii="Times New Roman" w:eastAsia="Calibri" w:hAnsi="Times New Roman" w:cs="Times New Roman"/>
      </w:rPr>
    </w:pPr>
    <w:r>
      <w:tab/>
    </w:r>
    <w:r w:rsidRPr="003769EF">
      <w:rPr>
        <w:rFonts w:ascii="Times New Roman" w:eastAsia="Calibri" w:hAnsi="Times New Roman" w:cs="Times New Roman"/>
      </w:rPr>
      <w:t>Responsable : Dr Amina MERZOUG</w:t>
    </w:r>
  </w:p>
  <w:p w:rsidR="003769EF" w:rsidRDefault="003769EF" w:rsidP="003769EF">
    <w:pPr>
      <w:pStyle w:val="Pieddepage"/>
      <w:tabs>
        <w:tab w:val="clear" w:pos="4536"/>
        <w:tab w:val="clear" w:pos="9072"/>
        <w:tab w:val="left" w:pos="8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D8" w:rsidRDefault="00A015D8" w:rsidP="000B2B7E">
      <w:pPr>
        <w:spacing w:after="0" w:line="240" w:lineRule="auto"/>
      </w:pPr>
      <w:r>
        <w:separator/>
      </w:r>
    </w:p>
  </w:footnote>
  <w:footnote w:type="continuationSeparator" w:id="0">
    <w:p w:rsidR="00A015D8" w:rsidRDefault="00A015D8" w:rsidP="000B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i/>
        <w:iCs/>
      </w:rPr>
      <w:alias w:val="Titre"/>
      <w:id w:val="77738743"/>
      <w:placeholder>
        <w:docPart w:val="FE2E33D213C9466697185DB76B7684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2CEC" w:rsidRDefault="003A2617" w:rsidP="003A2617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360" w:lineRule="auto"/>
        </w:pPr>
        <w:r w:rsidRPr="00091B65">
          <w:rPr>
            <w:rFonts w:ascii="Times New Roman" w:eastAsia="Calibri" w:hAnsi="Times New Roman" w:cs="Times New Roman"/>
            <w:i/>
            <w:iCs/>
          </w:rPr>
          <w:t xml:space="preserve">Université </w:t>
        </w:r>
        <w:proofErr w:type="gramStart"/>
        <w:r w:rsidRPr="00091B65">
          <w:rPr>
            <w:rFonts w:ascii="Times New Roman" w:eastAsia="Calibri" w:hAnsi="Times New Roman" w:cs="Times New Roman"/>
            <w:i/>
            <w:iCs/>
          </w:rPr>
          <w:t xml:space="preserve">de </w:t>
        </w:r>
        <w:proofErr w:type="spellStart"/>
        <w:r w:rsidRPr="00091B65">
          <w:rPr>
            <w:rFonts w:ascii="Times New Roman" w:eastAsia="Calibri" w:hAnsi="Times New Roman" w:cs="Times New Roman"/>
            <w:i/>
            <w:iCs/>
          </w:rPr>
          <w:t>Abdelhafid</w:t>
        </w:r>
        <w:proofErr w:type="spellEnd"/>
        <w:proofErr w:type="gramEnd"/>
        <w:r w:rsidRPr="00091B65">
          <w:rPr>
            <w:rFonts w:ascii="Times New Roman" w:eastAsia="Calibri" w:hAnsi="Times New Roman" w:cs="Times New Roman"/>
            <w:i/>
            <w:iCs/>
          </w:rPr>
          <w:t xml:space="preserve"> </w:t>
        </w:r>
        <w:proofErr w:type="spellStart"/>
        <w:r w:rsidRPr="00091B65">
          <w:rPr>
            <w:rFonts w:ascii="Times New Roman" w:eastAsia="Calibri" w:hAnsi="Times New Roman" w:cs="Times New Roman"/>
            <w:i/>
            <w:iCs/>
          </w:rPr>
          <w:t>Boussouf</w:t>
        </w:r>
        <w:proofErr w:type="spellEnd"/>
        <w:r w:rsidRPr="00091B65">
          <w:rPr>
            <w:rFonts w:ascii="Times New Roman" w:eastAsia="Calibri" w:hAnsi="Times New Roman" w:cs="Times New Roman"/>
            <w:i/>
            <w:iCs/>
          </w:rPr>
          <w:t xml:space="preserve">. Mila                      </w:t>
        </w:r>
        <w:r>
          <w:rPr>
            <w:rFonts w:ascii="Times New Roman" w:eastAsia="Calibri" w:hAnsi="Times New Roman" w:cs="Times New Roman"/>
            <w:i/>
            <w:iCs/>
          </w:rPr>
          <w:t xml:space="preserve">                              TD</w:t>
        </w:r>
        <w:r w:rsidRPr="00091B65">
          <w:rPr>
            <w:rFonts w:ascii="Times New Roman" w:eastAsia="Calibri" w:hAnsi="Times New Roman" w:cs="Times New Roman"/>
            <w:i/>
            <w:iCs/>
          </w:rPr>
          <w:t xml:space="preserve"> de Biologie moléculaire                                                                                               3ème Année Biochimie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1177"/>
    <w:multiLevelType w:val="hybridMultilevel"/>
    <w:tmpl w:val="430214F0"/>
    <w:lvl w:ilvl="0" w:tplc="A5A4EEC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72"/>
    <w:rsid w:val="00037C10"/>
    <w:rsid w:val="000B2B7E"/>
    <w:rsid w:val="00110F72"/>
    <w:rsid w:val="00154703"/>
    <w:rsid w:val="001732C4"/>
    <w:rsid w:val="00223717"/>
    <w:rsid w:val="0024561C"/>
    <w:rsid w:val="002C4694"/>
    <w:rsid w:val="002D7986"/>
    <w:rsid w:val="00337D16"/>
    <w:rsid w:val="003769EF"/>
    <w:rsid w:val="003A2617"/>
    <w:rsid w:val="00432945"/>
    <w:rsid w:val="00465075"/>
    <w:rsid w:val="004D3CCE"/>
    <w:rsid w:val="005507B3"/>
    <w:rsid w:val="00562000"/>
    <w:rsid w:val="005B5DF8"/>
    <w:rsid w:val="00627096"/>
    <w:rsid w:val="0076475A"/>
    <w:rsid w:val="00787160"/>
    <w:rsid w:val="007C72BE"/>
    <w:rsid w:val="008F3A9D"/>
    <w:rsid w:val="00977302"/>
    <w:rsid w:val="00A015D8"/>
    <w:rsid w:val="00A91332"/>
    <w:rsid w:val="00AB2CEC"/>
    <w:rsid w:val="00B7485A"/>
    <w:rsid w:val="00BF1D62"/>
    <w:rsid w:val="00C241CF"/>
    <w:rsid w:val="00C75370"/>
    <w:rsid w:val="00CE7854"/>
    <w:rsid w:val="00D23024"/>
    <w:rsid w:val="00D57571"/>
    <w:rsid w:val="00D731B1"/>
    <w:rsid w:val="00DB4182"/>
    <w:rsid w:val="00E0397F"/>
    <w:rsid w:val="00E30F13"/>
    <w:rsid w:val="00EA3549"/>
    <w:rsid w:val="00F31A2A"/>
    <w:rsid w:val="00F624F0"/>
    <w:rsid w:val="00F657C4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3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B7E"/>
  </w:style>
  <w:style w:type="paragraph" w:styleId="Pieddepage">
    <w:name w:val="footer"/>
    <w:basedOn w:val="Normal"/>
    <w:link w:val="PieddepageCar"/>
    <w:uiPriority w:val="99"/>
    <w:unhideWhenUsed/>
    <w:rsid w:val="000B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B7E"/>
  </w:style>
  <w:style w:type="paragraph" w:styleId="Paragraphedeliste">
    <w:name w:val="List Paragraph"/>
    <w:basedOn w:val="Normal"/>
    <w:uiPriority w:val="34"/>
    <w:qFormat/>
    <w:rsid w:val="00337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3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B7E"/>
  </w:style>
  <w:style w:type="paragraph" w:styleId="Pieddepage">
    <w:name w:val="footer"/>
    <w:basedOn w:val="Normal"/>
    <w:link w:val="PieddepageCar"/>
    <w:uiPriority w:val="99"/>
    <w:unhideWhenUsed/>
    <w:rsid w:val="000B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B7E"/>
  </w:style>
  <w:style w:type="paragraph" w:styleId="Paragraphedeliste">
    <w:name w:val="List Paragraph"/>
    <w:basedOn w:val="Normal"/>
    <w:uiPriority w:val="34"/>
    <w:qFormat/>
    <w:rsid w:val="0033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E33D213C9466697185DB76B7684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B99D7-7989-46F1-A592-49027BD56589}"/>
      </w:docPartPr>
      <w:docPartBody>
        <w:p w:rsidR="004F65F2" w:rsidRDefault="0018592B" w:rsidP="0018592B">
          <w:pPr>
            <w:pStyle w:val="FE2E33D213C9466697185DB76B7684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9D"/>
    <w:rsid w:val="00174D18"/>
    <w:rsid w:val="0018592B"/>
    <w:rsid w:val="003B5EEA"/>
    <w:rsid w:val="004B39CF"/>
    <w:rsid w:val="004F65F2"/>
    <w:rsid w:val="00761B5C"/>
    <w:rsid w:val="00827C1C"/>
    <w:rsid w:val="00830A9D"/>
    <w:rsid w:val="00C056C7"/>
    <w:rsid w:val="00CA1AC2"/>
    <w:rsid w:val="00DF747F"/>
    <w:rsid w:val="00F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0B213037CDD48069C8A962BAA518871">
    <w:name w:val="D0B213037CDD48069C8A962BAA518871"/>
    <w:rsid w:val="00830A9D"/>
  </w:style>
  <w:style w:type="paragraph" w:customStyle="1" w:styleId="FE2E33D213C9466697185DB76B768478">
    <w:name w:val="FE2E33D213C9466697185DB76B768478"/>
    <w:rsid w:val="001859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0B213037CDD48069C8A962BAA518871">
    <w:name w:val="D0B213037CDD48069C8A962BAA518871"/>
    <w:rsid w:val="00830A9D"/>
  </w:style>
  <w:style w:type="paragraph" w:customStyle="1" w:styleId="FE2E33D213C9466697185DB76B768478">
    <w:name w:val="FE2E33D213C9466697185DB76B768478"/>
    <w:rsid w:val="00185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                      Année 2016/2017 TD de Biologie moléculaire                                                                                 3ème Année Biochimie</vt:lpstr>
    </vt:vector>
  </TitlesOfParts>
  <Company>Toshiba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Abdelhafid Boussouf. Mila                                                    TD de Biologie moléculaire                                                                                               3ème Année Biochimie</dc:title>
  <dc:creator>AMINAPC</dc:creator>
  <cp:lastModifiedBy>AMINAPC</cp:lastModifiedBy>
  <cp:revision>26</cp:revision>
  <dcterms:created xsi:type="dcterms:W3CDTF">2017-04-07T06:17:00Z</dcterms:created>
  <dcterms:modified xsi:type="dcterms:W3CDTF">2020-10-09T16:24:00Z</dcterms:modified>
</cp:coreProperties>
</file>