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E62" w:rsidRPr="00B45A9F" w:rsidRDefault="00F8575F">
      <w:pPr>
        <w:rPr>
          <w:rFonts w:asciiTheme="majorBidi" w:hAnsiTheme="majorBidi" w:cstheme="majorBidi"/>
          <w:sz w:val="24"/>
          <w:szCs w:val="24"/>
        </w:rPr>
      </w:pPr>
      <w:r w:rsidRPr="00B45A9F">
        <w:rPr>
          <w:rFonts w:asciiTheme="majorBidi" w:hAnsiTheme="majorBidi" w:cstheme="majorBidi"/>
          <w:sz w:val="24"/>
          <w:szCs w:val="24"/>
        </w:rPr>
        <w:t>Nom :…………………….prénom:…………………………..</w:t>
      </w:r>
      <w:r w:rsidR="00B45A9F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Pr="00B45A9F">
        <w:rPr>
          <w:rFonts w:asciiTheme="majorBidi" w:hAnsiTheme="majorBidi" w:cstheme="majorBidi"/>
          <w:sz w:val="24"/>
          <w:szCs w:val="24"/>
        </w:rPr>
        <w:t>groupe :………</w:t>
      </w:r>
    </w:p>
    <w:p w:rsidR="00F8575F" w:rsidRPr="00B45A9F" w:rsidRDefault="008718B9">
      <w:pPr>
        <w:rPr>
          <w:rFonts w:asciiTheme="majorBidi" w:hAnsiTheme="majorBidi" w:cstheme="majorBidi"/>
          <w:sz w:val="24"/>
          <w:szCs w:val="24"/>
        </w:rPr>
      </w:pPr>
      <w:r w:rsidRPr="00B45A9F">
        <w:rPr>
          <w:rFonts w:asciiTheme="majorBidi" w:hAnsiTheme="majorBidi" w:cstheme="majorBidi"/>
          <w:b/>
          <w:bCs/>
          <w:sz w:val="24"/>
          <w:szCs w:val="24"/>
        </w:rPr>
        <w:t>Module</w:t>
      </w:r>
      <w:r w:rsidRPr="00B45A9F">
        <w:rPr>
          <w:rFonts w:asciiTheme="majorBidi" w:hAnsiTheme="majorBidi" w:cstheme="majorBidi"/>
          <w:sz w:val="24"/>
          <w:szCs w:val="24"/>
        </w:rPr>
        <w:t> : initiation à la traduction</w:t>
      </w:r>
    </w:p>
    <w:p w:rsidR="007A0096" w:rsidRDefault="007A0096" w:rsidP="007A009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Corrigé type du rattrapage S3</w:t>
      </w:r>
    </w:p>
    <w:p w:rsidR="008718B9" w:rsidRDefault="007A0096" w:rsidP="007A0096">
      <w:pPr>
        <w:jc w:val="right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الأول والثاني 10 ن </w:t>
      </w:r>
    </w:p>
    <w:p w:rsidR="007A0096" w:rsidRPr="00A6442A" w:rsidRDefault="007A0096" w:rsidP="007A0096">
      <w:pPr>
        <w:jc w:val="right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rtl/>
          <w:lang w:bidi="ar-DZ"/>
        </w:rPr>
      </w:pPr>
      <w:r w:rsidRPr="00A6442A">
        <w:rPr>
          <w:rFonts w:asciiTheme="majorBidi" w:hAnsiTheme="majorBidi" w:cstheme="majorBidi" w:hint="cs"/>
          <w:b/>
          <w:bCs/>
          <w:color w:val="FF0000"/>
          <w:sz w:val="28"/>
          <w:szCs w:val="28"/>
          <w:u w:val="single"/>
          <w:rtl/>
          <w:lang w:bidi="ar-DZ"/>
        </w:rPr>
        <w:t>الأول   7 ن</w:t>
      </w:r>
    </w:p>
    <w:p w:rsidR="007A0096" w:rsidRPr="007A0096" w:rsidRDefault="007A0096" w:rsidP="007A0096">
      <w:pPr>
        <w:rPr>
          <w:rFonts w:asciiTheme="majorBidi" w:hAnsiTheme="majorBidi" w:cstheme="majorBidi"/>
          <w:b/>
          <w:bCs/>
          <w:color w:val="002060"/>
          <w:sz w:val="28"/>
          <w:szCs w:val="28"/>
          <w:u w:val="single"/>
          <w:lang w:bidi="ar-DZ"/>
        </w:rPr>
      </w:pPr>
      <w:r w:rsidRPr="007A0096">
        <w:rPr>
          <w:rFonts w:ascii="Times New Roman" w:eastAsia="Calibri" w:hAnsi="Times New Roman" w:cs="Times New Roman"/>
          <w:b/>
          <w:bCs/>
          <w:sz w:val="24"/>
          <w:szCs w:val="24"/>
        </w:rPr>
        <w:t>1-Thème/ version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A6442A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>traduire de la langue maternelle vers la langue étrangère/ traduire de la langue étrangère vers la langue maternelle</w:t>
      </w:r>
      <w:r w:rsidRPr="007A0096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ab/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2ن</w:t>
      </w:r>
      <w:r w:rsidRPr="007A0096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ab/>
      </w:r>
    </w:p>
    <w:p w:rsidR="007A0096" w:rsidRPr="00A6442A" w:rsidRDefault="007A0096" w:rsidP="007A0096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7A0096">
        <w:rPr>
          <w:rFonts w:ascii="Times New Roman" w:eastAsia="Calibri" w:hAnsi="Times New Roman" w:cs="Times New Roman"/>
          <w:b/>
          <w:bCs/>
          <w:sz w:val="24"/>
          <w:szCs w:val="24"/>
        </w:rPr>
        <w:t>2-Traduction  littérale/ calque</w:t>
      </w:r>
      <w:r w:rsidR="00A6442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 : </w:t>
      </w:r>
      <w:r w:rsidRPr="00A6442A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>littérale s’applique sur la phrase / le calque sur une expression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 xml:space="preserve"> 2ن</w:t>
      </w:r>
      <w:r w:rsidR="00410E56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</w:rPr>
        <w:t xml:space="preserve"> </w:t>
      </w:r>
    </w:p>
    <w:p w:rsidR="007A0096" w:rsidRPr="00410E56" w:rsidRDefault="007A0096" w:rsidP="007A0096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  <w:r w:rsidRPr="007A0096">
        <w:rPr>
          <w:rFonts w:ascii="Times New Roman" w:eastAsia="Calibri" w:hAnsi="Times New Roman" w:cs="Times New Roman"/>
          <w:b/>
          <w:bCs/>
          <w:sz w:val="24"/>
          <w:szCs w:val="24"/>
        </w:rPr>
        <w:t>3-La trahison/ la fidélité</w:t>
      </w:r>
      <w:r w:rsidR="00A6442A">
        <w:rPr>
          <w:rFonts w:ascii="Times New Roman" w:eastAsia="Calibri" w:hAnsi="Times New Roman" w:cs="Times New Roman"/>
          <w:b/>
          <w:bCs/>
          <w:sz w:val="24"/>
          <w:szCs w:val="24"/>
        </w:rPr>
        <w:t> : changer</w:t>
      </w:r>
      <w:r w:rsidRPr="00A6442A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 xml:space="preserve"> les idées de l’auteur/ garder les idées de l’auteur.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>1ن</w:t>
      </w:r>
      <w:r w:rsidR="00410E56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</w:rPr>
        <w:t xml:space="preserve"> </w:t>
      </w:r>
    </w:p>
    <w:p w:rsidR="007A0096" w:rsidRDefault="007A0096" w:rsidP="00A6442A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7A0096">
        <w:rPr>
          <w:rFonts w:ascii="Times New Roman" w:eastAsia="Calibri" w:hAnsi="Times New Roman" w:cs="Times New Roman"/>
          <w:b/>
          <w:bCs/>
          <w:sz w:val="24"/>
          <w:szCs w:val="24"/>
        </w:rPr>
        <w:t>4-Langue source/ Langue cible</w:t>
      </w:r>
      <w:r w:rsidR="00A6442A">
        <w:rPr>
          <w:rFonts w:ascii="Times New Roman" w:eastAsia="Calibri" w:hAnsi="Times New Roman" w:cs="Times New Roman"/>
          <w:b/>
          <w:bCs/>
          <w:sz w:val="24"/>
          <w:szCs w:val="24"/>
        </w:rPr>
        <w:t> 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442A" w:rsidRPr="00A6442A"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  <w:t>la langue de laquelle on traduit, la langue à laquelle on traduit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</w:rPr>
        <w:t xml:space="preserve"> 2ن </w:t>
      </w:r>
    </w:p>
    <w:p w:rsidR="00A6442A" w:rsidRPr="00A6442A" w:rsidRDefault="00A6442A" w:rsidP="00A6442A">
      <w:pPr>
        <w:tabs>
          <w:tab w:val="left" w:leader="dot" w:pos="10490"/>
        </w:tabs>
        <w:spacing w:line="480" w:lineRule="auto"/>
        <w:jc w:val="right"/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</w:pPr>
      <w:r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  <w:lang w:bidi="ar-DZ"/>
        </w:rPr>
        <w:t>ا</w:t>
      </w:r>
      <w:r w:rsidRPr="00A6442A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 xml:space="preserve">لثاني 3 ن </w:t>
      </w:r>
    </w:p>
    <w:p w:rsidR="00A6442A" w:rsidRDefault="00A6442A" w:rsidP="00A6442A">
      <w:pPr>
        <w:tabs>
          <w:tab w:val="left" w:leader="dot" w:pos="10490"/>
        </w:tabs>
        <w:spacing w:line="480" w:lineRule="auto"/>
        <w:jc w:val="right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</w:pP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  <w:t>Les types selon l’agent</w:t>
      </w:r>
    </w:p>
    <w:p w:rsidR="00A6442A" w:rsidRDefault="00A6442A" w:rsidP="00A6442A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</w:pP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  <w:t>Traduction humaine r réalisée par un traducteur humain.</w:t>
      </w:r>
      <w:r w:rsidRPr="00410E56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bidi="ar-DZ"/>
        </w:rPr>
        <w:t> 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>1ن</w:t>
      </w:r>
    </w:p>
    <w:p w:rsidR="00A6442A" w:rsidRDefault="00A6442A" w:rsidP="00A6442A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</w:pP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  <w:t>Traduction automatique réalisée par une machine (sites programme)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 xml:space="preserve"> 1ن</w:t>
      </w:r>
      <w:r w:rsidR="00410E56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  <w:lang w:bidi="ar-DZ"/>
        </w:rPr>
        <w:t xml:space="preserve"> </w:t>
      </w:r>
    </w:p>
    <w:p w:rsidR="00A6442A" w:rsidRPr="00A6442A" w:rsidRDefault="00A6442A" w:rsidP="00A6442A">
      <w:pPr>
        <w:tabs>
          <w:tab w:val="left" w:leader="dot" w:pos="10490"/>
        </w:tabs>
        <w:spacing w:line="480" w:lineRule="auto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bidi="ar-DZ"/>
        </w:rPr>
      </w:pPr>
      <w:r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  <w:t>ATO : traduction automatique avec intervention humaine</w:t>
      </w:r>
      <w:r w:rsidR="00410E56" w:rsidRP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 xml:space="preserve"> 1ن</w:t>
      </w:r>
      <w:r w:rsidR="00410E56">
        <w:rPr>
          <w:rFonts w:ascii="Times New Roman" w:eastAsia="Calibri" w:hAnsi="Times New Roman" w:cs="Times New Roman" w:hint="cs"/>
          <w:b/>
          <w:bCs/>
          <w:color w:val="002060"/>
          <w:sz w:val="24"/>
          <w:szCs w:val="24"/>
          <w:rtl/>
          <w:lang w:bidi="ar-DZ"/>
        </w:rPr>
        <w:t xml:space="preserve"> </w:t>
      </w:r>
    </w:p>
    <w:p w:rsidR="007A0096" w:rsidRPr="007A0096" w:rsidRDefault="00A6442A" w:rsidP="00A6442A">
      <w:pPr>
        <w:tabs>
          <w:tab w:val="left" w:leader="dot" w:pos="10490"/>
        </w:tabs>
        <w:spacing w:line="480" w:lineRule="auto"/>
        <w:jc w:val="right"/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lang w:bidi="ar-DZ"/>
        </w:rPr>
      </w:pPr>
      <w:r w:rsidRPr="00A6442A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>الثالث (10ن)</w:t>
      </w:r>
      <w:r w:rsidR="00410E56">
        <w:rPr>
          <w:rFonts w:ascii="Times New Roman" w:eastAsia="Calibri" w:hAnsi="Times New Roman" w:cs="Times New Roman" w:hint="cs"/>
          <w:b/>
          <w:bCs/>
          <w:color w:val="FF0000"/>
          <w:sz w:val="24"/>
          <w:szCs w:val="24"/>
          <w:rtl/>
          <w:lang w:bidi="ar-DZ"/>
        </w:rPr>
        <w:t xml:space="preserve"> (1ن كل جملة)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Le malade a été guéri par le médecin.</w:t>
      </w:r>
      <w:r w:rsidRPr="00410E56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 xml:space="preserve"> </w:t>
      </w: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 xml:space="preserve">عالج الطبيب المريض 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-les élèves seront examinés  cette semaine par le jury.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ستمتحن اللجنة التلاميذ هذا الأسبوع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-le riche donne une aumône au pauvre</w:t>
      </w: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يعطي الغني صدقة للفقير.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-ce chien a-t-il- mordu le pauvre qui passait ?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lastRenderedPageBreak/>
        <w:t xml:space="preserve">هل عض هذا الكلب المسكين الذي كان مارا؟ 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-je connais cet orphelin et je m’y intéresse.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أعرف هذا اليتيم ويهمني أمره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-c’est à toi que je m’adresse, écoute moi bien.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أنت الذي أتحدث إليه، استمع إلي جيدا. (أنصت جيدا)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863F5">
        <w:rPr>
          <w:rFonts w:asciiTheme="majorBidi" w:hAnsiTheme="majorBidi" w:cstheme="majorBidi"/>
          <w:sz w:val="28"/>
          <w:szCs w:val="28"/>
          <w:lang w:bidi="ar-DZ"/>
        </w:rPr>
        <w:t>-la ville où nous habitons est très peuplée</w:t>
      </w: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 xml:space="preserve"> تعج المدينة حيث نقطن بالسكان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rtl/>
          <w:lang w:bidi="ar-DZ"/>
        </w:rPr>
      </w:pP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.  (</w:t>
      </w: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المدينة التي نعيش فيها مكتظة بالسكان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تعج المدينة التي نقطن فيها بالسكان)</w:t>
      </w:r>
    </w:p>
    <w:p w:rsidR="001863F5" w:rsidRPr="001863F5" w:rsidRDefault="001863F5" w:rsidP="001863F5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410E56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 xml:space="preserve">-Il hocha la tête. </w:t>
      </w:r>
      <w:r w:rsidRPr="00410E56">
        <w:rPr>
          <w:rFonts w:asciiTheme="majorBidi" w:hAnsiTheme="majorBidi" w:cstheme="majorBidi" w:hint="cs"/>
          <w:color w:val="1F497D" w:themeColor="text2"/>
          <w:sz w:val="28"/>
          <w:szCs w:val="28"/>
          <w:rtl/>
          <w:lang w:bidi="ar-DZ"/>
        </w:rPr>
        <w:t>هز رأسه منكرا</w:t>
      </w:r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1863F5" w:rsidRPr="00410E56" w:rsidRDefault="001863F5" w:rsidP="001863F5">
      <w:pPr>
        <w:spacing w:after="0" w:line="360" w:lineRule="auto"/>
        <w:rPr>
          <w:rFonts w:asciiTheme="majorBidi" w:hAnsiTheme="majorBidi" w:cstheme="majorBidi"/>
          <w:color w:val="FF0000"/>
          <w:sz w:val="28"/>
          <w:szCs w:val="28"/>
          <w:lang w:bidi="ar-DZ"/>
        </w:rPr>
      </w:pPr>
      <w:bookmarkStart w:id="0" w:name="_GoBack"/>
      <w:r w:rsidRPr="00410E56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(كل خط نحوي، تركيبي، صرفي</w:t>
      </w:r>
      <w:bookmarkEnd w:id="0"/>
      <w:r w:rsidRPr="001863F5">
        <w:rPr>
          <w:rFonts w:asciiTheme="majorBidi" w:hAnsiTheme="majorBidi" w:cstheme="majorBidi" w:hint="cs"/>
          <w:sz w:val="28"/>
          <w:szCs w:val="28"/>
          <w:rtl/>
          <w:lang w:bidi="ar-DZ"/>
        </w:rPr>
        <w:t>...</w:t>
      </w:r>
      <w:r w:rsidRPr="00410E56">
        <w:rPr>
          <w:rFonts w:asciiTheme="majorBidi" w:hAnsiTheme="majorBidi" w:cstheme="majorBidi" w:hint="cs"/>
          <w:color w:val="FF0000"/>
          <w:sz w:val="28"/>
          <w:szCs w:val="28"/>
          <w:rtl/>
          <w:lang w:bidi="ar-DZ"/>
        </w:rPr>
        <w:t>.</w:t>
      </w:r>
      <w:r w:rsidRPr="00410E56">
        <w:rPr>
          <w:rFonts w:asciiTheme="majorBidi" w:hAnsiTheme="majorBidi" w:cstheme="majorBidi"/>
          <w:color w:val="FF0000"/>
          <w:sz w:val="28"/>
          <w:szCs w:val="28"/>
          <w:lang w:bidi="ar-DZ"/>
        </w:rPr>
        <w:t>-0 ,25</w:t>
      </w:r>
    </w:p>
    <w:p w:rsidR="00E92AF7" w:rsidRPr="00410E56" w:rsidRDefault="00410E56" w:rsidP="00410E56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البحر هادئ </w:t>
      </w:r>
      <w:r w:rsidRPr="00410E56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>la plage  est douce</w:t>
      </w:r>
    </w:p>
    <w:p w:rsidR="00410E56" w:rsidRDefault="00410E56" w:rsidP="00410E56">
      <w:p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410E56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>La mer est douce</w:t>
      </w:r>
    </w:p>
    <w:p w:rsidR="00410E56" w:rsidRDefault="00410E56" w:rsidP="00410E56">
      <w:pPr>
        <w:spacing w:after="0" w:line="360" w:lineRule="auto"/>
        <w:rPr>
          <w:rFonts w:asciiTheme="majorBidi" w:hAnsiTheme="majorBidi" w:cstheme="majorBidi" w:hint="cs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السماء غائمة</w:t>
      </w:r>
    </w:p>
    <w:p w:rsidR="00410E56" w:rsidRPr="00410E56" w:rsidRDefault="00410E56" w:rsidP="00410E56">
      <w:pPr>
        <w:spacing w:after="0" w:line="360" w:lineRule="auto"/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</w:pPr>
      <w:r w:rsidRPr="00410E56">
        <w:rPr>
          <w:rFonts w:asciiTheme="majorBidi" w:hAnsiTheme="majorBidi" w:cstheme="majorBidi"/>
          <w:color w:val="1F497D" w:themeColor="text2"/>
          <w:sz w:val="28"/>
          <w:szCs w:val="28"/>
          <w:lang w:bidi="ar-DZ"/>
        </w:rPr>
        <w:t xml:space="preserve">Le ciel est nuageux </w:t>
      </w:r>
    </w:p>
    <w:sectPr w:rsidR="00410E56" w:rsidRPr="00410E56" w:rsidSect="00B45A9F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96" w:rsidRDefault="009C6296" w:rsidP="00E51EAF">
      <w:pPr>
        <w:spacing w:after="0" w:line="240" w:lineRule="auto"/>
      </w:pPr>
      <w:r>
        <w:separator/>
      </w:r>
    </w:p>
  </w:endnote>
  <w:endnote w:type="continuationSeparator" w:id="0">
    <w:p w:rsidR="009C6296" w:rsidRDefault="009C6296" w:rsidP="00E5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007594"/>
      <w:docPartObj>
        <w:docPartGallery w:val="Page Numbers (Bottom of Page)"/>
        <w:docPartUnique/>
      </w:docPartObj>
    </w:sdtPr>
    <w:sdtEndPr/>
    <w:sdtContent>
      <w:p w:rsidR="00E51EAF" w:rsidRDefault="009C62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0E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1EAF" w:rsidRDefault="00E51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96" w:rsidRDefault="009C6296" w:rsidP="00E51EAF">
      <w:pPr>
        <w:spacing w:after="0" w:line="240" w:lineRule="auto"/>
      </w:pPr>
      <w:r>
        <w:separator/>
      </w:r>
    </w:p>
  </w:footnote>
  <w:footnote w:type="continuationSeparator" w:id="0">
    <w:p w:rsidR="009C6296" w:rsidRDefault="009C6296" w:rsidP="00E51E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5F"/>
    <w:rsid w:val="000D6193"/>
    <w:rsid w:val="00141DD5"/>
    <w:rsid w:val="00166864"/>
    <w:rsid w:val="001863F5"/>
    <w:rsid w:val="00223519"/>
    <w:rsid w:val="00410E56"/>
    <w:rsid w:val="004A7A1C"/>
    <w:rsid w:val="004C0E78"/>
    <w:rsid w:val="007A0096"/>
    <w:rsid w:val="007E2634"/>
    <w:rsid w:val="008117AD"/>
    <w:rsid w:val="008718B9"/>
    <w:rsid w:val="008E3FB5"/>
    <w:rsid w:val="009219AD"/>
    <w:rsid w:val="00947E62"/>
    <w:rsid w:val="009C6296"/>
    <w:rsid w:val="00A25B8E"/>
    <w:rsid w:val="00A46AE9"/>
    <w:rsid w:val="00A6442A"/>
    <w:rsid w:val="00A75218"/>
    <w:rsid w:val="00B45A9F"/>
    <w:rsid w:val="00DB386D"/>
    <w:rsid w:val="00E51EAF"/>
    <w:rsid w:val="00E92AF7"/>
    <w:rsid w:val="00F8575F"/>
    <w:rsid w:val="00F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F656FD-469A-4CF7-ACDF-010F1E96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1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EAF"/>
  </w:style>
  <w:style w:type="paragraph" w:styleId="Footer">
    <w:name w:val="footer"/>
    <w:basedOn w:val="Normal"/>
    <w:link w:val="FooterChar"/>
    <w:uiPriority w:val="99"/>
    <w:unhideWhenUsed/>
    <w:rsid w:val="00E51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967F-1BA0-4380-8B71-1A86E8C5C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2</cp:revision>
  <dcterms:created xsi:type="dcterms:W3CDTF">2023-06-03T18:14:00Z</dcterms:created>
  <dcterms:modified xsi:type="dcterms:W3CDTF">2023-06-03T18:14:00Z</dcterms:modified>
</cp:coreProperties>
</file>