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642C" w:rsidRDefault="000D691B" w:rsidP="0011642C">
      <w:pPr>
        <w:bidi/>
        <w:rPr>
          <w:rFonts w:ascii="Simplified Arabic" w:hAnsi="Simplified Arabic" w:cs="Simplified Arabic"/>
          <w:sz w:val="28"/>
          <w:szCs w:val="28"/>
        </w:rPr>
      </w:pPr>
      <w:r>
        <w:rPr>
          <w:rFonts w:ascii="Simplified Arabic" w:hAnsi="Simplified Arabic" w:cs="Simplified Arabic"/>
          <w:noProof/>
          <w:sz w:val="28"/>
          <w:szCs w:val="28"/>
          <w:lang w:eastAsia="fr-FR"/>
        </w:rPr>
        <w:pict>
          <v:rect id="_x0000_s1026" style="position:absolute;left:0;text-align:left;margin-left:3.8pt;margin-top:1.1pt;width:514.85pt;height:171pt;z-index:251658240" strokeweight="2.25pt">
            <v:textbox style="mso-next-textbox:#_x0000_s1026">
              <w:txbxContent>
                <w:p w:rsidR="0011642C" w:rsidRDefault="0011642C" w:rsidP="0011642C">
                  <w:pPr>
                    <w:bidi/>
                    <w:spacing w:line="240" w:lineRule="auto"/>
                    <w:jc w:val="center"/>
                    <w:rPr>
                      <w:rFonts w:ascii="Simplified Arabic" w:hAnsi="Simplified Arabic" w:cs="Simplified Arabic"/>
                      <w:sz w:val="28"/>
                      <w:szCs w:val="28"/>
                      <w:rtl/>
                      <w:lang w:bidi="ar-DZ"/>
                    </w:rPr>
                  </w:pPr>
                  <w:r w:rsidRPr="009D4FA1">
                    <w:rPr>
                      <w:rFonts w:ascii="Simplified Arabic" w:hAnsi="Simplified Arabic" w:cs="Simplified Arabic" w:hint="cs"/>
                      <w:sz w:val="28"/>
                      <w:szCs w:val="28"/>
                      <w:rtl/>
                      <w:lang w:bidi="ar-DZ"/>
                    </w:rPr>
                    <w:t xml:space="preserve">المركز الجامعي عبد الحفيظ </w:t>
                  </w:r>
                  <w:proofErr w:type="spellStart"/>
                  <w:r w:rsidRPr="009D4FA1">
                    <w:rPr>
                      <w:rFonts w:ascii="Simplified Arabic" w:hAnsi="Simplified Arabic" w:cs="Simplified Arabic" w:hint="cs"/>
                      <w:sz w:val="28"/>
                      <w:szCs w:val="28"/>
                      <w:rtl/>
                      <w:lang w:bidi="ar-DZ"/>
                    </w:rPr>
                    <w:t>بوالصوف</w:t>
                  </w:r>
                  <w:proofErr w:type="spellEnd"/>
                  <w:r w:rsidRPr="009D4FA1">
                    <w:rPr>
                      <w:rFonts w:ascii="Simplified Arabic" w:hAnsi="Simplified Arabic" w:cs="Simplified Arabic" w:hint="cs"/>
                      <w:sz w:val="28"/>
                      <w:szCs w:val="28"/>
                      <w:rtl/>
                      <w:lang w:bidi="ar-DZ"/>
                    </w:rPr>
                    <w:t xml:space="preserve"> ميلة.</w:t>
                  </w:r>
                </w:p>
                <w:p w:rsidR="0011642C" w:rsidRDefault="0011642C" w:rsidP="0011642C">
                  <w:pPr>
                    <w:bidi/>
                    <w:spacing w:line="240" w:lineRule="auto"/>
                    <w:jc w:val="center"/>
                    <w:rPr>
                      <w:rFonts w:ascii="Simplified Arabic" w:hAnsi="Simplified Arabic" w:cs="Simplified Arabic"/>
                      <w:sz w:val="28"/>
                      <w:szCs w:val="28"/>
                      <w:rtl/>
                      <w:lang w:bidi="ar-DZ"/>
                    </w:rPr>
                  </w:pPr>
                  <w:r w:rsidRPr="009D4FA1">
                    <w:rPr>
                      <w:rFonts w:ascii="Simplified Arabic" w:hAnsi="Simplified Arabic" w:cs="Simplified Arabic" w:hint="cs"/>
                      <w:sz w:val="28"/>
                      <w:szCs w:val="28"/>
                      <w:rtl/>
                      <w:lang w:bidi="ar-DZ"/>
                    </w:rPr>
                    <w:t>معهد العلوم الاقتصادية والتجارية وعلوم التسيير.</w:t>
                  </w:r>
                  <w:r>
                    <w:rPr>
                      <w:rFonts w:ascii="Simplified Arabic" w:hAnsi="Simplified Arabic" w:cs="Simplified Arabic" w:hint="cs"/>
                      <w:sz w:val="28"/>
                      <w:szCs w:val="28"/>
                      <w:rtl/>
                      <w:lang w:bidi="ar-DZ"/>
                    </w:rPr>
                    <w:t xml:space="preserve">  </w:t>
                  </w:r>
                </w:p>
                <w:p w:rsidR="0011642C" w:rsidRPr="009D4FA1" w:rsidRDefault="0011642C" w:rsidP="0011642C">
                  <w:pPr>
                    <w:bidi/>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قسم العلوم الاقتصادية.                                               </w:t>
                  </w:r>
                  <w:r w:rsidRPr="009D4FA1">
                    <w:rPr>
                      <w:rFonts w:hint="cs"/>
                      <w:sz w:val="28"/>
                      <w:szCs w:val="28"/>
                      <w:rtl/>
                      <w:lang w:bidi="ar-DZ"/>
                    </w:rPr>
                    <w:t xml:space="preserve">التخصص: </w:t>
                  </w:r>
                  <w:proofErr w:type="spellStart"/>
                  <w:r>
                    <w:rPr>
                      <w:rFonts w:hint="cs"/>
                      <w:sz w:val="28"/>
                      <w:szCs w:val="28"/>
                      <w:rtl/>
                      <w:lang w:bidi="ar-DZ"/>
                    </w:rPr>
                    <w:t>إقتصاد</w:t>
                  </w:r>
                  <w:proofErr w:type="spellEnd"/>
                  <w:r>
                    <w:rPr>
                      <w:rFonts w:hint="cs"/>
                      <w:sz w:val="28"/>
                      <w:szCs w:val="28"/>
                      <w:rtl/>
                      <w:lang w:bidi="ar-DZ"/>
                    </w:rPr>
                    <w:t xml:space="preserve"> نقدي وبنكي.</w:t>
                  </w:r>
                </w:p>
                <w:p w:rsidR="0011642C" w:rsidRPr="009D4FA1" w:rsidRDefault="0011642C" w:rsidP="0011642C">
                  <w:pPr>
                    <w:tabs>
                      <w:tab w:val="right" w:pos="274"/>
                    </w:tabs>
                    <w:bidi/>
                    <w:rPr>
                      <w:rFonts w:ascii="Simplified Arabic" w:hAnsi="Simplified Arabic" w:cs="Simplified Arabic"/>
                      <w:sz w:val="28"/>
                      <w:szCs w:val="28"/>
                      <w:rtl/>
                      <w:lang w:bidi="ar-DZ"/>
                    </w:rPr>
                  </w:pPr>
                  <w:proofErr w:type="gramStart"/>
                  <w:r>
                    <w:rPr>
                      <w:rFonts w:hint="cs"/>
                      <w:sz w:val="28"/>
                      <w:szCs w:val="28"/>
                      <w:rtl/>
                      <w:lang w:bidi="ar-DZ"/>
                    </w:rPr>
                    <w:t>المستوى</w:t>
                  </w:r>
                  <w:proofErr w:type="gramEnd"/>
                  <w:r>
                    <w:rPr>
                      <w:rFonts w:hint="cs"/>
                      <w:sz w:val="28"/>
                      <w:szCs w:val="28"/>
                      <w:rtl/>
                      <w:lang w:bidi="ar-DZ"/>
                    </w:rPr>
                    <w:t xml:space="preserve">: سنة ثالثــة.                                                         </w:t>
                  </w:r>
                  <w:proofErr w:type="gramStart"/>
                  <w:r w:rsidRPr="009D4FA1">
                    <w:rPr>
                      <w:rFonts w:hint="cs"/>
                      <w:sz w:val="28"/>
                      <w:szCs w:val="28"/>
                      <w:rtl/>
                      <w:lang w:bidi="ar-DZ"/>
                    </w:rPr>
                    <w:t>المادة</w:t>
                  </w:r>
                  <w:proofErr w:type="gramEnd"/>
                  <w:r w:rsidRPr="009D4FA1">
                    <w:rPr>
                      <w:rFonts w:hint="cs"/>
                      <w:sz w:val="28"/>
                      <w:szCs w:val="28"/>
                      <w:rtl/>
                      <w:lang w:bidi="ar-DZ"/>
                    </w:rPr>
                    <w:t xml:space="preserve">: </w:t>
                  </w:r>
                  <w:r>
                    <w:rPr>
                      <w:rFonts w:hint="cs"/>
                      <w:sz w:val="28"/>
                      <w:szCs w:val="28"/>
                      <w:rtl/>
                      <w:lang w:bidi="ar-DZ"/>
                    </w:rPr>
                    <w:t>النظام المصرفي الجزائري.</w:t>
                  </w:r>
                </w:p>
                <w:p w:rsidR="0011642C" w:rsidRDefault="0011642C" w:rsidP="00A55D37">
                  <w:pPr>
                    <w:bidi/>
                    <w:rPr>
                      <w:lang w:bidi="ar-DZ"/>
                    </w:rPr>
                  </w:pPr>
                  <w:proofErr w:type="gramStart"/>
                  <w:r>
                    <w:rPr>
                      <w:rFonts w:hint="cs"/>
                      <w:sz w:val="28"/>
                      <w:szCs w:val="28"/>
                      <w:rtl/>
                      <w:lang w:bidi="ar-DZ"/>
                    </w:rPr>
                    <w:t>المدة</w:t>
                  </w:r>
                  <w:proofErr w:type="gramEnd"/>
                  <w:r>
                    <w:rPr>
                      <w:rFonts w:hint="cs"/>
                      <w:sz w:val="28"/>
                      <w:szCs w:val="28"/>
                      <w:rtl/>
                      <w:lang w:bidi="ar-DZ"/>
                    </w:rPr>
                    <w:t>: ساعـــــة</w:t>
                  </w:r>
                  <w:r w:rsidR="00A55D37">
                    <w:rPr>
                      <w:rFonts w:hint="cs"/>
                      <w:sz w:val="28"/>
                      <w:szCs w:val="28"/>
                      <w:rtl/>
                      <w:lang w:bidi="ar-DZ"/>
                    </w:rPr>
                    <w:t xml:space="preserve"> ونصف</w:t>
                  </w:r>
                  <w:r>
                    <w:rPr>
                      <w:rFonts w:hint="cs"/>
                      <w:sz w:val="28"/>
                      <w:szCs w:val="28"/>
                      <w:rtl/>
                      <w:lang w:bidi="ar-DZ"/>
                    </w:rPr>
                    <w:t>.                       الدورة ال</w:t>
                  </w:r>
                  <w:r w:rsidR="00A55D37">
                    <w:rPr>
                      <w:rFonts w:hint="cs"/>
                      <w:sz w:val="28"/>
                      <w:szCs w:val="28"/>
                      <w:rtl/>
                      <w:lang w:bidi="ar-DZ"/>
                    </w:rPr>
                    <w:t>عادية</w:t>
                  </w:r>
                  <w:r w:rsidRPr="009D4FA1">
                    <w:rPr>
                      <w:rFonts w:hint="cs"/>
                      <w:sz w:val="28"/>
                      <w:szCs w:val="28"/>
                      <w:rtl/>
                      <w:lang w:bidi="ar-DZ"/>
                    </w:rPr>
                    <w:t>.</w:t>
                  </w:r>
                  <w:r>
                    <w:rPr>
                      <w:rFonts w:hint="cs"/>
                      <w:sz w:val="28"/>
                      <w:szCs w:val="28"/>
                      <w:rtl/>
                      <w:lang w:bidi="ar-DZ"/>
                    </w:rPr>
                    <w:t xml:space="preserve">                  </w:t>
                  </w:r>
                  <w:proofErr w:type="gramStart"/>
                  <w:r>
                    <w:rPr>
                      <w:rFonts w:hint="cs"/>
                      <w:sz w:val="28"/>
                      <w:szCs w:val="28"/>
                      <w:rtl/>
                      <w:lang w:bidi="ar-DZ"/>
                    </w:rPr>
                    <w:t>السنة</w:t>
                  </w:r>
                  <w:proofErr w:type="gramEnd"/>
                  <w:r>
                    <w:rPr>
                      <w:rFonts w:hint="cs"/>
                      <w:sz w:val="28"/>
                      <w:szCs w:val="28"/>
                      <w:rtl/>
                      <w:lang w:bidi="ar-DZ"/>
                    </w:rPr>
                    <w:t xml:space="preserve"> الجامعية: </w:t>
                  </w:r>
                  <w:r w:rsidR="00A55D37">
                    <w:rPr>
                      <w:rFonts w:hint="cs"/>
                      <w:sz w:val="28"/>
                      <w:szCs w:val="28"/>
                      <w:rtl/>
                      <w:lang w:bidi="ar-DZ"/>
                    </w:rPr>
                    <w:t>2022/2023</w:t>
                  </w:r>
                  <w:r>
                    <w:rPr>
                      <w:rFonts w:hint="cs"/>
                      <w:sz w:val="28"/>
                      <w:szCs w:val="28"/>
                      <w:rtl/>
                      <w:lang w:bidi="ar-DZ"/>
                    </w:rPr>
                    <w:t>.</w:t>
                  </w:r>
                </w:p>
              </w:txbxContent>
            </v:textbox>
          </v:rect>
        </w:pict>
      </w:r>
    </w:p>
    <w:p w:rsidR="0011642C" w:rsidRDefault="0011642C" w:rsidP="0011642C">
      <w:pPr>
        <w:bidi/>
        <w:rPr>
          <w:rFonts w:ascii="Simplified Arabic" w:hAnsi="Simplified Arabic" w:cs="Simplified Arabic"/>
          <w:sz w:val="28"/>
          <w:szCs w:val="28"/>
        </w:rPr>
      </w:pPr>
    </w:p>
    <w:p w:rsidR="0011642C" w:rsidRDefault="0011642C" w:rsidP="0011642C">
      <w:pPr>
        <w:bidi/>
        <w:rPr>
          <w:rFonts w:ascii="Simplified Arabic" w:hAnsi="Simplified Arabic" w:cs="Simplified Arabic"/>
          <w:sz w:val="28"/>
          <w:szCs w:val="28"/>
        </w:rPr>
      </w:pPr>
    </w:p>
    <w:p w:rsidR="0011642C" w:rsidRDefault="0011642C" w:rsidP="0011642C">
      <w:pPr>
        <w:bidi/>
        <w:rPr>
          <w:rFonts w:ascii="Simplified Arabic" w:hAnsi="Simplified Arabic" w:cs="Simplified Arabic"/>
          <w:sz w:val="28"/>
          <w:szCs w:val="28"/>
        </w:rPr>
      </w:pPr>
    </w:p>
    <w:p w:rsidR="00751DC4" w:rsidRDefault="00751DC4" w:rsidP="0011642C">
      <w:pPr>
        <w:bidi/>
        <w:jc w:val="center"/>
        <w:rPr>
          <w:rFonts w:ascii="Traditional Arabic" w:hAnsi="Traditional Arabic" w:cs="Traditional Arabic"/>
          <w:sz w:val="44"/>
          <w:szCs w:val="44"/>
          <w:u w:val="thick"/>
          <w:rtl/>
          <w:lang w:bidi="ar-DZ"/>
        </w:rPr>
      </w:pPr>
    </w:p>
    <w:p w:rsidR="0011642C" w:rsidRPr="00330D9D" w:rsidRDefault="0011642C" w:rsidP="00751DC4">
      <w:pPr>
        <w:bidi/>
        <w:jc w:val="center"/>
        <w:rPr>
          <w:rFonts w:ascii="Traditional Arabic" w:hAnsi="Traditional Arabic" w:cs="Traditional Arabic"/>
          <w:sz w:val="44"/>
          <w:szCs w:val="44"/>
          <w:u w:val="thick"/>
          <w:rtl/>
          <w:lang w:bidi="ar-DZ"/>
        </w:rPr>
      </w:pPr>
      <w:proofErr w:type="gramStart"/>
      <w:r w:rsidRPr="00330D9D">
        <w:rPr>
          <w:rFonts w:ascii="Traditional Arabic" w:hAnsi="Traditional Arabic" w:cs="Traditional Arabic" w:hint="cs"/>
          <w:sz w:val="44"/>
          <w:szCs w:val="44"/>
          <w:u w:val="thick"/>
          <w:rtl/>
          <w:lang w:bidi="ar-DZ"/>
        </w:rPr>
        <w:t>امتحان</w:t>
      </w:r>
      <w:proofErr w:type="gramEnd"/>
      <w:r w:rsidRPr="00330D9D">
        <w:rPr>
          <w:rFonts w:ascii="Traditional Arabic" w:hAnsi="Traditional Arabic" w:cs="Traditional Arabic" w:hint="cs"/>
          <w:sz w:val="44"/>
          <w:szCs w:val="44"/>
          <w:u w:val="thick"/>
          <w:rtl/>
          <w:lang w:bidi="ar-DZ"/>
        </w:rPr>
        <w:t xml:space="preserve"> مادة النظام المصرفي الجزائري.</w:t>
      </w:r>
    </w:p>
    <w:p w:rsidR="0011642C" w:rsidRPr="006D4BA1" w:rsidRDefault="0011642C" w:rsidP="00D97C9E">
      <w:pPr>
        <w:bidi/>
        <w:spacing w:line="240" w:lineRule="auto"/>
        <w:rPr>
          <w:rFonts w:ascii="Traditional Arabic" w:hAnsi="Traditional Arabic" w:cs="Traditional Arabic"/>
          <w:b/>
          <w:bCs/>
          <w:sz w:val="40"/>
          <w:szCs w:val="40"/>
          <w:u w:val="single"/>
          <w:rtl/>
          <w:lang w:bidi="ar-DZ"/>
        </w:rPr>
      </w:pPr>
      <w:proofErr w:type="gramStart"/>
      <w:r w:rsidRPr="009E75B1">
        <w:rPr>
          <w:rFonts w:ascii="Simplified Arabic" w:hAnsi="Simplified Arabic" w:cs="Simplified Arabic"/>
          <w:b/>
          <w:bCs/>
          <w:sz w:val="28"/>
          <w:szCs w:val="28"/>
          <w:u w:val="single"/>
          <w:rtl/>
          <w:lang w:bidi="ar-DZ"/>
        </w:rPr>
        <w:t>الأسئلة</w:t>
      </w:r>
      <w:proofErr w:type="gramEnd"/>
      <w:r w:rsidRPr="009E75B1">
        <w:rPr>
          <w:rFonts w:ascii="Simplified Arabic" w:hAnsi="Simplified Arabic" w:cs="Simplified Arabic"/>
          <w:b/>
          <w:bCs/>
          <w:sz w:val="28"/>
          <w:szCs w:val="28"/>
          <w:u w:val="single"/>
          <w:rtl/>
          <w:lang w:bidi="ar-DZ"/>
        </w:rPr>
        <w:t>:</w:t>
      </w:r>
      <w:r w:rsidRPr="009E75B1">
        <w:rPr>
          <w:rFonts w:ascii="Simplified Arabic" w:hAnsi="Simplified Arabic" w:cs="Simplified Arabic"/>
          <w:sz w:val="28"/>
          <w:szCs w:val="28"/>
          <w:rtl/>
          <w:lang w:bidi="ar-DZ"/>
        </w:rPr>
        <w:t xml:space="preserve"> </w:t>
      </w:r>
    </w:p>
    <w:p w:rsidR="00A55D37" w:rsidRPr="00A55D37" w:rsidRDefault="0011642C" w:rsidP="00B457F2">
      <w:pPr>
        <w:bidi/>
        <w:spacing w:line="240" w:lineRule="auto"/>
        <w:rPr>
          <w:rFonts w:ascii="Traditional Arabic" w:hAnsi="Traditional Arabic" w:cs="Traditional Arabic"/>
          <w:sz w:val="36"/>
          <w:szCs w:val="36"/>
          <w:rtl/>
          <w:lang w:bidi="ar-DZ"/>
        </w:rPr>
      </w:pPr>
      <w:r w:rsidRPr="009D4FA1">
        <w:rPr>
          <w:rFonts w:ascii="Traditional Arabic" w:hAnsi="Traditional Arabic" w:cs="Traditional Arabic" w:hint="cs"/>
          <w:b/>
          <w:bCs/>
          <w:sz w:val="36"/>
          <w:szCs w:val="36"/>
          <w:rtl/>
          <w:lang w:bidi="ar-DZ"/>
        </w:rPr>
        <w:t>1-</w:t>
      </w:r>
      <w:r w:rsidRPr="00CC06B5">
        <w:rPr>
          <w:rFonts w:ascii="Traditional Arabic" w:hAnsi="Traditional Arabic" w:cs="Traditional Arabic" w:hint="cs"/>
          <w:sz w:val="36"/>
          <w:szCs w:val="36"/>
          <w:rtl/>
          <w:lang w:bidi="ar-DZ"/>
        </w:rPr>
        <w:t xml:space="preserve"> </w:t>
      </w:r>
      <w:proofErr w:type="spellStart"/>
      <w:r w:rsidR="00A55D37">
        <w:rPr>
          <w:rFonts w:ascii="Traditional Arabic" w:hAnsi="Traditional Arabic" w:cs="Traditional Arabic" w:hint="cs"/>
          <w:sz w:val="36"/>
          <w:szCs w:val="36"/>
          <w:rtl/>
          <w:lang w:bidi="ar-DZ"/>
        </w:rPr>
        <w:t>إشرح</w:t>
      </w:r>
      <w:proofErr w:type="spellEnd"/>
      <w:r w:rsidR="00A55D37">
        <w:rPr>
          <w:rFonts w:ascii="Traditional Arabic" w:hAnsi="Traditional Arabic" w:cs="Traditional Arabic" w:hint="cs"/>
          <w:sz w:val="36"/>
          <w:szCs w:val="36"/>
          <w:rtl/>
          <w:lang w:bidi="ar-DZ"/>
        </w:rPr>
        <w:t xml:space="preserve"> ما يلي: التوطين البنكي، الدائرة النقدية، الدائرة الحقيقية، الدائرة المالية؟                (4 </w:t>
      </w:r>
      <w:proofErr w:type="gramStart"/>
      <w:r w:rsidR="00A55D37">
        <w:rPr>
          <w:rFonts w:ascii="Traditional Arabic" w:hAnsi="Traditional Arabic" w:cs="Traditional Arabic" w:hint="cs"/>
          <w:sz w:val="36"/>
          <w:szCs w:val="36"/>
          <w:rtl/>
          <w:lang w:bidi="ar-DZ"/>
        </w:rPr>
        <w:t>نقاط</w:t>
      </w:r>
      <w:proofErr w:type="gramEnd"/>
      <w:r w:rsidR="00A55D37">
        <w:rPr>
          <w:rFonts w:ascii="Traditional Arabic" w:hAnsi="Traditional Arabic" w:cs="Traditional Arabic" w:hint="cs"/>
          <w:sz w:val="36"/>
          <w:szCs w:val="36"/>
          <w:rtl/>
          <w:lang w:bidi="ar-DZ"/>
        </w:rPr>
        <w:t>)</w:t>
      </w:r>
    </w:p>
    <w:p w:rsidR="00A55D37" w:rsidRDefault="0011642C" w:rsidP="00B457F2">
      <w:pPr>
        <w:tabs>
          <w:tab w:val="right" w:pos="142"/>
        </w:tabs>
        <w:bidi/>
        <w:spacing w:line="240" w:lineRule="auto"/>
        <w:rPr>
          <w:rFonts w:ascii="Traditional Arabic" w:hAnsi="Traditional Arabic" w:cs="Traditional Arabic"/>
          <w:b/>
          <w:bCs/>
          <w:sz w:val="36"/>
          <w:szCs w:val="36"/>
          <w:rtl/>
          <w:lang w:bidi="ar-DZ"/>
        </w:rPr>
      </w:pPr>
      <w:r>
        <w:rPr>
          <w:rFonts w:ascii="Traditional Arabic" w:hAnsi="Traditional Arabic" w:cs="Traditional Arabic" w:hint="cs"/>
          <w:b/>
          <w:bCs/>
          <w:sz w:val="36"/>
          <w:szCs w:val="36"/>
          <w:rtl/>
          <w:lang w:bidi="ar-DZ"/>
        </w:rPr>
        <w:t>2</w:t>
      </w:r>
      <w:r w:rsidRPr="009D4FA1">
        <w:rPr>
          <w:rFonts w:ascii="Traditional Arabic" w:hAnsi="Traditional Arabic" w:cs="Traditional Arabic" w:hint="cs"/>
          <w:b/>
          <w:bCs/>
          <w:sz w:val="36"/>
          <w:szCs w:val="36"/>
          <w:rtl/>
          <w:lang w:bidi="ar-DZ"/>
        </w:rPr>
        <w:t>-</w:t>
      </w:r>
      <w:r w:rsidR="00A55D37">
        <w:rPr>
          <w:rFonts w:ascii="Traditional Arabic" w:hAnsi="Traditional Arabic" w:cs="Traditional Arabic" w:hint="cs"/>
          <w:b/>
          <w:bCs/>
          <w:sz w:val="36"/>
          <w:szCs w:val="36"/>
          <w:rtl/>
          <w:lang w:bidi="ar-DZ"/>
        </w:rPr>
        <w:t xml:space="preserve"> </w:t>
      </w:r>
      <w:proofErr w:type="spellStart"/>
      <w:r w:rsidR="00A55D37" w:rsidRPr="00A55D37">
        <w:rPr>
          <w:rFonts w:ascii="Traditional Arabic" w:hAnsi="Traditional Arabic" w:cs="Traditional Arabic" w:hint="cs"/>
          <w:sz w:val="36"/>
          <w:szCs w:val="36"/>
          <w:rtl/>
          <w:lang w:bidi="ar-DZ"/>
        </w:rPr>
        <w:t>ماهي</w:t>
      </w:r>
      <w:proofErr w:type="spellEnd"/>
      <w:r w:rsidR="00A55D37" w:rsidRPr="00A55D37">
        <w:rPr>
          <w:rFonts w:ascii="Traditional Arabic" w:hAnsi="Traditional Arabic" w:cs="Traditional Arabic" w:hint="cs"/>
          <w:sz w:val="36"/>
          <w:szCs w:val="36"/>
          <w:rtl/>
          <w:lang w:bidi="ar-DZ"/>
        </w:rPr>
        <w:t xml:space="preserve"> أهداف الإصلاح المالي والمصرفي لعام 1971 الذي عرفته المنظومة المصرفية الجزائرية؟</w:t>
      </w:r>
      <w:r w:rsidR="00A55D37">
        <w:rPr>
          <w:rFonts w:ascii="Traditional Arabic" w:hAnsi="Traditional Arabic" w:cs="Traditional Arabic" w:hint="cs"/>
          <w:sz w:val="36"/>
          <w:szCs w:val="36"/>
          <w:rtl/>
          <w:lang w:bidi="ar-DZ"/>
        </w:rPr>
        <w:t xml:space="preserve"> </w:t>
      </w:r>
      <w:r w:rsidR="00A55D37" w:rsidRPr="00A55D37">
        <w:rPr>
          <w:rFonts w:ascii="Traditional Arabic" w:hAnsi="Traditional Arabic" w:cs="Traditional Arabic" w:hint="cs"/>
          <w:sz w:val="36"/>
          <w:szCs w:val="36"/>
          <w:rtl/>
          <w:lang w:bidi="ar-DZ"/>
        </w:rPr>
        <w:t xml:space="preserve"> (3 </w:t>
      </w:r>
      <w:proofErr w:type="gramStart"/>
      <w:r w:rsidR="00A55D37" w:rsidRPr="00A55D37">
        <w:rPr>
          <w:rFonts w:ascii="Traditional Arabic" w:hAnsi="Traditional Arabic" w:cs="Traditional Arabic" w:hint="cs"/>
          <w:sz w:val="36"/>
          <w:szCs w:val="36"/>
          <w:rtl/>
          <w:lang w:bidi="ar-DZ"/>
        </w:rPr>
        <w:t>نقاط</w:t>
      </w:r>
      <w:proofErr w:type="gramEnd"/>
      <w:r w:rsidR="00A55D37" w:rsidRPr="00A55D37">
        <w:rPr>
          <w:rFonts w:ascii="Traditional Arabic" w:hAnsi="Traditional Arabic" w:cs="Traditional Arabic" w:hint="cs"/>
          <w:sz w:val="36"/>
          <w:szCs w:val="36"/>
          <w:rtl/>
          <w:lang w:bidi="ar-DZ"/>
        </w:rPr>
        <w:t>)</w:t>
      </w:r>
    </w:p>
    <w:p w:rsidR="00A55D37" w:rsidRPr="00A55D37" w:rsidRDefault="00A55D37" w:rsidP="00B457F2">
      <w:pPr>
        <w:tabs>
          <w:tab w:val="right" w:pos="142"/>
        </w:tabs>
        <w:bidi/>
        <w:spacing w:line="240" w:lineRule="auto"/>
        <w:rPr>
          <w:rFonts w:ascii="Traditional Arabic" w:hAnsi="Traditional Arabic" w:cs="Traditional Arabic"/>
          <w:sz w:val="36"/>
          <w:szCs w:val="36"/>
          <w:rtl/>
          <w:lang w:bidi="ar-DZ"/>
        </w:rPr>
      </w:pPr>
      <w:r>
        <w:rPr>
          <w:rFonts w:ascii="Traditional Arabic" w:hAnsi="Traditional Arabic" w:cs="Traditional Arabic" w:hint="cs"/>
          <w:b/>
          <w:bCs/>
          <w:sz w:val="36"/>
          <w:szCs w:val="36"/>
          <w:rtl/>
          <w:lang w:bidi="ar-DZ"/>
        </w:rPr>
        <w:t>3-</w:t>
      </w:r>
      <w:r w:rsidR="00751DC4">
        <w:rPr>
          <w:rFonts w:ascii="Traditional Arabic" w:hAnsi="Traditional Arabic" w:cs="Traditional Arabic" w:hint="cs"/>
          <w:b/>
          <w:bCs/>
          <w:sz w:val="36"/>
          <w:szCs w:val="36"/>
          <w:rtl/>
          <w:lang w:bidi="ar-DZ"/>
        </w:rPr>
        <w:t xml:space="preserve"> </w:t>
      </w:r>
      <w:proofErr w:type="spellStart"/>
      <w:r w:rsidR="00751DC4" w:rsidRPr="00751DC4">
        <w:rPr>
          <w:rFonts w:ascii="Traditional Arabic" w:hAnsi="Traditional Arabic" w:cs="Traditional Arabic" w:hint="cs"/>
          <w:sz w:val="36"/>
          <w:szCs w:val="36"/>
          <w:rtl/>
          <w:lang w:bidi="ar-DZ"/>
        </w:rPr>
        <w:t>ماهي</w:t>
      </w:r>
      <w:proofErr w:type="spellEnd"/>
      <w:r w:rsidRPr="00751DC4">
        <w:rPr>
          <w:rFonts w:ascii="Traditional Arabic" w:hAnsi="Traditional Arabic" w:cs="Traditional Arabic" w:hint="cs"/>
          <w:sz w:val="36"/>
          <w:szCs w:val="36"/>
          <w:rtl/>
          <w:lang w:bidi="ar-DZ"/>
        </w:rPr>
        <w:t xml:space="preserve"> </w:t>
      </w:r>
      <w:r w:rsidR="00751DC4" w:rsidRPr="00751DC4">
        <w:rPr>
          <w:rFonts w:ascii="Traditional Arabic" w:hAnsi="Traditional Arabic" w:cs="Traditional Arabic" w:hint="cs"/>
          <w:sz w:val="36"/>
          <w:szCs w:val="36"/>
          <w:rtl/>
          <w:lang w:bidi="ar-DZ"/>
        </w:rPr>
        <w:t>دوافع</w:t>
      </w:r>
      <w:r w:rsidR="00751DC4">
        <w:rPr>
          <w:rFonts w:ascii="Traditional Arabic" w:hAnsi="Traditional Arabic" w:cs="Traditional Arabic" w:hint="cs"/>
          <w:b/>
          <w:bCs/>
          <w:sz w:val="36"/>
          <w:szCs w:val="36"/>
          <w:rtl/>
          <w:lang w:bidi="ar-DZ"/>
        </w:rPr>
        <w:t xml:space="preserve"> </w:t>
      </w:r>
      <w:r>
        <w:rPr>
          <w:rFonts w:ascii="Traditional Arabic" w:hAnsi="Traditional Arabic" w:cs="Traditional Arabic" w:hint="cs"/>
          <w:sz w:val="36"/>
          <w:szCs w:val="36"/>
          <w:rtl/>
          <w:lang w:bidi="ar-DZ"/>
        </w:rPr>
        <w:t xml:space="preserve">صدور قانون النقد والقرض 90-10؟           </w:t>
      </w:r>
      <w:r w:rsidR="00962389">
        <w:rPr>
          <w:rFonts w:ascii="Traditional Arabic" w:hAnsi="Traditional Arabic" w:cs="Traditional Arabic" w:hint="cs"/>
          <w:sz w:val="36"/>
          <w:szCs w:val="36"/>
          <w:rtl/>
          <w:lang w:bidi="ar-DZ"/>
        </w:rPr>
        <w:t xml:space="preserve">           </w:t>
      </w:r>
      <w:r>
        <w:rPr>
          <w:rFonts w:ascii="Traditional Arabic" w:hAnsi="Traditional Arabic" w:cs="Traditional Arabic" w:hint="cs"/>
          <w:sz w:val="36"/>
          <w:szCs w:val="36"/>
          <w:rtl/>
          <w:lang w:bidi="ar-DZ"/>
        </w:rPr>
        <w:t xml:space="preserve">                    </w:t>
      </w:r>
      <w:r w:rsidR="00751DC4">
        <w:rPr>
          <w:rFonts w:ascii="Traditional Arabic" w:hAnsi="Traditional Arabic" w:cs="Traditional Arabic" w:hint="cs"/>
          <w:sz w:val="36"/>
          <w:szCs w:val="36"/>
          <w:rtl/>
          <w:lang w:bidi="ar-DZ"/>
        </w:rPr>
        <w:t xml:space="preserve"> </w:t>
      </w:r>
      <w:r>
        <w:rPr>
          <w:rFonts w:ascii="Traditional Arabic" w:hAnsi="Traditional Arabic" w:cs="Traditional Arabic" w:hint="cs"/>
          <w:sz w:val="36"/>
          <w:szCs w:val="36"/>
          <w:rtl/>
          <w:lang w:bidi="ar-DZ"/>
        </w:rPr>
        <w:t xml:space="preserve">(3 </w:t>
      </w:r>
      <w:proofErr w:type="gramStart"/>
      <w:r>
        <w:rPr>
          <w:rFonts w:ascii="Traditional Arabic" w:hAnsi="Traditional Arabic" w:cs="Traditional Arabic" w:hint="cs"/>
          <w:sz w:val="36"/>
          <w:szCs w:val="36"/>
          <w:rtl/>
          <w:lang w:bidi="ar-DZ"/>
        </w:rPr>
        <w:t>نقاط</w:t>
      </w:r>
      <w:proofErr w:type="gramEnd"/>
      <w:r>
        <w:rPr>
          <w:rFonts w:ascii="Traditional Arabic" w:hAnsi="Traditional Arabic" w:cs="Traditional Arabic" w:hint="cs"/>
          <w:sz w:val="36"/>
          <w:szCs w:val="36"/>
          <w:rtl/>
          <w:lang w:bidi="ar-DZ"/>
        </w:rPr>
        <w:t>)</w:t>
      </w:r>
    </w:p>
    <w:p w:rsidR="00A55D37" w:rsidRDefault="00A55D37" w:rsidP="00B457F2">
      <w:pPr>
        <w:tabs>
          <w:tab w:val="right" w:pos="142"/>
        </w:tabs>
        <w:bidi/>
        <w:spacing w:line="240" w:lineRule="auto"/>
        <w:rPr>
          <w:rFonts w:ascii="Traditional Arabic" w:hAnsi="Traditional Arabic" w:cs="Traditional Arabic"/>
          <w:b/>
          <w:bCs/>
          <w:sz w:val="36"/>
          <w:szCs w:val="36"/>
          <w:rtl/>
          <w:lang w:bidi="ar-DZ"/>
        </w:rPr>
      </w:pPr>
      <w:r>
        <w:rPr>
          <w:rFonts w:ascii="Traditional Arabic" w:hAnsi="Traditional Arabic" w:cs="Traditional Arabic" w:hint="cs"/>
          <w:b/>
          <w:bCs/>
          <w:sz w:val="36"/>
          <w:szCs w:val="36"/>
          <w:rtl/>
          <w:lang w:bidi="ar-DZ"/>
        </w:rPr>
        <w:t>4-</w:t>
      </w:r>
      <w:r w:rsidR="0011642C" w:rsidRPr="009D4FA1">
        <w:rPr>
          <w:rFonts w:ascii="Traditional Arabic" w:hAnsi="Traditional Arabic" w:cs="Traditional Arabic" w:hint="cs"/>
          <w:sz w:val="36"/>
          <w:szCs w:val="36"/>
          <w:rtl/>
          <w:lang w:bidi="ar-DZ"/>
        </w:rPr>
        <w:t xml:space="preserve"> </w:t>
      </w:r>
      <w:proofErr w:type="gramStart"/>
      <w:r w:rsidR="0011642C">
        <w:rPr>
          <w:rFonts w:ascii="Traditional Arabic" w:hAnsi="Traditional Arabic" w:cs="Traditional Arabic" w:hint="cs"/>
          <w:sz w:val="36"/>
          <w:szCs w:val="36"/>
          <w:rtl/>
          <w:lang w:bidi="ar-DZ"/>
        </w:rPr>
        <w:t>عرف</w:t>
      </w:r>
      <w:proofErr w:type="gramEnd"/>
      <w:r w:rsidR="0011642C">
        <w:rPr>
          <w:rFonts w:ascii="Traditional Arabic" w:hAnsi="Traditional Arabic" w:cs="Traditional Arabic" w:hint="cs"/>
          <w:sz w:val="36"/>
          <w:szCs w:val="36"/>
          <w:rtl/>
          <w:lang w:bidi="ar-DZ"/>
        </w:rPr>
        <w:t xml:space="preserve"> القطاع المصرفي الخاص بعد عمليات التحرير المالي في الجزائر أزمات حادة، فما هي أسباب هذه الأزمات، وما هي نتائجها</w:t>
      </w:r>
      <w:r w:rsidR="0011642C" w:rsidRPr="009D4FA1">
        <w:rPr>
          <w:rFonts w:ascii="Traditional Arabic" w:hAnsi="Traditional Arabic" w:cs="Traditional Arabic" w:hint="cs"/>
          <w:sz w:val="36"/>
          <w:szCs w:val="36"/>
          <w:rtl/>
          <w:lang w:bidi="ar-DZ"/>
        </w:rPr>
        <w:t>؟</w:t>
      </w:r>
      <w:r w:rsidR="0011642C">
        <w:rPr>
          <w:rFonts w:ascii="Traditional Arabic" w:hAnsi="Traditional Arabic" w:cs="Traditional Arabic" w:hint="cs"/>
          <w:sz w:val="36"/>
          <w:szCs w:val="36"/>
          <w:rtl/>
          <w:lang w:bidi="ar-DZ"/>
        </w:rPr>
        <w:t xml:space="preserve">                                                         </w:t>
      </w:r>
      <w:r>
        <w:rPr>
          <w:rFonts w:ascii="Traditional Arabic" w:hAnsi="Traditional Arabic" w:cs="Traditional Arabic" w:hint="cs"/>
          <w:sz w:val="36"/>
          <w:szCs w:val="36"/>
          <w:rtl/>
          <w:lang w:bidi="ar-DZ"/>
        </w:rPr>
        <w:t xml:space="preserve">           </w:t>
      </w:r>
      <w:r w:rsidR="0011642C">
        <w:rPr>
          <w:rFonts w:ascii="Traditional Arabic" w:hAnsi="Traditional Arabic" w:cs="Traditional Arabic" w:hint="cs"/>
          <w:sz w:val="36"/>
          <w:szCs w:val="36"/>
          <w:rtl/>
          <w:lang w:bidi="ar-DZ"/>
        </w:rPr>
        <w:t xml:space="preserve">   (</w:t>
      </w:r>
      <w:r w:rsidR="00D97C9E">
        <w:rPr>
          <w:rFonts w:ascii="Traditional Arabic" w:hAnsi="Traditional Arabic" w:cs="Traditional Arabic" w:hint="cs"/>
          <w:sz w:val="36"/>
          <w:szCs w:val="36"/>
          <w:rtl/>
          <w:lang w:bidi="ar-DZ"/>
        </w:rPr>
        <w:t>4</w:t>
      </w:r>
      <w:r w:rsidR="0011642C">
        <w:rPr>
          <w:rFonts w:ascii="Traditional Arabic" w:hAnsi="Traditional Arabic" w:cs="Traditional Arabic" w:hint="cs"/>
          <w:sz w:val="36"/>
          <w:szCs w:val="36"/>
          <w:rtl/>
          <w:lang w:bidi="ar-DZ"/>
        </w:rPr>
        <w:t xml:space="preserve"> </w:t>
      </w:r>
      <w:proofErr w:type="gramStart"/>
      <w:r w:rsidR="0011642C">
        <w:rPr>
          <w:rFonts w:ascii="Traditional Arabic" w:hAnsi="Traditional Arabic" w:cs="Traditional Arabic" w:hint="cs"/>
          <w:sz w:val="36"/>
          <w:szCs w:val="36"/>
          <w:rtl/>
          <w:lang w:bidi="ar-DZ"/>
        </w:rPr>
        <w:t>نقاط</w:t>
      </w:r>
      <w:proofErr w:type="gramEnd"/>
      <w:r w:rsidR="0011642C">
        <w:rPr>
          <w:rFonts w:ascii="Traditional Arabic" w:hAnsi="Traditional Arabic" w:cs="Traditional Arabic" w:hint="cs"/>
          <w:sz w:val="36"/>
          <w:szCs w:val="36"/>
          <w:rtl/>
          <w:lang w:bidi="ar-DZ"/>
        </w:rPr>
        <w:t xml:space="preserve">).                       </w:t>
      </w:r>
    </w:p>
    <w:p w:rsidR="0011642C" w:rsidRDefault="00A55D37" w:rsidP="00B457F2">
      <w:pPr>
        <w:bidi/>
        <w:spacing w:line="240" w:lineRule="auto"/>
        <w:rPr>
          <w:rFonts w:ascii="Traditional Arabic" w:hAnsi="Traditional Arabic" w:cs="Traditional Arabic"/>
          <w:sz w:val="36"/>
          <w:szCs w:val="36"/>
          <w:rtl/>
          <w:lang w:bidi="ar-DZ"/>
        </w:rPr>
      </w:pPr>
      <w:r>
        <w:rPr>
          <w:rFonts w:ascii="Traditional Arabic" w:hAnsi="Traditional Arabic" w:cs="Traditional Arabic" w:hint="cs"/>
          <w:b/>
          <w:bCs/>
          <w:sz w:val="36"/>
          <w:szCs w:val="36"/>
          <w:rtl/>
          <w:lang w:bidi="ar-DZ"/>
        </w:rPr>
        <w:t>5-</w:t>
      </w:r>
      <w:r w:rsidR="0011642C">
        <w:rPr>
          <w:rFonts w:ascii="Traditional Arabic" w:hAnsi="Traditional Arabic" w:cs="Traditional Arabic" w:hint="cs"/>
          <w:sz w:val="36"/>
          <w:szCs w:val="36"/>
          <w:rtl/>
          <w:lang w:bidi="ar-DZ"/>
        </w:rPr>
        <w:t xml:space="preserve"> ما هي الآثار المتوقعة لتحرير تجارة الخدمات المالية والمصرفية في الجزائر؟           </w:t>
      </w:r>
      <w:r>
        <w:rPr>
          <w:rFonts w:ascii="Traditional Arabic" w:hAnsi="Traditional Arabic" w:cs="Traditional Arabic" w:hint="cs"/>
          <w:sz w:val="36"/>
          <w:szCs w:val="36"/>
          <w:rtl/>
          <w:lang w:bidi="ar-DZ"/>
        </w:rPr>
        <w:t xml:space="preserve">     </w:t>
      </w:r>
      <w:r w:rsidR="0011642C">
        <w:rPr>
          <w:rFonts w:ascii="Traditional Arabic" w:hAnsi="Traditional Arabic" w:cs="Traditional Arabic" w:hint="cs"/>
          <w:sz w:val="36"/>
          <w:szCs w:val="36"/>
          <w:rtl/>
          <w:lang w:bidi="ar-DZ"/>
        </w:rPr>
        <w:t xml:space="preserve">      (</w:t>
      </w:r>
      <w:r>
        <w:rPr>
          <w:rFonts w:ascii="Traditional Arabic" w:hAnsi="Traditional Arabic" w:cs="Traditional Arabic" w:hint="cs"/>
          <w:sz w:val="36"/>
          <w:szCs w:val="36"/>
          <w:rtl/>
          <w:lang w:bidi="ar-DZ"/>
        </w:rPr>
        <w:t>6</w:t>
      </w:r>
      <w:r w:rsidR="0011642C">
        <w:rPr>
          <w:rFonts w:ascii="Traditional Arabic" w:hAnsi="Traditional Arabic" w:cs="Traditional Arabic" w:hint="cs"/>
          <w:sz w:val="36"/>
          <w:szCs w:val="36"/>
          <w:rtl/>
          <w:lang w:bidi="ar-DZ"/>
        </w:rPr>
        <w:t xml:space="preserve"> </w:t>
      </w:r>
      <w:proofErr w:type="gramStart"/>
      <w:r w:rsidR="0011642C">
        <w:rPr>
          <w:rFonts w:ascii="Traditional Arabic" w:hAnsi="Traditional Arabic" w:cs="Traditional Arabic" w:hint="cs"/>
          <w:sz w:val="36"/>
          <w:szCs w:val="36"/>
          <w:rtl/>
          <w:lang w:bidi="ar-DZ"/>
        </w:rPr>
        <w:t>نقاط</w:t>
      </w:r>
      <w:proofErr w:type="gramEnd"/>
      <w:r w:rsidR="0011642C">
        <w:rPr>
          <w:rFonts w:ascii="Traditional Arabic" w:hAnsi="Traditional Arabic" w:cs="Traditional Arabic" w:hint="cs"/>
          <w:sz w:val="36"/>
          <w:szCs w:val="36"/>
          <w:rtl/>
          <w:lang w:bidi="ar-DZ"/>
        </w:rPr>
        <w:t xml:space="preserve">).       </w:t>
      </w:r>
    </w:p>
    <w:p w:rsidR="0011642C" w:rsidRPr="009D4FA1" w:rsidRDefault="0011642C" w:rsidP="00B457F2">
      <w:pPr>
        <w:bidi/>
        <w:spacing w:line="240" w:lineRule="auto"/>
        <w:rPr>
          <w:rFonts w:ascii="Traditional Arabic" w:hAnsi="Traditional Arabic" w:cs="Traditional Arabic"/>
          <w:sz w:val="36"/>
          <w:szCs w:val="36"/>
          <w:rtl/>
          <w:lang w:bidi="ar-DZ"/>
        </w:rPr>
      </w:pPr>
    </w:p>
    <w:p w:rsidR="0011642C" w:rsidRPr="0064655C" w:rsidRDefault="0011642C" w:rsidP="00B457F2">
      <w:pPr>
        <w:bidi/>
        <w:spacing w:line="240" w:lineRule="auto"/>
        <w:jc w:val="right"/>
        <w:rPr>
          <w:rFonts w:ascii="Traditional Arabic" w:hAnsi="Traditional Arabic" w:cs="Traditional Arabic"/>
          <w:b/>
          <w:bCs/>
          <w:sz w:val="36"/>
          <w:szCs w:val="36"/>
          <w:lang w:bidi="ar-DZ"/>
        </w:rPr>
      </w:pPr>
      <w:r>
        <w:rPr>
          <w:rFonts w:ascii="Traditional Arabic" w:hAnsi="Traditional Arabic" w:cs="Traditional Arabic" w:hint="cs"/>
          <w:b/>
          <w:bCs/>
          <w:sz w:val="36"/>
          <w:szCs w:val="36"/>
          <w:rtl/>
          <w:lang w:bidi="ar-DZ"/>
        </w:rPr>
        <w:t xml:space="preserve">  </w:t>
      </w:r>
      <w:r w:rsidRPr="009D4FA1">
        <w:rPr>
          <w:rFonts w:ascii="Traditional Arabic" w:hAnsi="Traditional Arabic" w:cs="Traditional Arabic" w:hint="cs"/>
          <w:b/>
          <w:bCs/>
          <w:sz w:val="36"/>
          <w:szCs w:val="36"/>
          <w:rtl/>
          <w:lang w:bidi="ar-DZ"/>
        </w:rPr>
        <w:t>بالتوفيق أستاذة المادة</w:t>
      </w:r>
    </w:p>
    <w:p w:rsidR="0011642C" w:rsidRDefault="0011642C" w:rsidP="00B457F2">
      <w:pPr>
        <w:bidi/>
        <w:spacing w:line="240" w:lineRule="auto"/>
        <w:rPr>
          <w:rFonts w:ascii="Simplified Arabic" w:hAnsi="Simplified Arabic" w:cs="Simplified Arabic"/>
          <w:sz w:val="28"/>
          <w:szCs w:val="28"/>
        </w:rPr>
      </w:pPr>
    </w:p>
    <w:p w:rsidR="0011642C" w:rsidRDefault="0011642C" w:rsidP="00B457F2">
      <w:pPr>
        <w:bidi/>
        <w:spacing w:line="240" w:lineRule="auto"/>
        <w:rPr>
          <w:rFonts w:ascii="Simplified Arabic" w:hAnsi="Simplified Arabic" w:cs="Simplified Arabic"/>
          <w:sz w:val="28"/>
          <w:szCs w:val="28"/>
        </w:rPr>
      </w:pPr>
    </w:p>
    <w:p w:rsidR="0011642C" w:rsidRDefault="0011642C" w:rsidP="00B457F2">
      <w:pPr>
        <w:bidi/>
        <w:spacing w:line="240" w:lineRule="auto"/>
        <w:rPr>
          <w:rFonts w:ascii="Simplified Arabic" w:hAnsi="Simplified Arabic" w:cs="Simplified Arabic"/>
          <w:sz w:val="28"/>
          <w:szCs w:val="28"/>
          <w:rtl/>
        </w:rPr>
      </w:pPr>
    </w:p>
    <w:p w:rsidR="00B457F2" w:rsidRDefault="00B457F2" w:rsidP="00B457F2">
      <w:pPr>
        <w:bidi/>
        <w:spacing w:line="240" w:lineRule="auto"/>
        <w:rPr>
          <w:rFonts w:ascii="Simplified Arabic" w:hAnsi="Simplified Arabic" w:cs="Simplified Arabic"/>
          <w:sz w:val="28"/>
          <w:szCs w:val="28"/>
        </w:rPr>
      </w:pPr>
    </w:p>
    <w:p w:rsidR="00D97C9E" w:rsidRDefault="00D97C9E" w:rsidP="00B457F2">
      <w:pPr>
        <w:bidi/>
        <w:spacing w:line="240" w:lineRule="auto"/>
        <w:jc w:val="center"/>
        <w:rPr>
          <w:rFonts w:ascii="Simplified Arabic" w:hAnsi="Simplified Arabic" w:cs="Simplified Arabic"/>
          <w:b/>
          <w:bCs/>
          <w:sz w:val="28"/>
          <w:szCs w:val="28"/>
          <w:rtl/>
        </w:rPr>
      </w:pPr>
    </w:p>
    <w:p w:rsidR="00CA4FD5" w:rsidRPr="00D97C9E" w:rsidRDefault="00D97C9E" w:rsidP="00B457F2">
      <w:pPr>
        <w:bidi/>
        <w:spacing w:line="240" w:lineRule="auto"/>
        <w:jc w:val="center"/>
        <w:rPr>
          <w:rFonts w:ascii="Simplified Arabic" w:hAnsi="Simplified Arabic" w:cs="Simplified Arabic"/>
          <w:b/>
          <w:bCs/>
          <w:sz w:val="28"/>
          <w:szCs w:val="28"/>
          <w:rtl/>
        </w:rPr>
      </w:pPr>
      <w:r w:rsidRPr="00D97C9E">
        <w:rPr>
          <w:rFonts w:ascii="Simplified Arabic" w:hAnsi="Simplified Arabic" w:cs="Simplified Arabic" w:hint="cs"/>
          <w:b/>
          <w:bCs/>
          <w:sz w:val="28"/>
          <w:szCs w:val="28"/>
          <w:rtl/>
        </w:rPr>
        <w:lastRenderedPageBreak/>
        <w:t>الإجابة</w:t>
      </w:r>
      <w:r w:rsidR="00751DC4" w:rsidRPr="00D97C9E">
        <w:rPr>
          <w:rFonts w:ascii="Simplified Arabic" w:hAnsi="Simplified Arabic" w:cs="Simplified Arabic" w:hint="cs"/>
          <w:b/>
          <w:bCs/>
          <w:sz w:val="28"/>
          <w:szCs w:val="28"/>
          <w:rtl/>
        </w:rPr>
        <w:t xml:space="preserve"> النموذجية</w:t>
      </w:r>
      <w:r w:rsidRPr="00D97C9E">
        <w:rPr>
          <w:rFonts w:ascii="Simplified Arabic" w:hAnsi="Simplified Arabic" w:cs="Simplified Arabic" w:hint="cs"/>
          <w:b/>
          <w:bCs/>
          <w:sz w:val="28"/>
          <w:szCs w:val="28"/>
          <w:rtl/>
        </w:rPr>
        <w:t xml:space="preserve"> للامتحان مادة النظام المصرفي الجزائري.</w:t>
      </w:r>
    </w:p>
    <w:p w:rsidR="00D97C9E" w:rsidRDefault="00D97C9E" w:rsidP="00B457F2">
      <w:pPr>
        <w:bidi/>
        <w:spacing w:line="240" w:lineRule="auto"/>
        <w:rPr>
          <w:rFonts w:ascii="Traditional Arabic" w:hAnsi="Traditional Arabic" w:cs="Traditional Arabic"/>
          <w:sz w:val="36"/>
          <w:szCs w:val="36"/>
          <w:rtl/>
          <w:lang w:bidi="ar-DZ"/>
        </w:rPr>
      </w:pPr>
      <w:r>
        <w:rPr>
          <w:rFonts w:ascii="Simplified Arabic" w:hAnsi="Simplified Arabic" w:cs="Simplified Arabic" w:hint="cs"/>
          <w:sz w:val="28"/>
          <w:szCs w:val="28"/>
          <w:rtl/>
        </w:rPr>
        <w:t xml:space="preserve">ج1: </w:t>
      </w:r>
      <w:proofErr w:type="spellStart"/>
      <w:r>
        <w:rPr>
          <w:rFonts w:ascii="Traditional Arabic" w:hAnsi="Traditional Arabic" w:cs="Traditional Arabic" w:hint="cs"/>
          <w:sz w:val="36"/>
          <w:szCs w:val="36"/>
          <w:rtl/>
          <w:lang w:bidi="ar-DZ"/>
        </w:rPr>
        <w:t>إشرح</w:t>
      </w:r>
      <w:proofErr w:type="spellEnd"/>
      <w:r>
        <w:rPr>
          <w:rFonts w:ascii="Traditional Arabic" w:hAnsi="Traditional Arabic" w:cs="Traditional Arabic" w:hint="cs"/>
          <w:sz w:val="36"/>
          <w:szCs w:val="36"/>
          <w:rtl/>
          <w:lang w:bidi="ar-DZ"/>
        </w:rPr>
        <w:t xml:space="preserve"> ما يلي:</w:t>
      </w:r>
    </w:p>
    <w:p w:rsidR="00D97C9E" w:rsidRPr="006B132F" w:rsidRDefault="00D97C9E" w:rsidP="00B457F2">
      <w:pPr>
        <w:bidi/>
        <w:spacing w:line="240" w:lineRule="auto"/>
        <w:jc w:val="both"/>
        <w:rPr>
          <w:rFonts w:ascii="Traditional Arabic" w:hAnsi="Traditional Arabic" w:cs="Traditional Arabic"/>
          <w:color w:val="FF0000"/>
          <w:sz w:val="36"/>
          <w:szCs w:val="36"/>
          <w:rtl/>
          <w:lang w:bidi="ar-DZ"/>
        </w:rPr>
      </w:pPr>
      <w:r w:rsidRPr="00B457F2">
        <w:rPr>
          <w:rFonts w:ascii="Traditional Arabic" w:hAnsi="Traditional Arabic" w:cs="Traditional Arabic" w:hint="cs"/>
          <w:b/>
          <w:bCs/>
          <w:sz w:val="36"/>
          <w:szCs w:val="36"/>
          <w:rtl/>
          <w:lang w:bidi="ar-DZ"/>
        </w:rPr>
        <w:t>* التوطين البنكي</w:t>
      </w:r>
      <w:r w:rsidR="00B457F2" w:rsidRPr="00B457F2">
        <w:rPr>
          <w:rFonts w:ascii="Traditional Arabic" w:hAnsi="Traditional Arabic" w:cs="Traditional Arabic" w:hint="cs"/>
          <w:b/>
          <w:bCs/>
          <w:sz w:val="36"/>
          <w:szCs w:val="36"/>
          <w:rtl/>
          <w:lang w:bidi="ar-DZ"/>
        </w:rPr>
        <w:t>:</w:t>
      </w:r>
      <w:r w:rsidR="00B457F2" w:rsidRPr="00B457F2">
        <w:rPr>
          <w:rFonts w:ascii="Simplified Arabic" w:hAnsi="Simplified Arabic" w:cs="Simplified Arabic" w:hint="cs"/>
          <w:sz w:val="28"/>
          <w:szCs w:val="28"/>
          <w:rtl/>
          <w:lang w:bidi="ar-DZ"/>
        </w:rPr>
        <w:t xml:space="preserve"> </w:t>
      </w:r>
      <w:r w:rsidR="00B457F2" w:rsidRPr="00B457F2">
        <w:rPr>
          <w:rFonts w:ascii="Traditional Arabic" w:hAnsi="Traditional Arabic" w:cs="Traditional Arabic" w:hint="cs"/>
          <w:sz w:val="36"/>
          <w:szCs w:val="36"/>
          <w:rtl/>
          <w:lang w:bidi="ar-DZ"/>
        </w:rPr>
        <w:t xml:space="preserve">وهو إجباري؛ بحيث لا يحق للمؤسسات التعامل مع أكثر من بنك واحد يتم التمويل البنكي للمؤسسات العمومية </w:t>
      </w:r>
      <w:r w:rsidR="00B457F2">
        <w:rPr>
          <w:rFonts w:ascii="Traditional Arabic" w:hAnsi="Traditional Arabic" w:cs="Traditional Arabic" w:hint="cs"/>
          <w:sz w:val="36"/>
          <w:szCs w:val="36"/>
          <w:rtl/>
          <w:lang w:bidi="ar-DZ"/>
        </w:rPr>
        <w:t>بقيام هذه الأخيرة إجباريا بجعل</w:t>
      </w:r>
      <w:r w:rsidR="00B457F2" w:rsidRPr="00B457F2">
        <w:rPr>
          <w:rFonts w:ascii="Traditional Arabic" w:hAnsi="Traditional Arabic" w:cs="Traditional Arabic" w:hint="cs"/>
          <w:sz w:val="36"/>
          <w:szCs w:val="36"/>
          <w:rtl/>
          <w:lang w:bidi="ar-DZ"/>
        </w:rPr>
        <w:t xml:space="preserve"> كل عملياتها في بنك واحد، وهنا البنوك والمؤسسات ليس مخيرة في عملية التوطين </w:t>
      </w:r>
      <w:proofErr w:type="spellStart"/>
      <w:r w:rsidR="00B457F2" w:rsidRPr="00B457F2">
        <w:rPr>
          <w:rFonts w:ascii="Traditional Arabic" w:hAnsi="Traditional Arabic" w:cs="Traditional Arabic" w:hint="cs"/>
          <w:sz w:val="36"/>
          <w:szCs w:val="36"/>
          <w:rtl/>
          <w:lang w:bidi="ar-DZ"/>
        </w:rPr>
        <w:t>بإعتبار</w:t>
      </w:r>
      <w:proofErr w:type="spellEnd"/>
      <w:r w:rsidR="00B457F2" w:rsidRPr="00B457F2">
        <w:rPr>
          <w:rFonts w:ascii="Traditional Arabic" w:hAnsi="Traditional Arabic" w:cs="Traditional Arabic" w:hint="cs"/>
          <w:sz w:val="36"/>
          <w:szCs w:val="36"/>
          <w:rtl/>
          <w:lang w:bidi="ar-DZ"/>
        </w:rPr>
        <w:t xml:space="preserve"> أن المؤسسات الموجودة وزعت بقرار من وزارة المالية على البنوك التجارية الموجودة، إقرار مبدأ التخصص القطاعي للبنوك، بحيث كل بنك متخصص في التعامل وتمويل قطاع اقتصادي محدد.</w:t>
      </w:r>
      <w:r w:rsidR="006B132F">
        <w:rPr>
          <w:rFonts w:ascii="Traditional Arabic" w:hAnsi="Traditional Arabic" w:cs="Traditional Arabic" w:hint="cs"/>
          <w:sz w:val="36"/>
          <w:szCs w:val="36"/>
          <w:rtl/>
          <w:lang w:bidi="ar-DZ"/>
        </w:rPr>
        <w:t xml:space="preserve"> </w:t>
      </w:r>
      <w:r w:rsidR="006B132F">
        <w:rPr>
          <w:rFonts w:ascii="Traditional Arabic" w:hAnsi="Traditional Arabic" w:cs="Traditional Arabic" w:hint="cs"/>
          <w:color w:val="FF0000"/>
          <w:sz w:val="36"/>
          <w:szCs w:val="36"/>
          <w:rtl/>
          <w:lang w:bidi="ar-DZ"/>
        </w:rPr>
        <w:t>(1</w:t>
      </w:r>
      <w:proofErr w:type="gramStart"/>
      <w:r w:rsidR="006B132F">
        <w:rPr>
          <w:rFonts w:ascii="Traditional Arabic" w:hAnsi="Traditional Arabic" w:cs="Traditional Arabic" w:hint="cs"/>
          <w:color w:val="FF0000"/>
          <w:sz w:val="36"/>
          <w:szCs w:val="36"/>
          <w:rtl/>
          <w:lang w:bidi="ar-DZ"/>
        </w:rPr>
        <w:t>نقطة</w:t>
      </w:r>
      <w:proofErr w:type="gramEnd"/>
      <w:r w:rsidR="006B132F">
        <w:rPr>
          <w:rFonts w:ascii="Traditional Arabic" w:hAnsi="Traditional Arabic" w:cs="Traditional Arabic" w:hint="cs"/>
          <w:color w:val="FF0000"/>
          <w:sz w:val="36"/>
          <w:szCs w:val="36"/>
          <w:rtl/>
          <w:lang w:bidi="ar-DZ"/>
        </w:rPr>
        <w:t xml:space="preserve">) </w:t>
      </w:r>
    </w:p>
    <w:p w:rsidR="00D97C9E" w:rsidRPr="006B132F" w:rsidRDefault="00D97C9E" w:rsidP="00B457F2">
      <w:pPr>
        <w:bidi/>
        <w:spacing w:line="240" w:lineRule="auto"/>
        <w:rPr>
          <w:rFonts w:ascii="Traditional Arabic" w:hAnsi="Traditional Arabic" w:cs="Traditional Arabic"/>
          <w:color w:val="FF0000"/>
          <w:sz w:val="36"/>
          <w:szCs w:val="36"/>
          <w:rtl/>
          <w:lang w:bidi="ar-DZ"/>
        </w:rPr>
      </w:pPr>
      <w:r w:rsidRPr="006B132F">
        <w:rPr>
          <w:rFonts w:ascii="Traditional Arabic" w:hAnsi="Traditional Arabic" w:cs="Traditional Arabic" w:hint="cs"/>
          <w:b/>
          <w:bCs/>
          <w:sz w:val="36"/>
          <w:szCs w:val="36"/>
          <w:rtl/>
          <w:lang w:bidi="ar-DZ"/>
        </w:rPr>
        <w:t>*</w:t>
      </w:r>
      <w:r w:rsidR="001F65A3" w:rsidRPr="006B132F">
        <w:rPr>
          <w:rFonts w:ascii="Traditional Arabic" w:hAnsi="Traditional Arabic" w:cs="Traditional Arabic" w:hint="cs"/>
          <w:b/>
          <w:bCs/>
          <w:sz w:val="36"/>
          <w:szCs w:val="36"/>
          <w:rtl/>
          <w:lang w:bidi="ar-DZ"/>
        </w:rPr>
        <w:t>الدائرة النقدية:</w:t>
      </w:r>
      <w:r w:rsidR="001F65A3">
        <w:rPr>
          <w:rFonts w:ascii="Traditional Arabic" w:hAnsi="Traditional Arabic" w:cs="Traditional Arabic" w:hint="cs"/>
          <w:sz w:val="36"/>
          <w:szCs w:val="36"/>
          <w:rtl/>
          <w:lang w:bidi="ar-DZ"/>
        </w:rPr>
        <w:t xml:space="preserve"> وهي السلطة التي تتخذ القرارات النقدية ويمثلها البنك المركزي.</w:t>
      </w:r>
      <w:r>
        <w:rPr>
          <w:rFonts w:ascii="Traditional Arabic" w:hAnsi="Traditional Arabic" w:cs="Traditional Arabic" w:hint="cs"/>
          <w:sz w:val="36"/>
          <w:szCs w:val="36"/>
          <w:rtl/>
          <w:lang w:bidi="ar-DZ"/>
        </w:rPr>
        <w:t xml:space="preserve"> </w:t>
      </w:r>
      <w:r w:rsidR="006B132F">
        <w:rPr>
          <w:rFonts w:ascii="Traditional Arabic" w:hAnsi="Traditional Arabic" w:cs="Traditional Arabic" w:hint="cs"/>
          <w:color w:val="FF0000"/>
          <w:sz w:val="36"/>
          <w:szCs w:val="36"/>
          <w:rtl/>
          <w:lang w:bidi="ar-DZ"/>
        </w:rPr>
        <w:t xml:space="preserve">(1 </w:t>
      </w:r>
      <w:proofErr w:type="gramStart"/>
      <w:r w:rsidR="006B132F">
        <w:rPr>
          <w:rFonts w:ascii="Traditional Arabic" w:hAnsi="Traditional Arabic" w:cs="Traditional Arabic" w:hint="cs"/>
          <w:color w:val="FF0000"/>
          <w:sz w:val="36"/>
          <w:szCs w:val="36"/>
          <w:rtl/>
          <w:lang w:bidi="ar-DZ"/>
        </w:rPr>
        <w:t>نقطة</w:t>
      </w:r>
      <w:proofErr w:type="gramEnd"/>
      <w:r w:rsidR="006B132F">
        <w:rPr>
          <w:rFonts w:ascii="Traditional Arabic" w:hAnsi="Traditional Arabic" w:cs="Traditional Arabic" w:hint="cs"/>
          <w:color w:val="FF0000"/>
          <w:sz w:val="36"/>
          <w:szCs w:val="36"/>
          <w:rtl/>
          <w:lang w:bidi="ar-DZ"/>
        </w:rPr>
        <w:t>)</w:t>
      </w:r>
    </w:p>
    <w:p w:rsidR="00D97C9E" w:rsidRPr="006B132F" w:rsidRDefault="00D97C9E" w:rsidP="006B132F">
      <w:pPr>
        <w:bidi/>
        <w:spacing w:line="240" w:lineRule="auto"/>
        <w:rPr>
          <w:rFonts w:ascii="Traditional Arabic" w:hAnsi="Traditional Arabic" w:cs="Traditional Arabic"/>
          <w:color w:val="FF0000"/>
          <w:sz w:val="36"/>
          <w:szCs w:val="36"/>
          <w:rtl/>
          <w:lang w:bidi="ar-DZ"/>
        </w:rPr>
      </w:pPr>
      <w:r w:rsidRPr="006B132F">
        <w:rPr>
          <w:rFonts w:ascii="Traditional Arabic" w:hAnsi="Traditional Arabic" w:cs="Traditional Arabic" w:hint="cs"/>
          <w:b/>
          <w:bCs/>
          <w:sz w:val="36"/>
          <w:szCs w:val="36"/>
          <w:rtl/>
          <w:lang w:bidi="ar-DZ"/>
        </w:rPr>
        <w:t>*</w:t>
      </w:r>
      <w:r w:rsidR="001F65A3" w:rsidRPr="006B132F">
        <w:rPr>
          <w:rFonts w:ascii="Traditional Arabic" w:hAnsi="Traditional Arabic" w:cs="Traditional Arabic" w:hint="cs"/>
          <w:b/>
          <w:bCs/>
          <w:sz w:val="36"/>
          <w:szCs w:val="36"/>
          <w:rtl/>
          <w:lang w:bidi="ar-DZ"/>
        </w:rPr>
        <w:t>الدائرة الحقيقية:</w:t>
      </w:r>
      <w:r w:rsidR="001F65A3">
        <w:rPr>
          <w:rFonts w:ascii="Traditional Arabic" w:hAnsi="Traditional Arabic" w:cs="Traditional Arabic" w:hint="cs"/>
          <w:sz w:val="36"/>
          <w:szCs w:val="36"/>
          <w:rtl/>
          <w:lang w:bidi="ar-DZ"/>
        </w:rPr>
        <w:t xml:space="preserve"> هي </w:t>
      </w:r>
      <w:r w:rsidR="001F65A3" w:rsidRPr="001F65A3">
        <w:rPr>
          <w:rFonts w:ascii="Traditional Arabic" w:hAnsi="Traditional Arabic" w:cs="Traditional Arabic" w:hint="cs"/>
          <w:sz w:val="36"/>
          <w:szCs w:val="36"/>
          <w:rtl/>
          <w:lang w:bidi="ar-DZ"/>
        </w:rPr>
        <w:t>هيئة التخطيط</w:t>
      </w:r>
      <w:r w:rsidR="001F65A3">
        <w:rPr>
          <w:rFonts w:ascii="Traditional Arabic" w:hAnsi="Traditional Arabic" w:cs="Traditional Arabic" w:hint="cs"/>
          <w:sz w:val="36"/>
          <w:szCs w:val="36"/>
          <w:rtl/>
          <w:lang w:bidi="ar-DZ"/>
        </w:rPr>
        <w:t xml:space="preserve"> التي تقوم بإعداد المخططات التنموية الموجهة للاقتصاد.</w:t>
      </w:r>
      <w:r w:rsidR="006B132F">
        <w:rPr>
          <w:rFonts w:ascii="Traditional Arabic" w:hAnsi="Traditional Arabic" w:cs="Traditional Arabic" w:hint="cs"/>
          <w:sz w:val="36"/>
          <w:szCs w:val="36"/>
          <w:rtl/>
          <w:lang w:bidi="ar-DZ"/>
        </w:rPr>
        <w:t xml:space="preserve">  </w:t>
      </w:r>
      <w:r w:rsidR="006B132F">
        <w:rPr>
          <w:rFonts w:ascii="Traditional Arabic" w:hAnsi="Traditional Arabic" w:cs="Traditional Arabic" w:hint="cs"/>
          <w:color w:val="FF0000"/>
          <w:sz w:val="36"/>
          <w:szCs w:val="36"/>
          <w:rtl/>
          <w:lang w:bidi="ar-DZ"/>
        </w:rPr>
        <w:t xml:space="preserve">(1 </w:t>
      </w:r>
      <w:proofErr w:type="gramStart"/>
      <w:r w:rsidR="006B132F">
        <w:rPr>
          <w:rFonts w:ascii="Traditional Arabic" w:hAnsi="Traditional Arabic" w:cs="Traditional Arabic" w:hint="cs"/>
          <w:color w:val="FF0000"/>
          <w:sz w:val="36"/>
          <w:szCs w:val="36"/>
          <w:rtl/>
          <w:lang w:bidi="ar-DZ"/>
        </w:rPr>
        <w:t>نقطة</w:t>
      </w:r>
      <w:proofErr w:type="gramEnd"/>
      <w:r w:rsidR="006B132F">
        <w:rPr>
          <w:rFonts w:ascii="Traditional Arabic" w:hAnsi="Traditional Arabic" w:cs="Traditional Arabic" w:hint="cs"/>
          <w:color w:val="FF0000"/>
          <w:sz w:val="36"/>
          <w:szCs w:val="36"/>
          <w:rtl/>
          <w:lang w:bidi="ar-DZ"/>
        </w:rPr>
        <w:t>)</w:t>
      </w:r>
    </w:p>
    <w:p w:rsidR="00D97C9E" w:rsidRPr="006B132F" w:rsidRDefault="00D97C9E" w:rsidP="006B132F">
      <w:pPr>
        <w:bidi/>
        <w:spacing w:line="240" w:lineRule="auto"/>
        <w:rPr>
          <w:rFonts w:ascii="Traditional Arabic" w:hAnsi="Traditional Arabic" w:cs="Traditional Arabic"/>
          <w:color w:val="FF0000"/>
          <w:sz w:val="36"/>
          <w:szCs w:val="36"/>
          <w:rtl/>
          <w:lang w:bidi="ar-DZ"/>
        </w:rPr>
      </w:pPr>
      <w:r w:rsidRPr="006B132F">
        <w:rPr>
          <w:rFonts w:ascii="Traditional Arabic" w:hAnsi="Traditional Arabic" w:cs="Traditional Arabic" w:hint="cs"/>
          <w:b/>
          <w:bCs/>
          <w:sz w:val="36"/>
          <w:szCs w:val="36"/>
          <w:rtl/>
          <w:lang w:bidi="ar-DZ"/>
        </w:rPr>
        <w:t>* الدائرة المالية</w:t>
      </w:r>
      <w:r w:rsidR="001F65A3" w:rsidRPr="006B132F">
        <w:rPr>
          <w:rFonts w:ascii="Traditional Arabic" w:hAnsi="Traditional Arabic" w:cs="Traditional Arabic" w:hint="cs"/>
          <w:b/>
          <w:bCs/>
          <w:sz w:val="36"/>
          <w:szCs w:val="36"/>
          <w:rtl/>
          <w:lang w:bidi="ar-DZ"/>
        </w:rPr>
        <w:t>:</w:t>
      </w:r>
      <w:r w:rsidR="001F65A3">
        <w:rPr>
          <w:rFonts w:ascii="Traditional Arabic" w:hAnsi="Traditional Arabic" w:cs="Traditional Arabic" w:hint="cs"/>
          <w:sz w:val="36"/>
          <w:szCs w:val="36"/>
          <w:rtl/>
          <w:lang w:bidi="ar-DZ"/>
        </w:rPr>
        <w:t xml:space="preserve"> </w:t>
      </w:r>
      <w:r w:rsidR="002A5016">
        <w:rPr>
          <w:rFonts w:ascii="Traditional Arabic" w:hAnsi="Traditional Arabic" w:cs="Traditional Arabic" w:hint="cs"/>
          <w:sz w:val="36"/>
          <w:szCs w:val="36"/>
          <w:rtl/>
          <w:lang w:bidi="ar-DZ"/>
        </w:rPr>
        <w:t xml:space="preserve">ويقصد </w:t>
      </w:r>
      <w:proofErr w:type="spellStart"/>
      <w:r w:rsidR="002A5016">
        <w:rPr>
          <w:rFonts w:ascii="Traditional Arabic" w:hAnsi="Traditional Arabic" w:cs="Traditional Arabic" w:hint="cs"/>
          <w:sz w:val="36"/>
          <w:szCs w:val="36"/>
          <w:rtl/>
          <w:lang w:bidi="ar-DZ"/>
        </w:rPr>
        <w:t>بها</w:t>
      </w:r>
      <w:proofErr w:type="spellEnd"/>
      <w:r w:rsidR="002A5016">
        <w:rPr>
          <w:rFonts w:ascii="Traditional Arabic" w:hAnsi="Traditional Arabic" w:cs="Traditional Arabic" w:hint="cs"/>
          <w:sz w:val="36"/>
          <w:szCs w:val="36"/>
          <w:rtl/>
          <w:lang w:bidi="ar-DZ"/>
        </w:rPr>
        <w:t xml:space="preserve"> الهيئة التي تقوم بإعداد الميزانية العامة للدولة وتمثلها الخزينة العمومية.</w:t>
      </w:r>
      <w:r w:rsidR="006B132F">
        <w:rPr>
          <w:rFonts w:ascii="Traditional Arabic" w:hAnsi="Traditional Arabic" w:cs="Traditional Arabic" w:hint="cs"/>
          <w:sz w:val="36"/>
          <w:szCs w:val="36"/>
          <w:rtl/>
          <w:lang w:bidi="ar-DZ"/>
        </w:rPr>
        <w:t xml:space="preserve"> </w:t>
      </w:r>
      <w:r w:rsidR="006B132F">
        <w:rPr>
          <w:rFonts w:ascii="Traditional Arabic" w:hAnsi="Traditional Arabic" w:cs="Traditional Arabic" w:hint="cs"/>
          <w:color w:val="FF0000"/>
          <w:sz w:val="36"/>
          <w:szCs w:val="36"/>
          <w:rtl/>
          <w:lang w:bidi="ar-DZ"/>
        </w:rPr>
        <w:t xml:space="preserve">(1 </w:t>
      </w:r>
      <w:proofErr w:type="gramStart"/>
      <w:r w:rsidR="006B132F">
        <w:rPr>
          <w:rFonts w:ascii="Traditional Arabic" w:hAnsi="Traditional Arabic" w:cs="Traditional Arabic" w:hint="cs"/>
          <w:color w:val="FF0000"/>
          <w:sz w:val="36"/>
          <w:szCs w:val="36"/>
          <w:rtl/>
          <w:lang w:bidi="ar-DZ"/>
        </w:rPr>
        <w:t>نقطة</w:t>
      </w:r>
      <w:proofErr w:type="gramEnd"/>
      <w:r w:rsidR="006B132F">
        <w:rPr>
          <w:rFonts w:ascii="Traditional Arabic" w:hAnsi="Traditional Arabic" w:cs="Traditional Arabic" w:hint="cs"/>
          <w:color w:val="FF0000"/>
          <w:sz w:val="36"/>
          <w:szCs w:val="36"/>
          <w:rtl/>
          <w:lang w:bidi="ar-DZ"/>
        </w:rPr>
        <w:t>)</w:t>
      </w:r>
    </w:p>
    <w:p w:rsidR="00D97C9E" w:rsidRPr="006B132F" w:rsidRDefault="00D97C9E" w:rsidP="00B457F2">
      <w:pPr>
        <w:bidi/>
        <w:spacing w:line="240" w:lineRule="auto"/>
        <w:rPr>
          <w:rFonts w:ascii="Traditional Arabic" w:hAnsi="Traditional Arabic" w:cs="Traditional Arabic"/>
          <w:color w:val="FF0000"/>
          <w:sz w:val="36"/>
          <w:szCs w:val="36"/>
          <w:rtl/>
          <w:lang w:bidi="ar-DZ"/>
        </w:rPr>
      </w:pPr>
      <w:r>
        <w:rPr>
          <w:rFonts w:ascii="Traditional Arabic" w:hAnsi="Traditional Arabic" w:cs="Traditional Arabic" w:hint="cs"/>
          <w:sz w:val="36"/>
          <w:szCs w:val="36"/>
          <w:rtl/>
          <w:lang w:bidi="ar-DZ"/>
        </w:rPr>
        <w:t xml:space="preserve">ج2: </w:t>
      </w:r>
      <w:proofErr w:type="gramStart"/>
      <w:r w:rsidRPr="00A55D37">
        <w:rPr>
          <w:rFonts w:ascii="Traditional Arabic" w:hAnsi="Traditional Arabic" w:cs="Traditional Arabic" w:hint="cs"/>
          <w:sz w:val="36"/>
          <w:szCs w:val="36"/>
          <w:rtl/>
          <w:lang w:bidi="ar-DZ"/>
        </w:rPr>
        <w:t>أهداف</w:t>
      </w:r>
      <w:proofErr w:type="gramEnd"/>
      <w:r w:rsidRPr="00A55D37">
        <w:rPr>
          <w:rFonts w:ascii="Traditional Arabic" w:hAnsi="Traditional Arabic" w:cs="Traditional Arabic" w:hint="cs"/>
          <w:sz w:val="36"/>
          <w:szCs w:val="36"/>
          <w:rtl/>
          <w:lang w:bidi="ar-DZ"/>
        </w:rPr>
        <w:t xml:space="preserve"> الإصلاح المالي والمصرفي لعام 1971 الذي عرفته المنظومة المصرفية الجزائرية</w:t>
      </w:r>
      <w:r>
        <w:rPr>
          <w:rFonts w:ascii="Traditional Arabic" w:hAnsi="Traditional Arabic" w:cs="Traditional Arabic" w:hint="cs"/>
          <w:sz w:val="36"/>
          <w:szCs w:val="36"/>
          <w:rtl/>
          <w:lang w:bidi="ar-DZ"/>
        </w:rPr>
        <w:t xml:space="preserve"> هي:</w:t>
      </w:r>
      <w:r>
        <w:rPr>
          <w:rFonts w:ascii="Simplified Arabic" w:hAnsi="Simplified Arabic" w:cs="Simplified Arabic" w:hint="cs"/>
          <w:sz w:val="28"/>
          <w:szCs w:val="28"/>
          <w:rtl/>
          <w:lang w:bidi="ar-DZ"/>
        </w:rPr>
        <w:t xml:space="preserve"> </w:t>
      </w:r>
      <w:r w:rsidRPr="00B457F2">
        <w:rPr>
          <w:rFonts w:ascii="Traditional Arabic" w:hAnsi="Traditional Arabic" w:cs="Traditional Arabic" w:hint="cs"/>
          <w:sz w:val="36"/>
          <w:szCs w:val="36"/>
          <w:rtl/>
          <w:lang w:bidi="ar-DZ"/>
        </w:rPr>
        <w:t>تعميم القروض</w:t>
      </w:r>
      <w:r w:rsidR="00B457F2" w:rsidRPr="00B457F2">
        <w:rPr>
          <w:rFonts w:ascii="Traditional Arabic" w:hAnsi="Traditional Arabic" w:cs="Traditional Arabic" w:hint="cs"/>
          <w:sz w:val="36"/>
          <w:szCs w:val="36"/>
          <w:rtl/>
          <w:lang w:bidi="ar-DZ"/>
        </w:rPr>
        <w:t>،</w:t>
      </w:r>
      <w:r w:rsidRPr="00B457F2">
        <w:rPr>
          <w:rFonts w:ascii="Traditional Arabic" w:hAnsi="Traditional Arabic" w:cs="Traditional Arabic" w:hint="cs"/>
          <w:sz w:val="36"/>
          <w:szCs w:val="36"/>
          <w:rtl/>
          <w:lang w:bidi="ar-DZ"/>
        </w:rPr>
        <w:t xml:space="preserve"> لا مركزية تمويل الاستثمارات، مركزية الموارد.</w:t>
      </w:r>
      <w:r w:rsidR="006B132F">
        <w:rPr>
          <w:rFonts w:ascii="Traditional Arabic" w:hAnsi="Traditional Arabic" w:cs="Traditional Arabic" w:hint="cs"/>
          <w:sz w:val="36"/>
          <w:szCs w:val="36"/>
          <w:rtl/>
          <w:lang w:bidi="ar-DZ"/>
        </w:rPr>
        <w:t xml:space="preserve">                     </w:t>
      </w:r>
      <w:r w:rsidR="006B132F">
        <w:rPr>
          <w:rFonts w:ascii="Traditional Arabic" w:hAnsi="Traditional Arabic" w:cs="Traditional Arabic" w:hint="cs"/>
          <w:color w:val="FF0000"/>
          <w:sz w:val="36"/>
          <w:szCs w:val="36"/>
          <w:rtl/>
          <w:lang w:bidi="ar-DZ"/>
        </w:rPr>
        <w:t xml:space="preserve">(3 </w:t>
      </w:r>
      <w:proofErr w:type="gramStart"/>
      <w:r w:rsidR="006B132F">
        <w:rPr>
          <w:rFonts w:ascii="Traditional Arabic" w:hAnsi="Traditional Arabic" w:cs="Traditional Arabic" w:hint="cs"/>
          <w:color w:val="FF0000"/>
          <w:sz w:val="36"/>
          <w:szCs w:val="36"/>
          <w:rtl/>
          <w:lang w:bidi="ar-DZ"/>
        </w:rPr>
        <w:t>نقطة</w:t>
      </w:r>
      <w:proofErr w:type="gramEnd"/>
      <w:r w:rsidR="006B132F">
        <w:rPr>
          <w:rFonts w:ascii="Traditional Arabic" w:hAnsi="Traditional Arabic" w:cs="Traditional Arabic" w:hint="cs"/>
          <w:color w:val="FF0000"/>
          <w:sz w:val="36"/>
          <w:szCs w:val="36"/>
          <w:rtl/>
          <w:lang w:bidi="ar-DZ"/>
        </w:rPr>
        <w:t>)</w:t>
      </w:r>
    </w:p>
    <w:p w:rsidR="00D97C9E" w:rsidRDefault="00D97C9E" w:rsidP="00B457F2">
      <w:pPr>
        <w:bidi/>
        <w:spacing w:line="240" w:lineRule="auto"/>
        <w:rPr>
          <w:rFonts w:ascii="Traditional Arabic" w:hAnsi="Traditional Arabic" w:cs="Traditional Arabic"/>
          <w:sz w:val="36"/>
          <w:szCs w:val="36"/>
          <w:rtl/>
          <w:lang w:bidi="ar-DZ"/>
        </w:rPr>
      </w:pPr>
      <w:r>
        <w:rPr>
          <w:rFonts w:ascii="Traditional Arabic" w:hAnsi="Traditional Arabic" w:cs="Traditional Arabic" w:hint="cs"/>
          <w:sz w:val="36"/>
          <w:szCs w:val="36"/>
          <w:rtl/>
          <w:lang w:bidi="ar-DZ"/>
        </w:rPr>
        <w:t>ج3:</w:t>
      </w:r>
      <w:r w:rsidRPr="00D97C9E">
        <w:rPr>
          <w:rFonts w:ascii="Traditional Arabic" w:hAnsi="Traditional Arabic" w:cs="Traditional Arabic" w:hint="cs"/>
          <w:sz w:val="36"/>
          <w:szCs w:val="36"/>
          <w:rtl/>
          <w:lang w:bidi="ar-DZ"/>
        </w:rPr>
        <w:t xml:space="preserve"> </w:t>
      </w:r>
      <w:r w:rsidRPr="00751DC4">
        <w:rPr>
          <w:rFonts w:ascii="Traditional Arabic" w:hAnsi="Traditional Arabic" w:cs="Traditional Arabic" w:hint="cs"/>
          <w:sz w:val="36"/>
          <w:szCs w:val="36"/>
          <w:rtl/>
          <w:lang w:bidi="ar-DZ"/>
        </w:rPr>
        <w:t>دوافع</w:t>
      </w:r>
      <w:r>
        <w:rPr>
          <w:rFonts w:ascii="Traditional Arabic" w:hAnsi="Traditional Arabic" w:cs="Traditional Arabic" w:hint="cs"/>
          <w:b/>
          <w:bCs/>
          <w:sz w:val="36"/>
          <w:szCs w:val="36"/>
          <w:rtl/>
          <w:lang w:bidi="ar-DZ"/>
        </w:rPr>
        <w:t xml:space="preserve"> </w:t>
      </w:r>
      <w:r w:rsidRPr="00751DC4">
        <w:rPr>
          <w:rFonts w:ascii="Traditional Arabic" w:hAnsi="Traditional Arabic" w:cs="Traditional Arabic" w:hint="cs"/>
          <w:sz w:val="36"/>
          <w:szCs w:val="36"/>
          <w:rtl/>
          <w:lang w:bidi="ar-DZ"/>
        </w:rPr>
        <w:t>و</w:t>
      </w:r>
      <w:r>
        <w:rPr>
          <w:rFonts w:ascii="Traditional Arabic" w:hAnsi="Traditional Arabic" w:cs="Traditional Arabic" w:hint="cs"/>
          <w:sz w:val="36"/>
          <w:szCs w:val="36"/>
          <w:rtl/>
          <w:lang w:bidi="ar-DZ"/>
        </w:rPr>
        <w:t xml:space="preserve">أسباب صدور قانون النقد والقرض 90-10 </w:t>
      </w:r>
      <w:proofErr w:type="gramStart"/>
      <w:r>
        <w:rPr>
          <w:rFonts w:ascii="Traditional Arabic" w:hAnsi="Traditional Arabic" w:cs="Traditional Arabic" w:hint="cs"/>
          <w:sz w:val="36"/>
          <w:szCs w:val="36"/>
          <w:rtl/>
          <w:lang w:bidi="ar-DZ"/>
        </w:rPr>
        <w:t>هي</w:t>
      </w:r>
      <w:proofErr w:type="gramEnd"/>
      <w:r>
        <w:rPr>
          <w:rFonts w:ascii="Traditional Arabic" w:hAnsi="Traditional Arabic" w:cs="Traditional Arabic" w:hint="cs"/>
          <w:sz w:val="36"/>
          <w:szCs w:val="36"/>
          <w:rtl/>
          <w:lang w:bidi="ar-DZ"/>
        </w:rPr>
        <w:t>:</w:t>
      </w:r>
    </w:p>
    <w:p w:rsidR="00B457F2" w:rsidRPr="00B457F2" w:rsidRDefault="00B457F2" w:rsidP="00B457F2">
      <w:pPr>
        <w:pStyle w:val="Paragraphedeliste"/>
        <w:numPr>
          <w:ilvl w:val="0"/>
          <w:numId w:val="4"/>
        </w:numPr>
        <w:bidi/>
        <w:spacing w:line="240" w:lineRule="auto"/>
        <w:jc w:val="both"/>
        <w:rPr>
          <w:rFonts w:ascii="Traditional Arabic" w:hAnsi="Traditional Arabic" w:cs="Traditional Arabic"/>
          <w:sz w:val="36"/>
          <w:szCs w:val="36"/>
          <w:rtl/>
          <w:lang w:bidi="ar-DZ"/>
        </w:rPr>
      </w:pPr>
      <w:r w:rsidRPr="00B457F2">
        <w:rPr>
          <w:rFonts w:ascii="Traditional Arabic" w:hAnsi="Traditional Arabic" w:cs="Traditional Arabic" w:hint="cs"/>
          <w:b/>
          <w:bCs/>
          <w:sz w:val="36"/>
          <w:szCs w:val="36"/>
          <w:rtl/>
          <w:lang w:bidi="ar-DZ"/>
        </w:rPr>
        <w:t>دوافع نقدية:</w:t>
      </w:r>
      <w:r w:rsidRPr="00B457F2">
        <w:rPr>
          <w:rFonts w:ascii="Traditional Arabic" w:hAnsi="Traditional Arabic" w:cs="Traditional Arabic" w:hint="cs"/>
          <w:sz w:val="36"/>
          <w:szCs w:val="36"/>
          <w:rtl/>
          <w:lang w:bidi="ar-DZ"/>
        </w:rPr>
        <w:t xml:space="preserve"> جاء هذا القانون من أجل مراجعة جذرية للنصوص القانونية التي تحكم النشاط المصرفي في الجزائر على الوجه الذي يتناسب مع التطورات الحاصلة على الصعيد الداخلي والخارجي بما يسمح للبنوك من أداء دورها بفعالية، وبما يسمح للسلطات النقدية من إدارة السياسة النقدية بصرامة وأكثر استقلالية.  </w:t>
      </w:r>
    </w:p>
    <w:p w:rsidR="00B457F2" w:rsidRPr="00B457F2" w:rsidRDefault="00B457F2" w:rsidP="00B457F2">
      <w:pPr>
        <w:pStyle w:val="Paragraphedeliste"/>
        <w:numPr>
          <w:ilvl w:val="0"/>
          <w:numId w:val="4"/>
        </w:numPr>
        <w:bidi/>
        <w:spacing w:line="240" w:lineRule="auto"/>
        <w:jc w:val="both"/>
        <w:rPr>
          <w:rFonts w:ascii="Traditional Arabic" w:hAnsi="Traditional Arabic" w:cs="Traditional Arabic"/>
          <w:sz w:val="36"/>
          <w:szCs w:val="36"/>
          <w:rtl/>
          <w:lang w:bidi="ar-DZ"/>
        </w:rPr>
      </w:pPr>
      <w:r w:rsidRPr="00B457F2">
        <w:rPr>
          <w:rFonts w:ascii="Traditional Arabic" w:hAnsi="Traditional Arabic" w:cs="Traditional Arabic" w:hint="cs"/>
          <w:b/>
          <w:bCs/>
          <w:sz w:val="36"/>
          <w:szCs w:val="36"/>
          <w:rtl/>
          <w:lang w:bidi="ar-DZ"/>
        </w:rPr>
        <w:t>دوافع اقتصادية:</w:t>
      </w:r>
      <w:r w:rsidRPr="00B457F2">
        <w:rPr>
          <w:rFonts w:ascii="Traditional Arabic" w:hAnsi="Traditional Arabic" w:cs="Traditional Arabic" w:hint="cs"/>
          <w:sz w:val="36"/>
          <w:szCs w:val="36"/>
          <w:rtl/>
          <w:lang w:bidi="ar-DZ"/>
        </w:rPr>
        <w:t xml:space="preserve"> تقوم البنوك والمؤسسات المصرفي بوظيفة الوساطة المالية، وتلعب دور هاما في تمويل التنمية الاقتصادية، ونظرا لهذا الدور فإن أي إصلاح اقتصادي لا يكتمل ما لم يواكبه إصلاح في النظام المصرفي والمالي بما يسمح من تمكين البنوك من أداء دورها كاملا في تجميع الموارد وتخصيصها نحو المشاريع والأنشطة الاقتصادية بفعالية، ومن المعلوم أنه كلما زادت كفاءة القطاع المصرفي وتحسن دوره في مجال الوساطة المالية كلما انعكس ذلك إيجابا على الوضع الاقتصادي.</w:t>
      </w:r>
    </w:p>
    <w:p w:rsidR="00D97C9E" w:rsidRPr="00B457F2" w:rsidRDefault="00B457F2" w:rsidP="00B457F2">
      <w:pPr>
        <w:pStyle w:val="Paragraphedeliste"/>
        <w:numPr>
          <w:ilvl w:val="0"/>
          <w:numId w:val="4"/>
        </w:numPr>
        <w:bidi/>
        <w:spacing w:line="240" w:lineRule="auto"/>
        <w:jc w:val="both"/>
        <w:rPr>
          <w:rFonts w:ascii="Traditional Arabic" w:hAnsi="Traditional Arabic" w:cs="Traditional Arabic"/>
          <w:sz w:val="36"/>
          <w:szCs w:val="36"/>
          <w:rtl/>
          <w:lang w:bidi="ar-DZ"/>
        </w:rPr>
      </w:pPr>
      <w:r w:rsidRPr="00B457F2">
        <w:rPr>
          <w:rFonts w:ascii="Traditional Arabic" w:hAnsi="Traditional Arabic" w:cs="Traditional Arabic" w:hint="cs"/>
          <w:b/>
          <w:bCs/>
          <w:sz w:val="36"/>
          <w:szCs w:val="36"/>
          <w:rtl/>
          <w:lang w:bidi="ar-DZ"/>
        </w:rPr>
        <w:t>دوافع تقنية:</w:t>
      </w:r>
      <w:r w:rsidRPr="00B457F2">
        <w:rPr>
          <w:rFonts w:ascii="Traditional Arabic" w:hAnsi="Traditional Arabic" w:cs="Traditional Arabic" w:hint="cs"/>
          <w:sz w:val="36"/>
          <w:szCs w:val="36"/>
          <w:rtl/>
          <w:lang w:bidi="ar-DZ"/>
        </w:rPr>
        <w:t xml:space="preserve"> ترتبط هذه الدوافع بالتطورات التقنية التي حدثت في مجال تكنولوجيا الإعلام والاتصال وتوظيفها في مجال الصناعة المصرفية، والتوسع في استخدام وسائل الدفع الالكتروني وتحديث </w:t>
      </w:r>
      <w:proofErr w:type="spellStart"/>
      <w:r w:rsidRPr="00B457F2">
        <w:rPr>
          <w:rFonts w:ascii="Traditional Arabic" w:hAnsi="Traditional Arabic" w:cs="Traditional Arabic" w:hint="cs"/>
          <w:sz w:val="36"/>
          <w:szCs w:val="36"/>
          <w:rtl/>
          <w:lang w:bidi="ar-DZ"/>
        </w:rPr>
        <w:t>وعصرنة</w:t>
      </w:r>
      <w:proofErr w:type="spellEnd"/>
      <w:r w:rsidRPr="00B457F2">
        <w:rPr>
          <w:rFonts w:ascii="Traditional Arabic" w:hAnsi="Traditional Arabic" w:cs="Traditional Arabic" w:hint="cs"/>
          <w:sz w:val="36"/>
          <w:szCs w:val="36"/>
          <w:rtl/>
          <w:lang w:bidi="ar-DZ"/>
        </w:rPr>
        <w:t xml:space="preserve"> أنظمة الدفع والربط الشبكي بين البنوك وإدخال أنظمة المقاصة الالكترونية.</w:t>
      </w:r>
      <w:r w:rsidR="006B132F">
        <w:rPr>
          <w:rFonts w:ascii="Traditional Arabic" w:hAnsi="Traditional Arabic" w:cs="Traditional Arabic" w:hint="cs"/>
          <w:sz w:val="36"/>
          <w:szCs w:val="36"/>
          <w:rtl/>
          <w:lang w:bidi="ar-DZ"/>
        </w:rPr>
        <w:t xml:space="preserve">  </w:t>
      </w:r>
      <w:r w:rsidR="006B132F">
        <w:rPr>
          <w:rFonts w:ascii="Traditional Arabic" w:hAnsi="Traditional Arabic" w:cs="Traditional Arabic" w:hint="cs"/>
          <w:color w:val="FF0000"/>
          <w:sz w:val="36"/>
          <w:szCs w:val="36"/>
          <w:rtl/>
          <w:lang w:bidi="ar-DZ"/>
        </w:rPr>
        <w:t xml:space="preserve">     (3 </w:t>
      </w:r>
      <w:proofErr w:type="gramStart"/>
      <w:r w:rsidR="006B132F">
        <w:rPr>
          <w:rFonts w:ascii="Traditional Arabic" w:hAnsi="Traditional Arabic" w:cs="Traditional Arabic" w:hint="cs"/>
          <w:color w:val="FF0000"/>
          <w:sz w:val="36"/>
          <w:szCs w:val="36"/>
          <w:rtl/>
          <w:lang w:bidi="ar-DZ"/>
        </w:rPr>
        <w:t>نقاط</w:t>
      </w:r>
      <w:proofErr w:type="gramEnd"/>
      <w:r w:rsidR="006B132F">
        <w:rPr>
          <w:rFonts w:ascii="Traditional Arabic" w:hAnsi="Traditional Arabic" w:cs="Traditional Arabic" w:hint="cs"/>
          <w:color w:val="FF0000"/>
          <w:sz w:val="36"/>
          <w:szCs w:val="36"/>
          <w:rtl/>
          <w:lang w:bidi="ar-DZ"/>
        </w:rPr>
        <w:t>)</w:t>
      </w:r>
    </w:p>
    <w:p w:rsidR="00D97C9E" w:rsidRDefault="00D97C9E" w:rsidP="00B457F2">
      <w:pPr>
        <w:bidi/>
        <w:spacing w:line="240" w:lineRule="auto"/>
        <w:rPr>
          <w:rFonts w:ascii="Traditional Arabic" w:hAnsi="Traditional Arabic" w:cs="Traditional Arabic"/>
          <w:sz w:val="36"/>
          <w:szCs w:val="36"/>
          <w:rtl/>
          <w:lang w:bidi="ar-DZ"/>
        </w:rPr>
      </w:pPr>
      <w:r>
        <w:rPr>
          <w:rFonts w:ascii="Traditional Arabic" w:hAnsi="Traditional Arabic" w:cs="Traditional Arabic" w:hint="cs"/>
          <w:sz w:val="36"/>
          <w:szCs w:val="36"/>
          <w:rtl/>
          <w:lang w:bidi="ar-DZ"/>
        </w:rPr>
        <w:t>ج4:</w:t>
      </w:r>
      <w:r w:rsidRPr="00D97C9E">
        <w:rPr>
          <w:rFonts w:ascii="Traditional Arabic" w:hAnsi="Traditional Arabic" w:cs="Traditional Arabic" w:hint="cs"/>
          <w:sz w:val="36"/>
          <w:szCs w:val="36"/>
          <w:rtl/>
          <w:lang w:bidi="ar-DZ"/>
        </w:rPr>
        <w:t xml:space="preserve"> </w:t>
      </w:r>
      <w:r>
        <w:rPr>
          <w:rFonts w:ascii="Traditional Arabic" w:hAnsi="Traditional Arabic" w:cs="Traditional Arabic" w:hint="cs"/>
          <w:sz w:val="36"/>
          <w:szCs w:val="36"/>
          <w:rtl/>
          <w:lang w:bidi="ar-DZ"/>
        </w:rPr>
        <w:t>عرف القطاع المصرفي الخاص بعد عمليات التحرير المالي في الجزائر أزمات حادة</w:t>
      </w:r>
      <w:r w:rsidR="00B457F2">
        <w:rPr>
          <w:rFonts w:ascii="Traditional Arabic" w:hAnsi="Traditional Arabic" w:cs="Traditional Arabic" w:hint="cs"/>
          <w:sz w:val="36"/>
          <w:szCs w:val="36"/>
          <w:rtl/>
          <w:lang w:bidi="ar-DZ"/>
        </w:rPr>
        <w:t>،</w:t>
      </w:r>
      <w:r w:rsidRPr="00B457F2">
        <w:rPr>
          <w:rFonts w:ascii="Traditional Arabic" w:hAnsi="Traditional Arabic" w:cs="Traditional Arabic" w:hint="cs"/>
          <w:b/>
          <w:bCs/>
          <w:sz w:val="36"/>
          <w:szCs w:val="36"/>
          <w:rtl/>
          <w:lang w:bidi="ar-DZ"/>
        </w:rPr>
        <w:t xml:space="preserve"> تمثلت أسبابها في:</w:t>
      </w:r>
    </w:p>
    <w:p w:rsidR="00D97C9E" w:rsidRPr="006B132F" w:rsidRDefault="00B457F2" w:rsidP="003E5227">
      <w:pPr>
        <w:bidi/>
        <w:spacing w:line="240" w:lineRule="auto"/>
        <w:jc w:val="both"/>
        <w:rPr>
          <w:rFonts w:ascii="Traditional Arabic" w:hAnsi="Traditional Arabic" w:cs="Traditional Arabic"/>
          <w:color w:val="FF0000"/>
          <w:sz w:val="36"/>
          <w:szCs w:val="36"/>
          <w:rtl/>
          <w:lang w:bidi="ar-DZ"/>
        </w:rPr>
      </w:pPr>
      <w:r w:rsidRPr="003E5227">
        <w:rPr>
          <w:rFonts w:ascii="Traditional Arabic" w:hAnsi="Traditional Arabic" w:cs="Traditional Arabic" w:hint="cs"/>
          <w:sz w:val="36"/>
          <w:szCs w:val="36"/>
          <w:rtl/>
          <w:lang w:bidi="ar-DZ"/>
        </w:rPr>
        <w:lastRenderedPageBreak/>
        <w:t xml:space="preserve">عدم </w:t>
      </w:r>
      <w:r w:rsidR="003E5227">
        <w:rPr>
          <w:rFonts w:ascii="Traditional Arabic" w:hAnsi="Traditional Arabic" w:cs="Traditional Arabic" w:hint="cs"/>
          <w:sz w:val="36"/>
          <w:szCs w:val="36"/>
          <w:rtl/>
          <w:lang w:bidi="ar-DZ"/>
        </w:rPr>
        <w:t xml:space="preserve">احترام </w:t>
      </w:r>
      <w:proofErr w:type="spellStart"/>
      <w:r w:rsidR="003E5227">
        <w:rPr>
          <w:rFonts w:ascii="Traditional Arabic" w:hAnsi="Traditional Arabic" w:cs="Traditional Arabic" w:hint="cs"/>
          <w:sz w:val="36"/>
          <w:szCs w:val="36"/>
          <w:rtl/>
          <w:lang w:bidi="ar-DZ"/>
        </w:rPr>
        <w:t>الاجراءات</w:t>
      </w:r>
      <w:proofErr w:type="spellEnd"/>
      <w:r w:rsidR="003E5227">
        <w:rPr>
          <w:rFonts w:ascii="Traditional Arabic" w:hAnsi="Traditional Arabic" w:cs="Traditional Arabic" w:hint="cs"/>
          <w:sz w:val="36"/>
          <w:szCs w:val="36"/>
          <w:rtl/>
          <w:lang w:bidi="ar-DZ"/>
        </w:rPr>
        <w:t xml:space="preserve"> المحاسبة للبنك، </w:t>
      </w:r>
      <w:r w:rsidRPr="003E5227">
        <w:rPr>
          <w:rFonts w:ascii="Traditional Arabic" w:hAnsi="Traditional Arabic" w:cs="Traditional Arabic" w:hint="cs"/>
          <w:sz w:val="36"/>
          <w:szCs w:val="36"/>
          <w:rtl/>
          <w:lang w:bidi="ar-DZ"/>
        </w:rPr>
        <w:t>التأخر</w:t>
      </w:r>
      <w:r w:rsidR="003E5227">
        <w:rPr>
          <w:rFonts w:ascii="Traditional Arabic" w:hAnsi="Traditional Arabic" w:cs="Traditional Arabic" w:hint="cs"/>
          <w:sz w:val="36"/>
          <w:szCs w:val="36"/>
          <w:rtl/>
          <w:lang w:bidi="ar-DZ"/>
        </w:rPr>
        <w:t xml:space="preserve"> في تقديم التقارير لبنك الجزائر، </w:t>
      </w:r>
      <w:r w:rsidRPr="003E5227">
        <w:rPr>
          <w:rFonts w:ascii="Traditional Arabic" w:hAnsi="Traditional Arabic" w:cs="Traditional Arabic" w:hint="cs"/>
          <w:sz w:val="36"/>
          <w:szCs w:val="36"/>
          <w:rtl/>
          <w:lang w:bidi="ar-DZ"/>
        </w:rPr>
        <w:t>المراجعة الغير منتظمة لملف</w:t>
      </w:r>
      <w:r w:rsidR="003E5227">
        <w:rPr>
          <w:rFonts w:ascii="Traditional Arabic" w:hAnsi="Traditional Arabic" w:cs="Traditional Arabic" w:hint="cs"/>
          <w:sz w:val="36"/>
          <w:szCs w:val="36"/>
          <w:rtl/>
          <w:lang w:bidi="ar-DZ"/>
        </w:rPr>
        <w:t xml:space="preserve">ات التوطين، غياب المتابعة والرقابة، </w:t>
      </w:r>
      <w:r w:rsidRPr="003E5227">
        <w:rPr>
          <w:rFonts w:ascii="Traditional Arabic" w:hAnsi="Traditional Arabic" w:cs="Traditional Arabic" w:hint="cs"/>
          <w:sz w:val="36"/>
          <w:szCs w:val="36"/>
          <w:rtl/>
          <w:lang w:bidi="ar-DZ"/>
        </w:rPr>
        <w:t>عدم احترام قواعد الحيطة والحذر.</w:t>
      </w:r>
      <w:r w:rsidR="006B132F">
        <w:rPr>
          <w:rFonts w:ascii="Traditional Arabic" w:hAnsi="Traditional Arabic" w:cs="Traditional Arabic" w:hint="cs"/>
          <w:color w:val="FF0000"/>
          <w:sz w:val="36"/>
          <w:szCs w:val="36"/>
          <w:rtl/>
          <w:lang w:bidi="ar-DZ"/>
        </w:rPr>
        <w:t xml:space="preserve">    (2 </w:t>
      </w:r>
      <w:proofErr w:type="gramStart"/>
      <w:r w:rsidR="006B132F">
        <w:rPr>
          <w:rFonts w:ascii="Traditional Arabic" w:hAnsi="Traditional Arabic" w:cs="Traditional Arabic" w:hint="cs"/>
          <w:color w:val="FF0000"/>
          <w:sz w:val="36"/>
          <w:szCs w:val="36"/>
          <w:rtl/>
          <w:lang w:bidi="ar-DZ"/>
        </w:rPr>
        <w:t>نقاط</w:t>
      </w:r>
      <w:proofErr w:type="gramEnd"/>
      <w:r w:rsidR="006B132F">
        <w:rPr>
          <w:rFonts w:ascii="Traditional Arabic" w:hAnsi="Traditional Arabic" w:cs="Traditional Arabic" w:hint="cs"/>
          <w:color w:val="FF0000"/>
          <w:sz w:val="36"/>
          <w:szCs w:val="36"/>
          <w:rtl/>
          <w:lang w:bidi="ar-DZ"/>
        </w:rPr>
        <w:t>)</w:t>
      </w:r>
    </w:p>
    <w:p w:rsidR="00D97C9E" w:rsidRPr="006B132F" w:rsidRDefault="00D97C9E" w:rsidP="006B132F">
      <w:pPr>
        <w:bidi/>
        <w:spacing w:line="240" w:lineRule="auto"/>
        <w:jc w:val="both"/>
        <w:rPr>
          <w:rFonts w:ascii="Traditional Arabic" w:hAnsi="Traditional Arabic" w:cs="Traditional Arabic"/>
          <w:color w:val="FF0000"/>
          <w:sz w:val="36"/>
          <w:szCs w:val="36"/>
          <w:rtl/>
          <w:lang w:bidi="ar-DZ"/>
        </w:rPr>
      </w:pPr>
      <w:r w:rsidRPr="00B457F2">
        <w:rPr>
          <w:rFonts w:ascii="Traditional Arabic" w:hAnsi="Traditional Arabic" w:cs="Traditional Arabic" w:hint="cs"/>
          <w:b/>
          <w:bCs/>
          <w:sz w:val="36"/>
          <w:szCs w:val="36"/>
          <w:rtl/>
          <w:lang w:bidi="ar-DZ"/>
        </w:rPr>
        <w:t>أما نتائجها فهي:</w:t>
      </w:r>
      <w:r w:rsidR="003E5227" w:rsidRPr="003E5227">
        <w:rPr>
          <w:rFonts w:ascii="Simplified Arabic" w:hAnsi="Simplified Arabic" w:cs="Simplified Arabic" w:hint="cs"/>
          <w:sz w:val="28"/>
          <w:szCs w:val="28"/>
          <w:rtl/>
          <w:lang w:bidi="ar-DZ"/>
        </w:rPr>
        <w:t xml:space="preserve"> </w:t>
      </w:r>
      <w:r w:rsidR="003E5227" w:rsidRPr="003E5227">
        <w:rPr>
          <w:rFonts w:ascii="Traditional Arabic" w:hAnsi="Traditional Arabic" w:cs="Traditional Arabic" w:hint="cs"/>
          <w:sz w:val="36"/>
          <w:szCs w:val="36"/>
          <w:rtl/>
          <w:lang w:bidi="ar-DZ"/>
        </w:rPr>
        <w:t>ضياع الثقة في البنوك الخاصة</w:t>
      </w:r>
      <w:proofErr w:type="gramStart"/>
      <w:r w:rsidR="003E5227">
        <w:rPr>
          <w:rFonts w:ascii="Traditional Arabic" w:hAnsi="Traditional Arabic" w:cs="Traditional Arabic" w:hint="cs"/>
          <w:sz w:val="36"/>
          <w:szCs w:val="36"/>
          <w:rtl/>
          <w:lang w:bidi="ar-DZ"/>
        </w:rPr>
        <w:t>،</w:t>
      </w:r>
      <w:r w:rsidR="003E5227" w:rsidRPr="003E5227">
        <w:rPr>
          <w:rFonts w:ascii="Traditional Arabic" w:hAnsi="Traditional Arabic" w:cs="Traditional Arabic" w:hint="cs"/>
          <w:sz w:val="36"/>
          <w:szCs w:val="36"/>
          <w:rtl/>
          <w:lang w:bidi="ar-DZ"/>
        </w:rPr>
        <w:t>التأث</w:t>
      </w:r>
      <w:r w:rsidR="003E5227">
        <w:rPr>
          <w:rFonts w:ascii="Traditional Arabic" w:hAnsi="Traditional Arabic" w:cs="Traditional Arabic" w:hint="cs"/>
          <w:sz w:val="36"/>
          <w:szCs w:val="36"/>
          <w:rtl/>
          <w:lang w:bidi="ar-DZ"/>
        </w:rPr>
        <w:t>ير</w:t>
      </w:r>
      <w:proofErr w:type="gramEnd"/>
      <w:r w:rsidR="003E5227">
        <w:rPr>
          <w:rFonts w:ascii="Traditional Arabic" w:hAnsi="Traditional Arabic" w:cs="Traditional Arabic" w:hint="cs"/>
          <w:sz w:val="36"/>
          <w:szCs w:val="36"/>
          <w:rtl/>
          <w:lang w:bidi="ar-DZ"/>
        </w:rPr>
        <w:t xml:space="preserve"> على المجمعات النقدية والقرض، الأثر على البطالة، </w:t>
      </w:r>
      <w:r w:rsidR="003E5227" w:rsidRPr="003E5227">
        <w:rPr>
          <w:rFonts w:ascii="Traditional Arabic" w:hAnsi="Traditional Arabic" w:cs="Traditional Arabic" w:hint="cs"/>
          <w:sz w:val="36"/>
          <w:szCs w:val="36"/>
          <w:rtl/>
          <w:lang w:bidi="ar-DZ"/>
        </w:rPr>
        <w:t>التأثيرات على الجباية.</w:t>
      </w:r>
      <w:r w:rsidR="006B132F">
        <w:rPr>
          <w:rFonts w:ascii="Traditional Arabic" w:hAnsi="Traditional Arabic" w:cs="Traditional Arabic" w:hint="cs"/>
          <w:sz w:val="36"/>
          <w:szCs w:val="36"/>
          <w:rtl/>
          <w:lang w:bidi="ar-DZ"/>
        </w:rPr>
        <w:t xml:space="preserve">                              </w:t>
      </w:r>
      <w:r w:rsidR="006B132F">
        <w:rPr>
          <w:rFonts w:ascii="Traditional Arabic" w:hAnsi="Traditional Arabic" w:cs="Traditional Arabic" w:hint="cs"/>
          <w:color w:val="FF0000"/>
          <w:sz w:val="36"/>
          <w:szCs w:val="36"/>
          <w:rtl/>
          <w:lang w:bidi="ar-DZ"/>
        </w:rPr>
        <w:t xml:space="preserve">(2 </w:t>
      </w:r>
      <w:proofErr w:type="gramStart"/>
      <w:r w:rsidR="006B132F">
        <w:rPr>
          <w:rFonts w:ascii="Traditional Arabic" w:hAnsi="Traditional Arabic" w:cs="Traditional Arabic" w:hint="cs"/>
          <w:color w:val="FF0000"/>
          <w:sz w:val="36"/>
          <w:szCs w:val="36"/>
          <w:rtl/>
          <w:lang w:bidi="ar-DZ"/>
        </w:rPr>
        <w:t>نقاط</w:t>
      </w:r>
      <w:proofErr w:type="gramEnd"/>
      <w:r w:rsidR="006B132F">
        <w:rPr>
          <w:rFonts w:ascii="Traditional Arabic" w:hAnsi="Traditional Arabic" w:cs="Traditional Arabic" w:hint="cs"/>
          <w:color w:val="FF0000"/>
          <w:sz w:val="36"/>
          <w:szCs w:val="36"/>
          <w:rtl/>
          <w:lang w:bidi="ar-DZ"/>
        </w:rPr>
        <w:t>)</w:t>
      </w:r>
    </w:p>
    <w:p w:rsidR="00D97C9E" w:rsidRDefault="00D97C9E" w:rsidP="00B457F2">
      <w:pPr>
        <w:bidi/>
        <w:spacing w:line="240" w:lineRule="auto"/>
        <w:rPr>
          <w:rFonts w:ascii="Traditional Arabic" w:hAnsi="Traditional Arabic" w:cs="Traditional Arabic"/>
          <w:sz w:val="36"/>
          <w:szCs w:val="36"/>
          <w:rtl/>
          <w:lang w:bidi="ar-DZ"/>
        </w:rPr>
      </w:pPr>
      <w:r>
        <w:rPr>
          <w:rFonts w:ascii="Traditional Arabic" w:hAnsi="Traditional Arabic" w:cs="Traditional Arabic" w:hint="cs"/>
          <w:sz w:val="36"/>
          <w:szCs w:val="36"/>
          <w:rtl/>
          <w:lang w:bidi="ar-DZ"/>
        </w:rPr>
        <w:t>ج5:</w:t>
      </w:r>
      <w:r w:rsidRPr="00D97C9E">
        <w:rPr>
          <w:rFonts w:ascii="Traditional Arabic" w:hAnsi="Traditional Arabic" w:cs="Traditional Arabic" w:hint="cs"/>
          <w:sz w:val="36"/>
          <w:szCs w:val="36"/>
          <w:rtl/>
          <w:lang w:bidi="ar-DZ"/>
        </w:rPr>
        <w:t xml:space="preserve"> </w:t>
      </w:r>
      <w:r>
        <w:rPr>
          <w:rFonts w:ascii="Traditional Arabic" w:hAnsi="Traditional Arabic" w:cs="Traditional Arabic" w:hint="cs"/>
          <w:sz w:val="36"/>
          <w:szCs w:val="36"/>
          <w:rtl/>
          <w:lang w:bidi="ar-DZ"/>
        </w:rPr>
        <w:t>الآثار المتوقعة لتحرير تجارة الخدمات المالية والمصرفية في الجزائر هي:</w:t>
      </w:r>
    </w:p>
    <w:p w:rsidR="00B457F2" w:rsidRPr="003E5227" w:rsidRDefault="00B457F2" w:rsidP="003E5227">
      <w:pPr>
        <w:pStyle w:val="Paragraphedeliste"/>
        <w:numPr>
          <w:ilvl w:val="0"/>
          <w:numId w:val="5"/>
        </w:numPr>
        <w:bidi/>
        <w:spacing w:line="240" w:lineRule="auto"/>
        <w:jc w:val="both"/>
        <w:rPr>
          <w:rFonts w:ascii="Traditional Arabic" w:hAnsi="Traditional Arabic" w:cs="Traditional Arabic"/>
          <w:sz w:val="36"/>
          <w:szCs w:val="36"/>
          <w:lang w:bidi="ar-DZ"/>
        </w:rPr>
      </w:pPr>
      <w:r w:rsidRPr="003E5227">
        <w:rPr>
          <w:rFonts w:ascii="Traditional Arabic" w:hAnsi="Traditional Arabic" w:cs="Traditional Arabic" w:hint="cs"/>
          <w:sz w:val="36"/>
          <w:szCs w:val="36"/>
          <w:rtl/>
          <w:lang w:bidi="ar-DZ"/>
        </w:rPr>
        <w:t>الجانب السلبي: ويشمل الآثار التالية:</w:t>
      </w:r>
      <w:r w:rsidR="006B132F">
        <w:rPr>
          <w:rFonts w:ascii="Traditional Arabic" w:hAnsi="Traditional Arabic" w:cs="Traditional Arabic" w:hint="cs"/>
          <w:sz w:val="36"/>
          <w:szCs w:val="36"/>
          <w:rtl/>
          <w:lang w:bidi="ar-DZ"/>
        </w:rPr>
        <w:t xml:space="preserve">                    </w:t>
      </w:r>
      <w:r w:rsidR="006B132F">
        <w:rPr>
          <w:rFonts w:ascii="Traditional Arabic" w:hAnsi="Traditional Arabic" w:cs="Traditional Arabic" w:hint="cs"/>
          <w:color w:val="FF0000"/>
          <w:sz w:val="36"/>
          <w:szCs w:val="36"/>
          <w:rtl/>
          <w:lang w:bidi="ar-DZ"/>
        </w:rPr>
        <w:t>(3 نقاط)</w:t>
      </w:r>
    </w:p>
    <w:p w:rsidR="00B457F2" w:rsidRPr="003E5227" w:rsidRDefault="00B457F2" w:rsidP="003E5227">
      <w:pPr>
        <w:bidi/>
        <w:spacing w:line="240" w:lineRule="auto"/>
        <w:ind w:left="720"/>
        <w:jc w:val="both"/>
        <w:rPr>
          <w:rFonts w:ascii="Traditional Arabic" w:hAnsi="Traditional Arabic" w:cs="Traditional Arabic"/>
          <w:sz w:val="36"/>
          <w:szCs w:val="36"/>
          <w:rtl/>
          <w:lang w:bidi="ar-DZ"/>
        </w:rPr>
      </w:pPr>
      <w:r w:rsidRPr="003E5227">
        <w:rPr>
          <w:rFonts w:ascii="Traditional Arabic" w:hAnsi="Traditional Arabic" w:cs="Traditional Arabic" w:hint="cs"/>
          <w:sz w:val="36"/>
          <w:szCs w:val="36"/>
          <w:rtl/>
          <w:lang w:bidi="ar-DZ"/>
        </w:rPr>
        <w:t>* إن فتح المنافسة بين البنوك الوطنية والأجنبية ستكون في صالح البنوك الأجنبية نظرا لما تتمتع به هذه الأخيرة من خبرة فنية، وعمالة مؤهلة، وتنوع خدماتها، بالإضافة التكنولوجيا المصرفية التي تعتمدها.</w:t>
      </w:r>
    </w:p>
    <w:p w:rsidR="00B457F2" w:rsidRPr="003E5227" w:rsidRDefault="00B457F2" w:rsidP="003E5227">
      <w:pPr>
        <w:bidi/>
        <w:spacing w:line="240" w:lineRule="auto"/>
        <w:ind w:left="720"/>
        <w:jc w:val="both"/>
        <w:rPr>
          <w:rFonts w:ascii="Traditional Arabic" w:hAnsi="Traditional Arabic" w:cs="Traditional Arabic"/>
          <w:sz w:val="36"/>
          <w:szCs w:val="36"/>
          <w:rtl/>
          <w:lang w:bidi="ar-DZ"/>
        </w:rPr>
      </w:pPr>
      <w:r w:rsidRPr="003E5227">
        <w:rPr>
          <w:rFonts w:ascii="Traditional Arabic" w:hAnsi="Traditional Arabic" w:cs="Traditional Arabic" w:hint="cs"/>
          <w:sz w:val="36"/>
          <w:szCs w:val="36"/>
          <w:rtl/>
          <w:lang w:bidi="ar-DZ"/>
        </w:rPr>
        <w:t xml:space="preserve">* </w:t>
      </w:r>
      <w:proofErr w:type="gramStart"/>
      <w:r w:rsidRPr="003E5227">
        <w:rPr>
          <w:rFonts w:ascii="Traditional Arabic" w:hAnsi="Traditional Arabic" w:cs="Traditional Arabic" w:hint="cs"/>
          <w:sz w:val="36"/>
          <w:szCs w:val="36"/>
          <w:rtl/>
          <w:lang w:bidi="ar-DZ"/>
        </w:rPr>
        <w:t>إن</w:t>
      </w:r>
      <w:proofErr w:type="gramEnd"/>
      <w:r w:rsidRPr="003E5227">
        <w:rPr>
          <w:rFonts w:ascii="Traditional Arabic" w:hAnsi="Traditional Arabic" w:cs="Traditional Arabic" w:hint="cs"/>
          <w:sz w:val="36"/>
          <w:szCs w:val="36"/>
          <w:rtl/>
          <w:lang w:bidi="ar-DZ"/>
        </w:rPr>
        <w:t xml:space="preserve"> هذه المنافسة غير متوازنة لا من ناحية الحجم، ولا من ناحية الخدمات المقدمة من البنوك الأجنبية العملاقة التي يتجاوز رأسمالها الدخل الوطني للجزائر بكثير.</w:t>
      </w:r>
    </w:p>
    <w:p w:rsidR="00B457F2" w:rsidRPr="003E5227" w:rsidRDefault="00B457F2" w:rsidP="003E5227">
      <w:pPr>
        <w:bidi/>
        <w:spacing w:line="240" w:lineRule="auto"/>
        <w:ind w:left="720"/>
        <w:jc w:val="both"/>
        <w:rPr>
          <w:rFonts w:ascii="Traditional Arabic" w:hAnsi="Traditional Arabic" w:cs="Traditional Arabic"/>
          <w:sz w:val="36"/>
          <w:szCs w:val="36"/>
          <w:rtl/>
          <w:lang w:bidi="ar-DZ"/>
        </w:rPr>
      </w:pPr>
      <w:r w:rsidRPr="003E5227">
        <w:rPr>
          <w:rFonts w:ascii="Traditional Arabic" w:hAnsi="Traditional Arabic" w:cs="Traditional Arabic" w:hint="cs"/>
          <w:sz w:val="36"/>
          <w:szCs w:val="36"/>
          <w:rtl/>
          <w:lang w:bidi="ar-DZ"/>
        </w:rPr>
        <w:t>* إن تحرير تجارة الخدمات المصرفية والمالية، قد يؤدي إلى خسائر تنشأ من تأثير سياسات البنوك الأجنبية على السياسة الاقتصادية للبلد.</w:t>
      </w:r>
    </w:p>
    <w:p w:rsidR="00B457F2" w:rsidRPr="003E5227" w:rsidRDefault="00B457F2" w:rsidP="003E5227">
      <w:pPr>
        <w:bidi/>
        <w:spacing w:line="240" w:lineRule="auto"/>
        <w:ind w:left="720"/>
        <w:jc w:val="both"/>
        <w:rPr>
          <w:rFonts w:ascii="Traditional Arabic" w:hAnsi="Traditional Arabic" w:cs="Traditional Arabic"/>
          <w:sz w:val="36"/>
          <w:szCs w:val="36"/>
          <w:rtl/>
          <w:lang w:bidi="ar-DZ"/>
        </w:rPr>
      </w:pPr>
      <w:r w:rsidRPr="003E5227">
        <w:rPr>
          <w:rFonts w:ascii="Traditional Arabic" w:hAnsi="Traditional Arabic" w:cs="Traditional Arabic" w:hint="cs"/>
          <w:sz w:val="36"/>
          <w:szCs w:val="36"/>
          <w:rtl/>
          <w:lang w:bidi="ar-DZ"/>
        </w:rPr>
        <w:t>* إن تحرير تجارة الخدمات المصرفية قد يؤدي إلى إضعاف سلطة بنك الجزائر في توجيه السياسة النقدية وضبط النشاط المصرفي.</w:t>
      </w:r>
    </w:p>
    <w:p w:rsidR="00B457F2" w:rsidRPr="003E5227" w:rsidRDefault="00B457F2" w:rsidP="003E5227">
      <w:pPr>
        <w:bidi/>
        <w:spacing w:line="240" w:lineRule="auto"/>
        <w:ind w:left="720"/>
        <w:jc w:val="both"/>
        <w:rPr>
          <w:rFonts w:ascii="Traditional Arabic" w:hAnsi="Traditional Arabic" w:cs="Traditional Arabic"/>
          <w:sz w:val="36"/>
          <w:szCs w:val="36"/>
          <w:rtl/>
          <w:lang w:bidi="ar-DZ"/>
        </w:rPr>
      </w:pPr>
      <w:r w:rsidRPr="003E5227">
        <w:rPr>
          <w:rFonts w:ascii="Traditional Arabic" w:hAnsi="Traditional Arabic" w:cs="Traditional Arabic" w:hint="cs"/>
          <w:sz w:val="36"/>
          <w:szCs w:val="36"/>
          <w:rtl/>
          <w:lang w:bidi="ar-DZ"/>
        </w:rPr>
        <w:t xml:space="preserve">* </w:t>
      </w:r>
      <w:proofErr w:type="gramStart"/>
      <w:r w:rsidRPr="003E5227">
        <w:rPr>
          <w:rFonts w:ascii="Traditional Arabic" w:hAnsi="Traditional Arabic" w:cs="Traditional Arabic" w:hint="cs"/>
          <w:sz w:val="36"/>
          <w:szCs w:val="36"/>
          <w:rtl/>
          <w:lang w:bidi="ar-DZ"/>
        </w:rPr>
        <w:t>إن</w:t>
      </w:r>
      <w:proofErr w:type="gramEnd"/>
      <w:r w:rsidRPr="003E5227">
        <w:rPr>
          <w:rFonts w:ascii="Traditional Arabic" w:hAnsi="Traditional Arabic" w:cs="Traditional Arabic" w:hint="cs"/>
          <w:sz w:val="36"/>
          <w:szCs w:val="36"/>
          <w:rtl/>
          <w:lang w:bidi="ar-DZ"/>
        </w:rPr>
        <w:t xml:space="preserve"> البنوك الأجنبية التي تتواجد في السوق المصرفية الجزائرية تخدم فقط القطاعات المربحة، وخاصة قطاع التجارة الخارجية، الأمر الذي لا يخدم التنمية الاقتصادية بمختلف أبعادها.</w:t>
      </w:r>
    </w:p>
    <w:p w:rsidR="00B457F2" w:rsidRPr="003E5227" w:rsidRDefault="00B457F2" w:rsidP="003E5227">
      <w:pPr>
        <w:bidi/>
        <w:spacing w:line="240" w:lineRule="auto"/>
        <w:ind w:left="720"/>
        <w:jc w:val="both"/>
        <w:rPr>
          <w:rFonts w:ascii="Traditional Arabic" w:hAnsi="Traditional Arabic" w:cs="Traditional Arabic"/>
          <w:sz w:val="36"/>
          <w:szCs w:val="36"/>
          <w:lang w:bidi="ar-DZ"/>
        </w:rPr>
      </w:pPr>
      <w:r w:rsidRPr="003E5227">
        <w:rPr>
          <w:rFonts w:ascii="Traditional Arabic" w:hAnsi="Traditional Arabic" w:cs="Traditional Arabic" w:hint="cs"/>
          <w:sz w:val="36"/>
          <w:szCs w:val="36"/>
          <w:rtl/>
          <w:lang w:bidi="ar-DZ"/>
        </w:rPr>
        <w:t xml:space="preserve">* يؤدي فتح السوق المصرفية الجزائرية إلى تضخم البنية المصرفية وسوء توزيعها الجغرافي.   </w:t>
      </w:r>
    </w:p>
    <w:p w:rsidR="00B457F2" w:rsidRPr="003E5227" w:rsidRDefault="00B457F2" w:rsidP="003E5227">
      <w:pPr>
        <w:pStyle w:val="Paragraphedeliste"/>
        <w:numPr>
          <w:ilvl w:val="0"/>
          <w:numId w:val="5"/>
        </w:numPr>
        <w:bidi/>
        <w:spacing w:line="240" w:lineRule="auto"/>
        <w:jc w:val="both"/>
        <w:rPr>
          <w:rFonts w:ascii="Traditional Arabic" w:hAnsi="Traditional Arabic" w:cs="Traditional Arabic"/>
          <w:sz w:val="36"/>
          <w:szCs w:val="36"/>
          <w:lang w:bidi="ar-DZ"/>
        </w:rPr>
      </w:pPr>
      <w:r w:rsidRPr="003E5227">
        <w:rPr>
          <w:rFonts w:ascii="Traditional Arabic" w:hAnsi="Traditional Arabic" w:cs="Traditional Arabic" w:hint="cs"/>
          <w:sz w:val="36"/>
          <w:szCs w:val="36"/>
          <w:rtl/>
          <w:lang w:bidi="ar-DZ"/>
        </w:rPr>
        <w:t>الجانب الايجابي: ويشمل الآثار التالية:</w:t>
      </w:r>
      <w:r w:rsidR="006B132F">
        <w:rPr>
          <w:rFonts w:ascii="Traditional Arabic" w:hAnsi="Traditional Arabic" w:cs="Traditional Arabic" w:hint="cs"/>
          <w:sz w:val="36"/>
          <w:szCs w:val="36"/>
          <w:rtl/>
          <w:lang w:bidi="ar-DZ"/>
        </w:rPr>
        <w:t xml:space="preserve">                 </w:t>
      </w:r>
      <w:r w:rsidR="006B132F">
        <w:rPr>
          <w:rFonts w:ascii="Traditional Arabic" w:hAnsi="Traditional Arabic" w:cs="Traditional Arabic" w:hint="cs"/>
          <w:color w:val="FF0000"/>
          <w:sz w:val="36"/>
          <w:szCs w:val="36"/>
          <w:rtl/>
          <w:lang w:bidi="ar-DZ"/>
        </w:rPr>
        <w:t>(3 نقاط)</w:t>
      </w:r>
    </w:p>
    <w:p w:rsidR="00B457F2" w:rsidRPr="003E5227" w:rsidRDefault="00B457F2" w:rsidP="003E5227">
      <w:pPr>
        <w:bidi/>
        <w:spacing w:line="240" w:lineRule="auto"/>
        <w:ind w:left="720"/>
        <w:jc w:val="both"/>
        <w:rPr>
          <w:rFonts w:ascii="Traditional Arabic" w:hAnsi="Traditional Arabic" w:cs="Traditional Arabic"/>
          <w:sz w:val="36"/>
          <w:szCs w:val="36"/>
          <w:rtl/>
          <w:lang w:bidi="ar-DZ"/>
        </w:rPr>
      </w:pPr>
      <w:r w:rsidRPr="003E5227">
        <w:rPr>
          <w:rFonts w:ascii="Traditional Arabic" w:hAnsi="Traditional Arabic" w:cs="Traditional Arabic" w:hint="cs"/>
          <w:sz w:val="36"/>
          <w:szCs w:val="36"/>
          <w:rtl/>
          <w:lang w:bidi="ar-DZ"/>
        </w:rPr>
        <w:t xml:space="preserve">* </w:t>
      </w:r>
      <w:proofErr w:type="gramStart"/>
      <w:r w:rsidRPr="003E5227">
        <w:rPr>
          <w:rFonts w:ascii="Traditional Arabic" w:hAnsi="Traditional Arabic" w:cs="Traditional Arabic" w:hint="cs"/>
          <w:sz w:val="36"/>
          <w:szCs w:val="36"/>
          <w:rtl/>
          <w:lang w:bidi="ar-DZ"/>
        </w:rPr>
        <w:t>إن</w:t>
      </w:r>
      <w:proofErr w:type="gramEnd"/>
      <w:r w:rsidRPr="003E5227">
        <w:rPr>
          <w:rFonts w:ascii="Traditional Arabic" w:hAnsi="Traditional Arabic" w:cs="Traditional Arabic" w:hint="cs"/>
          <w:sz w:val="36"/>
          <w:szCs w:val="36"/>
          <w:rtl/>
          <w:lang w:bidi="ar-DZ"/>
        </w:rPr>
        <w:t xml:space="preserve"> فتح المنافسة بين البنوك الأجنبية والبنوك الوطنية من شأنه يحفز هذه الأخيرة على تطوير خدماتها للمحافظة على حصتها في السوق.</w:t>
      </w:r>
    </w:p>
    <w:p w:rsidR="00B457F2" w:rsidRPr="003E5227" w:rsidRDefault="00B457F2" w:rsidP="003E5227">
      <w:pPr>
        <w:bidi/>
        <w:spacing w:line="240" w:lineRule="auto"/>
        <w:ind w:left="720"/>
        <w:jc w:val="both"/>
        <w:rPr>
          <w:rFonts w:ascii="Traditional Arabic" w:hAnsi="Traditional Arabic" w:cs="Traditional Arabic"/>
          <w:sz w:val="36"/>
          <w:szCs w:val="36"/>
          <w:rtl/>
          <w:lang w:bidi="ar-DZ"/>
        </w:rPr>
      </w:pPr>
      <w:r w:rsidRPr="003E5227">
        <w:rPr>
          <w:rFonts w:ascii="Traditional Arabic" w:hAnsi="Traditional Arabic" w:cs="Traditional Arabic" w:hint="cs"/>
          <w:sz w:val="36"/>
          <w:szCs w:val="36"/>
          <w:rtl/>
          <w:lang w:bidi="ar-DZ"/>
        </w:rPr>
        <w:t>* سوف يرتبط دخول المؤسسات المالية الأجنبية إلى الأسواق المحلية بنقل التكنولوجيا، مما يؤدي إلى تطوير الأساليب والممارسات المصرفية المواكبة لأحدث التقنيات المتاحة على الصعيد العالمي.</w:t>
      </w:r>
    </w:p>
    <w:p w:rsidR="00B457F2" w:rsidRPr="003E5227" w:rsidRDefault="00B457F2" w:rsidP="003E5227">
      <w:pPr>
        <w:bidi/>
        <w:spacing w:line="240" w:lineRule="auto"/>
        <w:ind w:left="720"/>
        <w:jc w:val="both"/>
        <w:rPr>
          <w:rFonts w:ascii="Traditional Arabic" w:hAnsi="Traditional Arabic" w:cs="Traditional Arabic"/>
          <w:sz w:val="36"/>
          <w:szCs w:val="36"/>
          <w:rtl/>
          <w:lang w:bidi="ar-DZ"/>
        </w:rPr>
      </w:pPr>
      <w:r w:rsidRPr="003E5227">
        <w:rPr>
          <w:rFonts w:ascii="Traditional Arabic" w:hAnsi="Traditional Arabic" w:cs="Traditional Arabic" w:hint="cs"/>
          <w:sz w:val="36"/>
          <w:szCs w:val="36"/>
          <w:rtl/>
          <w:lang w:bidi="ar-DZ"/>
        </w:rPr>
        <w:lastRenderedPageBreak/>
        <w:t xml:space="preserve">* إن المنافسة تدفع بالبنوك الوطنية إلى تحسين نظم </w:t>
      </w:r>
      <w:proofErr w:type="spellStart"/>
      <w:r w:rsidRPr="003E5227">
        <w:rPr>
          <w:rFonts w:ascii="Traditional Arabic" w:hAnsi="Traditional Arabic" w:cs="Traditional Arabic" w:hint="cs"/>
          <w:sz w:val="36"/>
          <w:szCs w:val="36"/>
          <w:rtl/>
          <w:lang w:bidi="ar-DZ"/>
        </w:rPr>
        <w:t>الادارة</w:t>
      </w:r>
      <w:proofErr w:type="spellEnd"/>
      <w:r w:rsidRPr="003E5227">
        <w:rPr>
          <w:rFonts w:ascii="Traditional Arabic" w:hAnsi="Traditional Arabic" w:cs="Traditional Arabic" w:hint="cs"/>
          <w:sz w:val="36"/>
          <w:szCs w:val="36"/>
          <w:rtl/>
          <w:lang w:bidi="ar-DZ"/>
        </w:rPr>
        <w:t xml:space="preserve"> وزيادة كفاءة تقديم الخدمات المصرفية.</w:t>
      </w:r>
    </w:p>
    <w:p w:rsidR="00B457F2" w:rsidRPr="003E5227" w:rsidRDefault="00B457F2" w:rsidP="003E5227">
      <w:pPr>
        <w:bidi/>
        <w:spacing w:line="240" w:lineRule="auto"/>
        <w:ind w:left="720"/>
        <w:jc w:val="both"/>
        <w:rPr>
          <w:rFonts w:ascii="Traditional Arabic" w:hAnsi="Traditional Arabic" w:cs="Traditional Arabic"/>
          <w:sz w:val="36"/>
          <w:szCs w:val="36"/>
          <w:rtl/>
          <w:lang w:bidi="ar-DZ"/>
        </w:rPr>
      </w:pPr>
      <w:r w:rsidRPr="003E5227">
        <w:rPr>
          <w:rFonts w:ascii="Traditional Arabic" w:hAnsi="Traditional Arabic" w:cs="Traditional Arabic" w:hint="cs"/>
          <w:sz w:val="36"/>
          <w:szCs w:val="36"/>
          <w:rtl/>
          <w:lang w:bidi="ar-DZ"/>
        </w:rPr>
        <w:t xml:space="preserve">* يؤدي تحرير الخدمات المالي والمصرفية إلى تحسين المناخ الذي تعمل فيه البنوك الجزائرية، وتطوير النظم </w:t>
      </w:r>
      <w:proofErr w:type="spellStart"/>
      <w:r w:rsidRPr="003E5227">
        <w:rPr>
          <w:rFonts w:ascii="Traditional Arabic" w:hAnsi="Traditional Arabic" w:cs="Traditional Arabic" w:hint="cs"/>
          <w:sz w:val="36"/>
          <w:szCs w:val="36"/>
          <w:rtl/>
          <w:lang w:bidi="ar-DZ"/>
        </w:rPr>
        <w:t>الاشرافية</w:t>
      </w:r>
      <w:proofErr w:type="spellEnd"/>
      <w:r w:rsidRPr="003E5227">
        <w:rPr>
          <w:rFonts w:ascii="Traditional Arabic" w:hAnsi="Traditional Arabic" w:cs="Traditional Arabic" w:hint="cs"/>
          <w:sz w:val="36"/>
          <w:szCs w:val="36"/>
          <w:rtl/>
          <w:lang w:bidi="ar-DZ"/>
        </w:rPr>
        <w:t xml:space="preserve"> والرقابية وتحقيق متطلبات كفاية رأس المال، ودعم الأساليب الرقابية في ضوء الاحتكاك والتواجد الأجنبي، وهو أمر من شأنه زيادة قدرة البنوك الوطنية على مواجهة العولمة المالية.</w:t>
      </w:r>
    </w:p>
    <w:p w:rsidR="00B457F2" w:rsidRPr="003E5227" w:rsidRDefault="00B457F2" w:rsidP="003E5227">
      <w:pPr>
        <w:bidi/>
        <w:spacing w:line="240" w:lineRule="auto"/>
        <w:ind w:left="720"/>
        <w:jc w:val="both"/>
        <w:rPr>
          <w:rFonts w:ascii="Traditional Arabic" w:hAnsi="Traditional Arabic" w:cs="Traditional Arabic"/>
          <w:sz w:val="36"/>
          <w:szCs w:val="36"/>
          <w:rtl/>
          <w:lang w:bidi="ar-DZ"/>
        </w:rPr>
      </w:pPr>
      <w:r w:rsidRPr="003E5227">
        <w:rPr>
          <w:rFonts w:ascii="Traditional Arabic" w:hAnsi="Traditional Arabic" w:cs="Traditional Arabic" w:hint="cs"/>
          <w:sz w:val="36"/>
          <w:szCs w:val="36"/>
          <w:rtl/>
          <w:lang w:bidi="ar-DZ"/>
        </w:rPr>
        <w:t xml:space="preserve">* </w:t>
      </w:r>
      <w:proofErr w:type="gramStart"/>
      <w:r w:rsidRPr="003E5227">
        <w:rPr>
          <w:rFonts w:ascii="Traditional Arabic" w:hAnsi="Traditional Arabic" w:cs="Traditional Arabic" w:hint="cs"/>
          <w:sz w:val="36"/>
          <w:szCs w:val="36"/>
          <w:rtl/>
          <w:lang w:bidi="ar-DZ"/>
        </w:rPr>
        <w:t>أن</w:t>
      </w:r>
      <w:proofErr w:type="gramEnd"/>
      <w:r w:rsidRPr="003E5227">
        <w:rPr>
          <w:rFonts w:ascii="Traditional Arabic" w:hAnsi="Traditional Arabic" w:cs="Traditional Arabic" w:hint="cs"/>
          <w:sz w:val="36"/>
          <w:szCs w:val="36"/>
          <w:rtl/>
          <w:lang w:bidi="ar-DZ"/>
        </w:rPr>
        <w:t xml:space="preserve"> تواجد البنوك الأجنبية في السوق المالية والمصرفية الجزائرية يعتبر بمثابة ضمان للمستثمر الأجنبي في الجزائر وكذا تسهيل عملياته المالية.</w:t>
      </w:r>
    </w:p>
    <w:p w:rsidR="00B457F2" w:rsidRPr="003E5227" w:rsidRDefault="003E5227" w:rsidP="003E5227">
      <w:pPr>
        <w:bidi/>
        <w:spacing w:line="240" w:lineRule="auto"/>
        <w:rPr>
          <w:rFonts w:ascii="Traditional Arabic" w:hAnsi="Traditional Arabic" w:cs="Traditional Arabic"/>
          <w:sz w:val="36"/>
          <w:szCs w:val="36"/>
          <w:lang w:bidi="ar-DZ"/>
        </w:rPr>
      </w:pPr>
      <w:r>
        <w:rPr>
          <w:rFonts w:ascii="Traditional Arabic" w:hAnsi="Traditional Arabic" w:cs="Traditional Arabic" w:hint="cs"/>
          <w:sz w:val="36"/>
          <w:szCs w:val="36"/>
          <w:rtl/>
          <w:lang w:bidi="ar-DZ"/>
        </w:rPr>
        <w:t xml:space="preserve">       </w:t>
      </w:r>
      <w:r w:rsidR="00B457F2" w:rsidRPr="003E5227">
        <w:rPr>
          <w:rFonts w:ascii="Traditional Arabic" w:hAnsi="Traditional Arabic" w:cs="Traditional Arabic" w:hint="cs"/>
          <w:sz w:val="36"/>
          <w:szCs w:val="36"/>
          <w:rtl/>
          <w:lang w:bidi="ar-DZ"/>
        </w:rPr>
        <w:t xml:space="preserve">* تمكين البنوك الجزائرية من التواجد في الدول التي تقيم </w:t>
      </w:r>
      <w:proofErr w:type="spellStart"/>
      <w:r w:rsidR="00B457F2" w:rsidRPr="003E5227">
        <w:rPr>
          <w:rFonts w:ascii="Traditional Arabic" w:hAnsi="Traditional Arabic" w:cs="Traditional Arabic" w:hint="cs"/>
          <w:sz w:val="36"/>
          <w:szCs w:val="36"/>
          <w:rtl/>
          <w:lang w:bidi="ar-DZ"/>
        </w:rPr>
        <w:t>بها</w:t>
      </w:r>
      <w:proofErr w:type="spellEnd"/>
      <w:r w:rsidR="00B457F2" w:rsidRPr="003E5227">
        <w:rPr>
          <w:rFonts w:ascii="Traditional Arabic" w:hAnsi="Traditional Arabic" w:cs="Traditional Arabic" w:hint="cs"/>
          <w:sz w:val="36"/>
          <w:szCs w:val="36"/>
          <w:rtl/>
          <w:lang w:bidi="ar-DZ"/>
        </w:rPr>
        <w:t xml:space="preserve"> الجالية الجزائرية ويتيح لها فرصة أخرى لتعبئة الادخار، من خلال زيادة التحويلات المالية  </w:t>
      </w:r>
    </w:p>
    <w:sectPr w:rsidR="00B457F2" w:rsidRPr="003E5227" w:rsidSect="00C9461C">
      <w:pgSz w:w="11906" w:h="16838"/>
      <w:pgMar w:top="993" w:right="991" w:bottom="851" w:left="56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implified Arabic">
    <w:panose1 w:val="02020603050405020304"/>
    <w:charset w:val="00"/>
    <w:family w:val="roman"/>
    <w:pitch w:val="variable"/>
    <w:sig w:usb0="00002003" w:usb1="00000000" w:usb2="00000000" w:usb3="00000000" w:csb0="00000041"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F77E2E"/>
    <w:multiLevelType w:val="hybridMultilevel"/>
    <w:tmpl w:val="C30C36C2"/>
    <w:lvl w:ilvl="0" w:tplc="8856B04C">
      <w:numFmt w:val="bullet"/>
      <w:lvlText w:val=""/>
      <w:lvlJc w:val="left"/>
      <w:pPr>
        <w:ind w:left="720" w:hanging="360"/>
      </w:pPr>
      <w:rPr>
        <w:rFonts w:ascii="Symbol" w:eastAsiaTheme="minorHAnsi" w:hAnsi="Symbol" w:cs="Simplified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0B560A53"/>
    <w:multiLevelType w:val="hybridMultilevel"/>
    <w:tmpl w:val="DCD6B6E8"/>
    <w:lvl w:ilvl="0" w:tplc="7674AFAC">
      <w:start w:val="10"/>
      <w:numFmt w:val="bullet"/>
      <w:lvlText w:val=""/>
      <w:lvlJc w:val="left"/>
      <w:pPr>
        <w:ind w:left="4380" w:hanging="360"/>
      </w:pPr>
      <w:rPr>
        <w:rFonts w:ascii="Symbol" w:eastAsiaTheme="minorHAnsi" w:hAnsi="Symbol" w:cs="Traditional Arabic" w:hint="default"/>
      </w:rPr>
    </w:lvl>
    <w:lvl w:ilvl="1" w:tplc="040C0003" w:tentative="1">
      <w:start w:val="1"/>
      <w:numFmt w:val="bullet"/>
      <w:lvlText w:val="o"/>
      <w:lvlJc w:val="left"/>
      <w:pPr>
        <w:ind w:left="5100" w:hanging="360"/>
      </w:pPr>
      <w:rPr>
        <w:rFonts w:ascii="Courier New" w:hAnsi="Courier New" w:cs="Courier New" w:hint="default"/>
      </w:rPr>
    </w:lvl>
    <w:lvl w:ilvl="2" w:tplc="040C0005" w:tentative="1">
      <w:start w:val="1"/>
      <w:numFmt w:val="bullet"/>
      <w:lvlText w:val=""/>
      <w:lvlJc w:val="left"/>
      <w:pPr>
        <w:ind w:left="5820" w:hanging="360"/>
      </w:pPr>
      <w:rPr>
        <w:rFonts w:ascii="Wingdings" w:hAnsi="Wingdings" w:hint="default"/>
      </w:rPr>
    </w:lvl>
    <w:lvl w:ilvl="3" w:tplc="040C0001" w:tentative="1">
      <w:start w:val="1"/>
      <w:numFmt w:val="bullet"/>
      <w:lvlText w:val=""/>
      <w:lvlJc w:val="left"/>
      <w:pPr>
        <w:ind w:left="6540" w:hanging="360"/>
      </w:pPr>
      <w:rPr>
        <w:rFonts w:ascii="Symbol" w:hAnsi="Symbol" w:hint="default"/>
      </w:rPr>
    </w:lvl>
    <w:lvl w:ilvl="4" w:tplc="040C0003" w:tentative="1">
      <w:start w:val="1"/>
      <w:numFmt w:val="bullet"/>
      <w:lvlText w:val="o"/>
      <w:lvlJc w:val="left"/>
      <w:pPr>
        <w:ind w:left="7260" w:hanging="360"/>
      </w:pPr>
      <w:rPr>
        <w:rFonts w:ascii="Courier New" w:hAnsi="Courier New" w:cs="Courier New" w:hint="default"/>
      </w:rPr>
    </w:lvl>
    <w:lvl w:ilvl="5" w:tplc="040C0005" w:tentative="1">
      <w:start w:val="1"/>
      <w:numFmt w:val="bullet"/>
      <w:lvlText w:val=""/>
      <w:lvlJc w:val="left"/>
      <w:pPr>
        <w:ind w:left="7980" w:hanging="360"/>
      </w:pPr>
      <w:rPr>
        <w:rFonts w:ascii="Wingdings" w:hAnsi="Wingdings" w:hint="default"/>
      </w:rPr>
    </w:lvl>
    <w:lvl w:ilvl="6" w:tplc="040C0001" w:tentative="1">
      <w:start w:val="1"/>
      <w:numFmt w:val="bullet"/>
      <w:lvlText w:val=""/>
      <w:lvlJc w:val="left"/>
      <w:pPr>
        <w:ind w:left="8700" w:hanging="360"/>
      </w:pPr>
      <w:rPr>
        <w:rFonts w:ascii="Symbol" w:hAnsi="Symbol" w:hint="default"/>
      </w:rPr>
    </w:lvl>
    <w:lvl w:ilvl="7" w:tplc="040C0003" w:tentative="1">
      <w:start w:val="1"/>
      <w:numFmt w:val="bullet"/>
      <w:lvlText w:val="o"/>
      <w:lvlJc w:val="left"/>
      <w:pPr>
        <w:ind w:left="9420" w:hanging="360"/>
      </w:pPr>
      <w:rPr>
        <w:rFonts w:ascii="Courier New" w:hAnsi="Courier New" w:cs="Courier New" w:hint="default"/>
      </w:rPr>
    </w:lvl>
    <w:lvl w:ilvl="8" w:tplc="040C0005" w:tentative="1">
      <w:start w:val="1"/>
      <w:numFmt w:val="bullet"/>
      <w:lvlText w:val=""/>
      <w:lvlJc w:val="left"/>
      <w:pPr>
        <w:ind w:left="10140" w:hanging="360"/>
      </w:pPr>
      <w:rPr>
        <w:rFonts w:ascii="Wingdings" w:hAnsi="Wingdings" w:hint="default"/>
      </w:rPr>
    </w:lvl>
  </w:abstractNum>
  <w:abstractNum w:abstractNumId="2">
    <w:nsid w:val="277609E0"/>
    <w:multiLevelType w:val="hybridMultilevel"/>
    <w:tmpl w:val="4B14B4AA"/>
    <w:lvl w:ilvl="0" w:tplc="4ACE4CDE">
      <w:start w:val="2"/>
      <w:numFmt w:val="bullet"/>
      <w:lvlText w:val=""/>
      <w:lvlJc w:val="left"/>
      <w:pPr>
        <w:ind w:left="4110" w:hanging="360"/>
      </w:pPr>
      <w:rPr>
        <w:rFonts w:ascii="Symbol" w:eastAsiaTheme="minorHAnsi" w:hAnsi="Symbol" w:cs="Simplified Arabic" w:hint="default"/>
      </w:rPr>
    </w:lvl>
    <w:lvl w:ilvl="1" w:tplc="040C0003" w:tentative="1">
      <w:start w:val="1"/>
      <w:numFmt w:val="bullet"/>
      <w:lvlText w:val="o"/>
      <w:lvlJc w:val="left"/>
      <w:pPr>
        <w:ind w:left="4830" w:hanging="360"/>
      </w:pPr>
      <w:rPr>
        <w:rFonts w:ascii="Courier New" w:hAnsi="Courier New" w:cs="Courier New" w:hint="default"/>
      </w:rPr>
    </w:lvl>
    <w:lvl w:ilvl="2" w:tplc="040C0005" w:tentative="1">
      <w:start w:val="1"/>
      <w:numFmt w:val="bullet"/>
      <w:lvlText w:val=""/>
      <w:lvlJc w:val="left"/>
      <w:pPr>
        <w:ind w:left="5550" w:hanging="360"/>
      </w:pPr>
      <w:rPr>
        <w:rFonts w:ascii="Wingdings" w:hAnsi="Wingdings" w:hint="default"/>
      </w:rPr>
    </w:lvl>
    <w:lvl w:ilvl="3" w:tplc="040C0001" w:tentative="1">
      <w:start w:val="1"/>
      <w:numFmt w:val="bullet"/>
      <w:lvlText w:val=""/>
      <w:lvlJc w:val="left"/>
      <w:pPr>
        <w:ind w:left="6270" w:hanging="360"/>
      </w:pPr>
      <w:rPr>
        <w:rFonts w:ascii="Symbol" w:hAnsi="Symbol" w:hint="default"/>
      </w:rPr>
    </w:lvl>
    <w:lvl w:ilvl="4" w:tplc="040C0003" w:tentative="1">
      <w:start w:val="1"/>
      <w:numFmt w:val="bullet"/>
      <w:lvlText w:val="o"/>
      <w:lvlJc w:val="left"/>
      <w:pPr>
        <w:ind w:left="6990" w:hanging="360"/>
      </w:pPr>
      <w:rPr>
        <w:rFonts w:ascii="Courier New" w:hAnsi="Courier New" w:cs="Courier New" w:hint="default"/>
      </w:rPr>
    </w:lvl>
    <w:lvl w:ilvl="5" w:tplc="040C0005" w:tentative="1">
      <w:start w:val="1"/>
      <w:numFmt w:val="bullet"/>
      <w:lvlText w:val=""/>
      <w:lvlJc w:val="left"/>
      <w:pPr>
        <w:ind w:left="7710" w:hanging="360"/>
      </w:pPr>
      <w:rPr>
        <w:rFonts w:ascii="Wingdings" w:hAnsi="Wingdings" w:hint="default"/>
      </w:rPr>
    </w:lvl>
    <w:lvl w:ilvl="6" w:tplc="040C0001" w:tentative="1">
      <w:start w:val="1"/>
      <w:numFmt w:val="bullet"/>
      <w:lvlText w:val=""/>
      <w:lvlJc w:val="left"/>
      <w:pPr>
        <w:ind w:left="8430" w:hanging="360"/>
      </w:pPr>
      <w:rPr>
        <w:rFonts w:ascii="Symbol" w:hAnsi="Symbol" w:hint="default"/>
      </w:rPr>
    </w:lvl>
    <w:lvl w:ilvl="7" w:tplc="040C0003" w:tentative="1">
      <w:start w:val="1"/>
      <w:numFmt w:val="bullet"/>
      <w:lvlText w:val="o"/>
      <w:lvlJc w:val="left"/>
      <w:pPr>
        <w:ind w:left="9150" w:hanging="360"/>
      </w:pPr>
      <w:rPr>
        <w:rFonts w:ascii="Courier New" w:hAnsi="Courier New" w:cs="Courier New" w:hint="default"/>
      </w:rPr>
    </w:lvl>
    <w:lvl w:ilvl="8" w:tplc="040C0005" w:tentative="1">
      <w:start w:val="1"/>
      <w:numFmt w:val="bullet"/>
      <w:lvlText w:val=""/>
      <w:lvlJc w:val="left"/>
      <w:pPr>
        <w:ind w:left="9870" w:hanging="360"/>
      </w:pPr>
      <w:rPr>
        <w:rFonts w:ascii="Wingdings" w:hAnsi="Wingdings" w:hint="default"/>
      </w:rPr>
    </w:lvl>
  </w:abstractNum>
  <w:abstractNum w:abstractNumId="3">
    <w:nsid w:val="54800A72"/>
    <w:multiLevelType w:val="hybridMultilevel"/>
    <w:tmpl w:val="3A8A453E"/>
    <w:lvl w:ilvl="0" w:tplc="6A4E8880">
      <w:start w:val="4"/>
      <w:numFmt w:val="bullet"/>
      <w:lvlText w:val=""/>
      <w:lvlJc w:val="left"/>
      <w:pPr>
        <w:ind w:left="4995" w:hanging="360"/>
      </w:pPr>
      <w:rPr>
        <w:rFonts w:ascii="Symbol" w:eastAsiaTheme="minorHAnsi" w:hAnsi="Symbol" w:cs="Simplified Arabic" w:hint="default"/>
      </w:rPr>
    </w:lvl>
    <w:lvl w:ilvl="1" w:tplc="040C0003" w:tentative="1">
      <w:start w:val="1"/>
      <w:numFmt w:val="bullet"/>
      <w:lvlText w:val="o"/>
      <w:lvlJc w:val="left"/>
      <w:pPr>
        <w:ind w:left="5715" w:hanging="360"/>
      </w:pPr>
      <w:rPr>
        <w:rFonts w:ascii="Courier New" w:hAnsi="Courier New" w:cs="Courier New" w:hint="default"/>
      </w:rPr>
    </w:lvl>
    <w:lvl w:ilvl="2" w:tplc="040C0005" w:tentative="1">
      <w:start w:val="1"/>
      <w:numFmt w:val="bullet"/>
      <w:lvlText w:val=""/>
      <w:lvlJc w:val="left"/>
      <w:pPr>
        <w:ind w:left="6435" w:hanging="360"/>
      </w:pPr>
      <w:rPr>
        <w:rFonts w:ascii="Wingdings" w:hAnsi="Wingdings" w:hint="default"/>
      </w:rPr>
    </w:lvl>
    <w:lvl w:ilvl="3" w:tplc="040C0001" w:tentative="1">
      <w:start w:val="1"/>
      <w:numFmt w:val="bullet"/>
      <w:lvlText w:val=""/>
      <w:lvlJc w:val="left"/>
      <w:pPr>
        <w:ind w:left="7155" w:hanging="360"/>
      </w:pPr>
      <w:rPr>
        <w:rFonts w:ascii="Symbol" w:hAnsi="Symbol" w:hint="default"/>
      </w:rPr>
    </w:lvl>
    <w:lvl w:ilvl="4" w:tplc="040C0003" w:tentative="1">
      <w:start w:val="1"/>
      <w:numFmt w:val="bullet"/>
      <w:lvlText w:val="o"/>
      <w:lvlJc w:val="left"/>
      <w:pPr>
        <w:ind w:left="7875" w:hanging="360"/>
      </w:pPr>
      <w:rPr>
        <w:rFonts w:ascii="Courier New" w:hAnsi="Courier New" w:cs="Courier New" w:hint="default"/>
      </w:rPr>
    </w:lvl>
    <w:lvl w:ilvl="5" w:tplc="040C0005" w:tentative="1">
      <w:start w:val="1"/>
      <w:numFmt w:val="bullet"/>
      <w:lvlText w:val=""/>
      <w:lvlJc w:val="left"/>
      <w:pPr>
        <w:ind w:left="8595" w:hanging="360"/>
      </w:pPr>
      <w:rPr>
        <w:rFonts w:ascii="Wingdings" w:hAnsi="Wingdings" w:hint="default"/>
      </w:rPr>
    </w:lvl>
    <w:lvl w:ilvl="6" w:tplc="040C0001" w:tentative="1">
      <w:start w:val="1"/>
      <w:numFmt w:val="bullet"/>
      <w:lvlText w:val=""/>
      <w:lvlJc w:val="left"/>
      <w:pPr>
        <w:ind w:left="9315" w:hanging="360"/>
      </w:pPr>
      <w:rPr>
        <w:rFonts w:ascii="Symbol" w:hAnsi="Symbol" w:hint="default"/>
      </w:rPr>
    </w:lvl>
    <w:lvl w:ilvl="7" w:tplc="040C0003" w:tentative="1">
      <w:start w:val="1"/>
      <w:numFmt w:val="bullet"/>
      <w:lvlText w:val="o"/>
      <w:lvlJc w:val="left"/>
      <w:pPr>
        <w:ind w:left="10035" w:hanging="360"/>
      </w:pPr>
      <w:rPr>
        <w:rFonts w:ascii="Courier New" w:hAnsi="Courier New" w:cs="Courier New" w:hint="default"/>
      </w:rPr>
    </w:lvl>
    <w:lvl w:ilvl="8" w:tplc="040C0005" w:tentative="1">
      <w:start w:val="1"/>
      <w:numFmt w:val="bullet"/>
      <w:lvlText w:val=""/>
      <w:lvlJc w:val="left"/>
      <w:pPr>
        <w:ind w:left="10755" w:hanging="360"/>
      </w:pPr>
      <w:rPr>
        <w:rFonts w:ascii="Wingdings" w:hAnsi="Wingdings" w:hint="default"/>
      </w:rPr>
    </w:lvl>
  </w:abstractNum>
  <w:abstractNum w:abstractNumId="4">
    <w:nsid w:val="6C51283C"/>
    <w:multiLevelType w:val="hybridMultilevel"/>
    <w:tmpl w:val="988A65BA"/>
    <w:lvl w:ilvl="0" w:tplc="155CDC56">
      <w:numFmt w:val="bullet"/>
      <w:lvlText w:val="-"/>
      <w:lvlJc w:val="left"/>
      <w:pPr>
        <w:ind w:left="720" w:hanging="360"/>
      </w:pPr>
      <w:rPr>
        <w:rFonts w:ascii="Simplified Arabic" w:eastAsiaTheme="minorHAnsi" w:hAnsi="Simplified Arabic" w:cs="Simplified Arabic" w:hint="default"/>
        <w:lang w:bidi="ar-DZ"/>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1"/>
  </w:num>
  <w:num w:numId="4">
    <w:abstractNumId w:val="4"/>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11642C"/>
    <w:rsid w:val="000133D0"/>
    <w:rsid w:val="000D691B"/>
    <w:rsid w:val="0011642C"/>
    <w:rsid w:val="001F65A3"/>
    <w:rsid w:val="00280D67"/>
    <w:rsid w:val="002A5016"/>
    <w:rsid w:val="003E5227"/>
    <w:rsid w:val="00697149"/>
    <w:rsid w:val="006B132F"/>
    <w:rsid w:val="00751DC4"/>
    <w:rsid w:val="00962389"/>
    <w:rsid w:val="009A7DEA"/>
    <w:rsid w:val="00A55D37"/>
    <w:rsid w:val="00A803A4"/>
    <w:rsid w:val="00B457F2"/>
    <w:rsid w:val="00BA3BC1"/>
    <w:rsid w:val="00C43422"/>
    <w:rsid w:val="00C9461C"/>
    <w:rsid w:val="00CA4FD5"/>
    <w:rsid w:val="00D25FD0"/>
    <w:rsid w:val="00D97C9E"/>
    <w:rsid w:val="00DD2559"/>
    <w:rsid w:val="00F14197"/>
    <w:rsid w:val="00FD2E7C"/>
    <w:rsid w:val="00FE1A81"/>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4FD5"/>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C9461C"/>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799</Words>
  <Characters>4396</Characters>
  <Application>Microsoft Office Word</Application>
  <DocSecurity>0</DocSecurity>
  <Lines>36</Lines>
  <Paragraphs>10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5185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computer</dc:creator>
  <cp:lastModifiedBy>computer</cp:lastModifiedBy>
  <cp:revision>2</cp:revision>
  <cp:lastPrinted>2023-05-12T09:02:00Z</cp:lastPrinted>
  <dcterms:created xsi:type="dcterms:W3CDTF">2023-05-19T10:43:00Z</dcterms:created>
  <dcterms:modified xsi:type="dcterms:W3CDTF">2023-05-19T10:43:00Z</dcterms:modified>
</cp:coreProperties>
</file>