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68" w:type="dxa"/>
        <w:tblInd w:w="-932" w:type="dxa"/>
        <w:tblCellMar>
          <w:right w:w="115" w:type="dxa"/>
        </w:tblCellMar>
        <w:tblLook w:val="04A0"/>
      </w:tblPr>
      <w:tblGrid>
        <w:gridCol w:w="824"/>
        <w:gridCol w:w="2804"/>
        <w:gridCol w:w="2410"/>
        <w:gridCol w:w="1526"/>
        <w:gridCol w:w="3404"/>
      </w:tblGrid>
      <w:tr w:rsidR="00742545" w:rsidTr="00450EC6">
        <w:trPr>
          <w:trHeight w:val="8967"/>
        </w:trPr>
        <w:tc>
          <w:tcPr>
            <w:tcW w:w="109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545" w:rsidRDefault="00742545" w:rsidP="00450EC6">
            <w:pPr>
              <w:spacing w:after="237" w:line="240" w:lineRule="auto"/>
              <w:ind w:left="932" w:firstLine="0"/>
            </w:pPr>
          </w:p>
          <w:p w:rsidR="00742545" w:rsidRDefault="00742545" w:rsidP="00450EC6">
            <w:pPr>
              <w:spacing w:after="0" w:line="240" w:lineRule="auto"/>
              <w:ind w:left="932" w:firstLine="0"/>
              <w:rPr>
                <w:noProof/>
                <w:lang w:bidi="ar-SA"/>
              </w:rPr>
            </w:pPr>
          </w:p>
          <w:p w:rsidR="00742545" w:rsidRDefault="00742545" w:rsidP="00450EC6">
            <w:pPr>
              <w:spacing w:after="0" w:line="240" w:lineRule="auto"/>
              <w:ind w:left="932" w:firstLine="0"/>
              <w:rPr>
                <w:noProof/>
                <w:lang w:bidi="ar-SA"/>
              </w:rPr>
            </w:pPr>
          </w:p>
          <w:p w:rsidR="00742545" w:rsidRDefault="00742545" w:rsidP="00450EC6">
            <w:pPr>
              <w:spacing w:after="0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343525" cy="1428750"/>
                  <wp:effectExtent l="19050" t="0" r="0" b="0"/>
                  <wp:docPr id="1" name="Picture 1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r="-18" b="38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2545" w:rsidRDefault="00742545" w:rsidP="00450EC6">
            <w:pPr>
              <w:spacing w:after="0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</w:p>
          <w:p w:rsidR="00742545" w:rsidRDefault="00742545" w:rsidP="00450EC6">
            <w:pPr>
              <w:spacing w:after="0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  <w:r>
              <w:rPr>
                <w:rFonts w:ascii="Cambria" w:eastAsia="Cambria" w:hAnsi="Cambria" w:cs="Cambria"/>
                <w:b/>
                <w:i/>
                <w:color w:val="632423"/>
              </w:rPr>
              <w:t>Staff pédagogique</w:t>
            </w:r>
          </w:p>
          <w:p w:rsidR="00742545" w:rsidRDefault="00742545" w:rsidP="00450EC6">
            <w:pPr>
              <w:spacing w:after="0" w:line="240" w:lineRule="auto"/>
              <w:ind w:left="932" w:firstLine="0"/>
            </w:pPr>
          </w:p>
          <w:tbl>
            <w:tblPr>
              <w:tblStyle w:val="TableGrid"/>
              <w:tblW w:w="9889" w:type="dxa"/>
              <w:tblInd w:w="824" w:type="dxa"/>
              <w:tblCellMar>
                <w:top w:w="12" w:type="dxa"/>
                <w:left w:w="104" w:type="dxa"/>
                <w:right w:w="110" w:type="dxa"/>
              </w:tblCellMar>
              <w:tblLook w:val="04A0"/>
            </w:tblPr>
            <w:tblGrid>
              <w:gridCol w:w="2251"/>
              <w:gridCol w:w="1022"/>
              <w:gridCol w:w="1919"/>
              <w:gridCol w:w="4697"/>
            </w:tblGrid>
            <w:tr w:rsidR="00742545" w:rsidTr="00450EC6">
              <w:trPr>
                <w:trHeight w:val="294"/>
              </w:trPr>
              <w:tc>
                <w:tcPr>
                  <w:tcW w:w="2327" w:type="dxa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single" w:sz="6" w:space="0" w:color="9BBB59"/>
                  </w:tcBorders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Nom  </w:t>
                  </w:r>
                </w:p>
              </w:tc>
              <w:tc>
                <w:tcPr>
                  <w:tcW w:w="104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0" w:firstLine="0"/>
                  </w:pPr>
                  <w:r>
                    <w:rPr>
                      <w:b/>
                      <w:i/>
                    </w:rPr>
                    <w:t xml:space="preserve">Grade </w:t>
                  </w:r>
                </w:p>
              </w:tc>
              <w:tc>
                <w:tcPr>
                  <w:tcW w:w="1985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Institut </w:t>
                  </w:r>
                </w:p>
              </w:tc>
              <w:tc>
                <w:tcPr>
                  <w:tcW w:w="453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CDDDAC"/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Adresse e-mail </w:t>
                  </w:r>
                </w:p>
              </w:tc>
            </w:tr>
            <w:tr w:rsidR="00742545" w:rsidTr="00450EC6">
              <w:trPr>
                <w:trHeight w:val="1123"/>
              </w:trPr>
              <w:tc>
                <w:tcPr>
                  <w:tcW w:w="2327" w:type="dxa"/>
                  <w:tcBorders>
                    <w:top w:val="single" w:sz="8" w:space="0" w:color="9BBB59"/>
                    <w:left w:val="nil"/>
                    <w:bottom w:val="single" w:sz="8" w:space="0" w:color="9BBB59"/>
                    <w:right w:val="single" w:sz="8" w:space="0" w:color="9BBB59"/>
                  </w:tcBorders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b/>
                      <w:i/>
                    </w:rPr>
                    <w:t xml:space="preserve">Dr. Djalal Mansour  </w:t>
                  </w:r>
                </w:p>
              </w:tc>
              <w:tc>
                <w:tcPr>
                  <w:tcW w:w="1043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</w:tcPr>
                <w:p w:rsidR="00742545" w:rsidRDefault="00742545" w:rsidP="00450EC6">
                  <w:pPr>
                    <w:spacing w:after="0" w:line="240" w:lineRule="auto"/>
                    <w:ind w:left="0" w:firstLine="0"/>
                  </w:pPr>
                </w:p>
              </w:tc>
              <w:tc>
                <w:tcPr>
                  <w:tcW w:w="1985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i/>
                    </w:rPr>
                    <w:t xml:space="preserve">Lettres et langues </w:t>
                  </w:r>
                </w:p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i/>
                    </w:rPr>
                    <w:t xml:space="preserve">Langue arabe  Langues étrangères  </w:t>
                  </w:r>
                </w:p>
              </w:tc>
              <w:tc>
                <w:tcPr>
                  <w:tcW w:w="4533" w:type="dxa"/>
                  <w:tcBorders>
                    <w:top w:val="single" w:sz="8" w:space="0" w:color="9BBB59"/>
                    <w:left w:val="single" w:sz="8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E6EED5"/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r>
                    <w:rPr>
                      <w:i/>
                    </w:rPr>
                    <w:t xml:space="preserve">Djalal.mansour@centre-univ-mila.dz </w:t>
                  </w:r>
                </w:p>
              </w:tc>
            </w:tr>
            <w:tr w:rsidR="00742545" w:rsidTr="00450EC6">
              <w:trPr>
                <w:trHeight w:val="293"/>
              </w:trPr>
              <w:tc>
                <w:tcPr>
                  <w:tcW w:w="2327" w:type="dxa"/>
                  <w:tcBorders>
                    <w:top w:val="single" w:sz="8" w:space="0" w:color="9BBB59"/>
                    <w:left w:val="nil"/>
                    <w:bottom w:val="nil"/>
                    <w:right w:val="single" w:sz="6" w:space="0" w:color="9BBB59"/>
                  </w:tcBorders>
                  <w:hideMark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i/>
                      <w:u w:val="single" w:color="9BBB59"/>
                    </w:rPr>
                    <w:t>Remmache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i/>
                      <w:u w:val="single" w:color="9BBB59"/>
                    </w:rPr>
                    <w:t xml:space="preserve"> Nada</w:t>
                  </w:r>
                </w:p>
              </w:tc>
              <w:tc>
                <w:tcPr>
                  <w:tcW w:w="104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</w:tcPr>
                <w:p w:rsidR="00742545" w:rsidRDefault="00742545" w:rsidP="00450EC6">
                  <w:pPr>
                    <w:spacing w:after="0" w:line="240" w:lineRule="auto"/>
                    <w:ind w:left="0" w:firstLine="0"/>
                  </w:pPr>
                </w:p>
              </w:tc>
              <w:tc>
                <w:tcPr>
                  <w:tcW w:w="1985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6" w:space="0" w:color="9BBB59"/>
                  </w:tcBorders>
                  <w:shd w:val="clear" w:color="auto" w:fill="CDDDAC"/>
                </w:tcPr>
                <w:p w:rsidR="00742545" w:rsidRDefault="00742545" w:rsidP="00450EC6">
                  <w:pPr>
                    <w:spacing w:after="0" w:line="240" w:lineRule="auto"/>
                    <w:ind w:left="4" w:firstLine="0"/>
                  </w:pPr>
                </w:p>
              </w:tc>
              <w:tc>
                <w:tcPr>
                  <w:tcW w:w="4533" w:type="dxa"/>
                  <w:tcBorders>
                    <w:top w:val="single" w:sz="8" w:space="0" w:color="9BBB59"/>
                    <w:left w:val="single" w:sz="6" w:space="0" w:color="9BBB59"/>
                    <w:bottom w:val="single" w:sz="8" w:space="0" w:color="9BBB59"/>
                    <w:right w:val="single" w:sz="8" w:space="0" w:color="9BBB59"/>
                  </w:tcBorders>
                  <w:shd w:val="clear" w:color="auto" w:fill="CDDDAC"/>
                  <w:hideMark/>
                </w:tcPr>
                <w:p w:rsidR="00742545" w:rsidRDefault="00C91633" w:rsidP="00450EC6">
                  <w:pPr>
                    <w:spacing w:after="0" w:line="240" w:lineRule="auto"/>
                    <w:rPr>
                      <w:color w:val="000000" w:themeColor="text1"/>
                    </w:rPr>
                  </w:pPr>
                  <w:hyperlink r:id="rId5" w:history="1">
                    <w:r w:rsidR="00742545">
                      <w:rPr>
                        <w:rStyle w:val="Lienhypertexte"/>
                        <w:color w:val="000000" w:themeColor="text1"/>
                      </w:rPr>
                      <w:t>n</w:t>
                    </w:r>
                    <w:r w:rsidR="00742545">
                      <w:rPr>
                        <w:rStyle w:val="Lienhypertexte"/>
                        <w:i/>
                        <w:color w:val="000000" w:themeColor="text1"/>
                      </w:rPr>
                      <w:t>adaremmache3@gmail.com@gmail.com</w:t>
                    </w:r>
                  </w:hyperlink>
                </w:p>
              </w:tc>
            </w:tr>
          </w:tbl>
          <w:p w:rsidR="00742545" w:rsidRDefault="00742545" w:rsidP="00450EC6">
            <w:pPr>
              <w:spacing w:after="0" w:line="240" w:lineRule="auto"/>
              <w:ind w:left="932" w:firstLine="0"/>
            </w:pPr>
          </w:p>
          <w:p w:rsidR="00742545" w:rsidRDefault="00742545" w:rsidP="009969DE">
            <w:pPr>
              <w:spacing w:after="251" w:line="240" w:lineRule="auto"/>
              <w:ind w:left="932" w:firstLine="0"/>
              <w:rPr>
                <w:rFonts w:ascii="Cambria" w:eastAsia="Cambria" w:hAnsi="Cambria" w:cs="Cambria"/>
                <w:b/>
                <w:i/>
                <w:color w:val="632423"/>
              </w:rPr>
            </w:pPr>
            <w:r>
              <w:rPr>
                <w:rFonts w:ascii="Cambria" w:eastAsia="Cambria" w:hAnsi="Cambria" w:cs="Cambria"/>
                <w:b/>
                <w:i/>
                <w:color w:val="632423"/>
                <w:u w:val="single" w:color="9BBB59"/>
              </w:rPr>
              <w:t>Etudiants concernés Sem</w:t>
            </w:r>
            <w:r>
              <w:rPr>
                <w:rFonts w:ascii="Cambria" w:eastAsia="Cambria" w:hAnsi="Cambria" w:cs="Cambria"/>
                <w:b/>
                <w:i/>
                <w:color w:val="632423"/>
              </w:rPr>
              <w:t xml:space="preserve">estre </w:t>
            </w:r>
            <w:r w:rsidR="009969DE">
              <w:rPr>
                <w:rFonts w:ascii="Cambria" w:eastAsia="Cambria" w:hAnsi="Cambria" w:cs="Cambria"/>
                <w:b/>
                <w:i/>
                <w:color w:val="632423"/>
              </w:rPr>
              <w:t>02</w:t>
            </w:r>
          </w:p>
          <w:p w:rsidR="00742545" w:rsidRDefault="00742545" w:rsidP="00450EC6">
            <w:pPr>
              <w:spacing w:after="251" w:line="240" w:lineRule="auto"/>
            </w:pPr>
          </w:p>
          <w:p w:rsidR="00742545" w:rsidRDefault="00742545" w:rsidP="00450EC6">
            <w:pPr>
              <w:spacing w:after="251" w:line="240" w:lineRule="auto"/>
            </w:pPr>
          </w:p>
        </w:tc>
      </w:tr>
      <w:tr w:rsidR="00742545" w:rsidTr="00450EC6">
        <w:trPr>
          <w:trHeight w:val="284"/>
        </w:trPr>
        <w:tc>
          <w:tcPr>
            <w:tcW w:w="8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2545" w:rsidRDefault="00742545" w:rsidP="00450EC6">
            <w:pPr>
              <w:spacing w:after="160" w:line="240" w:lineRule="auto"/>
              <w:ind w:left="0" w:firstLine="0"/>
            </w:pPr>
          </w:p>
        </w:tc>
        <w:tc>
          <w:tcPr>
            <w:tcW w:w="2804" w:type="dxa"/>
            <w:shd w:val="clear" w:color="auto" w:fill="E6EED5"/>
            <w:hideMark/>
          </w:tcPr>
          <w:p w:rsidR="00742545" w:rsidRDefault="00742545" w:rsidP="00450EC6">
            <w:pPr>
              <w:spacing w:after="0" w:line="240" w:lineRule="auto"/>
              <w:ind w:left="108" w:firstLine="0"/>
            </w:pPr>
            <w:r>
              <w:rPr>
                <w:b/>
                <w:i/>
              </w:rPr>
              <w:t xml:space="preserve">Institut </w:t>
            </w:r>
          </w:p>
        </w:tc>
        <w:tc>
          <w:tcPr>
            <w:tcW w:w="2410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  <w:r>
              <w:rPr>
                <w:b/>
                <w:i/>
              </w:rPr>
              <w:t xml:space="preserve">Département  </w:t>
            </w:r>
          </w:p>
        </w:tc>
        <w:tc>
          <w:tcPr>
            <w:tcW w:w="152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  <w:r>
              <w:rPr>
                <w:b/>
                <w:i/>
              </w:rPr>
              <w:t xml:space="preserve">Année  </w:t>
            </w:r>
          </w:p>
        </w:tc>
        <w:tc>
          <w:tcPr>
            <w:tcW w:w="3404" w:type="dxa"/>
            <w:tcBorders>
              <w:top w:val="single" w:sz="8" w:space="0" w:color="9BBB59"/>
              <w:left w:val="nil"/>
              <w:bottom w:val="nil"/>
              <w:right w:val="single" w:sz="4" w:space="0" w:color="000000"/>
            </w:tcBorders>
            <w:shd w:val="clear" w:color="auto" w:fill="E6EED5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  <w:r>
              <w:rPr>
                <w:b/>
                <w:i/>
              </w:rPr>
              <w:t xml:space="preserve">Spécialité  </w:t>
            </w:r>
          </w:p>
        </w:tc>
      </w:tr>
      <w:tr w:rsidR="00742545" w:rsidTr="00450EC6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</w:p>
        </w:tc>
        <w:tc>
          <w:tcPr>
            <w:tcW w:w="2804" w:type="dxa"/>
            <w:hideMark/>
          </w:tcPr>
          <w:p w:rsidR="00742545" w:rsidRDefault="00742545" w:rsidP="00450EC6">
            <w:pPr>
              <w:spacing w:after="0" w:line="240" w:lineRule="auto"/>
              <w:ind w:left="108" w:firstLine="0"/>
            </w:pPr>
            <w:r>
              <w:rPr>
                <w:b/>
                <w:i/>
              </w:rPr>
              <w:t xml:space="preserve">Lettres et langues </w:t>
            </w:r>
          </w:p>
        </w:tc>
        <w:tc>
          <w:tcPr>
            <w:tcW w:w="2410" w:type="dxa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  <w:r>
              <w:rPr>
                <w:i/>
              </w:rPr>
              <w:t xml:space="preserve">Lettre et langue arabe Langues étrangères </w:t>
            </w:r>
          </w:p>
        </w:tc>
        <w:tc>
          <w:tcPr>
            <w:tcW w:w="1526" w:type="dxa"/>
            <w:hideMark/>
          </w:tcPr>
          <w:p w:rsidR="00742545" w:rsidRDefault="00742545" w:rsidP="00450EC6">
            <w:pPr>
              <w:spacing w:after="34" w:line="240" w:lineRule="auto"/>
              <w:ind w:left="0" w:firstLine="0"/>
            </w:pPr>
            <w:r>
              <w:rPr>
                <w:i/>
              </w:rPr>
              <w:t>3</w:t>
            </w:r>
            <w:r>
              <w:rPr>
                <w:i/>
                <w:vertAlign w:val="superscript"/>
              </w:rPr>
              <w:t>ème</w:t>
            </w:r>
            <w:r>
              <w:rPr>
                <w:i/>
              </w:rPr>
              <w:t xml:space="preserve">  année  </w:t>
            </w:r>
          </w:p>
          <w:p w:rsidR="00742545" w:rsidRDefault="00742545" w:rsidP="00450EC6">
            <w:pPr>
              <w:spacing w:after="0" w:line="240" w:lineRule="auto"/>
              <w:ind w:left="0" w:firstLine="0"/>
            </w:pPr>
            <w:r>
              <w:rPr>
                <w:i/>
              </w:rPr>
              <w:t>3</w:t>
            </w:r>
            <w:r>
              <w:rPr>
                <w:i/>
                <w:vertAlign w:val="superscript"/>
              </w:rPr>
              <w:t>ème</w:t>
            </w:r>
            <w:r>
              <w:rPr>
                <w:i/>
              </w:rPr>
              <w:t xml:space="preserve"> année 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42545" w:rsidRDefault="00742545" w:rsidP="00450EC6">
            <w:pPr>
              <w:spacing w:after="0" w:line="240" w:lineRule="auto"/>
              <w:ind w:left="0" w:right="307" w:firstLine="0"/>
            </w:pPr>
            <w:r>
              <w:rPr>
                <w:i/>
              </w:rPr>
              <w:t xml:space="preserve">Lettre et langue arabe  Langue anglaise  </w:t>
            </w:r>
          </w:p>
        </w:tc>
      </w:tr>
      <w:tr w:rsidR="00742545" w:rsidTr="00450EC6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742545" w:rsidRDefault="00742545" w:rsidP="00450EC6">
            <w:pPr>
              <w:spacing w:after="0" w:line="240" w:lineRule="auto"/>
              <w:ind w:left="108" w:firstLine="0"/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742545" w:rsidRDefault="00742545" w:rsidP="00450EC6">
            <w:pPr>
              <w:spacing w:after="0" w:line="240" w:lineRule="auto"/>
              <w:ind w:left="0" w:firstLine="0"/>
            </w:pP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742545" w:rsidRDefault="00742545" w:rsidP="00450EC6">
            <w:pPr>
              <w:spacing w:after="0" w:line="240" w:lineRule="auto"/>
              <w:ind w:left="0" w:firstLine="0"/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9BBB59"/>
              <w:right w:val="single" w:sz="4" w:space="0" w:color="000000"/>
            </w:tcBorders>
            <w:shd w:val="clear" w:color="auto" w:fill="E6EED5"/>
          </w:tcPr>
          <w:p w:rsidR="00742545" w:rsidRDefault="00742545" w:rsidP="00450EC6">
            <w:pPr>
              <w:spacing w:after="0" w:line="240" w:lineRule="auto"/>
              <w:ind w:left="0" w:firstLine="0"/>
            </w:pPr>
          </w:p>
        </w:tc>
      </w:tr>
      <w:tr w:rsidR="00742545" w:rsidTr="00742545">
        <w:trPr>
          <w:trHeight w:val="3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2545" w:rsidRDefault="00742545" w:rsidP="00450EC6">
            <w:pPr>
              <w:spacing w:after="0" w:line="240" w:lineRule="auto"/>
              <w:ind w:left="0" w:firstLine="0"/>
            </w:pPr>
          </w:p>
        </w:tc>
        <w:tc>
          <w:tcPr>
            <w:tcW w:w="10144" w:type="dxa"/>
            <w:gridSpan w:val="4"/>
            <w:tcBorders>
              <w:top w:val="single" w:sz="8" w:space="0" w:color="9BBB59"/>
              <w:left w:val="nil"/>
              <w:bottom w:val="single" w:sz="4" w:space="0" w:color="000000"/>
              <w:right w:val="single" w:sz="4" w:space="0" w:color="000000"/>
            </w:tcBorders>
          </w:tcPr>
          <w:p w:rsidR="00742545" w:rsidRDefault="00742545" w:rsidP="00450EC6">
            <w:pPr>
              <w:spacing w:after="0" w:line="240" w:lineRule="auto"/>
              <w:ind w:left="108" w:firstLine="0"/>
            </w:pPr>
          </w:p>
          <w:p w:rsidR="00742545" w:rsidRDefault="00742545" w:rsidP="00450EC6">
            <w:pPr>
              <w:spacing w:after="17" w:line="240" w:lineRule="auto"/>
              <w:ind w:left="108" w:firstLine="0"/>
            </w:pPr>
          </w:p>
          <w:p w:rsidR="00742545" w:rsidRDefault="00742545" w:rsidP="00450EC6">
            <w:pPr>
              <w:spacing w:after="218" w:line="240" w:lineRule="auto"/>
              <w:ind w:left="108" w:firstLine="0"/>
            </w:pPr>
            <w:r>
              <w:rPr>
                <w:rFonts w:ascii="Calibri" w:eastAsia="Calibri" w:hAnsi="Calibri" w:cs="Calibri"/>
              </w:rPr>
              <w:tab/>
            </w:r>
          </w:p>
          <w:p w:rsidR="00742545" w:rsidRDefault="00742545" w:rsidP="00450EC6">
            <w:pPr>
              <w:spacing w:after="218" w:line="240" w:lineRule="auto"/>
              <w:ind w:left="108" w:firstLine="0"/>
            </w:pPr>
          </w:p>
          <w:p w:rsidR="00742545" w:rsidRDefault="00742545" w:rsidP="00450EC6">
            <w:pPr>
              <w:spacing w:after="218" w:line="240" w:lineRule="auto"/>
              <w:ind w:left="108" w:firstLine="0"/>
            </w:pPr>
          </w:p>
          <w:p w:rsidR="00742545" w:rsidRDefault="00742545" w:rsidP="00450EC6">
            <w:pPr>
              <w:spacing w:after="218" w:line="240" w:lineRule="auto"/>
              <w:ind w:left="108" w:firstLine="0"/>
            </w:pPr>
          </w:p>
          <w:p w:rsidR="00742545" w:rsidRDefault="00742545" w:rsidP="00450EC6">
            <w:pPr>
              <w:spacing w:after="218" w:line="240" w:lineRule="auto"/>
              <w:ind w:left="108" w:firstLine="0"/>
            </w:pPr>
          </w:p>
          <w:p w:rsidR="00742545" w:rsidRDefault="00742545" w:rsidP="00450EC6">
            <w:pPr>
              <w:spacing w:after="837" w:line="240" w:lineRule="auto"/>
              <w:ind w:left="108" w:firstLine="0"/>
            </w:pPr>
          </w:p>
          <w:p w:rsidR="00742545" w:rsidRDefault="00742545" w:rsidP="00450EC6">
            <w:pPr>
              <w:spacing w:after="0" w:line="240" w:lineRule="auto"/>
              <w:ind w:left="108" w:firstLine="0"/>
              <w:rPr>
                <w:rFonts w:ascii="Calibri" w:eastAsia="Calibri" w:hAnsi="Calibri" w:cs="Calibri"/>
              </w:rPr>
            </w:pPr>
          </w:p>
          <w:p w:rsidR="00742545" w:rsidRDefault="00742545" w:rsidP="00450EC6">
            <w:pPr>
              <w:spacing w:after="0" w:line="240" w:lineRule="auto"/>
              <w:ind w:left="108" w:firstLine="0"/>
            </w:pPr>
          </w:p>
        </w:tc>
      </w:tr>
    </w:tbl>
    <w:p w:rsidR="002B0076" w:rsidRDefault="002B0076"/>
    <w:tbl>
      <w:tblPr>
        <w:tblStyle w:val="Tramemoyenne1-Accent1"/>
        <w:tblpPr w:leftFromText="141" w:rightFromText="141" w:vertAnchor="page" w:horzAnchor="margin" w:tblpY="2101"/>
        <w:tblW w:w="10031" w:type="dxa"/>
        <w:tblLook w:val="04A0"/>
      </w:tblPr>
      <w:tblGrid>
        <w:gridCol w:w="5070"/>
        <w:gridCol w:w="4961"/>
      </w:tblGrid>
      <w:tr w:rsidR="00FD28AE" w:rsidTr="00FD28AE">
        <w:trPr>
          <w:cnfStyle w:val="100000000000"/>
          <w:trHeight w:val="451"/>
        </w:trPr>
        <w:tc>
          <w:tcPr>
            <w:cnfStyle w:val="001000000000"/>
            <w:tcW w:w="5070" w:type="dxa"/>
          </w:tcPr>
          <w:p w:rsidR="00FD28AE" w:rsidRPr="00100FEB" w:rsidRDefault="00FD28AE" w:rsidP="00450EC6">
            <w:pPr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lastRenderedPageBreak/>
              <w:t xml:space="preserve">                               </w:t>
            </w:r>
            <w:r w:rsidRPr="00100FEB">
              <w:rPr>
                <w:b w:val="0"/>
                <w:bCs w:val="0"/>
                <w:i/>
                <w:iCs/>
                <w:sz w:val="24"/>
                <w:szCs w:val="24"/>
              </w:rPr>
              <w:t xml:space="preserve">Les cours </w:t>
            </w:r>
          </w:p>
        </w:tc>
        <w:tc>
          <w:tcPr>
            <w:tcW w:w="4961" w:type="dxa"/>
          </w:tcPr>
          <w:p w:rsidR="00FD28AE" w:rsidRDefault="00FD28AE" w:rsidP="00450EC6">
            <w:pPr>
              <w:cnfStyle w:val="100000000000"/>
              <w:rPr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</w:rPr>
              <w:t xml:space="preserve">                      </w:t>
            </w:r>
            <w:r w:rsidRPr="00100FEB">
              <w:rPr>
                <w:b w:val="0"/>
                <w:bCs w:val="0"/>
                <w:i/>
                <w:iCs/>
                <w:sz w:val="24"/>
                <w:szCs w:val="24"/>
              </w:rPr>
              <w:t xml:space="preserve">Les semaines </w:t>
            </w:r>
          </w:p>
          <w:p w:rsidR="00FD28AE" w:rsidRPr="00100FEB" w:rsidRDefault="00FD28AE" w:rsidP="00450EC6">
            <w:pPr>
              <w:cnfStyle w:val="100000000000"/>
              <w:rPr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FD28AE" w:rsidTr="00FD28AE">
        <w:trPr>
          <w:cnfStyle w:val="000000100000"/>
          <w:trHeight w:val="624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>L’opposition</w:t>
            </w:r>
          </w:p>
          <w:p w:rsidR="00FD28AE" w:rsidRDefault="00FD28AE" w:rsidP="00450EC6"/>
          <w:p w:rsidR="00FD28AE" w:rsidRDefault="00FD28AE" w:rsidP="00450EC6">
            <w:pPr>
              <w:rPr>
                <w:lang w:bidi="ar-DZ"/>
              </w:rPr>
            </w:pPr>
          </w:p>
        </w:tc>
        <w:tc>
          <w:tcPr>
            <w:tcW w:w="4961" w:type="dxa"/>
          </w:tcPr>
          <w:p w:rsidR="00FD28AE" w:rsidRDefault="00FD28AE" w:rsidP="00450EC6">
            <w:pPr>
              <w:cnfStyle w:val="000000100000"/>
            </w:pPr>
            <w:r>
              <w:t>Semaine 01</w:t>
            </w:r>
          </w:p>
        </w:tc>
      </w:tr>
      <w:tr w:rsidR="00FD28AE" w:rsidTr="00FD28AE">
        <w:trPr>
          <w:cnfStyle w:val="000000010000"/>
          <w:trHeight w:val="220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>L’adjectif</w:t>
            </w:r>
          </w:p>
          <w:p w:rsidR="00FD28AE" w:rsidRDefault="00FD28AE" w:rsidP="00450EC6">
            <w:r>
              <w:t xml:space="preserve">                                   -épithète liée </w:t>
            </w:r>
          </w:p>
          <w:p w:rsidR="00FD28AE" w:rsidRDefault="00FD28AE" w:rsidP="00450EC6">
            <w:r>
              <w:t xml:space="preserve">                                   - épithète détachée</w:t>
            </w:r>
          </w:p>
          <w:p w:rsidR="00FD28AE" w:rsidRDefault="00FD28AE" w:rsidP="00450EC6">
            <w:r>
              <w:t xml:space="preserve">                                   - adjectif attribut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010000"/>
            </w:pPr>
            <w:r>
              <w:t>Semaine 02</w:t>
            </w:r>
          </w:p>
        </w:tc>
      </w:tr>
      <w:tr w:rsidR="00FD28AE" w:rsidTr="00FD28AE">
        <w:trPr>
          <w:cnfStyle w:val="000000100000"/>
          <w:trHeight w:val="208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>Le conditionnel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100000"/>
            </w:pPr>
            <w:r>
              <w:t>Semaine 03</w:t>
            </w:r>
          </w:p>
        </w:tc>
      </w:tr>
      <w:tr w:rsidR="00FD28AE" w:rsidTr="008B16F9">
        <w:trPr>
          <w:cnfStyle w:val="000000010000"/>
          <w:trHeight w:val="1421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>Les propositions</w:t>
            </w:r>
          </w:p>
          <w:p w:rsidR="00FD28AE" w:rsidRDefault="00FD28AE" w:rsidP="00450EC6">
            <w:r>
              <w:t xml:space="preserve">                                    - juxtaposition </w:t>
            </w:r>
          </w:p>
          <w:p w:rsidR="00FD28AE" w:rsidRDefault="00FD28AE" w:rsidP="00450EC6">
            <w:r>
              <w:t xml:space="preserve">                                    - coordination </w:t>
            </w:r>
          </w:p>
          <w:p w:rsidR="00FD28AE" w:rsidRDefault="00FD28AE" w:rsidP="00450EC6">
            <w:r>
              <w:t xml:space="preserve">                    </w:t>
            </w:r>
            <w:r w:rsidR="008B16F9">
              <w:t xml:space="preserve">               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010000"/>
            </w:pPr>
            <w:r>
              <w:t>Semaine 04</w:t>
            </w:r>
          </w:p>
        </w:tc>
      </w:tr>
      <w:tr w:rsidR="00FD28AE" w:rsidTr="00FD28AE">
        <w:trPr>
          <w:cnfStyle w:val="000000100000"/>
          <w:trHeight w:val="208"/>
        </w:trPr>
        <w:tc>
          <w:tcPr>
            <w:cnfStyle w:val="001000000000"/>
            <w:tcW w:w="5070" w:type="dxa"/>
          </w:tcPr>
          <w:p w:rsidR="00FD28AE" w:rsidRDefault="008B16F9" w:rsidP="00450EC6">
            <w:r>
              <w:t>La subordination</w:t>
            </w:r>
            <w:r w:rsidR="00FD28AE">
              <w:t xml:space="preserve"> 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100000"/>
            </w:pPr>
            <w:r>
              <w:t>Semaine 05</w:t>
            </w:r>
          </w:p>
        </w:tc>
      </w:tr>
      <w:tr w:rsidR="00FD28AE" w:rsidTr="00FD28AE">
        <w:trPr>
          <w:cnfStyle w:val="000000010000"/>
          <w:trHeight w:val="220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>Le passé composé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010000"/>
            </w:pPr>
            <w:r>
              <w:t>Semaine 06</w:t>
            </w:r>
          </w:p>
        </w:tc>
      </w:tr>
      <w:tr w:rsidR="00FD28AE" w:rsidTr="00FD28AE">
        <w:trPr>
          <w:cnfStyle w:val="000000100000"/>
          <w:trHeight w:val="208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>L’impératif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100000"/>
            </w:pPr>
            <w:r>
              <w:t>Semaine 07</w:t>
            </w:r>
          </w:p>
        </w:tc>
      </w:tr>
      <w:tr w:rsidR="00FD28AE" w:rsidTr="00FD28AE">
        <w:trPr>
          <w:cnfStyle w:val="000000010000"/>
          <w:trHeight w:val="208"/>
        </w:trPr>
        <w:tc>
          <w:tcPr>
            <w:cnfStyle w:val="001000000000"/>
            <w:tcW w:w="5070" w:type="dxa"/>
          </w:tcPr>
          <w:p w:rsidR="00FD28AE" w:rsidRDefault="00FD28AE" w:rsidP="00450EC6">
            <w:r>
              <w:t xml:space="preserve"> Le futur</w:t>
            </w:r>
          </w:p>
          <w:p w:rsidR="00FD28AE" w:rsidRDefault="00FD28AE" w:rsidP="00450EC6"/>
          <w:p w:rsidR="00FD28AE" w:rsidRDefault="00FD28AE" w:rsidP="00450EC6"/>
        </w:tc>
        <w:tc>
          <w:tcPr>
            <w:tcW w:w="4961" w:type="dxa"/>
          </w:tcPr>
          <w:p w:rsidR="00FD28AE" w:rsidRDefault="00FD28AE" w:rsidP="00450EC6">
            <w:pPr>
              <w:cnfStyle w:val="000000010000"/>
            </w:pPr>
            <w:r>
              <w:t>Semaine 08</w:t>
            </w:r>
          </w:p>
        </w:tc>
      </w:tr>
    </w:tbl>
    <w:p w:rsidR="00FD28AE" w:rsidRDefault="00FD28AE"/>
    <w:sectPr w:rsidR="00FD28AE" w:rsidSect="00742545"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42545"/>
    <w:rsid w:val="001C0D42"/>
    <w:rsid w:val="002B0076"/>
    <w:rsid w:val="00742545"/>
    <w:rsid w:val="007C50A4"/>
    <w:rsid w:val="008B16F9"/>
    <w:rsid w:val="009969DE"/>
    <w:rsid w:val="00C91633"/>
    <w:rsid w:val="00C95E05"/>
    <w:rsid w:val="00F07E37"/>
    <w:rsid w:val="00F41D46"/>
    <w:rsid w:val="00F832CA"/>
    <w:rsid w:val="00FD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545"/>
    <w:pPr>
      <w:spacing w:after="63" w:line="256" w:lineRule="auto"/>
      <w:ind w:left="776" w:hanging="10"/>
    </w:pPr>
    <w:rPr>
      <w:rFonts w:ascii="Times New Roman" w:eastAsia="Times New Roman" w:hAnsi="Times New Roman" w:cs="Times New Roman"/>
      <w:color w:val="000000"/>
      <w:sz w:val="24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42545"/>
    <w:rPr>
      <w:color w:val="0000FF" w:themeColor="hyperlink"/>
      <w:u w:val="single"/>
    </w:rPr>
  </w:style>
  <w:style w:type="table" w:customStyle="1" w:styleId="TableGrid">
    <w:name w:val="TableGrid"/>
    <w:rsid w:val="0074254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2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545"/>
    <w:rPr>
      <w:rFonts w:ascii="Tahoma" w:eastAsia="Times New Roman" w:hAnsi="Tahoma" w:cs="Tahoma"/>
      <w:color w:val="000000"/>
      <w:sz w:val="16"/>
      <w:szCs w:val="16"/>
      <w:lang w:eastAsia="fr-FR" w:bidi="fr-FR"/>
    </w:rPr>
  </w:style>
  <w:style w:type="table" w:styleId="Tramemoyenne1-Accent1">
    <w:name w:val="Medium Shading 1 Accent 1"/>
    <w:basedOn w:val="TableauNormal"/>
    <w:uiPriority w:val="63"/>
    <w:rsid w:val="00FD28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aremmache3@gmail.co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4</cp:revision>
  <dcterms:created xsi:type="dcterms:W3CDTF">2023-04-26T20:58:00Z</dcterms:created>
  <dcterms:modified xsi:type="dcterms:W3CDTF">2023-04-26T21:42:00Z</dcterms:modified>
</cp:coreProperties>
</file>