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3E1" w:rsidRPr="00E303E1" w:rsidRDefault="00E303E1" w:rsidP="00E303E1">
      <w:pPr>
        <w:pStyle w:val="Titre11"/>
        <w:tabs>
          <w:tab w:val="left" w:pos="7347"/>
        </w:tabs>
        <w:spacing w:before="98"/>
        <w:ind w:left="2127" w:right="2411" w:firstLine="0"/>
        <w:jc w:val="center"/>
        <w:rPr>
          <w:rFonts w:ascii="Times New Roman" w:hAnsi="Times New Roman" w:cs="Times New Roman"/>
          <w:b w:val="0"/>
          <w:bCs w:val="0"/>
          <w:i/>
          <w:iCs/>
          <w:color w:val="0070C0"/>
          <w:sz w:val="32"/>
          <w:szCs w:val="32"/>
          <w:lang w:val="fr-FR"/>
        </w:rPr>
      </w:pPr>
      <w:r>
        <w:rPr>
          <w:b w:val="0"/>
          <w:bCs w:val="0"/>
          <w:i/>
          <w:iCs/>
          <w:noProof/>
          <w:lang w:val="fr-FR" w:eastAsia="fr-FR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5676900</wp:posOffset>
            </wp:positionH>
            <wp:positionV relativeFrom="paragraph">
              <wp:posOffset>145415</wp:posOffset>
            </wp:positionV>
            <wp:extent cx="1385570" cy="1352550"/>
            <wp:effectExtent l="19050" t="0" r="508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57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i/>
          <w:iCs/>
          <w:noProof/>
          <w:lang w:val="fr-FR" w:eastAsia="fr-FR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676275</wp:posOffset>
            </wp:positionH>
            <wp:positionV relativeFrom="paragraph">
              <wp:posOffset>212090</wp:posOffset>
            </wp:positionV>
            <wp:extent cx="1266825" cy="1209675"/>
            <wp:effectExtent l="19050" t="0" r="9525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bCs w:val="0"/>
          <w:color w:val="0070C0"/>
          <w:sz w:val="32"/>
          <w:szCs w:val="32"/>
          <w:lang w:val="fr-FR"/>
        </w:rPr>
        <w:t xml:space="preserve">       </w:t>
      </w:r>
      <w:r w:rsidRPr="00E303E1">
        <w:rPr>
          <w:rFonts w:ascii="Times New Roman" w:hAnsi="Times New Roman" w:cs="Times New Roman"/>
          <w:b w:val="0"/>
          <w:bCs w:val="0"/>
          <w:color w:val="0070C0"/>
          <w:sz w:val="32"/>
          <w:szCs w:val="32"/>
          <w:lang w:val="fr-FR"/>
        </w:rPr>
        <w:t>Centre universitaire Abdelhafid Boussouf</w:t>
      </w:r>
    </w:p>
    <w:p w:rsidR="00E303E1" w:rsidRPr="00E303E1" w:rsidRDefault="00E303E1" w:rsidP="00E303E1">
      <w:pPr>
        <w:pStyle w:val="Titre"/>
        <w:tabs>
          <w:tab w:val="left" w:pos="7347"/>
        </w:tabs>
        <w:ind w:left="2127" w:right="2411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  <w:lang w:val="fr-FR"/>
        </w:rPr>
      </w:pPr>
      <w:r>
        <w:rPr>
          <w:rFonts w:ascii="Times New Roman" w:hAnsi="Times New Roman" w:cs="Times New Roman"/>
          <w:color w:val="0070C0"/>
          <w:sz w:val="32"/>
          <w:szCs w:val="32"/>
          <w:lang w:val="fr-FR"/>
        </w:rPr>
        <w:t xml:space="preserve">          </w:t>
      </w:r>
      <w:r w:rsidRPr="00E303E1">
        <w:rPr>
          <w:rFonts w:ascii="Times New Roman" w:hAnsi="Times New Roman" w:cs="Times New Roman"/>
          <w:color w:val="0070C0"/>
          <w:sz w:val="32"/>
          <w:szCs w:val="32"/>
          <w:lang w:val="fr-FR"/>
        </w:rPr>
        <w:t>Centre d'enseignement à distance</w:t>
      </w:r>
    </w:p>
    <w:p w:rsidR="00AE105D" w:rsidRPr="00AD4B3E" w:rsidRDefault="00AE105D" w:rsidP="00AE105D">
      <w:pPr>
        <w:pStyle w:val="Corpsdetexte"/>
        <w:tabs>
          <w:tab w:val="left" w:pos="0"/>
          <w:tab w:val="left" w:pos="8760"/>
        </w:tabs>
        <w:spacing w:before="7"/>
        <w:ind w:left="567" w:hanging="567"/>
        <w:rPr>
          <w:rFonts w:ascii="Courier New"/>
          <w:i/>
          <w:iCs/>
          <w:sz w:val="73"/>
          <w:lang w:val="fr-FR"/>
        </w:rPr>
      </w:pPr>
      <w:r w:rsidRPr="00AD4B3E">
        <w:rPr>
          <w:rFonts w:ascii="Courier New"/>
          <w:i/>
          <w:iCs/>
          <w:sz w:val="73"/>
          <w:lang w:val="fr-FR"/>
        </w:rPr>
        <w:tab/>
      </w:r>
      <w:r w:rsidRPr="00AD4B3E">
        <w:rPr>
          <w:rFonts w:ascii="Courier New"/>
          <w:i/>
          <w:iCs/>
          <w:sz w:val="73"/>
          <w:lang w:val="fr-FR"/>
        </w:rPr>
        <w:tab/>
      </w:r>
    </w:p>
    <w:p w:rsidR="00AE105D" w:rsidRPr="00892DAD" w:rsidRDefault="00AE105D" w:rsidP="00AE105D">
      <w:pPr>
        <w:spacing w:before="1"/>
        <w:ind w:right="2"/>
        <w:jc w:val="center"/>
        <w:rPr>
          <w:rFonts w:ascii="Calibri" w:hAnsi="Calibri"/>
          <w:b/>
          <w:i/>
          <w:iCs/>
          <w:sz w:val="28"/>
        </w:rPr>
      </w:pPr>
      <w:r w:rsidRPr="00892DAD">
        <w:rPr>
          <w:rFonts w:ascii="Calibri" w:hAnsi="Calibri"/>
          <w:b/>
          <w:i/>
          <w:iCs/>
          <w:color w:val="006FC0"/>
          <w:sz w:val="28"/>
        </w:rPr>
        <w:t>Langue étrangère–Licence</w:t>
      </w:r>
      <w:r>
        <w:rPr>
          <w:rFonts w:ascii="Calibri" w:hAnsi="Calibri"/>
          <w:b/>
          <w:i/>
          <w:iCs/>
          <w:color w:val="006FC0"/>
          <w:sz w:val="28"/>
        </w:rPr>
        <w:t xml:space="preserve"> </w:t>
      </w:r>
      <w:r w:rsidRPr="00892DAD">
        <w:rPr>
          <w:rFonts w:ascii="Calibri" w:hAnsi="Calibri"/>
          <w:b/>
          <w:i/>
          <w:iCs/>
          <w:color w:val="006FC0"/>
          <w:sz w:val="28"/>
        </w:rPr>
        <w:t>3</w:t>
      </w:r>
    </w:p>
    <w:p w:rsidR="00AE105D" w:rsidRPr="008B28CD" w:rsidRDefault="00AB0E18" w:rsidP="00AE105D">
      <w:pPr>
        <w:pStyle w:val="Titre11"/>
        <w:ind w:left="0" w:right="2" w:firstLine="0"/>
        <w:jc w:val="center"/>
        <w:rPr>
          <w:rFonts w:ascii="Calibri" w:hAnsi="Calibri"/>
        </w:rPr>
      </w:pPr>
      <w:r w:rsidRPr="00AB0E18">
        <w:rPr>
          <w:rFonts w:ascii="Times New Roman"/>
          <w:b w:val="0"/>
          <w:sz w:val="28"/>
        </w:rPr>
        <w:pict>
          <v:group id="_x0000_s1030" style="position:absolute;left:0;text-align:left;margin-left:97.95pt;margin-top:47.85pt;width:425.6pt;height:72.85pt;z-index:-251649024;mso-wrap-distance-left:0;mso-wrap-distance-right:0;mso-position-horizontal-relative:page" coordorigin="1959,309" coordsize="8512,1175">
            <v:rect id="_x0000_s1031" style="position:absolute;left:1967;top:347;width:8497;height:1136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967;top:316;width:8497;height:1136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967;top:316;width:8497;height:1136" filled="f" strokecolor="#40a7c2">
              <v:textbox inset="0,0,0,0">
                <w:txbxContent>
                  <w:p w:rsidR="00AE105D" w:rsidRDefault="00AE105D" w:rsidP="00AE105D">
                    <w:pPr>
                      <w:spacing w:before="77" w:line="487" w:lineRule="exact"/>
                      <w:ind w:right="21"/>
                      <w:jc w:val="center"/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  <w:t xml:space="preserve">–Cours 06 </w:t>
                    </w:r>
                    <w:r w:rsidRPr="0050701B"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  <w:t>–</w:t>
                    </w:r>
                  </w:p>
                  <w:p w:rsidR="00AE105D" w:rsidRPr="0050701B" w:rsidRDefault="00AE105D" w:rsidP="00AE105D">
                    <w:pPr>
                      <w:spacing w:before="77" w:line="487" w:lineRule="exact"/>
                      <w:ind w:right="21"/>
                      <w:jc w:val="center"/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  <w:t>Des exercices</w:t>
                    </w:r>
                  </w:p>
                  <w:p w:rsidR="00AE105D" w:rsidRPr="0050701B" w:rsidRDefault="00AE105D" w:rsidP="00AE105D">
                    <w:pPr>
                      <w:spacing w:before="77" w:line="487" w:lineRule="exact"/>
                      <w:ind w:right="21"/>
                      <w:rPr>
                        <w:rFonts w:asciiTheme="majorBidi" w:hAnsiTheme="majorBidi" w:cstheme="majorBid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</w:p>
                  <w:p w:rsidR="00AE105D" w:rsidRPr="00B32BA0" w:rsidRDefault="00AE105D" w:rsidP="00AE105D">
                    <w:pPr>
                      <w:spacing w:before="77" w:line="487" w:lineRule="exact"/>
                      <w:ind w:right="21"/>
                      <w:jc w:val="center"/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iCs/>
                        <w:color w:val="1F497D" w:themeColor="text2"/>
                        <w:sz w:val="4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AE105D" w:rsidRPr="008B28CD">
        <w:rPr>
          <w:rFonts w:ascii="Calibri" w:hAnsi="Calibri"/>
          <w:color w:val="006FC0"/>
        </w:rPr>
        <w:t>Français</w:t>
      </w:r>
      <w:r w:rsidR="00AE105D">
        <w:rPr>
          <w:rFonts w:ascii="Calibri" w:hAnsi="Calibri"/>
          <w:color w:val="006FC0"/>
        </w:rPr>
        <w:t xml:space="preserve"> </w:t>
      </w:r>
      <w:r w:rsidR="00AE105D" w:rsidRPr="008B28CD">
        <w:rPr>
          <w:rFonts w:ascii="Calibri" w:hAnsi="Calibri"/>
          <w:color w:val="006FC0"/>
        </w:rPr>
        <w:t>3</w:t>
      </w:r>
    </w:p>
    <w:p w:rsidR="00AE105D" w:rsidRPr="008B28CD" w:rsidRDefault="00AE105D" w:rsidP="00AE105D">
      <w:pPr>
        <w:pStyle w:val="Corpsdetexte"/>
        <w:rPr>
          <w:rFonts w:ascii="Calibri"/>
          <w:b/>
          <w:sz w:val="22"/>
        </w:rPr>
      </w:pPr>
    </w:p>
    <w:p w:rsidR="00AE105D" w:rsidRPr="008B28CD" w:rsidRDefault="00AE105D" w:rsidP="00AE105D">
      <w:pPr>
        <w:pStyle w:val="Corpsdetexte"/>
        <w:rPr>
          <w:rFonts w:ascii="Calibri"/>
          <w:b/>
          <w:sz w:val="20"/>
        </w:rPr>
      </w:pPr>
    </w:p>
    <w:p w:rsidR="00AE105D" w:rsidRPr="008B28CD" w:rsidRDefault="00AE105D" w:rsidP="00AE105D">
      <w:pPr>
        <w:pStyle w:val="Corpsdetexte"/>
        <w:spacing w:before="9"/>
        <w:rPr>
          <w:rFonts w:ascii="Calibri"/>
          <w:b/>
          <w:sz w:val="25"/>
        </w:rPr>
      </w:pPr>
    </w:p>
    <w:tbl>
      <w:tblPr>
        <w:tblStyle w:val="TableNormal"/>
        <w:tblW w:w="9584" w:type="dxa"/>
        <w:tblInd w:w="113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188"/>
        <w:gridCol w:w="986"/>
        <w:gridCol w:w="1871"/>
        <w:gridCol w:w="4539"/>
      </w:tblGrid>
      <w:tr w:rsidR="00AE105D" w:rsidRPr="008B28CD" w:rsidTr="00E548F8">
        <w:trPr>
          <w:trHeight w:val="518"/>
        </w:trPr>
        <w:tc>
          <w:tcPr>
            <w:tcW w:w="9584" w:type="dxa"/>
            <w:gridSpan w:val="4"/>
            <w:tcBorders>
              <w:top w:val="nil"/>
              <w:left w:val="nil"/>
              <w:right w:val="nil"/>
            </w:tcBorders>
          </w:tcPr>
          <w:p w:rsidR="00AE105D" w:rsidRPr="008B28CD" w:rsidRDefault="00AE105D" w:rsidP="00EA42A9">
            <w:pPr>
              <w:pStyle w:val="TableParagraph"/>
              <w:spacing w:line="266" w:lineRule="exact"/>
              <w:ind w:left="115"/>
              <w:rPr>
                <w:b/>
                <w:i/>
                <w:sz w:val="24"/>
              </w:rPr>
            </w:pPr>
            <w:r w:rsidRPr="008B28CD">
              <w:rPr>
                <w:b/>
                <w:i/>
                <w:color w:val="622322"/>
                <w:sz w:val="24"/>
              </w:rPr>
              <w:t>Staff</w:t>
            </w:r>
            <w:r>
              <w:rPr>
                <w:b/>
                <w:i/>
                <w:color w:val="622322"/>
                <w:sz w:val="24"/>
              </w:rPr>
              <w:t xml:space="preserve"> </w:t>
            </w:r>
            <w:r w:rsidRPr="008B28CD">
              <w:rPr>
                <w:b/>
                <w:i/>
                <w:color w:val="622322"/>
                <w:sz w:val="24"/>
              </w:rPr>
              <w:t>pédagogique</w:t>
            </w:r>
          </w:p>
        </w:tc>
      </w:tr>
      <w:tr w:rsidR="00AE105D" w:rsidRPr="008B28CD" w:rsidTr="00E548F8">
        <w:trPr>
          <w:trHeight w:val="525"/>
        </w:trPr>
        <w:tc>
          <w:tcPr>
            <w:tcW w:w="2188" w:type="dxa"/>
            <w:tcBorders>
              <w:left w:val="single" w:sz="4" w:space="0" w:color="000000"/>
              <w:right w:val="single" w:sz="6" w:space="0" w:color="4AACC5"/>
            </w:tcBorders>
          </w:tcPr>
          <w:p w:rsidR="00AE105D" w:rsidRPr="008B28CD" w:rsidRDefault="00AE105D" w:rsidP="00EA42A9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Nom</w:t>
            </w:r>
          </w:p>
        </w:tc>
        <w:tc>
          <w:tcPr>
            <w:tcW w:w="986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AE105D" w:rsidRPr="008B28CD" w:rsidRDefault="00AE105D" w:rsidP="00EA42A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Grade</w:t>
            </w:r>
          </w:p>
        </w:tc>
        <w:tc>
          <w:tcPr>
            <w:tcW w:w="1871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A4D4E1"/>
          </w:tcPr>
          <w:p w:rsidR="00AE105D" w:rsidRPr="008B28CD" w:rsidRDefault="00AE105D" w:rsidP="00EA42A9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Institut</w:t>
            </w:r>
          </w:p>
          <w:p w:rsidR="00AE105D" w:rsidRPr="008B28CD" w:rsidRDefault="00AE105D" w:rsidP="00EA42A9">
            <w:pPr>
              <w:pStyle w:val="TableParagraph"/>
              <w:spacing w:before="2" w:line="256" w:lineRule="exact"/>
              <w:ind w:left="10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/département</w:t>
            </w:r>
          </w:p>
        </w:tc>
        <w:tc>
          <w:tcPr>
            <w:tcW w:w="4539" w:type="dxa"/>
            <w:tcBorders>
              <w:left w:val="single" w:sz="6" w:space="0" w:color="4AACC5"/>
            </w:tcBorders>
            <w:shd w:val="clear" w:color="auto" w:fill="A4D4E1"/>
          </w:tcPr>
          <w:p w:rsidR="00AE105D" w:rsidRPr="008B28CD" w:rsidRDefault="00AE105D" w:rsidP="00EA42A9">
            <w:pPr>
              <w:pStyle w:val="TableParagraph"/>
              <w:spacing w:line="272" w:lineRule="exact"/>
              <w:ind w:left="102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Adresse e-mail</w:t>
            </w:r>
          </w:p>
        </w:tc>
      </w:tr>
      <w:tr w:rsidR="00AE105D" w:rsidRPr="008B28CD" w:rsidTr="00E548F8">
        <w:trPr>
          <w:trHeight w:val="1055"/>
        </w:trPr>
        <w:tc>
          <w:tcPr>
            <w:tcW w:w="2188" w:type="dxa"/>
            <w:tcBorders>
              <w:left w:val="single" w:sz="4" w:space="0" w:color="000000"/>
              <w:bottom w:val="single" w:sz="4" w:space="0" w:color="000000"/>
            </w:tcBorders>
          </w:tcPr>
          <w:p w:rsidR="00AE105D" w:rsidRPr="008B28CD" w:rsidRDefault="00AE105D" w:rsidP="00EA42A9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Remmache Nada</w:t>
            </w:r>
          </w:p>
        </w:tc>
        <w:tc>
          <w:tcPr>
            <w:tcW w:w="986" w:type="dxa"/>
            <w:shd w:val="clear" w:color="auto" w:fill="D2EAF0"/>
          </w:tcPr>
          <w:p w:rsidR="00AE105D" w:rsidRPr="008B28CD" w:rsidRDefault="00AE105D" w:rsidP="00EA42A9">
            <w:pPr>
              <w:pStyle w:val="TableParagraph"/>
              <w:spacing w:line="273" w:lineRule="exact"/>
              <w:ind w:left="105"/>
              <w:rPr>
                <w:i/>
                <w:sz w:val="24"/>
              </w:rPr>
            </w:pPr>
          </w:p>
        </w:tc>
        <w:tc>
          <w:tcPr>
            <w:tcW w:w="1871" w:type="dxa"/>
            <w:shd w:val="clear" w:color="auto" w:fill="D2EAF0"/>
          </w:tcPr>
          <w:p w:rsidR="00AE105D" w:rsidRPr="00AD4B3E" w:rsidRDefault="00AE105D" w:rsidP="00EA42A9">
            <w:pPr>
              <w:pStyle w:val="TableParagraph"/>
              <w:ind w:left="105" w:right="152"/>
              <w:rPr>
                <w:i/>
                <w:sz w:val="24"/>
                <w:lang w:val="fr-FR"/>
              </w:rPr>
            </w:pPr>
            <w:r w:rsidRPr="00AD4B3E">
              <w:rPr>
                <w:i/>
                <w:sz w:val="24"/>
                <w:lang w:val="fr-FR"/>
              </w:rPr>
              <w:t>Lettres et langues Langue arabe Langues</w:t>
            </w:r>
          </w:p>
          <w:p w:rsidR="00AE105D" w:rsidRPr="008B28CD" w:rsidRDefault="00AE105D" w:rsidP="00EA42A9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>étrangères</w:t>
            </w:r>
          </w:p>
        </w:tc>
        <w:tc>
          <w:tcPr>
            <w:tcW w:w="4539" w:type="dxa"/>
            <w:shd w:val="clear" w:color="auto" w:fill="D2EAF0"/>
            <w:vAlign w:val="center"/>
          </w:tcPr>
          <w:p w:rsidR="00AE105D" w:rsidRPr="008B28CD" w:rsidRDefault="00AB0E18" w:rsidP="00EA42A9">
            <w:pPr>
              <w:pStyle w:val="TableParagraph"/>
              <w:spacing w:line="273" w:lineRule="exact"/>
              <w:ind w:left="100"/>
              <w:rPr>
                <w:b/>
                <w:bCs/>
                <w:i/>
                <w:iCs/>
                <w:color w:val="403152" w:themeColor="accent4" w:themeShade="80"/>
                <w:sz w:val="24"/>
              </w:rPr>
            </w:pPr>
            <w:hyperlink r:id="rId10" w:history="1">
              <w:r w:rsidR="00AE105D" w:rsidRPr="008B28CD">
                <w:rPr>
                  <w:rStyle w:val="Lienhypertexte"/>
                </w:rPr>
                <w:t>nadaremmache3@gmail.com</w:t>
              </w:r>
            </w:hyperlink>
            <w:r w:rsidR="00AE105D" w:rsidRPr="008B28CD">
              <w:br/>
            </w:r>
          </w:p>
        </w:tc>
      </w:tr>
    </w:tbl>
    <w:p w:rsidR="00AE105D" w:rsidRPr="008B28CD" w:rsidRDefault="00AE105D" w:rsidP="00AE105D">
      <w:pPr>
        <w:pStyle w:val="Corpsdetexte"/>
        <w:rPr>
          <w:rFonts w:ascii="Calibri"/>
          <w:b/>
          <w:sz w:val="20"/>
        </w:rPr>
      </w:pPr>
    </w:p>
    <w:p w:rsidR="00AE105D" w:rsidRPr="008B28CD" w:rsidRDefault="00AE105D" w:rsidP="00AE105D">
      <w:pPr>
        <w:pStyle w:val="Corpsdetexte"/>
        <w:spacing w:before="10"/>
        <w:rPr>
          <w:rFonts w:ascii="Calibri"/>
          <w:b/>
          <w:sz w:val="14"/>
        </w:rPr>
      </w:pPr>
    </w:p>
    <w:p w:rsidR="00AE105D" w:rsidRPr="00E548F8" w:rsidRDefault="00AE105D" w:rsidP="00E548F8">
      <w:pPr>
        <w:spacing w:before="90"/>
        <w:ind w:left="216"/>
        <w:rPr>
          <w:b/>
          <w:i/>
          <w:color w:val="622322"/>
          <w:sz w:val="24"/>
        </w:rPr>
      </w:pPr>
      <w:r w:rsidRPr="008B28CD">
        <w:rPr>
          <w:b/>
          <w:i/>
          <w:color w:val="622322"/>
          <w:sz w:val="24"/>
        </w:rPr>
        <w:t>Etudiants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concernés</w:t>
      </w:r>
      <w:r>
        <w:rPr>
          <w:b/>
          <w:i/>
          <w:color w:val="622322"/>
          <w:sz w:val="24"/>
        </w:rPr>
        <w:t xml:space="preserve"> </w:t>
      </w:r>
      <w:r w:rsidR="00E548F8">
        <w:rPr>
          <w:b/>
          <w:i/>
          <w:color w:val="622322"/>
          <w:sz w:val="24"/>
        </w:rPr>
        <w:t>Semestre 02</w:t>
      </w:r>
    </w:p>
    <w:tbl>
      <w:tblPr>
        <w:tblStyle w:val="TableNormal"/>
        <w:tblW w:w="9965" w:type="dxa"/>
        <w:tblInd w:w="111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1E0"/>
      </w:tblPr>
      <w:tblGrid>
        <w:gridCol w:w="2237"/>
        <w:gridCol w:w="2653"/>
        <w:gridCol w:w="1804"/>
        <w:gridCol w:w="3271"/>
      </w:tblGrid>
      <w:tr w:rsidR="00AE105D" w:rsidRPr="008B28CD" w:rsidTr="00E548F8">
        <w:trPr>
          <w:trHeight w:val="258"/>
        </w:trPr>
        <w:tc>
          <w:tcPr>
            <w:tcW w:w="223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AE105D" w:rsidRPr="008B28CD" w:rsidRDefault="00AE105D" w:rsidP="00EA42A9">
            <w:pPr>
              <w:pStyle w:val="TableParagraph"/>
              <w:spacing w:before="120" w:line="360" w:lineRule="auto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Institut</w:t>
            </w:r>
          </w:p>
        </w:tc>
        <w:tc>
          <w:tcPr>
            <w:tcW w:w="2653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AE105D" w:rsidRPr="008B28CD" w:rsidRDefault="00AE105D" w:rsidP="00EA42A9">
            <w:pPr>
              <w:pStyle w:val="TableParagraph"/>
              <w:spacing w:before="120" w:line="360" w:lineRule="auto"/>
              <w:ind w:left="517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Département</w:t>
            </w:r>
          </w:p>
        </w:tc>
        <w:tc>
          <w:tcPr>
            <w:tcW w:w="1804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AE105D" w:rsidRPr="008B28CD" w:rsidRDefault="00AE105D" w:rsidP="00EA42A9">
            <w:pPr>
              <w:pStyle w:val="TableParagraph"/>
              <w:spacing w:before="120" w:line="360" w:lineRule="auto"/>
              <w:ind w:left="508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Année</w:t>
            </w:r>
          </w:p>
        </w:tc>
        <w:tc>
          <w:tcPr>
            <w:tcW w:w="327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2EAF0"/>
          </w:tcPr>
          <w:p w:rsidR="00AE105D" w:rsidRPr="008B28CD" w:rsidRDefault="00AE105D" w:rsidP="00EA42A9">
            <w:pPr>
              <w:pStyle w:val="TableParagraph"/>
              <w:spacing w:before="120" w:line="360" w:lineRule="auto"/>
              <w:ind w:left="104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Spécialité</w:t>
            </w:r>
          </w:p>
        </w:tc>
      </w:tr>
      <w:tr w:rsidR="00AE105D" w:rsidRPr="008B28CD" w:rsidTr="00E548F8">
        <w:trPr>
          <w:trHeight w:val="1025"/>
        </w:trPr>
        <w:tc>
          <w:tcPr>
            <w:tcW w:w="2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05D" w:rsidRPr="008B28CD" w:rsidRDefault="00AE105D" w:rsidP="00EA42A9">
            <w:pPr>
              <w:pStyle w:val="TableParagraph"/>
              <w:spacing w:before="120"/>
              <w:ind w:left="110"/>
              <w:rPr>
                <w:b/>
                <w:i/>
                <w:sz w:val="24"/>
              </w:rPr>
            </w:pPr>
            <w:r w:rsidRPr="008B28CD">
              <w:rPr>
                <w:b/>
                <w:i/>
                <w:sz w:val="24"/>
              </w:rPr>
              <w:t>Lettres</w:t>
            </w:r>
            <w:r>
              <w:rPr>
                <w:b/>
                <w:i/>
                <w:sz w:val="24"/>
              </w:rPr>
              <w:t xml:space="preserve"> </w:t>
            </w:r>
            <w:r w:rsidRPr="008B28CD">
              <w:rPr>
                <w:b/>
                <w:i/>
                <w:sz w:val="24"/>
              </w:rPr>
              <w:t>et langues</w:t>
            </w:r>
          </w:p>
        </w:tc>
        <w:tc>
          <w:tcPr>
            <w:tcW w:w="26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05D" w:rsidRPr="00AD4B3E" w:rsidRDefault="00AE105D" w:rsidP="00EA42A9">
            <w:pPr>
              <w:pStyle w:val="TableParagraph"/>
              <w:spacing w:before="120"/>
              <w:ind w:right="358"/>
              <w:rPr>
                <w:i/>
                <w:sz w:val="24"/>
                <w:lang w:val="fr-FR"/>
              </w:rPr>
            </w:pPr>
            <w:r w:rsidRPr="00AD4B3E">
              <w:rPr>
                <w:i/>
                <w:sz w:val="24"/>
                <w:lang w:val="fr-FR"/>
              </w:rPr>
              <w:t>Lettre et langue arabe</w:t>
            </w:r>
          </w:p>
          <w:p w:rsidR="00AE105D" w:rsidRPr="00AD4B3E" w:rsidRDefault="00AE105D" w:rsidP="00EA42A9">
            <w:pPr>
              <w:pStyle w:val="TableParagraph"/>
              <w:spacing w:before="120"/>
              <w:rPr>
                <w:i/>
                <w:sz w:val="24"/>
                <w:lang w:val="fr-FR"/>
              </w:rPr>
            </w:pPr>
            <w:r w:rsidRPr="00AD4B3E">
              <w:rPr>
                <w:i/>
                <w:sz w:val="24"/>
                <w:lang w:val="fr-FR"/>
              </w:rPr>
              <w:t>Langues étrangères</w:t>
            </w:r>
          </w:p>
        </w:tc>
        <w:tc>
          <w:tcPr>
            <w:tcW w:w="18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05D" w:rsidRPr="008B28CD" w:rsidRDefault="00AE105D" w:rsidP="00EA42A9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>3ème année</w:t>
            </w:r>
          </w:p>
          <w:p w:rsidR="00AE105D" w:rsidRPr="008B28CD" w:rsidRDefault="00AE105D" w:rsidP="00EA42A9">
            <w:pPr>
              <w:pStyle w:val="TableParagraph"/>
              <w:spacing w:before="120"/>
              <w:rPr>
                <w:i/>
                <w:sz w:val="24"/>
              </w:rPr>
            </w:pPr>
            <w:r w:rsidRPr="008B28CD">
              <w:rPr>
                <w:i/>
                <w:sz w:val="24"/>
              </w:rPr>
              <w:t>3ème année</w:t>
            </w:r>
          </w:p>
        </w:tc>
        <w:tc>
          <w:tcPr>
            <w:tcW w:w="3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05D" w:rsidRPr="00AD4B3E" w:rsidRDefault="00AE105D" w:rsidP="00EA42A9">
            <w:pPr>
              <w:pStyle w:val="TableParagraph"/>
              <w:spacing w:before="120"/>
              <w:ind w:left="104" w:right="81"/>
              <w:rPr>
                <w:i/>
                <w:spacing w:val="-57"/>
                <w:sz w:val="24"/>
                <w:lang w:val="fr-FR"/>
              </w:rPr>
            </w:pPr>
            <w:r w:rsidRPr="00AD4B3E">
              <w:rPr>
                <w:i/>
                <w:sz w:val="24"/>
                <w:lang w:val="fr-FR"/>
              </w:rPr>
              <w:t>Lettre et langue arabe</w:t>
            </w:r>
          </w:p>
          <w:p w:rsidR="00AE105D" w:rsidRPr="00AD4B3E" w:rsidRDefault="00AE105D" w:rsidP="00EA42A9">
            <w:pPr>
              <w:pStyle w:val="TableParagraph"/>
              <w:spacing w:before="120"/>
              <w:ind w:left="104" w:right="81"/>
              <w:rPr>
                <w:i/>
                <w:sz w:val="24"/>
                <w:lang w:val="fr-FR"/>
              </w:rPr>
            </w:pPr>
            <w:r w:rsidRPr="00AD4B3E">
              <w:rPr>
                <w:i/>
                <w:sz w:val="24"/>
                <w:lang w:val="fr-FR"/>
              </w:rPr>
              <w:t>Langue anglaise</w:t>
            </w:r>
          </w:p>
        </w:tc>
      </w:tr>
      <w:tr w:rsidR="00AE105D" w:rsidRPr="008B28CD" w:rsidTr="00E548F8">
        <w:trPr>
          <w:trHeight w:val="337"/>
        </w:trPr>
        <w:tc>
          <w:tcPr>
            <w:tcW w:w="2237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AE105D" w:rsidRPr="00AD4B3E" w:rsidRDefault="00AE105D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2653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AE105D" w:rsidRPr="00AD4B3E" w:rsidRDefault="00AE105D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180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AE105D" w:rsidRPr="00AD4B3E" w:rsidRDefault="00AE105D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  <w:tc>
          <w:tcPr>
            <w:tcW w:w="327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2EAF0"/>
          </w:tcPr>
          <w:p w:rsidR="00AE105D" w:rsidRPr="00AD4B3E" w:rsidRDefault="00AE105D" w:rsidP="00EA42A9">
            <w:pPr>
              <w:pStyle w:val="TableParagraph"/>
              <w:spacing w:before="120" w:line="360" w:lineRule="auto"/>
              <w:rPr>
                <w:sz w:val="20"/>
                <w:lang w:val="fr-FR"/>
              </w:rPr>
            </w:pPr>
          </w:p>
        </w:tc>
      </w:tr>
    </w:tbl>
    <w:p w:rsidR="00AE105D" w:rsidRPr="00AD4B3E" w:rsidRDefault="00AE105D" w:rsidP="00AE105D">
      <w:pPr>
        <w:pStyle w:val="Corpsdetexte"/>
        <w:spacing w:before="8"/>
        <w:rPr>
          <w:b/>
          <w:i/>
          <w:sz w:val="21"/>
          <w:lang w:val="fr-FR"/>
        </w:rPr>
      </w:pPr>
    </w:p>
    <w:p w:rsidR="00E548F8" w:rsidRPr="00E548F8" w:rsidRDefault="00AE105D" w:rsidP="00ED4024">
      <w:pPr>
        <w:pStyle w:val="Paragraphedeliste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spacing w:after="0"/>
        <w:ind w:left="-142" w:right="-100" w:hanging="425"/>
        <w:contextualSpacing w:val="0"/>
        <w:rPr>
          <w:i/>
          <w:sz w:val="24"/>
        </w:rPr>
      </w:pPr>
      <w:r w:rsidRPr="008B28CD">
        <w:rPr>
          <w:b/>
          <w:i/>
          <w:color w:val="622322"/>
          <w:sz w:val="24"/>
        </w:rPr>
        <w:t>Objectif</w:t>
      </w:r>
      <w:r>
        <w:rPr>
          <w:b/>
          <w:i/>
          <w:color w:val="622322"/>
          <w:sz w:val="24"/>
        </w:rPr>
        <w:t xml:space="preserve"> </w:t>
      </w:r>
      <w:r w:rsidRPr="008B28CD">
        <w:rPr>
          <w:b/>
          <w:i/>
          <w:color w:val="622322"/>
          <w:sz w:val="24"/>
        </w:rPr>
        <w:t>du cours</w:t>
      </w:r>
      <w:r w:rsidR="00ED4024" w:rsidRPr="00ED4024">
        <w:rPr>
          <w:rFonts w:asciiTheme="majorBidi" w:hAnsiTheme="majorBidi" w:cstheme="majorBidi"/>
          <w:iCs/>
          <w:sz w:val="24"/>
        </w:rPr>
        <w:t xml:space="preserve"> </w:t>
      </w:r>
    </w:p>
    <w:p w:rsidR="00ED4024" w:rsidRPr="00E548F8" w:rsidRDefault="00ED4024" w:rsidP="00ED4024">
      <w:pPr>
        <w:pStyle w:val="Paragraphedeliste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spacing w:after="0"/>
        <w:ind w:left="-142" w:right="-100" w:hanging="425"/>
        <w:contextualSpacing w:val="0"/>
        <w:rPr>
          <w:i/>
          <w:sz w:val="24"/>
        </w:rPr>
      </w:pPr>
      <w:r w:rsidRPr="00524F20">
        <w:rPr>
          <w:rFonts w:asciiTheme="majorBidi" w:hAnsiTheme="majorBidi" w:cstheme="majorBidi"/>
          <w:iCs/>
          <w:sz w:val="24"/>
        </w:rPr>
        <w:t xml:space="preserve">Faire </w:t>
      </w:r>
      <w:r w:rsidRPr="00524F20">
        <w:rPr>
          <w:rFonts w:asciiTheme="majorBidi" w:hAnsiTheme="majorBidi" w:cstheme="majorBidi"/>
          <w:iCs/>
          <w:sz w:val="24"/>
          <w:szCs w:val="24"/>
        </w:rPr>
        <w:t>comprendre aux</w:t>
      </w:r>
      <w:r w:rsidRPr="008F38E9">
        <w:rPr>
          <w:rFonts w:asciiTheme="majorBidi" w:hAnsiTheme="majorBidi" w:cstheme="majorBidi"/>
          <w:i/>
          <w:sz w:val="24"/>
          <w:szCs w:val="24"/>
        </w:rPr>
        <w:t xml:space="preserve"> </w:t>
      </w:r>
      <w:r w:rsidRPr="008F38E9">
        <w:rPr>
          <w:rFonts w:asciiTheme="majorBidi" w:hAnsiTheme="majorBidi" w:cstheme="majorBidi"/>
          <w:iCs/>
          <w:sz w:val="24"/>
          <w:szCs w:val="24"/>
        </w:rPr>
        <w:t>étudiants</w:t>
      </w:r>
      <w:r w:rsidRPr="00892DAD">
        <w:rPr>
          <w:iCs/>
          <w:sz w:val="24"/>
          <w:szCs w:val="24"/>
        </w:rPr>
        <w:t xml:space="preserve"> </w:t>
      </w:r>
      <w:r>
        <w:rPr>
          <w:rFonts w:asciiTheme="majorBidi" w:hAnsiTheme="majorBidi"/>
          <w:iCs/>
          <w:color w:val="000000" w:themeColor="text1"/>
          <w:sz w:val="24"/>
          <w:szCs w:val="24"/>
        </w:rPr>
        <w:t xml:space="preserve">les </w:t>
      </w:r>
      <w:r w:rsidR="00BA7941">
        <w:rPr>
          <w:rFonts w:asciiTheme="majorBidi" w:hAnsiTheme="majorBidi"/>
          <w:iCs/>
          <w:color w:val="000000" w:themeColor="text1"/>
          <w:sz w:val="24"/>
          <w:szCs w:val="24"/>
        </w:rPr>
        <w:t>adjectifs qualificatifs.</w:t>
      </w:r>
    </w:p>
    <w:p w:rsidR="00E548F8" w:rsidRPr="005E73C1" w:rsidRDefault="00E548F8" w:rsidP="00ED4024">
      <w:pPr>
        <w:pStyle w:val="Paragraphedeliste"/>
        <w:widowControl w:val="0"/>
        <w:numPr>
          <w:ilvl w:val="0"/>
          <w:numId w:val="1"/>
        </w:numPr>
        <w:tabs>
          <w:tab w:val="left" w:pos="-567"/>
        </w:tabs>
        <w:autoSpaceDE w:val="0"/>
        <w:autoSpaceDN w:val="0"/>
        <w:spacing w:after="0"/>
        <w:ind w:left="-142" w:right="-100" w:hanging="425"/>
        <w:contextualSpacing w:val="0"/>
        <w:rPr>
          <w:i/>
          <w:sz w:val="24"/>
        </w:rPr>
      </w:pPr>
    </w:p>
    <w:p w:rsidR="00E548F8" w:rsidRPr="00E548F8" w:rsidRDefault="00E548F8" w:rsidP="00AE105D">
      <w:pPr>
        <w:spacing w:line="360" w:lineRule="auto"/>
        <w:rPr>
          <w:rFonts w:asciiTheme="majorBidi" w:hAnsiTheme="majorBidi" w:cstheme="majorBidi"/>
          <w:b/>
          <w:i/>
          <w:sz w:val="32"/>
          <w:szCs w:val="32"/>
        </w:rPr>
      </w:pPr>
      <w:r w:rsidRPr="00E548F8">
        <w:rPr>
          <w:rFonts w:asciiTheme="majorBidi" w:hAnsiTheme="majorBidi" w:cstheme="majorBidi"/>
          <w:b/>
          <w:i/>
          <w:sz w:val="32"/>
          <w:szCs w:val="32"/>
          <w:highlight w:val="yellow"/>
        </w:rPr>
        <w:lastRenderedPageBreak/>
        <w:t>Exercice01</w:t>
      </w:r>
      <w:r w:rsidRPr="00E548F8">
        <w:rPr>
          <w:rFonts w:asciiTheme="majorBidi" w:hAnsiTheme="majorBidi" w:cstheme="majorBidi"/>
          <w:b/>
          <w:i/>
          <w:sz w:val="32"/>
          <w:szCs w:val="32"/>
        </w:rPr>
        <w:t xml:space="preserve"> </w:t>
      </w:r>
    </w:p>
    <w:p w:rsidR="00AE105D" w:rsidRPr="002B0A85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0A85">
        <w:rPr>
          <w:rFonts w:asciiTheme="majorBidi" w:hAnsiTheme="majorBidi" w:cstheme="majorBidi"/>
          <w:sz w:val="28"/>
          <w:szCs w:val="28"/>
        </w:rPr>
        <w:t>Souligne les adjectifs qualificatifs.</w:t>
      </w:r>
    </w:p>
    <w:p w:rsidR="00AE105D" w:rsidRPr="002B0A85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0A85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>L</w:t>
      </w:r>
      <w:r w:rsidRPr="002B0A85">
        <w:rPr>
          <w:rFonts w:asciiTheme="majorBidi" w:hAnsiTheme="majorBidi" w:cstheme="majorBidi"/>
          <w:sz w:val="28"/>
          <w:szCs w:val="28"/>
        </w:rPr>
        <w:t>e vent violent soulève souvent des vagues énormes.</w:t>
      </w:r>
    </w:p>
    <w:p w:rsidR="00AE105D" w:rsidRPr="002B0A85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0A85"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</w:rPr>
        <w:t>C</w:t>
      </w:r>
      <w:r w:rsidRPr="002B0A85">
        <w:rPr>
          <w:rFonts w:asciiTheme="majorBidi" w:hAnsiTheme="majorBidi" w:cstheme="majorBidi"/>
          <w:sz w:val="28"/>
          <w:szCs w:val="28"/>
        </w:rPr>
        <w:t>ette route étroite et sinueuse conduit toujours au sommet.</w:t>
      </w:r>
    </w:p>
    <w:p w:rsidR="00AE105D" w:rsidRPr="002B0A85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L</w:t>
      </w:r>
      <w:r w:rsidRPr="002B0A85">
        <w:rPr>
          <w:rFonts w:asciiTheme="majorBidi" w:hAnsiTheme="majorBidi" w:cstheme="majorBidi"/>
          <w:sz w:val="28"/>
          <w:szCs w:val="28"/>
        </w:rPr>
        <w:t>e tigre, puissant redoutable, guette la frêle et innocente gazelle.</w:t>
      </w:r>
    </w:p>
    <w:p w:rsidR="00AE105D" w:rsidRPr="002B0A85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0A85">
        <w:rPr>
          <w:rFonts w:asciiTheme="majorBidi" w:hAnsiTheme="majorBidi" w:cstheme="majorBidi"/>
          <w:sz w:val="28"/>
          <w:szCs w:val="28"/>
        </w:rPr>
        <w:t>4. La puissante voiture rouge dérape dans ce virage dangereux.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0A85">
        <w:rPr>
          <w:rFonts w:asciiTheme="majorBidi" w:hAnsiTheme="majorBidi" w:cstheme="majorBidi"/>
          <w:sz w:val="28"/>
          <w:szCs w:val="28"/>
        </w:rPr>
        <w:t xml:space="preserve">5. </w:t>
      </w:r>
      <w:r>
        <w:rPr>
          <w:rFonts w:asciiTheme="majorBidi" w:hAnsiTheme="majorBidi" w:cstheme="majorBidi"/>
          <w:sz w:val="28"/>
          <w:szCs w:val="28"/>
        </w:rPr>
        <w:t>H</w:t>
      </w:r>
      <w:r w:rsidRPr="002B0A85">
        <w:rPr>
          <w:rFonts w:asciiTheme="majorBidi" w:hAnsiTheme="majorBidi" w:cstheme="majorBidi"/>
          <w:sz w:val="28"/>
          <w:szCs w:val="28"/>
        </w:rPr>
        <w:t>ier, julien a acheté un joli petit caniche noir.</w:t>
      </w:r>
    </w:p>
    <w:p w:rsidR="00AE105D" w:rsidRPr="00E548F8" w:rsidRDefault="00AE105D" w:rsidP="00AE105D">
      <w:pPr>
        <w:spacing w:line="36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548F8">
        <w:rPr>
          <w:rFonts w:asciiTheme="majorBidi" w:hAnsiTheme="majorBidi" w:cstheme="majorBidi"/>
          <w:b/>
          <w:bCs/>
          <w:i/>
          <w:iCs/>
          <w:sz w:val="32"/>
          <w:szCs w:val="32"/>
          <w:highlight w:val="yellow"/>
        </w:rPr>
        <w:t>Exercice 02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Ecris pour chaque adjectif s’il est épithète ou attribut.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Je suis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pressé</w:t>
      </w:r>
      <w:r>
        <w:rPr>
          <w:rFonts w:asciiTheme="majorBidi" w:hAnsiTheme="majorBidi" w:cstheme="majorBidi"/>
          <w:sz w:val="28"/>
          <w:szCs w:val="28"/>
        </w:rPr>
        <w:t xml:space="preserve"> de revoir mon pré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fleuri</w:t>
      </w:r>
      <w:r>
        <w:rPr>
          <w:rFonts w:asciiTheme="majorBidi" w:hAnsiTheme="majorBidi" w:cstheme="majorBidi"/>
          <w:sz w:val="28"/>
          <w:szCs w:val="28"/>
        </w:rPr>
        <w:t>.   1……. 2……..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b. Comme elle est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heureuse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!    1 ………..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c. Mon frère déteste le lait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chaud</w:t>
      </w:r>
      <w:r>
        <w:rPr>
          <w:rFonts w:asciiTheme="majorBidi" w:hAnsiTheme="majorBidi" w:cstheme="majorBidi"/>
          <w:sz w:val="28"/>
          <w:szCs w:val="28"/>
        </w:rPr>
        <w:t>.  1……….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d. ses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immenses</w:t>
      </w:r>
      <w:r>
        <w:rPr>
          <w:rFonts w:asciiTheme="majorBidi" w:hAnsiTheme="majorBidi" w:cstheme="majorBidi"/>
          <w:sz w:val="28"/>
          <w:szCs w:val="28"/>
        </w:rPr>
        <w:t xml:space="preserve"> yeux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bleus</w:t>
      </w:r>
      <w:r>
        <w:rPr>
          <w:rFonts w:asciiTheme="majorBidi" w:hAnsiTheme="majorBidi" w:cstheme="majorBidi"/>
          <w:sz w:val="28"/>
          <w:szCs w:val="28"/>
        </w:rPr>
        <w:t xml:space="preserve"> me plaisent.     1……….. 2…………</w:t>
      </w:r>
    </w:p>
    <w:p w:rsidR="00AE105D" w:rsidRDefault="00AE105D" w:rsidP="00AE105D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e. les cheveux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blonds</w:t>
      </w:r>
      <w:r>
        <w:rPr>
          <w:rFonts w:asciiTheme="majorBidi" w:hAnsiTheme="majorBidi" w:cstheme="majorBidi"/>
          <w:sz w:val="28"/>
          <w:szCs w:val="28"/>
        </w:rPr>
        <w:t xml:space="preserve"> de Léa sont </w:t>
      </w:r>
      <w:r w:rsidRPr="001475A3">
        <w:rPr>
          <w:rFonts w:asciiTheme="majorBidi" w:hAnsiTheme="majorBidi" w:cstheme="majorBidi"/>
          <w:color w:val="FF0000"/>
          <w:sz w:val="28"/>
          <w:szCs w:val="28"/>
        </w:rPr>
        <w:t>courts</w:t>
      </w:r>
      <w:r>
        <w:rPr>
          <w:rFonts w:asciiTheme="majorBidi" w:hAnsiTheme="majorBidi" w:cstheme="majorBidi"/>
          <w:sz w:val="28"/>
          <w:szCs w:val="28"/>
        </w:rPr>
        <w:t>.    1……….. 2………..</w:t>
      </w:r>
    </w:p>
    <w:p w:rsidR="00AE105D" w:rsidRPr="00AB1294" w:rsidRDefault="00AE105D" w:rsidP="00AE105D">
      <w:pPr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2B0076" w:rsidRDefault="002B0076"/>
    <w:sectPr w:rsidR="002B0076" w:rsidSect="00AE105D">
      <w:headerReference w:type="default" r:id="rId11"/>
      <w:pgSz w:w="11906" w:h="16838"/>
      <w:pgMar w:top="1440" w:right="1797" w:bottom="1440" w:left="85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12B" w:rsidRDefault="00AE412B" w:rsidP="00AE105D">
      <w:pPr>
        <w:spacing w:after="0" w:line="240" w:lineRule="auto"/>
      </w:pPr>
      <w:r>
        <w:separator/>
      </w:r>
    </w:p>
  </w:endnote>
  <w:endnote w:type="continuationSeparator" w:id="1">
    <w:p w:rsidR="00AE412B" w:rsidRDefault="00AE412B" w:rsidP="00AE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12B" w:rsidRDefault="00AE412B" w:rsidP="00AE105D">
      <w:pPr>
        <w:spacing w:after="0" w:line="240" w:lineRule="auto"/>
      </w:pPr>
      <w:r>
        <w:separator/>
      </w:r>
    </w:p>
  </w:footnote>
  <w:footnote w:type="continuationSeparator" w:id="1">
    <w:p w:rsidR="00AE412B" w:rsidRDefault="00AE412B" w:rsidP="00AE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5D" w:rsidRDefault="00AE105D" w:rsidP="00AE105D">
    <w:pPr>
      <w:spacing w:before="16"/>
      <w:ind w:left="20"/>
      <w:rPr>
        <w:rFonts w:ascii="Cambria"/>
        <w:b/>
        <w:i/>
        <w:sz w:val="20"/>
      </w:rPr>
    </w:pPr>
    <w:r>
      <w:rPr>
        <w:rFonts w:ascii="Cambria" w:hAnsi="Cambria"/>
        <w:b/>
        <w:i/>
        <w:spacing w:val="-1"/>
        <w:w w:val="90"/>
        <w:sz w:val="20"/>
      </w:rPr>
      <w:t>Français</w:t>
    </w:r>
    <w:r>
      <w:rPr>
        <w:rFonts w:ascii="Trebuchet MS" w:hAnsi="Trebuchet MS"/>
        <w:b/>
        <w:i/>
        <w:spacing w:val="-1"/>
        <w:w w:val="90"/>
        <w:sz w:val="20"/>
      </w:rPr>
      <w:t>–</w:t>
    </w:r>
    <w:r>
      <w:rPr>
        <w:rFonts w:ascii="Cambria" w:hAnsi="Cambria"/>
        <w:b/>
        <w:i/>
        <w:spacing w:val="-1"/>
        <w:w w:val="90"/>
        <w:sz w:val="20"/>
      </w:rPr>
      <w:t xml:space="preserve">licence 3                                                             </w:t>
    </w:r>
    <w:r>
      <w:rPr>
        <w:rFonts w:ascii="Cambria"/>
        <w:b/>
        <w:i/>
        <w:w w:val="85"/>
        <w:sz w:val="20"/>
      </w:rPr>
      <w:t xml:space="preserve">2022-2023                                                                  </w:t>
    </w:r>
    <w:r>
      <w:rPr>
        <w:rFonts w:ascii="Cambria"/>
        <w:b/>
        <w:i/>
        <w:w w:val="105"/>
        <w:sz w:val="20"/>
      </w:rPr>
      <w:t>CU_Mila</w:t>
    </w:r>
  </w:p>
  <w:p w:rsidR="00AE105D" w:rsidRDefault="00AE105D" w:rsidP="00AE105D">
    <w:pPr>
      <w:spacing w:before="16"/>
      <w:ind w:left="20"/>
      <w:rPr>
        <w:rFonts w:ascii="Cambria"/>
        <w:b/>
        <w:i/>
        <w:sz w:val="20"/>
      </w:rPr>
    </w:pPr>
    <w:r>
      <w:rPr>
        <w:rFonts w:ascii="Cambria"/>
        <w:b/>
        <w:i/>
        <w:w w:val="85"/>
        <w:sz w:val="20"/>
      </w:rPr>
      <w:t xml:space="preserve">                   </w:t>
    </w:r>
  </w:p>
  <w:p w:rsidR="00AE105D" w:rsidRDefault="00AE105D" w:rsidP="00AE105D">
    <w:pPr>
      <w:spacing w:before="16"/>
      <w:ind w:left="20"/>
      <w:rPr>
        <w:rFonts w:ascii="Cambria" w:hAnsi="Cambria"/>
        <w:b/>
        <w:i/>
        <w:sz w:val="20"/>
      </w:rPr>
    </w:pPr>
  </w:p>
  <w:p w:rsidR="00AE105D" w:rsidRDefault="00AE105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F1494"/>
    <w:multiLevelType w:val="hybridMultilevel"/>
    <w:tmpl w:val="5BE022D6"/>
    <w:lvl w:ilvl="0" w:tplc="AFB65F96">
      <w:numFmt w:val="bullet"/>
      <w:lvlText w:val="•"/>
      <w:lvlJc w:val="left"/>
      <w:pPr>
        <w:ind w:left="216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fr-FR" w:eastAsia="en-US" w:bidi="ar-SA"/>
      </w:rPr>
    </w:lvl>
    <w:lvl w:ilvl="1" w:tplc="79A65FA4">
      <w:start w:val="1"/>
      <w:numFmt w:val="decimal"/>
      <w:lvlText w:val="%2."/>
      <w:lvlJc w:val="left"/>
      <w:pPr>
        <w:ind w:left="1143" w:hanging="361"/>
      </w:pPr>
      <w:rPr>
        <w:rFonts w:hint="default"/>
        <w:b/>
        <w:bCs/>
        <w:i/>
        <w:iCs/>
        <w:spacing w:val="0"/>
        <w:w w:val="100"/>
        <w:lang w:val="fr-FR" w:eastAsia="en-US" w:bidi="ar-SA"/>
      </w:rPr>
    </w:lvl>
    <w:lvl w:ilvl="2" w:tplc="AA1C7380">
      <w:numFmt w:val="bullet"/>
      <w:lvlText w:val=""/>
      <w:lvlJc w:val="left"/>
      <w:pPr>
        <w:ind w:left="937" w:hanging="360"/>
      </w:pPr>
      <w:rPr>
        <w:rFonts w:hint="default"/>
        <w:w w:val="99"/>
        <w:lang w:val="fr-FR" w:eastAsia="en-US" w:bidi="ar-SA"/>
      </w:rPr>
    </w:lvl>
    <w:lvl w:ilvl="3" w:tplc="7B32AB9E">
      <w:numFmt w:val="bullet"/>
      <w:lvlText w:val="•"/>
      <w:lvlJc w:val="left"/>
      <w:pPr>
        <w:ind w:left="2300" w:hanging="360"/>
      </w:pPr>
      <w:rPr>
        <w:rFonts w:hint="default"/>
        <w:lang w:val="fr-FR" w:eastAsia="en-US" w:bidi="ar-SA"/>
      </w:rPr>
    </w:lvl>
    <w:lvl w:ilvl="4" w:tplc="79041B2C">
      <w:numFmt w:val="bullet"/>
      <w:lvlText w:val="•"/>
      <w:lvlJc w:val="left"/>
      <w:pPr>
        <w:ind w:left="3461" w:hanging="360"/>
      </w:pPr>
      <w:rPr>
        <w:rFonts w:hint="default"/>
        <w:lang w:val="fr-FR" w:eastAsia="en-US" w:bidi="ar-SA"/>
      </w:rPr>
    </w:lvl>
    <w:lvl w:ilvl="5" w:tplc="EED02764">
      <w:numFmt w:val="bullet"/>
      <w:lvlText w:val="•"/>
      <w:lvlJc w:val="left"/>
      <w:pPr>
        <w:ind w:left="4621" w:hanging="360"/>
      </w:pPr>
      <w:rPr>
        <w:rFonts w:hint="default"/>
        <w:lang w:val="fr-FR" w:eastAsia="en-US" w:bidi="ar-SA"/>
      </w:rPr>
    </w:lvl>
    <w:lvl w:ilvl="6" w:tplc="91C6CAC4">
      <w:numFmt w:val="bullet"/>
      <w:lvlText w:val="•"/>
      <w:lvlJc w:val="left"/>
      <w:pPr>
        <w:ind w:left="5782" w:hanging="360"/>
      </w:pPr>
      <w:rPr>
        <w:rFonts w:hint="default"/>
        <w:lang w:val="fr-FR" w:eastAsia="en-US" w:bidi="ar-SA"/>
      </w:rPr>
    </w:lvl>
    <w:lvl w:ilvl="7" w:tplc="4BBA71B6">
      <w:numFmt w:val="bullet"/>
      <w:lvlText w:val="•"/>
      <w:lvlJc w:val="left"/>
      <w:pPr>
        <w:ind w:left="6942" w:hanging="360"/>
      </w:pPr>
      <w:rPr>
        <w:rFonts w:hint="default"/>
        <w:lang w:val="fr-FR" w:eastAsia="en-US" w:bidi="ar-SA"/>
      </w:rPr>
    </w:lvl>
    <w:lvl w:ilvl="8" w:tplc="B790B266">
      <w:numFmt w:val="bullet"/>
      <w:lvlText w:val="•"/>
      <w:lvlJc w:val="left"/>
      <w:pPr>
        <w:ind w:left="810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5D"/>
    <w:rsid w:val="001C0D42"/>
    <w:rsid w:val="002B0076"/>
    <w:rsid w:val="00A00F5B"/>
    <w:rsid w:val="00AB0E18"/>
    <w:rsid w:val="00AE105D"/>
    <w:rsid w:val="00AE412B"/>
    <w:rsid w:val="00BA7941"/>
    <w:rsid w:val="00C03988"/>
    <w:rsid w:val="00C95E05"/>
    <w:rsid w:val="00E303E1"/>
    <w:rsid w:val="00E548F8"/>
    <w:rsid w:val="00ED4024"/>
    <w:rsid w:val="00F07E37"/>
    <w:rsid w:val="00F41D46"/>
    <w:rsid w:val="00F8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05D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E105D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AE105D"/>
    <w:rPr>
      <w:rFonts w:asciiTheme="majorHAnsi" w:eastAsiaTheme="majorEastAsia" w:hAnsiTheme="majorHAnsi" w:cstheme="majorBidi"/>
      <w:smallCaps/>
      <w:sz w:val="52"/>
      <w:szCs w:val="52"/>
      <w:lang w:val="en-US" w:bidi="en-US"/>
    </w:rPr>
  </w:style>
  <w:style w:type="table" w:customStyle="1" w:styleId="TableNormal">
    <w:name w:val="Table Normal"/>
    <w:uiPriority w:val="2"/>
    <w:semiHidden/>
    <w:unhideWhenUsed/>
    <w:qFormat/>
    <w:rsid w:val="00AE10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E1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E105D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itre11">
    <w:name w:val="Titre 11"/>
    <w:basedOn w:val="Normal"/>
    <w:uiPriority w:val="1"/>
    <w:qFormat/>
    <w:rsid w:val="00AE105D"/>
    <w:pPr>
      <w:widowControl w:val="0"/>
      <w:autoSpaceDE w:val="0"/>
      <w:autoSpaceDN w:val="0"/>
      <w:spacing w:before="4" w:after="0" w:line="240" w:lineRule="auto"/>
      <w:ind w:left="2646" w:right="3083" w:hanging="120"/>
      <w:outlineLvl w:val="1"/>
    </w:pPr>
    <w:rPr>
      <w:rFonts w:ascii="Courier New" w:eastAsia="Courier New" w:hAnsi="Courier New" w:cs="Courier New"/>
      <w:b/>
      <w:bCs/>
      <w:sz w:val="40"/>
      <w:szCs w:val="40"/>
      <w:lang w:val="en-US"/>
    </w:rPr>
  </w:style>
  <w:style w:type="paragraph" w:customStyle="1" w:styleId="TableParagraph">
    <w:name w:val="Table Paragraph"/>
    <w:basedOn w:val="Normal"/>
    <w:uiPriority w:val="1"/>
    <w:qFormat/>
    <w:rsid w:val="00AE10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Lienhypertexte">
    <w:name w:val="Hyperlink"/>
    <w:basedOn w:val="Policepardfaut"/>
    <w:uiPriority w:val="99"/>
    <w:unhideWhenUsed/>
    <w:rsid w:val="00AE105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AE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105D"/>
  </w:style>
  <w:style w:type="paragraph" w:styleId="Pieddepage">
    <w:name w:val="footer"/>
    <w:basedOn w:val="Normal"/>
    <w:link w:val="PieddepageCar"/>
    <w:uiPriority w:val="99"/>
    <w:semiHidden/>
    <w:unhideWhenUsed/>
    <w:rsid w:val="00AE10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1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daremmache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</dc:creator>
  <cp:lastModifiedBy>loubna</cp:lastModifiedBy>
  <cp:revision>5</cp:revision>
  <dcterms:created xsi:type="dcterms:W3CDTF">2023-04-26T21:18:00Z</dcterms:created>
  <dcterms:modified xsi:type="dcterms:W3CDTF">2023-04-26T21:46:00Z</dcterms:modified>
</cp:coreProperties>
</file>