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3F5" w:rsidRPr="00FC0D1E" w:rsidRDefault="004E53F5" w:rsidP="004E53F5">
      <w:pPr>
        <w:bidi/>
        <w:spacing w:line="360" w:lineRule="auto"/>
        <w:jc w:val="center"/>
        <w:rPr>
          <w:rFonts w:ascii="Simplified Arabic" w:hAnsi="Simplified Arabic" w:cs="Simplified Arabic"/>
          <w:b/>
          <w:bCs/>
          <w:sz w:val="32"/>
          <w:szCs w:val="32"/>
          <w:rtl/>
          <w:lang w:bidi="ar-DZ"/>
        </w:rPr>
      </w:pPr>
      <w:proofErr w:type="gramStart"/>
      <w:r w:rsidRPr="00FC0D1E">
        <w:rPr>
          <w:rFonts w:ascii="Simplified Arabic" w:hAnsi="Simplified Arabic" w:cs="Simplified Arabic" w:hint="cs"/>
          <w:b/>
          <w:bCs/>
          <w:sz w:val="32"/>
          <w:szCs w:val="32"/>
          <w:rtl/>
          <w:lang w:bidi="ar-DZ"/>
        </w:rPr>
        <w:t>المحاضرة</w:t>
      </w:r>
      <w:proofErr w:type="gramEnd"/>
      <w:r w:rsidRPr="00FC0D1E">
        <w:rPr>
          <w:rFonts w:ascii="Simplified Arabic" w:hAnsi="Simplified Arabic" w:cs="Simplified Arabic" w:hint="cs"/>
          <w:b/>
          <w:bCs/>
          <w:sz w:val="32"/>
          <w:szCs w:val="32"/>
          <w:rtl/>
          <w:lang w:bidi="ar-DZ"/>
        </w:rPr>
        <w:t xml:space="preserve"> الرابعة: أزمات النظام المصرفي</w:t>
      </w:r>
      <w:r>
        <w:rPr>
          <w:rFonts w:ascii="Simplified Arabic" w:hAnsi="Simplified Arabic" w:cs="Simplified Arabic" w:hint="cs"/>
          <w:b/>
          <w:bCs/>
          <w:sz w:val="32"/>
          <w:szCs w:val="32"/>
          <w:rtl/>
          <w:lang w:bidi="ar-DZ"/>
        </w:rPr>
        <w:t xml:space="preserve"> الخاص في</w:t>
      </w:r>
      <w:r w:rsidRPr="00FC0D1E">
        <w:rPr>
          <w:rFonts w:ascii="Simplified Arabic" w:hAnsi="Simplified Arabic" w:cs="Simplified Arabic" w:hint="cs"/>
          <w:b/>
          <w:bCs/>
          <w:sz w:val="32"/>
          <w:szCs w:val="32"/>
          <w:rtl/>
          <w:lang w:bidi="ar-DZ"/>
        </w:rPr>
        <w:t xml:space="preserve"> الجزائري</w:t>
      </w:r>
    </w:p>
    <w:p w:rsidR="004E53F5" w:rsidRDefault="004E53F5" w:rsidP="004E53F5">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تمهيد: في الوقت الذي ظهرت فيه بوادر تحرير السوق المصرفي الجزائري، وبدأت البنوك الخاصة الوطنية والأجنبية </w:t>
      </w:r>
      <w:proofErr w:type="spellStart"/>
      <w:r>
        <w:rPr>
          <w:rFonts w:ascii="Simplified Arabic" w:hAnsi="Simplified Arabic" w:cs="Simplified Arabic" w:hint="cs"/>
          <w:sz w:val="28"/>
          <w:szCs w:val="28"/>
          <w:rtl/>
          <w:lang w:bidi="ar-DZ"/>
        </w:rPr>
        <w:t>تتموقع</w:t>
      </w:r>
      <w:proofErr w:type="spellEnd"/>
      <w:r>
        <w:rPr>
          <w:rFonts w:ascii="Simplified Arabic" w:hAnsi="Simplified Arabic" w:cs="Simplified Arabic" w:hint="cs"/>
          <w:sz w:val="28"/>
          <w:szCs w:val="28"/>
          <w:rtl/>
          <w:lang w:bidi="ar-DZ"/>
        </w:rPr>
        <w:t xml:space="preserve"> تدريجيا وتحتل مسحاة معقولة وبدأت حصتها السوقية في النمو، وظهرت علامات التفاؤل على المهتمين والمتعاملين الاقتصاديين، جاء الإعلان عن إفلاس الخليفة بنك والبنك التجاري والصناعي الجزائري ليعيد الوضع المصرفي إلى نقطة البداية.</w:t>
      </w:r>
    </w:p>
    <w:p w:rsidR="004E53F5" w:rsidRPr="00B04FDA" w:rsidRDefault="004E53F5" w:rsidP="004E53F5">
      <w:pPr>
        <w:bidi/>
        <w:spacing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1- </w:t>
      </w:r>
      <w:r w:rsidRPr="00B04FDA">
        <w:rPr>
          <w:rFonts w:ascii="Simplified Arabic" w:hAnsi="Simplified Arabic" w:cs="Simplified Arabic" w:hint="cs"/>
          <w:b/>
          <w:bCs/>
          <w:sz w:val="28"/>
          <w:szCs w:val="28"/>
          <w:rtl/>
          <w:lang w:bidi="ar-DZ"/>
        </w:rPr>
        <w:t xml:space="preserve">أزمة الخليفة بنك: </w:t>
      </w:r>
    </w:p>
    <w:p w:rsidR="004E53F5" w:rsidRDefault="004E53F5" w:rsidP="004E53F5">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يعتبر بنك الخليفة أول بنك تجاري تأسس في الجزائر برؤوس أموال خاصة، تم إنشاؤه بقرار من مجلس النقد والقرض الحامل رقم 98-04 يوم 25 مارس 1998، وتم إنشاؤه في شكل شركة مساهمة، قدر رأس ماله </w:t>
      </w:r>
      <w:proofErr w:type="spellStart"/>
      <w:r>
        <w:rPr>
          <w:rFonts w:ascii="Simplified Arabic" w:hAnsi="Simplified Arabic" w:cs="Simplified Arabic" w:hint="cs"/>
          <w:sz w:val="28"/>
          <w:szCs w:val="28"/>
          <w:rtl/>
          <w:lang w:bidi="ar-DZ"/>
        </w:rPr>
        <w:t>بـ</w:t>
      </w:r>
      <w:proofErr w:type="spellEnd"/>
      <w:r>
        <w:rPr>
          <w:rFonts w:ascii="Simplified Arabic" w:hAnsi="Simplified Arabic" w:cs="Simplified Arabic" w:hint="cs"/>
          <w:sz w:val="28"/>
          <w:szCs w:val="28"/>
          <w:rtl/>
          <w:lang w:bidi="ar-DZ"/>
        </w:rPr>
        <w:t xml:space="preserve"> 500مليون دينار جزائري الذي قسم على 5000سهم، قدرت أصوله بحوالي 1.5 مليون عميل، وكغيره من البنوك مارس البنك عمليات بنكية عادية كتلقي الودائع من الجمهور والقيام بجميع عمليات الصرف، فتح حسابات بالعملة المحلية والأجنبية، تمويل احتياجات الاستغلال وكل العمليات البنكية العادية.</w:t>
      </w:r>
    </w:p>
    <w:p w:rsidR="004E53F5" w:rsidRDefault="004E53F5" w:rsidP="004E53F5">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كانت البداية الفعلية لكشف قضية الخليفة بنك، عندما تم القبض على شخصين بحوزتهما مبلغ قدره 2 مليون </w:t>
      </w:r>
      <w:proofErr w:type="spellStart"/>
      <w:r>
        <w:rPr>
          <w:rFonts w:ascii="Simplified Arabic" w:hAnsi="Simplified Arabic" w:cs="Simplified Arabic" w:hint="cs"/>
          <w:sz w:val="28"/>
          <w:szCs w:val="28"/>
          <w:rtl/>
          <w:lang w:bidi="ar-DZ"/>
        </w:rPr>
        <w:t>أورو</w:t>
      </w:r>
      <w:proofErr w:type="spellEnd"/>
      <w:r>
        <w:rPr>
          <w:rFonts w:ascii="Simplified Arabic" w:hAnsi="Simplified Arabic" w:cs="Simplified Arabic" w:hint="cs"/>
          <w:sz w:val="28"/>
          <w:szCs w:val="28"/>
          <w:rtl/>
          <w:lang w:bidi="ar-DZ"/>
        </w:rPr>
        <w:t xml:space="preserve"> محاولين تهريبه إلى الخارج عبر مطار </w:t>
      </w:r>
      <w:proofErr w:type="spellStart"/>
      <w:r>
        <w:rPr>
          <w:rFonts w:ascii="Simplified Arabic" w:hAnsi="Simplified Arabic" w:cs="Simplified Arabic" w:hint="cs"/>
          <w:sz w:val="28"/>
          <w:szCs w:val="28"/>
          <w:rtl/>
          <w:lang w:bidi="ar-DZ"/>
        </w:rPr>
        <w:t>هواري</w:t>
      </w:r>
      <w:proofErr w:type="spellEnd"/>
      <w:r>
        <w:rPr>
          <w:rFonts w:ascii="Simplified Arabic" w:hAnsi="Simplified Arabic" w:cs="Simplified Arabic" w:hint="cs"/>
          <w:sz w:val="28"/>
          <w:szCs w:val="28"/>
          <w:rtl/>
          <w:lang w:bidi="ar-DZ"/>
        </w:rPr>
        <w:t xml:space="preserve"> بومدين الدولي بتاريخ 25 فيفري 2003. وبعد التحقيق تبين أن بنك </w:t>
      </w:r>
      <w:proofErr w:type="spellStart"/>
      <w:r>
        <w:rPr>
          <w:rFonts w:ascii="Simplified Arabic" w:hAnsi="Simplified Arabic" w:cs="Simplified Arabic" w:hint="cs"/>
          <w:sz w:val="28"/>
          <w:szCs w:val="28"/>
          <w:rtl/>
          <w:lang w:bidi="ar-DZ"/>
        </w:rPr>
        <w:t>الخليفةعانى</w:t>
      </w:r>
      <w:proofErr w:type="spellEnd"/>
      <w:r>
        <w:rPr>
          <w:rFonts w:ascii="Simplified Arabic" w:hAnsi="Simplified Arabic" w:cs="Simplified Arabic" w:hint="cs"/>
          <w:sz w:val="28"/>
          <w:szCs w:val="28"/>
          <w:rtl/>
          <w:lang w:bidi="ar-DZ"/>
        </w:rPr>
        <w:t xml:space="preserve"> من سوء </w:t>
      </w:r>
      <w:proofErr w:type="spellStart"/>
      <w:r>
        <w:rPr>
          <w:rFonts w:ascii="Simplified Arabic" w:hAnsi="Simplified Arabic" w:cs="Simplified Arabic" w:hint="cs"/>
          <w:sz w:val="28"/>
          <w:szCs w:val="28"/>
          <w:rtl/>
          <w:lang w:bidi="ar-DZ"/>
        </w:rPr>
        <w:t>الحوكمة</w:t>
      </w:r>
      <w:proofErr w:type="spellEnd"/>
      <w:r>
        <w:rPr>
          <w:rFonts w:ascii="Simplified Arabic" w:hAnsi="Simplified Arabic" w:cs="Simplified Arabic" w:hint="cs"/>
          <w:sz w:val="28"/>
          <w:szCs w:val="28"/>
          <w:rtl/>
          <w:lang w:bidi="ar-DZ"/>
        </w:rPr>
        <w:t xml:space="preserve"> والتي تجلت ملامحها في:</w:t>
      </w:r>
    </w:p>
    <w:p w:rsidR="004E53F5" w:rsidRDefault="004E53F5" w:rsidP="004E53F5">
      <w:pPr>
        <w:pStyle w:val="Paragraphedeliste"/>
        <w:numPr>
          <w:ilvl w:val="0"/>
          <w:numId w:val="1"/>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عدم احترام </w:t>
      </w:r>
      <w:proofErr w:type="spellStart"/>
      <w:r>
        <w:rPr>
          <w:rFonts w:ascii="Simplified Arabic" w:hAnsi="Simplified Arabic" w:cs="Simplified Arabic" w:hint="cs"/>
          <w:sz w:val="28"/>
          <w:szCs w:val="28"/>
          <w:rtl/>
          <w:lang w:bidi="ar-DZ"/>
        </w:rPr>
        <w:t>الاجراءات</w:t>
      </w:r>
      <w:proofErr w:type="spellEnd"/>
      <w:r>
        <w:rPr>
          <w:rFonts w:ascii="Simplified Arabic" w:hAnsi="Simplified Arabic" w:cs="Simplified Arabic" w:hint="cs"/>
          <w:sz w:val="28"/>
          <w:szCs w:val="28"/>
          <w:rtl/>
          <w:lang w:bidi="ar-DZ"/>
        </w:rPr>
        <w:t xml:space="preserve"> المحاسبة للبنك.</w:t>
      </w:r>
    </w:p>
    <w:p w:rsidR="004E53F5" w:rsidRDefault="004E53F5" w:rsidP="004E53F5">
      <w:pPr>
        <w:pStyle w:val="Paragraphedeliste"/>
        <w:numPr>
          <w:ilvl w:val="0"/>
          <w:numId w:val="1"/>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التأخر في تقديم التقارير لبنك الجزائر.</w:t>
      </w:r>
    </w:p>
    <w:p w:rsidR="004E53F5" w:rsidRDefault="004E53F5" w:rsidP="004E53F5">
      <w:pPr>
        <w:pStyle w:val="Paragraphedeliste"/>
        <w:numPr>
          <w:ilvl w:val="0"/>
          <w:numId w:val="1"/>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المراجعة </w:t>
      </w:r>
      <w:proofErr w:type="gramStart"/>
      <w:r>
        <w:rPr>
          <w:rFonts w:ascii="Simplified Arabic" w:hAnsi="Simplified Arabic" w:cs="Simplified Arabic" w:hint="cs"/>
          <w:sz w:val="28"/>
          <w:szCs w:val="28"/>
          <w:rtl/>
          <w:lang w:bidi="ar-DZ"/>
        </w:rPr>
        <w:t>الغير</w:t>
      </w:r>
      <w:proofErr w:type="gramEnd"/>
      <w:r>
        <w:rPr>
          <w:rFonts w:ascii="Simplified Arabic" w:hAnsi="Simplified Arabic" w:cs="Simplified Arabic" w:hint="cs"/>
          <w:sz w:val="28"/>
          <w:szCs w:val="28"/>
          <w:rtl/>
          <w:lang w:bidi="ar-DZ"/>
        </w:rPr>
        <w:t xml:space="preserve"> منتظمة لملفات التوطين.</w:t>
      </w:r>
    </w:p>
    <w:p w:rsidR="004E53F5" w:rsidRDefault="004E53F5" w:rsidP="004E53F5">
      <w:pPr>
        <w:pStyle w:val="Paragraphedeliste"/>
        <w:numPr>
          <w:ilvl w:val="0"/>
          <w:numId w:val="1"/>
        </w:numPr>
        <w:bidi/>
        <w:spacing w:line="360" w:lineRule="auto"/>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غياب</w:t>
      </w:r>
      <w:proofErr w:type="gramEnd"/>
      <w:r>
        <w:rPr>
          <w:rFonts w:ascii="Simplified Arabic" w:hAnsi="Simplified Arabic" w:cs="Simplified Arabic" w:hint="cs"/>
          <w:sz w:val="28"/>
          <w:szCs w:val="28"/>
          <w:rtl/>
          <w:lang w:bidi="ar-DZ"/>
        </w:rPr>
        <w:t xml:space="preserve"> المتابعة والرقابة.</w:t>
      </w:r>
    </w:p>
    <w:p w:rsidR="004E53F5" w:rsidRDefault="004E53F5" w:rsidP="004E53F5">
      <w:pPr>
        <w:pStyle w:val="Paragraphedeliste"/>
        <w:numPr>
          <w:ilvl w:val="0"/>
          <w:numId w:val="1"/>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عدم احترام قواعد الحيطة والحذر.</w:t>
      </w:r>
    </w:p>
    <w:p w:rsidR="004E53F5" w:rsidRDefault="004E53F5" w:rsidP="004E53F5">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وقد واجه بنك الخليفة وضعية صعبة فيما يتعلق بحركة الودائع، وكذا الوضعية المحاسبية وبالتالي عدم القدرة على سداد مستحقات الزبائن، لهذا</w:t>
      </w:r>
      <w:r w:rsidRPr="008506B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قامت السلطات بعد اتخاذ قرار تصفية البنك وإعلان إفلاسه، بالعديد من الإجراءات لغرض ضمان الودائع بتقدير تعويضات بقيمة 600.000دج لجميع المودعين، وهو ما لم يكن كافيا، كما اضطر مصفي البنك إلى تطهير الحسابات وبيع أصول البنك.</w:t>
      </w:r>
    </w:p>
    <w:p w:rsidR="004E53F5" w:rsidRDefault="004E53F5" w:rsidP="004E53F5">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2- </w:t>
      </w:r>
      <w:r w:rsidRPr="00575A2C">
        <w:rPr>
          <w:rFonts w:ascii="Simplified Arabic" w:hAnsi="Simplified Arabic" w:cs="Simplified Arabic" w:hint="cs"/>
          <w:b/>
          <w:bCs/>
          <w:sz w:val="28"/>
          <w:szCs w:val="28"/>
          <w:rtl/>
          <w:lang w:bidi="ar-DZ"/>
        </w:rPr>
        <w:t>أزمة البنك الصناعي والتجاري:</w:t>
      </w:r>
      <w:r>
        <w:rPr>
          <w:rFonts w:ascii="Simplified Arabic" w:hAnsi="Simplified Arabic" w:cs="Simplified Arabic" w:hint="cs"/>
          <w:sz w:val="28"/>
          <w:szCs w:val="28"/>
          <w:rtl/>
          <w:lang w:bidi="ar-DZ"/>
        </w:rPr>
        <w:t xml:space="preserve"> تم إنشاؤه كشركة أسهم بعقد موثق في 4 </w:t>
      </w:r>
      <w:proofErr w:type="spellStart"/>
      <w:r>
        <w:rPr>
          <w:rFonts w:ascii="Simplified Arabic" w:hAnsi="Simplified Arabic" w:cs="Simplified Arabic" w:hint="cs"/>
          <w:sz w:val="28"/>
          <w:szCs w:val="28"/>
          <w:rtl/>
          <w:lang w:bidi="ar-DZ"/>
        </w:rPr>
        <w:t>جويلية</w:t>
      </w:r>
      <w:proofErr w:type="spellEnd"/>
      <w:r>
        <w:rPr>
          <w:rFonts w:ascii="Simplified Arabic" w:hAnsi="Simplified Arabic" w:cs="Simplified Arabic" w:hint="cs"/>
          <w:sz w:val="28"/>
          <w:szCs w:val="28"/>
          <w:rtl/>
          <w:lang w:bidi="ar-DZ"/>
        </w:rPr>
        <w:t xml:space="preserve"> 1998، وبعد أن أعتمد كبنك في 24 سبتمبر 1998، تم </w:t>
      </w:r>
      <w:proofErr w:type="spellStart"/>
      <w:r>
        <w:rPr>
          <w:rFonts w:ascii="Simplified Arabic" w:hAnsi="Simplified Arabic" w:cs="Simplified Arabic" w:hint="cs"/>
          <w:sz w:val="28"/>
          <w:szCs w:val="28"/>
          <w:rtl/>
          <w:lang w:bidi="ar-DZ"/>
        </w:rPr>
        <w:t>إكتشاف</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التلاعبات</w:t>
      </w:r>
      <w:proofErr w:type="spellEnd"/>
      <w:r>
        <w:rPr>
          <w:rFonts w:ascii="Simplified Arabic" w:hAnsi="Simplified Arabic" w:cs="Simplified Arabic" w:hint="cs"/>
          <w:sz w:val="28"/>
          <w:szCs w:val="28"/>
          <w:rtl/>
          <w:lang w:bidi="ar-DZ"/>
        </w:rPr>
        <w:t xml:space="preserve"> في عمليات إدارة البنك، عندما قامت السلطات الرقابية بإحدى مهام الرقابة الميدانية لعمليات التجارة الخارجية التي كان </w:t>
      </w:r>
      <w:proofErr w:type="spellStart"/>
      <w:r>
        <w:rPr>
          <w:rFonts w:ascii="Simplified Arabic" w:hAnsi="Simplified Arabic" w:cs="Simplified Arabic" w:hint="cs"/>
          <w:sz w:val="28"/>
          <w:szCs w:val="28"/>
          <w:rtl/>
          <w:lang w:bidi="ar-DZ"/>
        </w:rPr>
        <w:t>يمولها</w:t>
      </w:r>
      <w:proofErr w:type="spellEnd"/>
      <w:r>
        <w:rPr>
          <w:rFonts w:ascii="Simplified Arabic" w:hAnsi="Simplified Arabic" w:cs="Simplified Arabic" w:hint="cs"/>
          <w:sz w:val="28"/>
          <w:szCs w:val="28"/>
          <w:rtl/>
          <w:lang w:bidi="ar-DZ"/>
        </w:rPr>
        <w:t xml:space="preserve"> بشكل واسع والعمليات المرتبطة بالصرف، التي أوصلت في فترة السداسي الأول من سنة 2003 وللدورات المالية 2000، 2001، 2002، أن البنك لم يطبق المواد المنصوص عليها والتي تحكم عمليات التجارة الخارجية وعمليات حركة رؤوس الأموال إلى الخارج. وتتمثل التجاوزات إجمالا في:</w:t>
      </w:r>
    </w:p>
    <w:p w:rsidR="004E53F5" w:rsidRDefault="004E53F5" w:rsidP="004E53F5">
      <w:pPr>
        <w:pStyle w:val="Paragraphedeliste"/>
        <w:numPr>
          <w:ilvl w:val="0"/>
          <w:numId w:val="1"/>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عدم احترام التسيير </w:t>
      </w:r>
      <w:proofErr w:type="spellStart"/>
      <w:r>
        <w:rPr>
          <w:rFonts w:ascii="Simplified Arabic" w:hAnsi="Simplified Arabic" w:cs="Simplified Arabic" w:hint="cs"/>
          <w:sz w:val="28"/>
          <w:szCs w:val="28"/>
          <w:rtl/>
          <w:lang w:bidi="ar-DZ"/>
        </w:rPr>
        <w:t>الجيدللمهنة</w:t>
      </w:r>
      <w:proofErr w:type="spellEnd"/>
      <w:r>
        <w:rPr>
          <w:rFonts w:ascii="Simplified Arabic" w:hAnsi="Simplified Arabic" w:cs="Simplified Arabic" w:hint="cs"/>
          <w:sz w:val="28"/>
          <w:szCs w:val="28"/>
          <w:rtl/>
          <w:lang w:bidi="ar-DZ"/>
        </w:rPr>
        <w:t xml:space="preserve"> الخاصة بما يتعلق بمعالجة الشيكات غير المدفوعة.</w:t>
      </w:r>
    </w:p>
    <w:p w:rsidR="004E53F5" w:rsidRDefault="004E53F5" w:rsidP="004E53F5">
      <w:pPr>
        <w:pStyle w:val="Paragraphedeliste"/>
        <w:numPr>
          <w:ilvl w:val="0"/>
          <w:numId w:val="1"/>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غياب</w:t>
      </w:r>
      <w:proofErr w:type="gramEnd"/>
      <w:r>
        <w:rPr>
          <w:rFonts w:ascii="Simplified Arabic" w:hAnsi="Simplified Arabic" w:cs="Simplified Arabic" w:hint="cs"/>
          <w:sz w:val="28"/>
          <w:szCs w:val="28"/>
          <w:rtl/>
          <w:lang w:bidi="ar-DZ"/>
        </w:rPr>
        <w:t xml:space="preserve"> الاحتياطي الإجباري.</w:t>
      </w:r>
    </w:p>
    <w:p w:rsidR="004E53F5" w:rsidRDefault="004E53F5" w:rsidP="004E53F5">
      <w:pPr>
        <w:pStyle w:val="Paragraphedeliste"/>
        <w:numPr>
          <w:ilvl w:val="0"/>
          <w:numId w:val="1"/>
        </w:numPr>
        <w:bidi/>
        <w:spacing w:line="360" w:lineRule="auto"/>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تجاوزات</w:t>
      </w:r>
      <w:proofErr w:type="gramEnd"/>
      <w:r>
        <w:rPr>
          <w:rFonts w:ascii="Simplified Arabic" w:hAnsi="Simplified Arabic" w:cs="Simplified Arabic" w:hint="cs"/>
          <w:sz w:val="28"/>
          <w:szCs w:val="28"/>
          <w:rtl/>
          <w:lang w:bidi="ar-DZ"/>
        </w:rPr>
        <w:t xml:space="preserve"> قوانين الصرف.</w:t>
      </w:r>
    </w:p>
    <w:p w:rsidR="004E53F5" w:rsidRDefault="004E53F5" w:rsidP="004E53F5">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كل هذه الأمور أدت إلى عدم قدرة البنك التجاري والصناعي على الوفاء بالتزاماته نحو المودعين، فقررت اللجنة المصرفية في 31/08/2003 سحب الترخيص من هذا البنك.</w:t>
      </w:r>
    </w:p>
    <w:p w:rsidR="004E53F5" w:rsidRDefault="004E53F5" w:rsidP="004E53F5">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3- </w:t>
      </w:r>
      <w:r w:rsidRPr="00BE4371">
        <w:rPr>
          <w:rFonts w:ascii="Simplified Arabic" w:hAnsi="Simplified Arabic" w:cs="Simplified Arabic" w:hint="cs"/>
          <w:b/>
          <w:bCs/>
          <w:sz w:val="28"/>
          <w:szCs w:val="28"/>
          <w:rtl/>
          <w:lang w:bidi="ar-DZ"/>
        </w:rPr>
        <w:t xml:space="preserve">أزمة الشركة الجزائرية للبنوك: </w:t>
      </w:r>
      <w:r>
        <w:rPr>
          <w:rFonts w:ascii="Simplified Arabic" w:hAnsi="Simplified Arabic" w:cs="Simplified Arabic" w:hint="cs"/>
          <w:sz w:val="28"/>
          <w:szCs w:val="28"/>
          <w:rtl/>
          <w:lang w:bidi="ar-DZ"/>
        </w:rPr>
        <w:t xml:space="preserve">تحصل هذا البنك على الترخيص من طرف مجلس النقد والقرض في 12/06/1999، واعتمد من طرف بنك الجزائر في 02/11/1999، وقد أصدرت اللجنة البنكية؛ وهي إحدى هيئات بنك الجزائر إلى جانب مجلس النقد والقرض، مقررا يوم 27/12/2005 يقضي بسحب الاعتماد الممنوح له، ووضع البنك قيد التصفية، ويشير المقرر أن اللجنة عاينت عدم ملاءة هذا البنك التي تفاقمت باعتراف مساهمي البنك بعدم قدرته على تكوين رأس المال المطلوب، وعاينت اللجنة أيضا استمرارية حالة عدم سيولة البنك؛ وبالتالي أثبتت حالة توقف البنك هن الدفع. </w:t>
      </w:r>
      <w:r w:rsidRPr="0008039E">
        <w:rPr>
          <w:rFonts w:ascii="Simplified Arabic" w:hAnsi="Simplified Arabic" w:cs="Simplified Arabic" w:hint="cs"/>
          <w:sz w:val="28"/>
          <w:szCs w:val="28"/>
          <w:rtl/>
          <w:lang w:bidi="ar-DZ"/>
        </w:rPr>
        <w:t xml:space="preserve">  </w:t>
      </w:r>
    </w:p>
    <w:p w:rsidR="004E53F5" w:rsidRPr="0008039E" w:rsidRDefault="004E53F5" w:rsidP="004E53F5">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وقد شهد القطاع المصرفي الخاص العديد من الأزمات بعد تصفية هذه البنوك، بعد إعلان عدم قدرتها على التسديد، حيث قامت اللجنة البنكية ومجلس النقد والقرض بسحب الاعتماد من عدة بنوك مثل: </w:t>
      </w:r>
      <w:proofErr w:type="spellStart"/>
      <w:r>
        <w:rPr>
          <w:rFonts w:ascii="Simplified Arabic" w:hAnsi="Simplified Arabic" w:cs="Simplified Arabic" w:hint="cs"/>
          <w:sz w:val="28"/>
          <w:szCs w:val="28"/>
          <w:rtl/>
          <w:lang w:bidi="ar-DZ"/>
        </w:rPr>
        <w:t>يونيون</w:t>
      </w:r>
      <w:proofErr w:type="spellEnd"/>
      <w:r>
        <w:rPr>
          <w:rFonts w:ascii="Simplified Arabic" w:hAnsi="Simplified Arabic" w:cs="Simplified Arabic" w:hint="cs"/>
          <w:sz w:val="28"/>
          <w:szCs w:val="28"/>
          <w:rtl/>
          <w:lang w:bidi="ar-DZ"/>
        </w:rPr>
        <w:t xml:space="preserve"> بنك، البنك الدولي الجزائر، بنك الريان. وكانت النهاية بزوال جميع البنوك الخاصة بالجزائر ذات الرأس المال الجزائري.</w:t>
      </w:r>
    </w:p>
    <w:p w:rsidR="004E53F5" w:rsidRDefault="004E53F5" w:rsidP="004E53F5">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4- </w:t>
      </w:r>
      <w:r w:rsidRPr="005433AE">
        <w:rPr>
          <w:rFonts w:ascii="Simplified Arabic" w:hAnsi="Simplified Arabic" w:cs="Simplified Arabic" w:hint="cs"/>
          <w:b/>
          <w:bCs/>
          <w:sz w:val="28"/>
          <w:szCs w:val="28"/>
          <w:rtl/>
          <w:lang w:bidi="ar-DZ"/>
        </w:rPr>
        <w:t>نتائج أزمة التعثر:</w:t>
      </w:r>
      <w:r>
        <w:rPr>
          <w:rFonts w:ascii="Simplified Arabic" w:hAnsi="Simplified Arabic" w:cs="Simplified Arabic" w:hint="cs"/>
          <w:sz w:val="28"/>
          <w:szCs w:val="28"/>
          <w:rtl/>
          <w:lang w:bidi="ar-DZ"/>
        </w:rPr>
        <w:t xml:space="preserve"> أن تصفي البنوك الخاصة الجزائرية أفرزت عدة </w:t>
      </w:r>
      <w:proofErr w:type="gramStart"/>
      <w:r>
        <w:rPr>
          <w:rFonts w:ascii="Simplified Arabic" w:hAnsi="Simplified Arabic" w:cs="Simplified Arabic" w:hint="cs"/>
          <w:sz w:val="28"/>
          <w:szCs w:val="28"/>
          <w:rtl/>
          <w:lang w:bidi="ar-DZ"/>
        </w:rPr>
        <w:t>أثار</w:t>
      </w:r>
      <w:proofErr w:type="gramEnd"/>
      <w:r>
        <w:rPr>
          <w:rFonts w:ascii="Simplified Arabic" w:hAnsi="Simplified Arabic" w:cs="Simplified Arabic" w:hint="cs"/>
          <w:sz w:val="28"/>
          <w:szCs w:val="28"/>
          <w:rtl/>
          <w:lang w:bidi="ar-DZ"/>
        </w:rPr>
        <w:t xml:space="preserve"> اقتصادية واجتماعية نوردها فيما يلي:</w:t>
      </w:r>
    </w:p>
    <w:p w:rsidR="004E53F5" w:rsidRDefault="004E53F5" w:rsidP="004E53F5">
      <w:pPr>
        <w:pStyle w:val="Paragraphedeliste"/>
        <w:numPr>
          <w:ilvl w:val="0"/>
          <w:numId w:val="1"/>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ضياع الثقة في البنوك الخاصة.</w:t>
      </w:r>
    </w:p>
    <w:p w:rsidR="004E53F5" w:rsidRDefault="004E53F5" w:rsidP="004E53F5">
      <w:pPr>
        <w:pStyle w:val="Paragraphedeliste"/>
        <w:numPr>
          <w:ilvl w:val="0"/>
          <w:numId w:val="1"/>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التأثير على المجمعات النقدية والقرض. </w:t>
      </w:r>
    </w:p>
    <w:p w:rsidR="004E53F5" w:rsidRDefault="004E53F5" w:rsidP="004E53F5">
      <w:pPr>
        <w:pStyle w:val="Paragraphedeliste"/>
        <w:numPr>
          <w:ilvl w:val="0"/>
          <w:numId w:val="1"/>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الأثر على البطالة.</w:t>
      </w:r>
    </w:p>
    <w:p w:rsidR="00C07B90" w:rsidRPr="004E53F5" w:rsidRDefault="004E53F5" w:rsidP="004E53F5">
      <w:pPr>
        <w:pStyle w:val="Paragraphedeliste"/>
        <w:numPr>
          <w:ilvl w:val="0"/>
          <w:numId w:val="1"/>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التأثيرات على الجباية.</w:t>
      </w:r>
    </w:p>
    <w:sectPr w:rsidR="00C07B90" w:rsidRPr="004E53F5" w:rsidSect="00C07B9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51283C"/>
    <w:multiLevelType w:val="hybridMultilevel"/>
    <w:tmpl w:val="100AA57C"/>
    <w:lvl w:ilvl="0" w:tplc="618EF55A">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4E53F5"/>
    <w:rsid w:val="004E53F5"/>
    <w:rsid w:val="00C07B9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3F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53F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533</Words>
  <Characters>2937</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2020-04-23T09:46:00Z</dcterms:created>
  <dcterms:modified xsi:type="dcterms:W3CDTF">2020-04-23T09:47:00Z</dcterms:modified>
</cp:coreProperties>
</file>