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0D" w:rsidRPr="00B732C3" w:rsidRDefault="00B732C3" w:rsidP="00B732C3">
      <w:pPr>
        <w:pStyle w:val="Paragraphedeliste"/>
        <w:tabs>
          <w:tab w:val="left" w:pos="3489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r w:rsidR="000812DD" w:rsidRPr="000812DD">
        <w:rPr>
          <w:rFonts w:asciiTheme="majorBidi" w:hAnsiTheme="majorBidi" w:cstheme="majorBidi"/>
          <w:b/>
          <w:bCs/>
          <w:sz w:val="32"/>
          <w:szCs w:val="32"/>
        </w:rPr>
        <w:t xml:space="preserve">Etude du </w:t>
      </w:r>
      <w:r w:rsidR="0091472C">
        <w:rPr>
          <w:rFonts w:asciiTheme="majorBidi" w:hAnsiTheme="majorBidi" w:cstheme="majorBidi"/>
          <w:b/>
          <w:bCs/>
          <w:sz w:val="32"/>
          <w:szCs w:val="32"/>
        </w:rPr>
        <w:t>Fermentation microbienne du glucose</w:t>
      </w:r>
      <w:r w:rsidR="000812DD" w:rsidRPr="000812D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91472C" w:rsidRPr="0091472C" w:rsidRDefault="0091472C" w:rsidP="0091472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472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Intérêt </w:t>
      </w:r>
    </w:p>
    <w:p w:rsidR="0091472C" w:rsidRDefault="0091472C" w:rsidP="00B732C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472C">
        <w:rPr>
          <w:rFonts w:asciiTheme="majorBidi" w:hAnsiTheme="majorBidi" w:cstheme="majorBidi"/>
          <w:sz w:val="24"/>
          <w:szCs w:val="24"/>
        </w:rPr>
        <w:t xml:space="preserve">Ce milieu permet d’étudier </w:t>
      </w:r>
      <w:r>
        <w:rPr>
          <w:rFonts w:asciiTheme="majorBidi" w:hAnsiTheme="majorBidi" w:cstheme="majorBidi"/>
          <w:sz w:val="24"/>
          <w:szCs w:val="24"/>
        </w:rPr>
        <w:t>deux</w:t>
      </w:r>
      <w:r w:rsidRPr="0091472C">
        <w:rPr>
          <w:rFonts w:asciiTheme="majorBidi" w:hAnsiTheme="majorBidi" w:cstheme="majorBidi"/>
          <w:sz w:val="24"/>
          <w:szCs w:val="24"/>
        </w:rPr>
        <w:t xml:space="preserve"> voie</w:t>
      </w:r>
      <w:r>
        <w:rPr>
          <w:rFonts w:asciiTheme="majorBidi" w:hAnsiTheme="majorBidi" w:cstheme="majorBidi"/>
          <w:sz w:val="24"/>
          <w:szCs w:val="24"/>
        </w:rPr>
        <w:t>s</w:t>
      </w:r>
      <w:r w:rsidRPr="0091472C">
        <w:rPr>
          <w:rFonts w:asciiTheme="majorBidi" w:hAnsiTheme="majorBidi" w:cstheme="majorBidi"/>
          <w:sz w:val="24"/>
          <w:szCs w:val="24"/>
        </w:rPr>
        <w:t xml:space="preserve"> de fermentation</w:t>
      </w:r>
      <w:r>
        <w:rPr>
          <w:rFonts w:asciiTheme="majorBidi" w:hAnsiTheme="majorBidi" w:cstheme="majorBidi"/>
          <w:sz w:val="24"/>
          <w:szCs w:val="24"/>
        </w:rPr>
        <w:t xml:space="preserve"> microbienne </w:t>
      </w:r>
      <w:r w:rsidR="00B732C3">
        <w:rPr>
          <w:rFonts w:asciiTheme="majorBidi" w:hAnsiTheme="majorBidi" w:cstheme="majorBidi"/>
          <w:sz w:val="24"/>
          <w:szCs w:val="24"/>
        </w:rPr>
        <w:t xml:space="preserve"> du glucose : la voie du butane</w:t>
      </w:r>
      <w:r w:rsidRPr="0091472C">
        <w:rPr>
          <w:rFonts w:asciiTheme="majorBidi" w:hAnsiTheme="majorBidi" w:cstheme="majorBidi"/>
          <w:sz w:val="24"/>
          <w:szCs w:val="24"/>
        </w:rPr>
        <w:t>diol</w:t>
      </w:r>
      <w:r w:rsidR="00B732C3">
        <w:rPr>
          <w:rFonts w:asciiTheme="majorBidi" w:hAnsiTheme="majorBidi" w:cstheme="majorBidi"/>
          <w:sz w:val="24"/>
          <w:szCs w:val="24"/>
        </w:rPr>
        <w:t xml:space="preserve"> (Butylène glycolique) et la voie des acides mixtes.</w:t>
      </w:r>
      <w:r w:rsidRPr="0091472C">
        <w:rPr>
          <w:rFonts w:asciiTheme="majorBidi" w:hAnsiTheme="majorBidi" w:cstheme="majorBidi"/>
          <w:sz w:val="24"/>
          <w:szCs w:val="24"/>
        </w:rPr>
        <w:t xml:space="preserve"> L’étude de </w:t>
      </w:r>
      <w:r w:rsidR="00B732C3">
        <w:rPr>
          <w:rFonts w:asciiTheme="majorBidi" w:hAnsiTheme="majorBidi" w:cstheme="majorBidi"/>
          <w:sz w:val="24"/>
          <w:szCs w:val="24"/>
        </w:rPr>
        <w:t>ces</w:t>
      </w:r>
      <w:r w:rsidRPr="0091472C">
        <w:rPr>
          <w:rFonts w:asciiTheme="majorBidi" w:hAnsiTheme="majorBidi" w:cstheme="majorBidi"/>
          <w:sz w:val="24"/>
          <w:szCs w:val="24"/>
        </w:rPr>
        <w:t xml:space="preserve"> voie</w:t>
      </w:r>
      <w:r w:rsidR="00B732C3">
        <w:rPr>
          <w:rFonts w:asciiTheme="majorBidi" w:hAnsiTheme="majorBidi" w:cstheme="majorBidi"/>
          <w:sz w:val="24"/>
          <w:szCs w:val="24"/>
        </w:rPr>
        <w:t>s</w:t>
      </w:r>
      <w:r w:rsidRPr="0091472C">
        <w:rPr>
          <w:rFonts w:asciiTheme="majorBidi" w:hAnsiTheme="majorBidi" w:cstheme="majorBidi"/>
          <w:sz w:val="24"/>
          <w:szCs w:val="24"/>
        </w:rPr>
        <w:t xml:space="preserve"> permet de différencier les bactéries de la famille des Enterobacteriaceae.</w:t>
      </w:r>
    </w:p>
    <w:p w:rsidR="0091472C" w:rsidRPr="0091472C" w:rsidRDefault="0091472C" w:rsidP="00F0033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472C">
        <w:rPr>
          <w:rFonts w:asciiTheme="majorBidi" w:hAnsiTheme="majorBidi" w:cstheme="majorBidi"/>
          <w:b/>
          <w:bCs/>
          <w:sz w:val="24"/>
          <w:szCs w:val="24"/>
          <w:u w:val="single"/>
        </w:rPr>
        <w:t>Principe</w:t>
      </w:r>
    </w:p>
    <w:p w:rsidR="00F0033B" w:rsidRPr="00B732C3" w:rsidRDefault="00F0033B" w:rsidP="00B732C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732C3">
        <w:rPr>
          <w:rFonts w:asciiTheme="majorBidi" w:hAnsiTheme="majorBidi" w:cstheme="majorBidi"/>
          <w:sz w:val="24"/>
          <w:szCs w:val="24"/>
        </w:rPr>
        <w:t xml:space="preserve">Le milieu de Clark </w:t>
      </w:r>
      <w:r w:rsidR="00B732C3" w:rsidRPr="00B732C3">
        <w:rPr>
          <w:rFonts w:asciiTheme="majorBidi" w:hAnsiTheme="majorBidi" w:cstheme="majorBidi"/>
          <w:sz w:val="24"/>
          <w:szCs w:val="24"/>
        </w:rPr>
        <w:t>et</w:t>
      </w:r>
      <w:r w:rsidRPr="00B732C3">
        <w:rPr>
          <w:rFonts w:asciiTheme="majorBidi" w:hAnsiTheme="majorBidi" w:cstheme="majorBidi"/>
          <w:sz w:val="24"/>
          <w:szCs w:val="24"/>
        </w:rPr>
        <w:t xml:space="preserve"> Lubs permet de différencier les Enterobacteriaceae avec les réactions au rouge de méthyle et de Voges-Proskauer. Le rouge de méthyle différencie le processus de fermentation, il est jaune au-dessus d’un pH de 6,3 et rouge en dessous de 4,2. La production d’acetyl méthyl carbinol</w:t>
      </w:r>
      <w:r w:rsidR="00B732C3" w:rsidRPr="00B732C3">
        <w:rPr>
          <w:rFonts w:asciiTheme="majorBidi" w:hAnsiTheme="majorBidi" w:cstheme="majorBidi"/>
          <w:sz w:val="24"/>
          <w:szCs w:val="24"/>
        </w:rPr>
        <w:t xml:space="preserve"> ou acétoïne </w:t>
      </w:r>
      <w:r w:rsidRPr="00B732C3">
        <w:rPr>
          <w:rFonts w:asciiTheme="majorBidi" w:hAnsiTheme="majorBidi" w:cstheme="majorBidi"/>
          <w:sz w:val="24"/>
          <w:szCs w:val="24"/>
        </w:rPr>
        <w:t xml:space="preserve">se révèle par l’apparition d’une coloration rouge en surface du milieu. </w:t>
      </w:r>
    </w:p>
    <w:tbl>
      <w:tblPr>
        <w:tblStyle w:val="Grilledutableau"/>
        <w:tblW w:w="9889" w:type="dxa"/>
        <w:tblLook w:val="04A0"/>
      </w:tblPr>
      <w:tblGrid>
        <w:gridCol w:w="3070"/>
        <w:gridCol w:w="3071"/>
        <w:gridCol w:w="3748"/>
      </w:tblGrid>
      <w:tr w:rsidR="00F0033B" w:rsidRPr="000812DD" w:rsidTr="00F2790C">
        <w:tc>
          <w:tcPr>
            <w:tcW w:w="3070" w:type="dxa"/>
          </w:tcPr>
          <w:p w:rsidR="00F0033B" w:rsidRPr="000812DD" w:rsidRDefault="00F0033B" w:rsidP="00F0033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Composant</w:t>
            </w:r>
          </w:p>
        </w:tc>
        <w:tc>
          <w:tcPr>
            <w:tcW w:w="3071" w:type="dxa"/>
          </w:tcPr>
          <w:p w:rsidR="00F0033B" w:rsidRPr="000812DD" w:rsidRDefault="00F0033B" w:rsidP="00F0033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Quantité (g/L)</w:t>
            </w:r>
          </w:p>
        </w:tc>
        <w:tc>
          <w:tcPr>
            <w:tcW w:w="3748" w:type="dxa"/>
          </w:tcPr>
          <w:p w:rsidR="00F0033B" w:rsidRPr="000812DD" w:rsidRDefault="00F0033B" w:rsidP="00F0033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Rôle</w:t>
            </w:r>
          </w:p>
        </w:tc>
      </w:tr>
      <w:tr w:rsidR="00F0033B" w:rsidRPr="000812DD" w:rsidTr="00F2790C">
        <w:tc>
          <w:tcPr>
            <w:tcW w:w="3070" w:type="dxa"/>
          </w:tcPr>
          <w:p w:rsidR="00F0033B" w:rsidRPr="000812DD" w:rsidRDefault="00F0033B" w:rsidP="00F003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sz w:val="24"/>
                <w:szCs w:val="24"/>
              </w:rPr>
              <w:t>Peptone</w:t>
            </w:r>
          </w:p>
        </w:tc>
        <w:tc>
          <w:tcPr>
            <w:tcW w:w="3071" w:type="dxa"/>
          </w:tcPr>
          <w:p w:rsidR="00F0033B" w:rsidRPr="000812DD" w:rsidRDefault="00F0033B" w:rsidP="00F003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:rsidR="00F0033B" w:rsidRPr="000812DD" w:rsidRDefault="0091472C" w:rsidP="00F003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Source d’azote et carbne</w:t>
            </w:r>
          </w:p>
        </w:tc>
      </w:tr>
      <w:tr w:rsidR="00F0033B" w:rsidRPr="000812DD" w:rsidTr="00F2790C">
        <w:tc>
          <w:tcPr>
            <w:tcW w:w="3070" w:type="dxa"/>
          </w:tcPr>
          <w:p w:rsidR="00F0033B" w:rsidRPr="000812DD" w:rsidRDefault="00F0033B" w:rsidP="00F003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sz w:val="24"/>
                <w:szCs w:val="24"/>
              </w:rPr>
              <w:t>Gluc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use</w:t>
            </w:r>
          </w:p>
        </w:tc>
        <w:tc>
          <w:tcPr>
            <w:tcW w:w="3071" w:type="dxa"/>
          </w:tcPr>
          <w:p w:rsidR="00F0033B" w:rsidRPr="000812DD" w:rsidRDefault="00F0033B" w:rsidP="00F003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F0033B" w:rsidRPr="000812DD" w:rsidRDefault="0091472C" w:rsidP="00F003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Lecture d’une caractère biochimique</w:t>
            </w:r>
          </w:p>
        </w:tc>
      </w:tr>
      <w:tr w:rsidR="00F0033B" w:rsidRPr="000812DD" w:rsidTr="00F2790C">
        <w:tc>
          <w:tcPr>
            <w:tcW w:w="3070" w:type="dxa"/>
          </w:tcPr>
          <w:p w:rsidR="00F0033B" w:rsidRPr="000812DD" w:rsidRDefault="00F0033B" w:rsidP="00F003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Phosphate dipotassique</w:t>
            </w:r>
          </w:p>
        </w:tc>
        <w:tc>
          <w:tcPr>
            <w:tcW w:w="3071" w:type="dxa"/>
          </w:tcPr>
          <w:p w:rsidR="00F0033B" w:rsidRPr="000812DD" w:rsidRDefault="00F0033B" w:rsidP="00F003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12D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F0033B" w:rsidRPr="000812DD" w:rsidRDefault="0091472C" w:rsidP="00F003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Source minérale</w:t>
            </w:r>
          </w:p>
        </w:tc>
      </w:tr>
      <w:tr w:rsidR="00F0033B" w:rsidRPr="000812DD" w:rsidTr="00F2790C">
        <w:tc>
          <w:tcPr>
            <w:tcW w:w="3070" w:type="dxa"/>
          </w:tcPr>
          <w:p w:rsidR="00F0033B" w:rsidRPr="000812DD" w:rsidRDefault="00F0033B" w:rsidP="00F003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Eau distillée</w:t>
            </w:r>
          </w:p>
        </w:tc>
        <w:tc>
          <w:tcPr>
            <w:tcW w:w="3071" w:type="dxa"/>
          </w:tcPr>
          <w:p w:rsidR="00F0033B" w:rsidRPr="000812DD" w:rsidRDefault="00F0033B" w:rsidP="00F003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0812DD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B732C3">
              <w:rPr>
                <w:rFonts w:asciiTheme="majorBidi" w:hAnsiTheme="majorBidi" w:cstheme="majorBidi"/>
                <w:sz w:val="24"/>
                <w:szCs w:val="24"/>
              </w:rPr>
              <w:t xml:space="preserve">          pH 7.5</w:t>
            </w:r>
          </w:p>
        </w:tc>
        <w:tc>
          <w:tcPr>
            <w:tcW w:w="3748" w:type="dxa"/>
          </w:tcPr>
          <w:p w:rsidR="00F0033B" w:rsidRPr="000812DD" w:rsidRDefault="00F0033B" w:rsidP="00F0033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C1913" w:rsidRDefault="00FC1913" w:rsidP="000234F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234F7" w:rsidRPr="000812DD" w:rsidRDefault="000234F7" w:rsidP="000234F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812D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Technique </w:t>
      </w:r>
    </w:p>
    <w:p w:rsidR="00F0033B" w:rsidRPr="0091472C" w:rsidRDefault="00F0033B" w:rsidP="0091472C">
      <w:pPr>
        <w:pStyle w:val="Paragraphedeliste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91472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Réaction au rouge de méthyle </w:t>
      </w:r>
    </w:p>
    <w:p w:rsidR="0091472C" w:rsidRPr="00B732C3" w:rsidRDefault="00F0033B" w:rsidP="0091472C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32C3">
        <w:rPr>
          <w:rFonts w:asciiTheme="majorBidi" w:hAnsiTheme="majorBidi" w:cstheme="majorBidi"/>
          <w:sz w:val="24"/>
          <w:szCs w:val="24"/>
        </w:rPr>
        <w:t>Après incubation, transvaser 2 ml du milieu Clark et Lubs  dans un autre tube à hémolyse</w:t>
      </w:r>
      <w:r w:rsidR="0091472C" w:rsidRPr="00B732C3">
        <w:rPr>
          <w:rFonts w:asciiTheme="majorBidi" w:hAnsiTheme="majorBidi" w:cstheme="majorBidi"/>
          <w:sz w:val="24"/>
          <w:szCs w:val="24"/>
        </w:rPr>
        <w:t xml:space="preserve"> </w:t>
      </w:r>
      <w:r w:rsidR="00B732C3" w:rsidRPr="00B732C3">
        <w:rPr>
          <w:rFonts w:asciiTheme="majorBidi" w:hAnsiTheme="majorBidi" w:cstheme="majorBidi"/>
          <w:sz w:val="24"/>
          <w:szCs w:val="24"/>
        </w:rPr>
        <w:t>stérile</w:t>
      </w:r>
      <w:r w:rsidR="0091472C" w:rsidRPr="00B732C3">
        <w:rPr>
          <w:rFonts w:asciiTheme="majorBidi" w:hAnsiTheme="majorBidi" w:cstheme="majorBidi"/>
          <w:sz w:val="24"/>
          <w:szCs w:val="24"/>
        </w:rPr>
        <w:t>1</w:t>
      </w:r>
    </w:p>
    <w:p w:rsidR="00FC1913" w:rsidRDefault="0091472C" w:rsidP="00FC1913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32C3">
        <w:rPr>
          <w:rFonts w:asciiTheme="majorBidi" w:hAnsiTheme="majorBidi" w:cstheme="majorBidi"/>
          <w:sz w:val="24"/>
          <w:szCs w:val="24"/>
        </w:rPr>
        <w:t>A</w:t>
      </w:r>
      <w:r w:rsidR="00F0033B" w:rsidRPr="00B732C3">
        <w:rPr>
          <w:rFonts w:asciiTheme="majorBidi" w:hAnsiTheme="majorBidi" w:cstheme="majorBidi"/>
          <w:sz w:val="24"/>
          <w:szCs w:val="24"/>
        </w:rPr>
        <w:t xml:space="preserve">jouter 1 à 2 gouttes d’une solution à 0,5% de rouge de méthyl dans l’alcool à 60°. </w:t>
      </w:r>
    </w:p>
    <w:p w:rsidR="00FC1913" w:rsidRPr="00FC1913" w:rsidRDefault="00FC1913" w:rsidP="00FC1913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1913">
        <w:rPr>
          <w:rFonts w:asciiTheme="majorBidi" w:hAnsiTheme="majorBidi" w:cstheme="majorBidi"/>
          <w:sz w:val="24"/>
          <w:szCs w:val="24"/>
        </w:rPr>
        <w:t xml:space="preserve">Agiter fortement et attendre 15 minutes </w:t>
      </w:r>
    </w:p>
    <w:p w:rsidR="0091472C" w:rsidRPr="00FC1913" w:rsidRDefault="00F0033B" w:rsidP="0091472C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FC1913">
        <w:rPr>
          <w:rFonts w:asciiTheme="majorBidi" w:hAnsiTheme="majorBidi" w:cstheme="majorBidi"/>
          <w:b/>
          <w:bCs/>
          <w:sz w:val="24"/>
          <w:szCs w:val="24"/>
          <w:u w:val="single"/>
        </w:rPr>
        <w:t>Réaction de Voges-Proskauer</w:t>
      </w:r>
      <w:r w:rsidR="0091472C" w:rsidRPr="00FC1913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91472C" w:rsidRDefault="00F0033B" w:rsidP="00FC1913">
      <w:pPr>
        <w:pStyle w:val="Paragraphedeliste"/>
        <w:numPr>
          <w:ilvl w:val="0"/>
          <w:numId w:val="18"/>
        </w:numPr>
        <w:spacing w:line="360" w:lineRule="auto"/>
        <w:ind w:left="284" w:firstLine="0"/>
        <w:jc w:val="both"/>
        <w:rPr>
          <w:rFonts w:asciiTheme="majorBidi" w:hAnsiTheme="majorBidi" w:cstheme="majorBidi"/>
          <w:sz w:val="24"/>
          <w:szCs w:val="24"/>
        </w:rPr>
      </w:pPr>
      <w:r w:rsidRPr="0091472C">
        <w:rPr>
          <w:rFonts w:asciiTheme="majorBidi" w:hAnsiTheme="majorBidi" w:cstheme="majorBidi"/>
          <w:sz w:val="24"/>
          <w:szCs w:val="24"/>
        </w:rPr>
        <w:t>Après incubation, transvaser 1 ml du milieu dans un autre tube</w:t>
      </w:r>
      <w:r w:rsidR="0091472C">
        <w:rPr>
          <w:rFonts w:asciiTheme="majorBidi" w:hAnsiTheme="majorBidi" w:cstheme="majorBidi"/>
          <w:sz w:val="24"/>
          <w:szCs w:val="24"/>
        </w:rPr>
        <w:t xml:space="preserve"> hémolyse </w:t>
      </w:r>
      <w:r w:rsidR="00B732C3">
        <w:rPr>
          <w:rFonts w:asciiTheme="majorBidi" w:hAnsiTheme="majorBidi" w:cstheme="majorBidi"/>
          <w:sz w:val="24"/>
          <w:szCs w:val="24"/>
        </w:rPr>
        <w:t xml:space="preserve">stérile </w:t>
      </w:r>
      <w:r w:rsidR="0091472C">
        <w:rPr>
          <w:rFonts w:asciiTheme="majorBidi" w:hAnsiTheme="majorBidi" w:cstheme="majorBidi"/>
          <w:sz w:val="24"/>
          <w:szCs w:val="24"/>
        </w:rPr>
        <w:t xml:space="preserve">2 </w:t>
      </w:r>
    </w:p>
    <w:p w:rsidR="0091472C" w:rsidRDefault="0091472C" w:rsidP="00FC1913">
      <w:pPr>
        <w:pStyle w:val="Paragraphedeliste"/>
        <w:numPr>
          <w:ilvl w:val="0"/>
          <w:numId w:val="18"/>
        </w:numPr>
        <w:spacing w:line="360" w:lineRule="auto"/>
        <w:ind w:left="284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Ajouter </w:t>
      </w:r>
      <w:r w:rsidRPr="0091472C">
        <w:rPr>
          <w:rFonts w:asciiTheme="majorBidi" w:hAnsiTheme="majorBidi" w:cstheme="majorBidi"/>
          <w:sz w:val="24"/>
          <w:szCs w:val="24"/>
        </w:rPr>
        <w:t xml:space="preserve">0,5 ml d’une solution </w:t>
      </w:r>
      <w:r w:rsidRPr="00F0033B">
        <w:sym w:font="Symbol" w:char="F061"/>
      </w:r>
      <w:r>
        <w:t>-</w:t>
      </w:r>
      <w:r w:rsidR="00F0033B" w:rsidRPr="0091472C">
        <w:rPr>
          <w:rFonts w:asciiTheme="majorBidi" w:hAnsiTheme="majorBidi" w:cstheme="majorBidi"/>
          <w:sz w:val="24"/>
          <w:szCs w:val="24"/>
        </w:rPr>
        <w:t xml:space="preserve">naphtol à 6% dans l’alcool à 90° </w:t>
      </w:r>
    </w:p>
    <w:p w:rsidR="00FC1913" w:rsidRDefault="0091472C" w:rsidP="00FC1913">
      <w:pPr>
        <w:pStyle w:val="Paragraphedeliste"/>
        <w:numPr>
          <w:ilvl w:val="0"/>
          <w:numId w:val="18"/>
        </w:numPr>
        <w:spacing w:line="360" w:lineRule="auto"/>
        <w:ind w:left="284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F0033B" w:rsidRPr="0091472C">
        <w:rPr>
          <w:rFonts w:asciiTheme="majorBidi" w:hAnsiTheme="majorBidi" w:cstheme="majorBidi"/>
          <w:sz w:val="24"/>
          <w:szCs w:val="24"/>
        </w:rPr>
        <w:t xml:space="preserve">jouter 0,5 ml d’une solution </w:t>
      </w:r>
      <w:r w:rsidR="00B732C3" w:rsidRPr="0091472C">
        <w:rPr>
          <w:rFonts w:asciiTheme="majorBidi" w:hAnsiTheme="majorBidi" w:cstheme="majorBidi"/>
          <w:sz w:val="24"/>
          <w:szCs w:val="24"/>
        </w:rPr>
        <w:t>d’aqueuse</w:t>
      </w:r>
      <w:r w:rsidR="00F0033B" w:rsidRPr="0091472C">
        <w:rPr>
          <w:rFonts w:asciiTheme="majorBidi" w:hAnsiTheme="majorBidi" w:cstheme="majorBidi"/>
          <w:sz w:val="24"/>
          <w:szCs w:val="24"/>
        </w:rPr>
        <w:t xml:space="preserve"> de soude à 16%. </w:t>
      </w:r>
    </w:p>
    <w:p w:rsidR="00F0033B" w:rsidRPr="00FC1913" w:rsidRDefault="00F0033B" w:rsidP="00FC1913">
      <w:pPr>
        <w:pStyle w:val="Paragraphedeliste"/>
        <w:numPr>
          <w:ilvl w:val="0"/>
          <w:numId w:val="18"/>
        </w:numPr>
        <w:spacing w:line="360" w:lineRule="auto"/>
        <w:ind w:left="284" w:firstLine="0"/>
        <w:jc w:val="both"/>
        <w:rPr>
          <w:rFonts w:asciiTheme="majorBidi" w:hAnsiTheme="majorBidi" w:cstheme="majorBidi"/>
          <w:sz w:val="24"/>
          <w:szCs w:val="24"/>
        </w:rPr>
      </w:pPr>
      <w:r w:rsidRPr="00FC1913">
        <w:rPr>
          <w:rFonts w:asciiTheme="majorBidi" w:hAnsiTheme="majorBidi" w:cstheme="majorBidi"/>
          <w:sz w:val="24"/>
          <w:szCs w:val="24"/>
        </w:rPr>
        <w:t xml:space="preserve">Agiter fortement et attendre 15 minutes. </w:t>
      </w:r>
    </w:p>
    <w:p w:rsidR="00B732C3" w:rsidRDefault="00B732C3" w:rsidP="00B732C3">
      <w:pPr>
        <w:pStyle w:val="Paragraphedeliste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91472C" w:rsidRPr="0091472C" w:rsidRDefault="0091472C" w:rsidP="0091472C">
      <w:pPr>
        <w:pStyle w:val="Paragraphedeliste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0234F7" w:rsidRPr="000812DD" w:rsidRDefault="000234F7" w:rsidP="000234F7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812DD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Lecture</w:t>
      </w:r>
      <w:r w:rsidR="00031E2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et interprétation</w:t>
      </w:r>
    </w:p>
    <w:p w:rsidR="00F0033B" w:rsidRDefault="00F0033B" w:rsidP="00F0033B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033B">
        <w:rPr>
          <w:rFonts w:asciiTheme="majorBidi" w:hAnsiTheme="majorBidi" w:cstheme="majorBidi"/>
          <w:b/>
          <w:bCs/>
          <w:sz w:val="24"/>
          <w:szCs w:val="24"/>
        </w:rPr>
        <w:t>Réaction au rouge de méthyle :</w:t>
      </w:r>
      <w:r w:rsidRPr="00F0033B">
        <w:rPr>
          <w:rFonts w:asciiTheme="majorBidi" w:hAnsiTheme="majorBidi" w:cstheme="majorBidi"/>
          <w:sz w:val="24"/>
          <w:szCs w:val="24"/>
        </w:rPr>
        <w:t xml:space="preserve"> </w:t>
      </w:r>
    </w:p>
    <w:p w:rsidR="00F0033B" w:rsidRPr="00F0033B" w:rsidRDefault="00F0033B" w:rsidP="00F0033B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033B">
        <w:rPr>
          <w:rFonts w:asciiTheme="majorBidi" w:hAnsiTheme="majorBidi" w:cstheme="majorBidi"/>
          <w:sz w:val="24"/>
          <w:szCs w:val="24"/>
        </w:rPr>
        <w:t>Une coloration rouge du milieu, correspondant à un pH inférieur à 4,2, est considérée comme positive</w:t>
      </w:r>
      <w:r w:rsidR="00FC1913">
        <w:rPr>
          <w:rFonts w:asciiTheme="majorBidi" w:hAnsiTheme="majorBidi" w:cstheme="majorBidi"/>
          <w:sz w:val="24"/>
          <w:szCs w:val="24"/>
        </w:rPr>
        <w:t xml:space="preserve"> RM+</w:t>
      </w:r>
      <w:r w:rsidRPr="00F0033B">
        <w:rPr>
          <w:rFonts w:asciiTheme="majorBidi" w:hAnsiTheme="majorBidi" w:cstheme="majorBidi"/>
          <w:sz w:val="24"/>
          <w:szCs w:val="24"/>
        </w:rPr>
        <w:t xml:space="preserve">. </w:t>
      </w:r>
    </w:p>
    <w:p w:rsidR="00F0033B" w:rsidRDefault="00F0033B" w:rsidP="00F0033B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033B">
        <w:rPr>
          <w:rFonts w:asciiTheme="majorBidi" w:hAnsiTheme="majorBidi" w:cstheme="majorBidi"/>
          <w:sz w:val="24"/>
          <w:szCs w:val="24"/>
        </w:rPr>
        <w:t>Une coloration jaune du milieu, correspondant à un pH supérieur à 6,3, est considérée comme négative</w:t>
      </w:r>
      <w:r w:rsidR="00FC1913">
        <w:rPr>
          <w:rFonts w:asciiTheme="majorBidi" w:hAnsiTheme="majorBidi" w:cstheme="majorBidi"/>
          <w:sz w:val="24"/>
          <w:szCs w:val="24"/>
        </w:rPr>
        <w:t xml:space="preserve"> RM-</w:t>
      </w:r>
      <w:r w:rsidRPr="00F0033B">
        <w:rPr>
          <w:rFonts w:asciiTheme="majorBidi" w:hAnsiTheme="majorBidi" w:cstheme="majorBidi"/>
          <w:sz w:val="24"/>
          <w:szCs w:val="24"/>
        </w:rPr>
        <w:t>.</w:t>
      </w:r>
    </w:p>
    <w:p w:rsidR="0091472C" w:rsidRPr="00C64E63" w:rsidRDefault="0091472C" w:rsidP="00C64E63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C64E63">
        <w:rPr>
          <w:rFonts w:asciiTheme="majorBidi" w:hAnsiTheme="majorBidi" w:cstheme="majorBidi"/>
          <w:b/>
          <w:bCs/>
          <w:sz w:val="24"/>
          <w:szCs w:val="24"/>
          <w:u w:val="single"/>
        </w:rPr>
        <w:t>Réaction de Voges-Proskauer</w:t>
      </w:r>
      <w:r w:rsidRPr="00C64E63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91472C" w:rsidRDefault="0091472C" w:rsidP="0091472C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1472C">
        <w:rPr>
          <w:rFonts w:asciiTheme="majorBidi" w:hAnsiTheme="majorBidi" w:cstheme="majorBidi"/>
          <w:sz w:val="24"/>
          <w:szCs w:val="24"/>
        </w:rPr>
        <w:t>L’apparition d’une coloration rouge</w:t>
      </w:r>
      <w:r w:rsidR="00B732C3">
        <w:rPr>
          <w:rFonts w:asciiTheme="majorBidi" w:hAnsiTheme="majorBidi" w:cstheme="majorBidi"/>
          <w:sz w:val="24"/>
          <w:szCs w:val="24"/>
        </w:rPr>
        <w:t xml:space="preserve"> ou rose</w:t>
      </w:r>
      <w:r w:rsidRPr="0091472C">
        <w:rPr>
          <w:rFonts w:asciiTheme="majorBidi" w:hAnsiTheme="majorBidi" w:cstheme="majorBidi"/>
          <w:sz w:val="24"/>
          <w:szCs w:val="24"/>
        </w:rPr>
        <w:t>, indiquant la production d’ acetylméthylcarbinol</w:t>
      </w:r>
      <w:r w:rsidR="00B732C3">
        <w:rPr>
          <w:rFonts w:asciiTheme="majorBidi" w:hAnsiTheme="majorBidi" w:cstheme="majorBidi"/>
          <w:sz w:val="24"/>
          <w:szCs w:val="24"/>
        </w:rPr>
        <w:t xml:space="preserve"> ou</w:t>
      </w:r>
      <w:r w:rsidR="00B732C3" w:rsidRPr="00B732C3">
        <w:rPr>
          <w:rFonts w:asciiTheme="majorBidi" w:hAnsiTheme="majorBidi" w:cstheme="majorBidi"/>
          <w:sz w:val="24"/>
          <w:szCs w:val="24"/>
        </w:rPr>
        <w:t xml:space="preserve"> acétoïne</w:t>
      </w:r>
      <w:r w:rsidR="00B732C3">
        <w:rPr>
          <w:rFonts w:asciiTheme="majorBidi" w:hAnsiTheme="majorBidi" w:cstheme="majorBidi"/>
          <w:sz w:val="24"/>
          <w:szCs w:val="24"/>
        </w:rPr>
        <w:t xml:space="preserve"> </w:t>
      </w:r>
      <w:r w:rsidRPr="0091472C">
        <w:rPr>
          <w:rFonts w:asciiTheme="majorBidi" w:hAnsiTheme="majorBidi" w:cstheme="majorBidi"/>
          <w:sz w:val="24"/>
          <w:szCs w:val="24"/>
        </w:rPr>
        <w:t>, est considérée comme positive</w:t>
      </w:r>
      <w:r w:rsidR="00B732C3">
        <w:rPr>
          <w:rFonts w:asciiTheme="majorBidi" w:hAnsiTheme="majorBidi" w:cstheme="majorBidi"/>
          <w:sz w:val="24"/>
          <w:szCs w:val="24"/>
        </w:rPr>
        <w:t xml:space="preserve"> VP+</w:t>
      </w:r>
      <w:r w:rsidRPr="0091472C">
        <w:rPr>
          <w:rFonts w:asciiTheme="majorBidi" w:hAnsiTheme="majorBidi" w:cstheme="majorBidi"/>
          <w:sz w:val="24"/>
          <w:szCs w:val="24"/>
        </w:rPr>
        <w:t>.</w:t>
      </w:r>
    </w:p>
    <w:p w:rsidR="00B732C3" w:rsidRPr="0091472C" w:rsidRDefault="00B732C3" w:rsidP="00B732C3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1472C">
        <w:rPr>
          <w:rFonts w:asciiTheme="majorBidi" w:hAnsiTheme="majorBidi" w:cstheme="majorBidi"/>
          <w:sz w:val="24"/>
          <w:szCs w:val="24"/>
        </w:rPr>
        <w:t>L’a</w:t>
      </w:r>
      <w:r>
        <w:rPr>
          <w:rFonts w:asciiTheme="majorBidi" w:hAnsiTheme="majorBidi" w:cstheme="majorBidi"/>
          <w:sz w:val="24"/>
          <w:szCs w:val="24"/>
        </w:rPr>
        <w:t>bsence</w:t>
      </w:r>
      <w:r w:rsidRPr="0091472C">
        <w:rPr>
          <w:rFonts w:asciiTheme="majorBidi" w:hAnsiTheme="majorBidi" w:cstheme="majorBidi"/>
          <w:sz w:val="24"/>
          <w:szCs w:val="24"/>
        </w:rPr>
        <w:t xml:space="preserve"> d’une coloration</w:t>
      </w:r>
      <w:r>
        <w:rPr>
          <w:rFonts w:asciiTheme="majorBidi" w:hAnsiTheme="majorBidi" w:cstheme="majorBidi"/>
          <w:sz w:val="24"/>
          <w:szCs w:val="24"/>
        </w:rPr>
        <w:t xml:space="preserve">, indiquant l’absence </w:t>
      </w:r>
      <w:r w:rsidRPr="0091472C">
        <w:rPr>
          <w:rFonts w:asciiTheme="majorBidi" w:hAnsiTheme="majorBidi" w:cstheme="majorBidi"/>
          <w:sz w:val="24"/>
          <w:szCs w:val="24"/>
        </w:rPr>
        <w:t>d’ acetylméthylcarbinol</w:t>
      </w:r>
      <w:r>
        <w:rPr>
          <w:rFonts w:asciiTheme="majorBidi" w:hAnsiTheme="majorBidi" w:cstheme="majorBidi"/>
          <w:sz w:val="24"/>
          <w:szCs w:val="24"/>
        </w:rPr>
        <w:t xml:space="preserve"> ou</w:t>
      </w:r>
      <w:r w:rsidRPr="00B732C3">
        <w:rPr>
          <w:rFonts w:asciiTheme="majorBidi" w:hAnsiTheme="majorBidi" w:cstheme="majorBidi"/>
          <w:sz w:val="24"/>
          <w:szCs w:val="24"/>
        </w:rPr>
        <w:t xml:space="preserve"> acétoïne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1472C">
        <w:rPr>
          <w:rFonts w:asciiTheme="majorBidi" w:hAnsiTheme="majorBidi" w:cstheme="majorBidi"/>
          <w:sz w:val="24"/>
          <w:szCs w:val="24"/>
        </w:rPr>
        <w:t xml:space="preserve">, est considérée comme </w:t>
      </w:r>
      <w:r>
        <w:rPr>
          <w:rFonts w:asciiTheme="majorBidi" w:hAnsiTheme="majorBidi" w:cstheme="majorBidi"/>
          <w:sz w:val="24"/>
          <w:szCs w:val="24"/>
        </w:rPr>
        <w:t>négative VP-</w:t>
      </w:r>
      <w:r w:rsidRPr="0091472C">
        <w:rPr>
          <w:rFonts w:asciiTheme="majorBidi" w:hAnsiTheme="majorBidi" w:cstheme="majorBidi"/>
          <w:sz w:val="24"/>
          <w:szCs w:val="24"/>
        </w:rPr>
        <w:t>.</w:t>
      </w:r>
    </w:p>
    <w:p w:rsidR="00B732C3" w:rsidRPr="0091472C" w:rsidRDefault="00B732C3" w:rsidP="00B732C3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47C22" w:rsidRPr="00C47C22" w:rsidRDefault="00C47C22" w:rsidP="00320085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C47C22" w:rsidRPr="00C47C22" w:rsidSect="008342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E76" w:rsidRPr="001560EC" w:rsidRDefault="00BE7E76" w:rsidP="00932AC2">
      <w:pPr>
        <w:spacing w:after="0" w:line="240" w:lineRule="auto"/>
        <w:rPr>
          <w:sz w:val="16"/>
        </w:rPr>
      </w:pPr>
      <w:r>
        <w:separator/>
      </w:r>
    </w:p>
  </w:endnote>
  <w:endnote w:type="continuationSeparator" w:id="1">
    <w:p w:rsidR="00BE7E76" w:rsidRPr="001560EC" w:rsidRDefault="00BE7E76" w:rsidP="00932AC2">
      <w:pPr>
        <w:spacing w:after="0" w:line="240" w:lineRule="auto"/>
        <w:rPr>
          <w:sz w:val="1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06472"/>
      <w:docPartObj>
        <w:docPartGallery w:val="Page Numbers (Bottom of Page)"/>
        <w:docPartUnique/>
      </w:docPartObj>
    </w:sdtPr>
    <w:sdtContent>
      <w:p w:rsidR="00320085" w:rsidRDefault="006D3A28">
        <w:pPr>
          <w:pStyle w:val="Pieddepage"/>
          <w:jc w:val="center"/>
        </w:pPr>
        <w:fldSimple w:instr=" PAGE   \* MERGEFORMAT ">
          <w:r w:rsidR="00C64E63">
            <w:rPr>
              <w:noProof/>
            </w:rPr>
            <w:t>2</w:t>
          </w:r>
        </w:fldSimple>
      </w:p>
    </w:sdtContent>
  </w:sdt>
  <w:p w:rsidR="00320085" w:rsidRDefault="0032008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E76" w:rsidRPr="001560EC" w:rsidRDefault="00BE7E76" w:rsidP="00932AC2">
      <w:pPr>
        <w:spacing w:after="0" w:line="240" w:lineRule="auto"/>
        <w:rPr>
          <w:sz w:val="16"/>
        </w:rPr>
      </w:pPr>
      <w:r>
        <w:separator/>
      </w:r>
    </w:p>
  </w:footnote>
  <w:footnote w:type="continuationSeparator" w:id="1">
    <w:p w:rsidR="00BE7E76" w:rsidRPr="001560EC" w:rsidRDefault="00BE7E76" w:rsidP="00932AC2">
      <w:pPr>
        <w:spacing w:after="0" w:line="240" w:lineRule="auto"/>
        <w:rPr>
          <w:sz w:val="16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C2" w:rsidRDefault="00932AC2" w:rsidP="0091472C">
    <w:pPr>
      <w:pStyle w:val="En-tte"/>
    </w:pPr>
    <w:r>
      <w:t>TP N</w:t>
    </w:r>
    <w:r w:rsidR="0091472C">
      <w:t>3</w:t>
    </w:r>
    <w:r>
      <w:t xml:space="preserve"> Biochimie microbienne                                                                                                                   Amari.S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18"/>
    <w:multiLevelType w:val="hybridMultilevel"/>
    <w:tmpl w:val="CCD0000C"/>
    <w:lvl w:ilvl="0" w:tplc="3F3C4F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D26D2"/>
    <w:multiLevelType w:val="hybridMultilevel"/>
    <w:tmpl w:val="DD1C3460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E0A60"/>
    <w:multiLevelType w:val="hybridMultilevel"/>
    <w:tmpl w:val="56D0B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B69E6"/>
    <w:multiLevelType w:val="hybridMultilevel"/>
    <w:tmpl w:val="EB34B3DA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6BC4334"/>
    <w:multiLevelType w:val="hybridMultilevel"/>
    <w:tmpl w:val="29203E1A"/>
    <w:lvl w:ilvl="0" w:tplc="DD14E73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8F48B4"/>
    <w:multiLevelType w:val="multilevel"/>
    <w:tmpl w:val="E64A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041A2"/>
    <w:multiLevelType w:val="hybridMultilevel"/>
    <w:tmpl w:val="711CC470"/>
    <w:lvl w:ilvl="0" w:tplc="99FA89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105C4F"/>
    <w:multiLevelType w:val="hybridMultilevel"/>
    <w:tmpl w:val="8886F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D75F5"/>
    <w:multiLevelType w:val="hybridMultilevel"/>
    <w:tmpl w:val="06C65722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E144C14"/>
    <w:multiLevelType w:val="hybridMultilevel"/>
    <w:tmpl w:val="F3802F68"/>
    <w:lvl w:ilvl="0" w:tplc="99FA8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24588"/>
    <w:multiLevelType w:val="hybridMultilevel"/>
    <w:tmpl w:val="DD50FB10"/>
    <w:lvl w:ilvl="0" w:tplc="DAA8D6D2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B06A66"/>
    <w:multiLevelType w:val="hybridMultilevel"/>
    <w:tmpl w:val="4B88195A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4C2143F8"/>
    <w:multiLevelType w:val="hybridMultilevel"/>
    <w:tmpl w:val="5552BEB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5B1351"/>
    <w:multiLevelType w:val="hybridMultilevel"/>
    <w:tmpl w:val="7186B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66F9D"/>
    <w:multiLevelType w:val="hybridMultilevel"/>
    <w:tmpl w:val="570CF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27B03"/>
    <w:multiLevelType w:val="hybridMultilevel"/>
    <w:tmpl w:val="AE823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20E41"/>
    <w:multiLevelType w:val="hybridMultilevel"/>
    <w:tmpl w:val="A56EF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54CFA"/>
    <w:multiLevelType w:val="hybridMultilevel"/>
    <w:tmpl w:val="97041A0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A05E8B"/>
    <w:multiLevelType w:val="multilevel"/>
    <w:tmpl w:val="8FC88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3"/>
  </w:num>
  <w:num w:numId="5">
    <w:abstractNumId w:val="11"/>
  </w:num>
  <w:num w:numId="6">
    <w:abstractNumId w:val="13"/>
  </w:num>
  <w:num w:numId="7">
    <w:abstractNumId w:val="0"/>
  </w:num>
  <w:num w:numId="8">
    <w:abstractNumId w:val="10"/>
  </w:num>
  <w:num w:numId="9">
    <w:abstractNumId w:val="18"/>
  </w:num>
  <w:num w:numId="10">
    <w:abstractNumId w:val="5"/>
  </w:num>
  <w:num w:numId="11">
    <w:abstractNumId w:val="4"/>
  </w:num>
  <w:num w:numId="12">
    <w:abstractNumId w:val="12"/>
  </w:num>
  <w:num w:numId="13">
    <w:abstractNumId w:val="7"/>
  </w:num>
  <w:num w:numId="14">
    <w:abstractNumId w:val="14"/>
  </w:num>
  <w:num w:numId="15">
    <w:abstractNumId w:val="9"/>
  </w:num>
  <w:num w:numId="16">
    <w:abstractNumId w:val="6"/>
  </w:num>
  <w:num w:numId="17">
    <w:abstractNumId w:val="8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AC2"/>
    <w:rsid w:val="000234F7"/>
    <w:rsid w:val="00023A33"/>
    <w:rsid w:val="00031E2D"/>
    <w:rsid w:val="000812DD"/>
    <w:rsid w:val="0008336E"/>
    <w:rsid w:val="00250DE0"/>
    <w:rsid w:val="00320085"/>
    <w:rsid w:val="004F4972"/>
    <w:rsid w:val="005D330D"/>
    <w:rsid w:val="006D3A28"/>
    <w:rsid w:val="00834217"/>
    <w:rsid w:val="00885E85"/>
    <w:rsid w:val="0091472C"/>
    <w:rsid w:val="00932AC2"/>
    <w:rsid w:val="009A1A67"/>
    <w:rsid w:val="00B732C3"/>
    <w:rsid w:val="00BE7E76"/>
    <w:rsid w:val="00C43102"/>
    <w:rsid w:val="00C47C22"/>
    <w:rsid w:val="00C64E63"/>
    <w:rsid w:val="00F0033B"/>
    <w:rsid w:val="00FC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3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2AC2"/>
  </w:style>
  <w:style w:type="paragraph" w:styleId="Pieddepage">
    <w:name w:val="footer"/>
    <w:basedOn w:val="Normal"/>
    <w:link w:val="PieddepageCar"/>
    <w:uiPriority w:val="99"/>
    <w:unhideWhenUsed/>
    <w:rsid w:val="0093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2AC2"/>
  </w:style>
  <w:style w:type="paragraph" w:styleId="Paragraphedeliste">
    <w:name w:val="List Paragraph"/>
    <w:basedOn w:val="Normal"/>
    <w:uiPriority w:val="34"/>
    <w:qFormat/>
    <w:rsid w:val="004F4972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4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2023-03-22T06:02:00Z</cp:lastPrinted>
  <dcterms:created xsi:type="dcterms:W3CDTF">2023-02-15T04:27:00Z</dcterms:created>
  <dcterms:modified xsi:type="dcterms:W3CDTF">2023-03-22T06:04:00Z</dcterms:modified>
</cp:coreProperties>
</file>