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94DFE" w14:textId="4F95F801" w:rsidR="00DF763E" w:rsidRDefault="00F00004" w:rsidP="00DF763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bookmarkStart w:id="0" w:name="_GoBack"/>
      <w:bookmarkEnd w:id="0"/>
      <w:r w:rsidRPr="00DB55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المركز الجامعي عبد الحفيظ بوالصوف- ميلة</w:t>
      </w:r>
    </w:p>
    <w:p w14:paraId="56DB12F7" w14:textId="4758234B" w:rsidR="00F00004" w:rsidRDefault="00F00004" w:rsidP="00DF763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DB55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معهد العلوم الاقتصادية والتجارية وعلوم التسيير</w:t>
      </w:r>
    </w:p>
    <w:p w14:paraId="433D21C5" w14:textId="1E273B4D" w:rsidR="008F5C85" w:rsidRPr="00DB554A" w:rsidRDefault="008F5C85" w:rsidP="00DF763E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قسم علوم التسيي</w:t>
      </w:r>
      <w:r w:rsidR="00DF76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ر                                                                                                07 </w:t>
      </w:r>
      <w:r w:rsidR="00DF763E" w:rsidRPr="00DB55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</w:t>
      </w:r>
      <w:r w:rsidR="00DF76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01</w:t>
      </w:r>
      <w:r w:rsidR="00DF763E" w:rsidRPr="00DB55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</w:t>
      </w:r>
      <w:r w:rsidR="00DF76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2023</w:t>
      </w:r>
    </w:p>
    <w:p w14:paraId="62C1A3F6" w14:textId="58C8B2A0" w:rsidR="00F00004" w:rsidRDefault="00F00004" w:rsidP="00DF763E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B55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سنة أولى ماستر إدارة اعمال</w:t>
      </w:r>
      <w:r w:rsidR="00DF76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</w:t>
      </w:r>
      <w:r w:rsidR="00DF763E" w:rsidRPr="00DF76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DF76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مدة الامتحان</w:t>
      </w:r>
      <w:r w:rsidR="00DF763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:</w:t>
      </w:r>
      <w:r w:rsidR="00DF76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1سا ونص</w:t>
      </w:r>
    </w:p>
    <w:p w14:paraId="5CADBBFF" w14:textId="77777777" w:rsidR="009E1A5E" w:rsidRPr="00DB554A" w:rsidRDefault="009E1A5E" w:rsidP="009E1A5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14:paraId="36B22E4B" w14:textId="77777777" w:rsidR="00DF763E" w:rsidRDefault="00DF763E" w:rsidP="00DF763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495E6204" w14:textId="436FE28C" w:rsidR="008F5C85" w:rsidRPr="001D2E35" w:rsidRDefault="000F0D7B" w:rsidP="00DF763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الإجابة النموذجية لامتحان</w:t>
      </w:r>
      <w:r w:rsidR="007243C5" w:rsidRPr="001D2E3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مادة إدارة التغيير</w:t>
      </w:r>
    </w:p>
    <w:p w14:paraId="36D162EC" w14:textId="6766BFFB" w:rsidR="005306B6" w:rsidRPr="00BD7438" w:rsidRDefault="00E64EC3" w:rsidP="004112C9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E165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</w:t>
      </w:r>
      <w:r w:rsidR="00402B71" w:rsidRPr="00E165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</w:t>
      </w:r>
      <w:r w:rsidR="00402B7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C31968" w:rsidRPr="00E165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5671B" w:rsidRPr="009C2D4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</w:t>
      </w:r>
      <w:r w:rsidR="004112C9" w:rsidRPr="009C2D4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6</w:t>
      </w:r>
      <w:r w:rsidR="00F5671B" w:rsidRPr="009C2D4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ن)</w:t>
      </w:r>
      <w:r w:rsidR="00F567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0B63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صحح العبارات التالية</w:t>
      </w:r>
      <w:r w:rsidR="00292598">
        <w:rPr>
          <w:rFonts w:ascii="Simplified Arabic" w:hAnsi="Simplified Arabic" w:cs="Simplified Arabic" w:hint="cs"/>
          <w:sz w:val="28"/>
          <w:szCs w:val="28"/>
          <w:rtl/>
        </w:rPr>
        <w:t> </w:t>
      </w:r>
      <w:r w:rsidR="00292598">
        <w:rPr>
          <w:rFonts w:ascii="Simplified Arabic" w:hAnsi="Simplified Arabic" w:cs="Simplified Arabic"/>
          <w:sz w:val="28"/>
          <w:szCs w:val="28"/>
        </w:rPr>
        <w:t>:</w:t>
      </w:r>
    </w:p>
    <w:p w14:paraId="6E360206" w14:textId="2E8A2415" w:rsidR="00911F03" w:rsidRDefault="00D11658" w:rsidP="00357E09">
      <w:pPr>
        <w:pStyle w:val="Paragraphedeliste"/>
        <w:numPr>
          <w:ilvl w:val="0"/>
          <w:numId w:val="8"/>
        </w:numPr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 w:rsidRPr="001C5A6E">
        <w:rPr>
          <w:rFonts w:ascii="Simplified Arabic" w:hAnsi="Simplified Arabic" w:cs="Simplified Arabic"/>
          <w:sz w:val="28"/>
          <w:szCs w:val="28"/>
          <w:rtl/>
        </w:rPr>
        <w:t xml:space="preserve">حسب نموذج " </w:t>
      </w:r>
      <w:r w:rsidR="000B6354">
        <w:rPr>
          <w:rFonts w:ascii="Simplified Arabic" w:hAnsi="Simplified Arabic" w:cs="Simplified Arabic" w:hint="cs"/>
          <w:sz w:val="28"/>
          <w:szCs w:val="28"/>
          <w:rtl/>
        </w:rPr>
        <w:t xml:space="preserve">كيرت 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لف</w:t>
      </w:r>
      <w:r w:rsidR="007D1378" w:rsidRPr="001C5A6E">
        <w:rPr>
          <w:rFonts w:ascii="Simplified Arabic" w:hAnsi="Simplified Arabic" w:cs="Simplified Arabic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ن " المرحلة الت</w:t>
      </w:r>
      <w:r w:rsidR="00C31968"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57E09">
        <w:rPr>
          <w:rFonts w:ascii="Simplified Arabic" w:hAnsi="Simplified Arabic" w:cs="Simplified Arabic"/>
          <w:sz w:val="28"/>
          <w:szCs w:val="28"/>
        </w:rPr>
        <w:t xml:space="preserve"> </w:t>
      </w:r>
      <w:r w:rsidR="00C31968"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تعلم ف</w:t>
      </w:r>
      <w:r w:rsidR="00C31968"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ها الفرد أفكار وأسال</w:t>
      </w:r>
      <w:r w:rsidR="00C31968"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ب ومهارات جد</w:t>
      </w:r>
      <w:r w:rsidR="00C31968"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 xml:space="preserve">ده </w:t>
      </w:r>
      <w:r w:rsidR="00751550" w:rsidRPr="001C5A6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51550" w:rsidRPr="001C5A6E">
        <w:rPr>
          <w:rFonts w:ascii="Simplified Arabic" w:hAnsi="Simplified Arabic" w:cs="Simplified Arabic"/>
          <w:sz w:val="28"/>
          <w:szCs w:val="28"/>
        </w:rPr>
        <w:t xml:space="preserve"> </w:t>
      </w:r>
      <w:r w:rsidR="00911F03" w:rsidRPr="001C5A6E">
        <w:rPr>
          <w:rFonts w:ascii="Simplified Arabic" w:hAnsi="Simplified Arabic" w:cs="Simplified Arabic"/>
          <w:sz w:val="28"/>
          <w:szCs w:val="28"/>
          <w:rtl/>
        </w:rPr>
        <w:t>مرحلة إعادة التجم</w:t>
      </w:r>
      <w:r w:rsidR="00911F03"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11F03" w:rsidRPr="001C5A6E">
        <w:rPr>
          <w:rFonts w:ascii="Simplified Arabic" w:hAnsi="Simplified Arabic" w:cs="Simplified Arabic"/>
          <w:sz w:val="28"/>
          <w:szCs w:val="28"/>
          <w:rtl/>
        </w:rPr>
        <w:t>د</w:t>
      </w:r>
    </w:p>
    <w:p w14:paraId="717C5E2A" w14:textId="697D86BA" w:rsidR="00F26924" w:rsidRDefault="000F0D7B" w:rsidP="000F0D7B">
      <w:pPr>
        <w:bidi/>
        <w:spacing w:after="0" w:line="276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0F0D7B">
        <w:rPr>
          <w:rFonts w:ascii="Simplified Arabic" w:hAnsi="Simplified Arabic" w:cs="Simplified Arabic" w:hint="cs"/>
          <w:sz w:val="28"/>
          <w:szCs w:val="28"/>
          <w:rtl/>
        </w:rPr>
        <w:t>التصحيح</w:t>
      </w:r>
      <w:r w:rsidR="009C2D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C2D4D" w:rsidRPr="009C2D4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(1)</w:t>
      </w:r>
      <w:r w:rsidRPr="000F0D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 xml:space="preserve">حسب نموذج "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كيرت 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لفين " المرحلة الت</w:t>
      </w:r>
      <w:r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تعلم ف</w:t>
      </w:r>
      <w:r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ها الفرد أفكار وأسال</w:t>
      </w:r>
      <w:r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>ب ومهارات جد</w:t>
      </w:r>
      <w:r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C5A6E">
        <w:rPr>
          <w:rFonts w:ascii="Simplified Arabic" w:hAnsi="Simplified Arabic" w:cs="Simplified Arabic"/>
          <w:sz w:val="28"/>
          <w:szCs w:val="28"/>
          <w:rtl/>
        </w:rPr>
        <w:t xml:space="preserve">ده </w:t>
      </w:r>
      <w:r w:rsidRPr="000F0D7B">
        <w:rPr>
          <w:rFonts w:ascii="Simplified Arabic" w:hAnsi="Simplified Arabic" w:cs="Simplified Arabic" w:hint="cs"/>
          <w:sz w:val="28"/>
          <w:szCs w:val="28"/>
          <w:rtl/>
        </w:rPr>
        <w:t>هي مرحلة التغيير</w:t>
      </w:r>
    </w:p>
    <w:p w14:paraId="119BC468" w14:textId="54CE1123" w:rsidR="000F0D7B" w:rsidRPr="000F0D7B" w:rsidRDefault="000F0D7B" w:rsidP="009C2D4D">
      <w:pPr>
        <w:bidi/>
        <w:spacing w:after="0" w:line="276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او </w:t>
      </w:r>
      <w:r w:rsidR="009C2D4D" w:rsidRPr="001C5A6E">
        <w:rPr>
          <w:rFonts w:ascii="Simplified Arabic" w:hAnsi="Simplified Arabic" w:cs="Simplified Arabic"/>
          <w:sz w:val="28"/>
          <w:szCs w:val="28"/>
          <w:rtl/>
        </w:rPr>
        <w:t xml:space="preserve">حسب نموذج " </w:t>
      </w:r>
      <w:r w:rsidR="009C2D4D">
        <w:rPr>
          <w:rFonts w:ascii="Simplified Arabic" w:hAnsi="Simplified Arabic" w:cs="Simplified Arabic" w:hint="cs"/>
          <w:sz w:val="28"/>
          <w:szCs w:val="28"/>
          <w:rtl/>
        </w:rPr>
        <w:t xml:space="preserve">كيرت </w:t>
      </w:r>
      <w:r w:rsidR="009C2D4D" w:rsidRPr="001C5A6E">
        <w:rPr>
          <w:rFonts w:ascii="Simplified Arabic" w:hAnsi="Simplified Arabic" w:cs="Simplified Arabic"/>
          <w:sz w:val="28"/>
          <w:szCs w:val="28"/>
          <w:rtl/>
        </w:rPr>
        <w:t>لفين " المرحلة الت</w:t>
      </w:r>
      <w:r w:rsidR="009C2D4D"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C2D4D">
        <w:rPr>
          <w:rFonts w:ascii="Simplified Arabic" w:hAnsi="Simplified Arabic" w:cs="Simplified Arabic"/>
          <w:sz w:val="28"/>
          <w:szCs w:val="28"/>
        </w:rPr>
        <w:t xml:space="preserve"> </w:t>
      </w:r>
      <w:r w:rsidR="009C2D4D">
        <w:rPr>
          <w:rFonts w:ascii="Simplified Arabic" w:hAnsi="Simplified Arabic" w:cs="Simplified Arabic" w:hint="cs"/>
          <w:sz w:val="28"/>
          <w:szCs w:val="28"/>
          <w:rtl/>
        </w:rPr>
        <w:t xml:space="preserve"> يتم فيها التدهيم والتثبيت والتعزيز للتغيير </w:t>
      </w:r>
      <w:r w:rsidR="009C2D4D" w:rsidRPr="001C5A6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9C2D4D" w:rsidRPr="001C5A6E">
        <w:rPr>
          <w:rFonts w:ascii="Simplified Arabic" w:hAnsi="Simplified Arabic" w:cs="Simplified Arabic"/>
          <w:sz w:val="28"/>
          <w:szCs w:val="28"/>
        </w:rPr>
        <w:t xml:space="preserve"> </w:t>
      </w:r>
      <w:r w:rsidR="009C2D4D" w:rsidRPr="001C5A6E">
        <w:rPr>
          <w:rFonts w:ascii="Simplified Arabic" w:hAnsi="Simplified Arabic" w:cs="Simplified Arabic"/>
          <w:sz w:val="28"/>
          <w:szCs w:val="28"/>
          <w:rtl/>
        </w:rPr>
        <w:t>مرحلة إعادة التجم</w:t>
      </w:r>
      <w:r w:rsidR="009C2D4D" w:rsidRPr="001C5A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C2D4D" w:rsidRPr="001C5A6E">
        <w:rPr>
          <w:rFonts w:ascii="Simplified Arabic" w:hAnsi="Simplified Arabic" w:cs="Simplified Arabic"/>
          <w:sz w:val="28"/>
          <w:szCs w:val="28"/>
          <w:rtl/>
        </w:rPr>
        <w:t>د</w:t>
      </w:r>
    </w:p>
    <w:p w14:paraId="4B3576EE" w14:textId="45726CDE" w:rsidR="00F26924" w:rsidRDefault="000B6354" w:rsidP="00620A85">
      <w:pPr>
        <w:pStyle w:val="Paragraphedeliste"/>
        <w:numPr>
          <w:ilvl w:val="0"/>
          <w:numId w:val="8"/>
        </w:numPr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تكون مقاومة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>لتغيير إيجابية من وجهة نظر المنظمة عندم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 تكون الفوائد المتحققة من التغيير </w:t>
      </w:r>
      <w:r w:rsidR="00620A85">
        <w:rPr>
          <w:rFonts w:ascii="Simplified Arabic" w:hAnsi="Simplified Arabic" w:cs="Simplified Arabic" w:hint="cs"/>
          <w:sz w:val="28"/>
          <w:szCs w:val="28"/>
          <w:rtl/>
        </w:rPr>
        <w:t>اكبر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 من التكاليف المدفوعة           </w:t>
      </w:r>
    </w:p>
    <w:p w14:paraId="74E12B76" w14:textId="6DBEEAB5" w:rsidR="000F0D7B" w:rsidRDefault="000F0D7B" w:rsidP="000F0D7B">
      <w:pPr>
        <w:bidi/>
        <w:spacing w:after="0" w:line="276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التصحيح</w:t>
      </w:r>
      <w:r w:rsidR="009C2D4D" w:rsidRPr="009C2D4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تكون مقاومة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لتغيير إيجابية من وجهة نظر المنظمة </w:t>
      </w:r>
      <w:r w:rsidRPr="000F0D7B">
        <w:rPr>
          <w:rFonts w:ascii="Simplified Arabic" w:hAnsi="Simplified Arabic" w:cs="Simplified Arabic" w:hint="cs"/>
          <w:sz w:val="28"/>
          <w:szCs w:val="28"/>
          <w:rtl/>
        </w:rPr>
        <w:t xml:space="preserve">عندما تكون الفوائد المتحققة من التغيير </w:t>
      </w:r>
      <w:r>
        <w:rPr>
          <w:rFonts w:ascii="Simplified Arabic" w:hAnsi="Simplified Arabic" w:cs="Simplified Arabic" w:hint="cs"/>
          <w:sz w:val="28"/>
          <w:szCs w:val="28"/>
          <w:rtl/>
        </w:rPr>
        <w:t>اصغر</w:t>
      </w:r>
      <w:r w:rsidRPr="000F0D7B">
        <w:rPr>
          <w:rFonts w:ascii="Simplified Arabic" w:hAnsi="Simplified Arabic" w:cs="Simplified Arabic" w:hint="cs"/>
          <w:sz w:val="28"/>
          <w:szCs w:val="28"/>
          <w:rtl/>
        </w:rPr>
        <w:t xml:space="preserve"> من التكاليف المدفوعة</w:t>
      </w:r>
    </w:p>
    <w:p w14:paraId="162B1E0D" w14:textId="34F5F01C" w:rsidR="00911F03" w:rsidRPr="00CF7031" w:rsidRDefault="000F0D7B" w:rsidP="000F0D7B">
      <w:pPr>
        <w:bidi/>
        <w:spacing w:after="0" w:line="276" w:lineRule="auto"/>
        <w:ind w:left="36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او </w:t>
      </w:r>
      <w:r w:rsidRPr="000F0D7B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تكون مقاومة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لتغيير </w:t>
      </w:r>
      <w:r>
        <w:rPr>
          <w:rFonts w:ascii="Simplified Arabic" w:hAnsi="Simplified Arabic" w:cs="Simplified Arabic" w:hint="cs"/>
          <w:sz w:val="28"/>
          <w:szCs w:val="28"/>
          <w:rtl/>
        </w:rPr>
        <w:t>سلبية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 من وجهة نظر المنظمة عندم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 تكون الفوائد المتحققة من التغيير </w:t>
      </w:r>
      <w:r>
        <w:rPr>
          <w:rFonts w:ascii="Simplified Arabic" w:hAnsi="Simplified Arabic" w:cs="Simplified Arabic" w:hint="cs"/>
          <w:sz w:val="28"/>
          <w:szCs w:val="28"/>
          <w:rtl/>
        </w:rPr>
        <w:t>اكبر</w:t>
      </w:r>
      <w:r w:rsidRPr="00135694">
        <w:rPr>
          <w:rFonts w:ascii="Simplified Arabic" w:hAnsi="Simplified Arabic" w:cs="Simplified Arabic" w:hint="cs"/>
          <w:sz w:val="28"/>
          <w:szCs w:val="28"/>
          <w:rtl/>
        </w:rPr>
        <w:t xml:space="preserve"> من التكاليف المدفوعة           </w:t>
      </w:r>
      <w:r w:rsidRPr="000F0D7B"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C136D1" w:rsidRPr="00CF7031"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</w:p>
    <w:p w14:paraId="70C05260" w14:textId="5EF18854" w:rsidR="002E7FC7" w:rsidRDefault="00623678" w:rsidP="00C90B4E">
      <w:pPr>
        <w:pStyle w:val="Paragraphedeliste"/>
        <w:numPr>
          <w:ilvl w:val="0"/>
          <w:numId w:val="8"/>
        </w:numPr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 w:rsidRPr="001C5A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90B4E">
        <w:rPr>
          <w:rFonts w:ascii="Simplified Arabic" w:hAnsi="Simplified Arabic" w:cs="Simplified Arabic" w:hint="cs"/>
          <w:sz w:val="28"/>
          <w:szCs w:val="28"/>
          <w:rtl/>
        </w:rPr>
        <w:t>التطوير جزء من التغيير وقد يؤدي الى تحسين او استبدال او تخلي من اجل التكيف</w:t>
      </w:r>
    </w:p>
    <w:p w14:paraId="657055BC" w14:textId="4385D434" w:rsidR="000F0D7B" w:rsidRDefault="000F0D7B" w:rsidP="000F0D7B">
      <w:pPr>
        <w:pStyle w:val="Paragraphedeliste"/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التصحيح</w:t>
      </w:r>
      <w:r w:rsidR="00C136D1" w:rsidRPr="00F269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C2D4D" w:rsidRPr="009C2D4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(1)</w:t>
      </w:r>
      <w:r w:rsidR="00C136D1" w:rsidRPr="00F26924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التغيير اشمل من التطوير وقد يؤدي الى تحسين او استبدال او تخلي من اجل التكيف</w:t>
      </w:r>
      <w:r w:rsidR="00C136D1" w:rsidRPr="00F26924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14:paraId="0F2C951E" w14:textId="0346C1EC" w:rsidR="00911F03" w:rsidRPr="00F26924" w:rsidRDefault="000F0D7B" w:rsidP="000F0D7B">
      <w:pPr>
        <w:pStyle w:val="Paragraphedeliste"/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او </w:t>
      </w:r>
      <w:r w:rsidR="00C136D1" w:rsidRPr="00F26924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التطوير جزء من التغيير وقد يؤدي الى تحسين </w:t>
      </w:r>
      <w:r w:rsidR="00E90753">
        <w:rPr>
          <w:rFonts w:ascii="Simplified Arabic" w:hAnsi="Simplified Arabic" w:cs="Simplified Arabic" w:hint="cs"/>
          <w:sz w:val="28"/>
          <w:szCs w:val="28"/>
          <w:rtl/>
        </w:rPr>
        <w:t>فقط</w:t>
      </w:r>
    </w:p>
    <w:p w14:paraId="7685BB6A" w14:textId="06A0E13C" w:rsidR="00F26924" w:rsidRDefault="00C90B4E" w:rsidP="00F26924">
      <w:pPr>
        <w:pStyle w:val="Paragraphedeliste"/>
        <w:numPr>
          <w:ilvl w:val="0"/>
          <w:numId w:val="8"/>
        </w:numPr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التغيير في التقنيات هو تغيير سطحي</w:t>
      </w:r>
      <w:r w:rsidR="00C136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BCE35A0" w14:textId="00E68B22" w:rsidR="00F26924" w:rsidRPr="00926CAC" w:rsidRDefault="000F0D7B" w:rsidP="000F0D7B">
      <w:pPr>
        <w:pStyle w:val="Paragraphedeliste"/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التصحيح</w:t>
      </w:r>
      <w:r w:rsidR="00C136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C2D4D" w:rsidRPr="009C2D4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(1)</w:t>
      </w:r>
      <w:r w:rsidR="00C136D1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التغيير في التقنيات هو تغيير جذري</w:t>
      </w:r>
      <w:r w:rsidR="00C136D1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14:paraId="48BB1AEC" w14:textId="29396AD1" w:rsidR="001C5A6E" w:rsidRDefault="001C5A6E" w:rsidP="00F26924">
      <w:pPr>
        <w:pStyle w:val="Paragraphedeliste"/>
        <w:numPr>
          <w:ilvl w:val="0"/>
          <w:numId w:val="8"/>
        </w:numPr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التغيير المفاجئ يعطي فرصة اكبر للمقاومة</w:t>
      </w:r>
    </w:p>
    <w:p w14:paraId="00EBF69F" w14:textId="5F45154A" w:rsidR="00F26924" w:rsidRDefault="00071697" w:rsidP="00071697">
      <w:pPr>
        <w:pStyle w:val="Paragraphedeliste"/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التصحيح</w:t>
      </w:r>
      <w:r w:rsidR="009C2D4D" w:rsidRPr="009C2D4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التغيير المفاجئ يعطي فرصة اقل للمقاومة</w:t>
      </w:r>
    </w:p>
    <w:p w14:paraId="4A581881" w14:textId="2ECC21B9" w:rsidR="00071697" w:rsidRDefault="00071697" w:rsidP="00071697">
      <w:pPr>
        <w:pStyle w:val="Paragraphedeliste"/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او التغيير البطيء يعطي فرصة اكبر للمقاومة</w:t>
      </w:r>
    </w:p>
    <w:p w14:paraId="784ECA77" w14:textId="2E8EAAD3" w:rsidR="00135694" w:rsidRDefault="00926CAC" w:rsidP="00926CAC">
      <w:pPr>
        <w:pStyle w:val="Paragraphedeliste"/>
        <w:numPr>
          <w:ilvl w:val="0"/>
          <w:numId w:val="8"/>
        </w:numPr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في معادلة بيير للتنبؤ بالتغيير كلما كان عدم الرضا(</w:t>
      </w:r>
      <w:r>
        <w:rPr>
          <w:rFonts w:ascii="Simplified Arabic" w:hAnsi="Simplified Arabic" w:cs="Simplified Arabic"/>
          <w:sz w:val="28"/>
          <w:szCs w:val="28"/>
        </w:rPr>
        <w:t>D</w:t>
      </w:r>
      <w:r>
        <w:rPr>
          <w:rFonts w:ascii="Simplified Arabic" w:hAnsi="Simplified Arabic" w:cs="Simplified Arabic" w:hint="cs"/>
          <w:sz w:val="28"/>
          <w:szCs w:val="28"/>
          <w:rtl/>
        </w:rPr>
        <w:t>)عن التغيير كبير كلما كان مقدار التغيير (</w:t>
      </w:r>
      <w:r>
        <w:rPr>
          <w:rFonts w:ascii="Simplified Arabic" w:hAnsi="Simplified Arabic" w:cs="Simplified Arabic"/>
          <w:sz w:val="28"/>
          <w:szCs w:val="28"/>
        </w:rPr>
        <w:t>C</w:t>
      </w:r>
      <w:r>
        <w:rPr>
          <w:rFonts w:ascii="Simplified Arabic" w:hAnsi="Simplified Arabic" w:cs="Simplified Arabic" w:hint="cs"/>
          <w:sz w:val="28"/>
          <w:szCs w:val="28"/>
          <w:rtl/>
        </w:rPr>
        <w:t>)صغير</w:t>
      </w:r>
    </w:p>
    <w:p w14:paraId="22C08966" w14:textId="6AE8BEBC" w:rsidR="00071697" w:rsidRDefault="00071697" w:rsidP="00071697">
      <w:pPr>
        <w:bidi/>
        <w:spacing w:after="0" w:line="276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071697">
        <w:rPr>
          <w:rFonts w:ascii="Simplified Arabic" w:hAnsi="Simplified Arabic" w:cs="Simplified Arabic" w:hint="cs"/>
          <w:sz w:val="28"/>
          <w:szCs w:val="28"/>
          <w:rtl/>
        </w:rPr>
        <w:t xml:space="preserve">التصحيح </w:t>
      </w:r>
      <w:r w:rsidR="009C2D4D" w:rsidRPr="009C2D4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(1)</w:t>
      </w:r>
      <w:r w:rsidRPr="00071697">
        <w:rPr>
          <w:rFonts w:ascii="Simplified Arabic" w:hAnsi="Simplified Arabic" w:cs="Simplified Arabic" w:hint="cs"/>
          <w:sz w:val="28"/>
          <w:szCs w:val="28"/>
          <w:rtl/>
        </w:rPr>
        <w:t>في معادلة بيير للتنبؤ بالتغيير كلما كان عدم الرضا(</w:t>
      </w:r>
      <w:r w:rsidRPr="00071697">
        <w:rPr>
          <w:rFonts w:ascii="Simplified Arabic" w:hAnsi="Simplified Arabic" w:cs="Simplified Arabic"/>
          <w:sz w:val="28"/>
          <w:szCs w:val="28"/>
        </w:rPr>
        <w:t>D</w:t>
      </w:r>
      <w:r w:rsidRPr="00071697">
        <w:rPr>
          <w:rFonts w:ascii="Simplified Arabic" w:hAnsi="Simplified Arabic" w:cs="Simplified Arabic" w:hint="cs"/>
          <w:sz w:val="28"/>
          <w:szCs w:val="28"/>
          <w:rtl/>
        </w:rPr>
        <w:t>)عن التغيير كبير كلما كان مقدار التغيير (</w:t>
      </w:r>
      <w:r w:rsidRPr="00071697">
        <w:rPr>
          <w:rFonts w:ascii="Simplified Arabic" w:hAnsi="Simplified Arabic" w:cs="Simplified Arabic"/>
          <w:sz w:val="28"/>
          <w:szCs w:val="28"/>
        </w:rPr>
        <w:t>C</w:t>
      </w:r>
      <w:r w:rsidRPr="00071697"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كبير</w:t>
      </w:r>
    </w:p>
    <w:p w14:paraId="7760EDC7" w14:textId="048600A8" w:rsidR="00F26924" w:rsidRPr="009C2D4D" w:rsidRDefault="00071697" w:rsidP="009C2D4D">
      <w:pPr>
        <w:pStyle w:val="Paragraphedeliste"/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او في معادلة بيير للتنبؤ بالتغيير كلما كان عدم الرضا(</w:t>
      </w:r>
      <w:r>
        <w:rPr>
          <w:rFonts w:ascii="Simplified Arabic" w:hAnsi="Simplified Arabic" w:cs="Simplified Arabic"/>
          <w:sz w:val="28"/>
          <w:szCs w:val="28"/>
        </w:rPr>
        <w:t>D</w:t>
      </w:r>
      <w:r>
        <w:rPr>
          <w:rFonts w:ascii="Simplified Arabic" w:hAnsi="Simplified Arabic" w:cs="Simplified Arabic" w:hint="cs"/>
          <w:sz w:val="28"/>
          <w:szCs w:val="28"/>
          <w:rtl/>
        </w:rPr>
        <w:t>)عن التغيير صغير كلما كان مقدار التغيير (</w:t>
      </w:r>
      <w:r>
        <w:rPr>
          <w:rFonts w:ascii="Simplified Arabic" w:hAnsi="Simplified Arabic" w:cs="Simplified Arabic"/>
          <w:sz w:val="28"/>
          <w:szCs w:val="28"/>
        </w:rPr>
        <w:t>C</w:t>
      </w:r>
      <w:r>
        <w:rPr>
          <w:rFonts w:ascii="Simplified Arabic" w:hAnsi="Simplified Arabic" w:cs="Simplified Arabic" w:hint="cs"/>
          <w:sz w:val="28"/>
          <w:szCs w:val="28"/>
          <w:rtl/>
        </w:rPr>
        <w:t>)صغير</w:t>
      </w:r>
    </w:p>
    <w:p w14:paraId="76C260BD" w14:textId="0A438369" w:rsidR="008F3FA1" w:rsidRDefault="008F3FA1" w:rsidP="008F3FA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516797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السؤال الثاني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8F3FA1">
        <w:rPr>
          <w:rFonts w:ascii="Simplified Arabic" w:hAnsi="Simplified Arabic" w:cs="Simplified Arabic" w:hint="cs"/>
          <w:sz w:val="32"/>
          <w:szCs w:val="32"/>
          <w:rtl/>
        </w:rPr>
        <w:t>(3 ن)</w:t>
      </w:r>
      <w:r w:rsidR="00DF763E" w:rsidRPr="00DF76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F763E">
        <w:rPr>
          <w:rFonts w:ascii="Simplified Arabic" w:hAnsi="Simplified Arabic" w:cs="Simplified Arabic" w:hint="cs"/>
          <w:sz w:val="28"/>
          <w:szCs w:val="28"/>
          <w:rtl/>
        </w:rPr>
        <w:t>الجدول التالي يبين اهم المساهمات الفكرية التي غيرت في علم الإدارة</w:t>
      </w:r>
    </w:p>
    <w:p w14:paraId="74A391CA" w14:textId="5B14F7EF" w:rsidR="008F3FA1" w:rsidRDefault="008F3FA1" w:rsidP="008F3FA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اكمل الفراغات في الجدول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8F3FA1" w14:paraId="3E386D13" w14:textId="77777777" w:rsidTr="002B11BB">
        <w:tc>
          <w:tcPr>
            <w:tcW w:w="3587" w:type="dxa"/>
          </w:tcPr>
          <w:p w14:paraId="421CD8F6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الكاتب</w:t>
            </w:r>
          </w:p>
        </w:tc>
        <w:tc>
          <w:tcPr>
            <w:tcW w:w="3587" w:type="dxa"/>
          </w:tcPr>
          <w:p w14:paraId="67BC2277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الكتاب</w:t>
            </w:r>
          </w:p>
        </w:tc>
        <w:tc>
          <w:tcPr>
            <w:tcW w:w="3588" w:type="dxa"/>
          </w:tcPr>
          <w:p w14:paraId="37832BE9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السنة</w:t>
            </w:r>
          </w:p>
        </w:tc>
      </w:tr>
      <w:tr w:rsidR="008F3FA1" w14:paraId="3A501A2A" w14:textId="77777777" w:rsidTr="002B11BB">
        <w:tc>
          <w:tcPr>
            <w:tcW w:w="3587" w:type="dxa"/>
          </w:tcPr>
          <w:p w14:paraId="15BD4D2B" w14:textId="1222BEF4" w:rsidR="008F3FA1" w:rsidRDefault="00071697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ادم سميث</w:t>
            </w:r>
            <w:r w:rsidR="009C2D4D" w:rsidRPr="009C2D4D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(1)</w:t>
            </w:r>
          </w:p>
        </w:tc>
        <w:tc>
          <w:tcPr>
            <w:tcW w:w="3587" w:type="dxa"/>
          </w:tcPr>
          <w:p w14:paraId="1A46273E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ثروة الأمم</w:t>
            </w:r>
          </w:p>
        </w:tc>
        <w:tc>
          <w:tcPr>
            <w:tcW w:w="3588" w:type="dxa"/>
          </w:tcPr>
          <w:p w14:paraId="105C26FB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1779</w:t>
            </w:r>
          </w:p>
        </w:tc>
      </w:tr>
      <w:tr w:rsidR="008F3FA1" w14:paraId="6C00DB87" w14:textId="77777777" w:rsidTr="002B11BB">
        <w:tc>
          <w:tcPr>
            <w:tcW w:w="3587" w:type="dxa"/>
          </w:tcPr>
          <w:p w14:paraId="2E0892D4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ميشيل بورتر</w:t>
            </w:r>
          </w:p>
        </w:tc>
        <w:tc>
          <w:tcPr>
            <w:tcW w:w="3587" w:type="dxa"/>
          </w:tcPr>
          <w:p w14:paraId="19F59321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استراتيجية المنافسة</w:t>
            </w:r>
          </w:p>
        </w:tc>
        <w:tc>
          <w:tcPr>
            <w:tcW w:w="3588" w:type="dxa"/>
          </w:tcPr>
          <w:p w14:paraId="7D1A10BB" w14:textId="6EDFB961" w:rsidR="008F3FA1" w:rsidRDefault="008F3FA1" w:rsidP="00071697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0716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1980</w:t>
            </w:r>
            <w:r w:rsidR="009C2D4D" w:rsidRPr="009C2D4D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(1)</w:t>
            </w:r>
          </w:p>
        </w:tc>
      </w:tr>
      <w:tr w:rsidR="008F3FA1" w14:paraId="0FDD62CF" w14:textId="77777777" w:rsidTr="002B11BB">
        <w:tc>
          <w:tcPr>
            <w:tcW w:w="3587" w:type="dxa"/>
          </w:tcPr>
          <w:p w14:paraId="77F2C526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جون كوتر</w:t>
            </w:r>
          </w:p>
        </w:tc>
        <w:tc>
          <w:tcPr>
            <w:tcW w:w="3587" w:type="dxa"/>
          </w:tcPr>
          <w:p w14:paraId="37822D6E" w14:textId="11ED3FF6" w:rsidR="008F3FA1" w:rsidRDefault="00071697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قيادة التغيير</w:t>
            </w:r>
            <w:r w:rsidR="009C2D4D" w:rsidRPr="009C2D4D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(1)</w:t>
            </w:r>
          </w:p>
        </w:tc>
        <w:tc>
          <w:tcPr>
            <w:tcW w:w="3588" w:type="dxa"/>
          </w:tcPr>
          <w:p w14:paraId="18159AB9" w14:textId="77777777" w:rsidR="008F3FA1" w:rsidRDefault="008F3FA1" w:rsidP="002B11B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1996</w:t>
            </w:r>
          </w:p>
        </w:tc>
      </w:tr>
    </w:tbl>
    <w:p w14:paraId="7A3CD742" w14:textId="77777777" w:rsidR="008F3FA1" w:rsidRDefault="008F3FA1" w:rsidP="008F3FA1">
      <w:p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37851BDA" w14:textId="0F170FF4" w:rsidR="00516797" w:rsidRDefault="008F3FA1" w:rsidP="008F3FA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5167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الثالث</w:t>
      </w:r>
      <w:r w:rsidR="00402B7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402B71" w:rsidRPr="00465C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671B">
        <w:rPr>
          <w:rFonts w:ascii="Simplified Arabic" w:hAnsi="Simplified Arabic" w:cs="Simplified Arabic" w:hint="cs"/>
          <w:sz w:val="28"/>
          <w:szCs w:val="28"/>
          <w:rtl/>
        </w:rPr>
        <w:t xml:space="preserve">(6 ن) </w:t>
      </w:r>
    </w:p>
    <w:p w14:paraId="12E022D1" w14:textId="0D177D3D" w:rsidR="008C525C" w:rsidRDefault="00516797" w:rsidP="00516797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اذكر </w:t>
      </w:r>
      <w:r w:rsidR="008C525C">
        <w:rPr>
          <w:rFonts w:ascii="Simplified Arabic" w:hAnsi="Simplified Arabic" w:cs="Simplified Arabic" w:hint="cs"/>
          <w:sz w:val="28"/>
          <w:szCs w:val="28"/>
          <w:rtl/>
        </w:rPr>
        <w:t xml:space="preserve">بدون شرح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استراتيجيات المنظمة للتغلب على مقاومة التغيير</w:t>
      </w:r>
    </w:p>
    <w:p w14:paraId="1DF1C439" w14:textId="61A4C455" w:rsidR="00516797" w:rsidRDefault="009C2D4D" w:rsidP="008C525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0.5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، التعليم والاتصال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0.5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، التسهيل والدعم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0.5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، الترهيب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0.5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، التفاوض والاتفاق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0.5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، الاستقطاب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0.5</w:t>
      </w:r>
      <w:r w:rsidRPr="009A5C7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 w:rsidR="00A174D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67E42913" w14:textId="5B3A1735" w:rsidR="008C1488" w:rsidRDefault="00F5671B" w:rsidP="008F3FA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اذا كنت قائد</w:t>
      </w:r>
      <w:r w:rsidR="00292598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للتغيير في مؤسسة، ماهي الاستراتيجية التي تختارها </w:t>
      </w:r>
      <w:r w:rsidR="00736315">
        <w:rPr>
          <w:rFonts w:ascii="Simplified Arabic" w:hAnsi="Simplified Arabic" w:cs="Simplified Arabic" w:hint="cs"/>
          <w:sz w:val="28"/>
          <w:szCs w:val="28"/>
          <w:rtl/>
        </w:rPr>
        <w:t>للتعامل مع مقاومة التغيير في المواقف التالية</w:t>
      </w:r>
      <w:r w:rsidR="00292598">
        <w:rPr>
          <w:rFonts w:ascii="Simplified Arabic" w:hAnsi="Simplified Arabic" w:cs="Simplified Arabic" w:hint="cs"/>
          <w:sz w:val="28"/>
          <w:szCs w:val="28"/>
          <w:rtl/>
        </w:rPr>
        <w:t> </w:t>
      </w:r>
      <w:r w:rsidR="00292598">
        <w:rPr>
          <w:rFonts w:ascii="Simplified Arabic" w:hAnsi="Simplified Arabic" w:cs="Simplified Arabic"/>
          <w:sz w:val="28"/>
          <w:szCs w:val="28"/>
        </w:rPr>
        <w:t>:</w:t>
      </w:r>
    </w:p>
    <w:tbl>
      <w:tblPr>
        <w:tblStyle w:val="Grilledutableau"/>
        <w:bidiVisual/>
        <w:tblW w:w="0" w:type="auto"/>
        <w:tblInd w:w="272" w:type="dxa"/>
        <w:tblLook w:val="04A0" w:firstRow="1" w:lastRow="0" w:firstColumn="1" w:lastColumn="0" w:noHBand="0" w:noVBand="1"/>
      </w:tblPr>
      <w:tblGrid>
        <w:gridCol w:w="425"/>
        <w:gridCol w:w="7856"/>
        <w:gridCol w:w="2209"/>
      </w:tblGrid>
      <w:tr w:rsidR="009C2D4D" w14:paraId="337D4603" w14:textId="77777777" w:rsidTr="00C63603">
        <w:tc>
          <w:tcPr>
            <w:tcW w:w="425" w:type="dxa"/>
          </w:tcPr>
          <w:p w14:paraId="26077CE6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856" w:type="dxa"/>
          </w:tcPr>
          <w:p w14:paraId="084F4D10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الموقف</w:t>
            </w:r>
          </w:p>
        </w:tc>
        <w:tc>
          <w:tcPr>
            <w:tcW w:w="2209" w:type="dxa"/>
          </w:tcPr>
          <w:p w14:paraId="654C198E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 الاستراتيجية</w:t>
            </w:r>
          </w:p>
        </w:tc>
      </w:tr>
      <w:tr w:rsidR="009C2D4D" w14:paraId="29429570" w14:textId="77777777" w:rsidTr="00C63603">
        <w:tc>
          <w:tcPr>
            <w:tcW w:w="425" w:type="dxa"/>
          </w:tcPr>
          <w:p w14:paraId="67F3AA5E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856" w:type="dxa"/>
          </w:tcPr>
          <w:p w14:paraId="09DBCAB8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العمال لديهم المعلومة ويتوقعون بان التغيير يهدد ويضر بمصالحهم</w:t>
            </w:r>
          </w:p>
        </w:tc>
        <w:tc>
          <w:tcPr>
            <w:tcW w:w="2209" w:type="dxa"/>
          </w:tcPr>
          <w:p w14:paraId="4FFC9DE7" w14:textId="19BD7CE9" w:rsidR="009C2D4D" w:rsidRDefault="009C2D4D" w:rsidP="009C2D4D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التفاوض والاتفاق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0.5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9C2D4D" w14:paraId="60188CCB" w14:textId="77777777" w:rsidTr="00C63603">
        <w:tc>
          <w:tcPr>
            <w:tcW w:w="425" w:type="dxa"/>
          </w:tcPr>
          <w:p w14:paraId="7A6BC074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856" w:type="dxa"/>
          </w:tcPr>
          <w:p w14:paraId="12C30905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العمال لديهم أفكار واراء مهمة حول التغيير</w:t>
            </w:r>
          </w:p>
        </w:tc>
        <w:tc>
          <w:tcPr>
            <w:tcW w:w="2209" w:type="dxa"/>
          </w:tcPr>
          <w:p w14:paraId="5F3DC76D" w14:textId="16F99DA3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0.5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9C2D4D" w14:paraId="4B81719D" w14:textId="77777777" w:rsidTr="00C63603">
        <w:tc>
          <w:tcPr>
            <w:tcW w:w="425" w:type="dxa"/>
          </w:tcPr>
          <w:p w14:paraId="28DE2CAD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856" w:type="dxa"/>
          </w:tcPr>
          <w:p w14:paraId="6E64B605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إصرار العمال ذوي المعارضة النشطة على مواصلة المقاومة والتسبب بالاضرار</w:t>
            </w:r>
          </w:p>
        </w:tc>
        <w:tc>
          <w:tcPr>
            <w:tcW w:w="2209" w:type="dxa"/>
          </w:tcPr>
          <w:p w14:paraId="28A7E178" w14:textId="20018275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الترهيب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0.5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9C2D4D" w14:paraId="7D3708B2" w14:textId="77777777" w:rsidTr="00C63603">
        <w:tc>
          <w:tcPr>
            <w:tcW w:w="425" w:type="dxa"/>
          </w:tcPr>
          <w:p w14:paraId="3FF076A4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856" w:type="dxa"/>
          </w:tcPr>
          <w:p w14:paraId="07044CEB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العمال يشعرون بالقلق والخوف من الفشل لان التغيير يتطلب مهارت جديدة وصعبة عليهم</w:t>
            </w:r>
          </w:p>
        </w:tc>
        <w:tc>
          <w:tcPr>
            <w:tcW w:w="2209" w:type="dxa"/>
          </w:tcPr>
          <w:p w14:paraId="4B0796F5" w14:textId="3C9B3749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التسهيل والدعم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0.5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9C2D4D" w14:paraId="68BB58C8" w14:textId="77777777" w:rsidTr="00C63603">
        <w:tc>
          <w:tcPr>
            <w:tcW w:w="425" w:type="dxa"/>
          </w:tcPr>
          <w:p w14:paraId="435590BF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856" w:type="dxa"/>
          </w:tcPr>
          <w:p w14:paraId="449EC16F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الغموض وعدم فهم ووعي العمال بجدوى التغيير نتيجة عدم توفر المعلومات</w:t>
            </w:r>
          </w:p>
        </w:tc>
        <w:tc>
          <w:tcPr>
            <w:tcW w:w="2209" w:type="dxa"/>
          </w:tcPr>
          <w:p w14:paraId="196F9532" w14:textId="25BD819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التعليم والاتصال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0.5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9C2D4D" w14:paraId="258A9EB8" w14:textId="77777777" w:rsidTr="00C63603">
        <w:tc>
          <w:tcPr>
            <w:tcW w:w="425" w:type="dxa"/>
          </w:tcPr>
          <w:p w14:paraId="7649E4A4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856" w:type="dxa"/>
          </w:tcPr>
          <w:p w14:paraId="0BD56EAD" w14:textId="77777777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وجود متقبلين للتغيير نشطين، مؤثرين واكثر ثقة لدى باقي العاملين</w:t>
            </w:r>
          </w:p>
        </w:tc>
        <w:tc>
          <w:tcPr>
            <w:tcW w:w="2209" w:type="dxa"/>
          </w:tcPr>
          <w:p w14:paraId="1603A982" w14:textId="7F0F544E" w:rsidR="009C2D4D" w:rsidRDefault="009C2D4D" w:rsidP="00C63603">
            <w:pPr>
              <w:pStyle w:val="Paragraphedeliste"/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الاستقطاب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0.5</w:t>
            </w:r>
            <w:r w:rsidRPr="009A5C7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)</w:t>
            </w:r>
          </w:p>
        </w:tc>
      </w:tr>
    </w:tbl>
    <w:p w14:paraId="4E786CC8" w14:textId="77777777" w:rsidR="00DF763E" w:rsidRDefault="00DF763E" w:rsidP="004112C9">
      <w:p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10669B8" w14:textId="22941808" w:rsidR="004112C9" w:rsidRPr="00515E70" w:rsidRDefault="004112C9" w:rsidP="00DF763E">
      <w:pPr>
        <w:bidi/>
        <w:spacing w:after="0" w:line="276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4112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الرابع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515E7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 w:rsidR="008C525C" w:rsidRPr="00515E7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5 ن</w:t>
      </w:r>
      <w:r w:rsidRPr="00515E7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</w:p>
    <w:p w14:paraId="03FC1505" w14:textId="0BACADDB" w:rsidR="004959C8" w:rsidRPr="009C2D4D" w:rsidRDefault="008C525C" w:rsidP="004959C8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4959C8">
        <w:rPr>
          <w:rFonts w:ascii="Simplified Arabic" w:hAnsi="Simplified Arabic" w:cs="Simplified Arabic" w:hint="cs"/>
          <w:sz w:val="28"/>
          <w:szCs w:val="28"/>
          <w:rtl/>
        </w:rPr>
        <w:t>أسباب</w:t>
      </w:r>
      <w:r w:rsidR="008A624B">
        <w:rPr>
          <w:rFonts w:ascii="Simplified Arabic" w:hAnsi="Simplified Arabic" w:cs="Simplified Arabic" w:hint="cs"/>
          <w:sz w:val="28"/>
          <w:szCs w:val="28"/>
          <w:rtl/>
        </w:rPr>
        <w:t xml:space="preserve"> الفردية</w:t>
      </w:r>
      <w:r w:rsidR="004959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4959C8">
        <w:rPr>
          <w:rFonts w:ascii="Simplified Arabic" w:hAnsi="Simplified Arabic" w:cs="Simplified Arabic" w:hint="cs"/>
          <w:sz w:val="28"/>
          <w:szCs w:val="28"/>
          <w:rtl/>
        </w:rPr>
        <w:t>مقا</w:t>
      </w:r>
      <w:r w:rsidR="009C2D4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959C8">
        <w:rPr>
          <w:rFonts w:ascii="Simplified Arabic" w:hAnsi="Simplified Arabic" w:cs="Simplified Arabic" w:hint="cs"/>
          <w:sz w:val="28"/>
          <w:szCs w:val="28"/>
          <w:rtl/>
        </w:rPr>
        <w:t>مة التغيير</w:t>
      </w:r>
    </w:p>
    <w:p w14:paraId="3CE879D3" w14:textId="57364171" w:rsidR="009C2D4D" w:rsidRPr="009C2D4D" w:rsidRDefault="00E90753" w:rsidP="009C2D4D">
      <w:pPr>
        <w:numPr>
          <w:ilvl w:val="0"/>
          <w:numId w:val="10"/>
        </w:numPr>
        <w:tabs>
          <w:tab w:val="right" w:pos="1842"/>
        </w:tabs>
        <w:bidi/>
        <w:spacing w:before="120" w:after="12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التغيير يهدد الفرد وظيفيا</w:t>
      </w:r>
    </w:p>
    <w:p w14:paraId="3D966DB7" w14:textId="5914A726" w:rsidR="009C2D4D" w:rsidRPr="009C2D4D" w:rsidRDefault="009C2D4D" w:rsidP="009C2D4D">
      <w:pPr>
        <w:numPr>
          <w:ilvl w:val="0"/>
          <w:numId w:val="10"/>
        </w:numPr>
        <w:tabs>
          <w:tab w:val="right" w:pos="1842"/>
        </w:tabs>
        <w:bidi/>
        <w:spacing w:before="120" w:after="12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C2D4D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التغيير يهدد علاقات الفرد</w:t>
      </w:r>
    </w:p>
    <w:p w14:paraId="4066BFAB" w14:textId="2BCF50DE" w:rsidR="009C2D4D" w:rsidRPr="009C2D4D" w:rsidRDefault="00E90753" w:rsidP="009C2D4D">
      <w:pPr>
        <w:numPr>
          <w:ilvl w:val="0"/>
          <w:numId w:val="10"/>
        </w:numPr>
        <w:tabs>
          <w:tab w:val="right" w:pos="1842"/>
        </w:tabs>
        <w:bidi/>
        <w:spacing w:before="120" w:after="12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الأفراد راضون عن الوضع الراهن</w:t>
      </w:r>
    </w:p>
    <w:p w14:paraId="40D3EAAC" w14:textId="65E4BF2A" w:rsidR="009C2D4D" w:rsidRPr="009C2D4D" w:rsidRDefault="009C2D4D" w:rsidP="009C2D4D">
      <w:pPr>
        <w:numPr>
          <w:ilvl w:val="0"/>
          <w:numId w:val="10"/>
        </w:numPr>
        <w:tabs>
          <w:tab w:val="right" w:pos="1842"/>
        </w:tabs>
        <w:bidi/>
        <w:spacing w:before="120" w:after="12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C2D4D">
        <w:rPr>
          <w:rFonts w:ascii="Simplified Arabic" w:eastAsia="Calibri" w:hAnsi="Simplified Arabic" w:cs="Simplified Arabic"/>
          <w:sz w:val="28"/>
          <w:szCs w:val="28"/>
          <w:rtl/>
        </w:rPr>
        <w:t>الارتياح للمألوف و</w:t>
      </w:r>
      <w:r w:rsidR="00E9075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الخوف من المجهول</w:t>
      </w:r>
    </w:p>
    <w:p w14:paraId="1CDEA360" w14:textId="101CC5CA" w:rsidR="009C2D4D" w:rsidRPr="009C2D4D" w:rsidRDefault="00E90753" w:rsidP="009C2D4D">
      <w:pPr>
        <w:numPr>
          <w:ilvl w:val="0"/>
          <w:numId w:val="10"/>
        </w:numPr>
        <w:tabs>
          <w:tab w:val="right" w:pos="1842"/>
        </w:tabs>
        <w:bidi/>
        <w:spacing w:before="120" w:after="12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lastRenderedPageBreak/>
        <w:t>التغيير سريع ومرهق</w:t>
      </w:r>
    </w:p>
    <w:p w14:paraId="242E5A04" w14:textId="4CA05021" w:rsidR="009C2D4D" w:rsidRPr="009C2D4D" w:rsidRDefault="009C2D4D" w:rsidP="009C2D4D">
      <w:pPr>
        <w:numPr>
          <w:ilvl w:val="0"/>
          <w:numId w:val="10"/>
        </w:numPr>
        <w:tabs>
          <w:tab w:val="right" w:pos="1842"/>
        </w:tabs>
        <w:bidi/>
        <w:spacing w:before="120" w:after="12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C2D4D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التغيير يحتاج إلى مهارات غير متاحة للأفراد.</w:t>
      </w:r>
    </w:p>
    <w:p w14:paraId="21401183" w14:textId="0BF9956D" w:rsidR="009C2D4D" w:rsidRPr="009C2D4D" w:rsidRDefault="00E90753" w:rsidP="009C2D4D">
      <w:pPr>
        <w:numPr>
          <w:ilvl w:val="0"/>
          <w:numId w:val="10"/>
        </w:numPr>
        <w:tabs>
          <w:tab w:val="right" w:pos="1842"/>
        </w:tabs>
        <w:bidi/>
        <w:spacing w:before="120" w:after="12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التغيير يتجاهل قيم الأفراد</w:t>
      </w:r>
    </w:p>
    <w:p w14:paraId="31ECA210" w14:textId="358E7129" w:rsidR="009C2D4D" w:rsidRPr="009C2D4D" w:rsidRDefault="00E90753" w:rsidP="009C2D4D">
      <w:pPr>
        <w:numPr>
          <w:ilvl w:val="0"/>
          <w:numId w:val="10"/>
        </w:numPr>
        <w:tabs>
          <w:tab w:val="right" w:pos="1842"/>
        </w:tabs>
        <w:bidi/>
        <w:spacing w:before="120" w:after="12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عدم المشاركة</w:t>
      </w:r>
    </w:p>
    <w:p w14:paraId="73D3E2D4" w14:textId="6D8B8EBC" w:rsidR="009C2D4D" w:rsidRPr="009C2D4D" w:rsidRDefault="00E90753" w:rsidP="00130C80">
      <w:pPr>
        <w:numPr>
          <w:ilvl w:val="0"/>
          <w:numId w:val="10"/>
        </w:numPr>
        <w:tabs>
          <w:tab w:val="right" w:pos="1842"/>
          <w:tab w:val="right" w:pos="1984"/>
        </w:tabs>
        <w:bidi/>
        <w:spacing w:before="120"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عدم الاستفادة</w:t>
      </w:r>
      <w:r w:rsidR="009C2D4D" w:rsidRPr="009C2D4D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</w:p>
    <w:p w14:paraId="556564D9" w14:textId="79920744" w:rsidR="009E1A5E" w:rsidRPr="009C2D4D" w:rsidRDefault="00E90753" w:rsidP="009C2D4D">
      <w:pPr>
        <w:numPr>
          <w:ilvl w:val="0"/>
          <w:numId w:val="10"/>
        </w:numPr>
        <w:tabs>
          <w:tab w:val="right" w:pos="1842"/>
          <w:tab w:val="right" w:pos="1984"/>
        </w:tabs>
        <w:bidi/>
        <w:spacing w:before="120"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الخوف من الفشل</w:t>
      </w:r>
    </w:p>
    <w:p w14:paraId="4F36B1D4" w14:textId="77777777" w:rsidR="000B6354" w:rsidRDefault="000B6354" w:rsidP="000B6354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1672F8BE" w14:textId="77777777" w:rsidR="000B6354" w:rsidRPr="009E1A5E" w:rsidRDefault="000B6354" w:rsidP="000B6354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2DDAB05A" w14:textId="77777777" w:rsidR="009E1A5E" w:rsidRDefault="009E1A5E" w:rsidP="009E1A5E">
      <w:pPr>
        <w:pStyle w:val="Paragraphedeliste"/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39AC262B" w14:textId="048F62AD" w:rsidR="009E1A5E" w:rsidRDefault="009E1A5E" w:rsidP="009E1A5E">
      <w:pPr>
        <w:pStyle w:val="Paragraphedeliste"/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</w:t>
      </w:r>
    </w:p>
    <w:p w14:paraId="1C40FF50" w14:textId="508FF925" w:rsidR="009E1A5E" w:rsidRDefault="009E1A5E" w:rsidP="009E1A5E">
      <w:pPr>
        <w:pStyle w:val="Paragraphedeliste"/>
        <w:bidi/>
        <w:spacing w:after="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              أستاذة المادة</w:t>
      </w:r>
    </w:p>
    <w:p w14:paraId="651DF8E6" w14:textId="3072DDCB" w:rsidR="009E1A5E" w:rsidRDefault="009E1A5E" w:rsidP="009E1A5E">
      <w:pPr>
        <w:pStyle w:val="Paragraphedeliste"/>
        <w:bidi/>
        <w:spacing w:after="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               نمديلي أسماء</w:t>
      </w:r>
    </w:p>
    <w:p w14:paraId="7A9CC2B6" w14:textId="1C5011C2" w:rsidR="009E1A5E" w:rsidRPr="00A5501F" w:rsidRDefault="009E1A5E" w:rsidP="009E1A5E">
      <w:pPr>
        <w:pStyle w:val="Paragraphedeliste"/>
        <w:bidi/>
        <w:spacing w:after="0" w:line="276" w:lineRule="auto"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              بالتوفيق</w:t>
      </w:r>
    </w:p>
    <w:sectPr w:rsidR="009E1A5E" w:rsidRPr="00A5501F" w:rsidSect="00F000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B5CDD" w14:textId="77777777" w:rsidR="00141DB2" w:rsidRDefault="00141DB2" w:rsidP="009E1A5E">
      <w:pPr>
        <w:spacing w:after="0" w:line="240" w:lineRule="auto"/>
      </w:pPr>
      <w:r>
        <w:separator/>
      </w:r>
    </w:p>
  </w:endnote>
  <w:endnote w:type="continuationSeparator" w:id="0">
    <w:p w14:paraId="0E868894" w14:textId="77777777" w:rsidR="00141DB2" w:rsidRDefault="00141DB2" w:rsidP="009E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58854" w14:textId="77777777" w:rsidR="00141DB2" w:rsidRDefault="00141DB2" w:rsidP="009E1A5E">
      <w:pPr>
        <w:spacing w:after="0" w:line="240" w:lineRule="auto"/>
      </w:pPr>
      <w:r>
        <w:separator/>
      </w:r>
    </w:p>
  </w:footnote>
  <w:footnote w:type="continuationSeparator" w:id="0">
    <w:p w14:paraId="4DBEBA09" w14:textId="77777777" w:rsidR="00141DB2" w:rsidRDefault="00141DB2" w:rsidP="009E1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4BC1"/>
    <w:multiLevelType w:val="hybridMultilevel"/>
    <w:tmpl w:val="BB82D972"/>
    <w:lvl w:ilvl="0" w:tplc="66F2A858">
      <w:start w:val="1"/>
      <w:numFmt w:val="decimal"/>
      <w:lvlText w:val="%1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78E9"/>
    <w:multiLevelType w:val="hybridMultilevel"/>
    <w:tmpl w:val="D2D271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82C1C"/>
    <w:multiLevelType w:val="hybridMultilevel"/>
    <w:tmpl w:val="CAEC4550"/>
    <w:lvl w:ilvl="0" w:tplc="84B8E5A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D7561"/>
    <w:multiLevelType w:val="hybridMultilevel"/>
    <w:tmpl w:val="A7E0D3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557A0"/>
    <w:multiLevelType w:val="hybridMultilevel"/>
    <w:tmpl w:val="C76AA178"/>
    <w:lvl w:ilvl="0" w:tplc="84B8E5A0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15135"/>
    <w:multiLevelType w:val="hybridMultilevel"/>
    <w:tmpl w:val="5E8ED96E"/>
    <w:lvl w:ilvl="0" w:tplc="84B8E5A0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81526"/>
    <w:multiLevelType w:val="hybridMultilevel"/>
    <w:tmpl w:val="EEA843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D420D"/>
    <w:multiLevelType w:val="hybridMultilevel"/>
    <w:tmpl w:val="4788C0F4"/>
    <w:lvl w:ilvl="0" w:tplc="EF8A33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A6458"/>
    <w:multiLevelType w:val="hybridMultilevel"/>
    <w:tmpl w:val="4718F140"/>
    <w:lvl w:ilvl="0" w:tplc="CD40C2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5325A"/>
    <w:multiLevelType w:val="hybridMultilevel"/>
    <w:tmpl w:val="7F58B4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98"/>
    <w:rsid w:val="00001718"/>
    <w:rsid w:val="00031671"/>
    <w:rsid w:val="00071697"/>
    <w:rsid w:val="000B4738"/>
    <w:rsid w:val="000B6354"/>
    <w:rsid w:val="000C6467"/>
    <w:rsid w:val="000D1698"/>
    <w:rsid w:val="000F0D7B"/>
    <w:rsid w:val="00135694"/>
    <w:rsid w:val="00141C31"/>
    <w:rsid w:val="00141DB2"/>
    <w:rsid w:val="00176E03"/>
    <w:rsid w:val="001C5A6E"/>
    <w:rsid w:val="001D2E35"/>
    <w:rsid w:val="001D4DC6"/>
    <w:rsid w:val="001F070E"/>
    <w:rsid w:val="002276AB"/>
    <w:rsid w:val="00292598"/>
    <w:rsid w:val="002D119F"/>
    <w:rsid w:val="002E32C0"/>
    <w:rsid w:val="002E7FC7"/>
    <w:rsid w:val="00305648"/>
    <w:rsid w:val="00313F89"/>
    <w:rsid w:val="00357E09"/>
    <w:rsid w:val="003C6417"/>
    <w:rsid w:val="00402B71"/>
    <w:rsid w:val="004112C9"/>
    <w:rsid w:val="00415454"/>
    <w:rsid w:val="00465CB1"/>
    <w:rsid w:val="004852BF"/>
    <w:rsid w:val="004959C8"/>
    <w:rsid w:val="004D4806"/>
    <w:rsid w:val="004F79F8"/>
    <w:rsid w:val="00515E70"/>
    <w:rsid w:val="00516797"/>
    <w:rsid w:val="005306B6"/>
    <w:rsid w:val="00571EB3"/>
    <w:rsid w:val="00590B7C"/>
    <w:rsid w:val="005D54E4"/>
    <w:rsid w:val="00620A85"/>
    <w:rsid w:val="00623678"/>
    <w:rsid w:val="006708EB"/>
    <w:rsid w:val="006C7254"/>
    <w:rsid w:val="006D2F1D"/>
    <w:rsid w:val="007243C5"/>
    <w:rsid w:val="00736315"/>
    <w:rsid w:val="00751550"/>
    <w:rsid w:val="007725D8"/>
    <w:rsid w:val="0077790F"/>
    <w:rsid w:val="007A475D"/>
    <w:rsid w:val="007A753F"/>
    <w:rsid w:val="007D1378"/>
    <w:rsid w:val="00852DDB"/>
    <w:rsid w:val="008A624B"/>
    <w:rsid w:val="008C1488"/>
    <w:rsid w:val="008C525C"/>
    <w:rsid w:val="008C7FEC"/>
    <w:rsid w:val="008F3FA1"/>
    <w:rsid w:val="008F5C85"/>
    <w:rsid w:val="00911F03"/>
    <w:rsid w:val="009244BE"/>
    <w:rsid w:val="00926CAC"/>
    <w:rsid w:val="00976FB4"/>
    <w:rsid w:val="00981D78"/>
    <w:rsid w:val="009C2D4D"/>
    <w:rsid w:val="009D1DFB"/>
    <w:rsid w:val="009E1A5E"/>
    <w:rsid w:val="009F184B"/>
    <w:rsid w:val="00A011C7"/>
    <w:rsid w:val="00A174D8"/>
    <w:rsid w:val="00A5501F"/>
    <w:rsid w:val="00AE1E9D"/>
    <w:rsid w:val="00B43144"/>
    <w:rsid w:val="00B65DDF"/>
    <w:rsid w:val="00B71C1D"/>
    <w:rsid w:val="00BD7438"/>
    <w:rsid w:val="00C136D1"/>
    <w:rsid w:val="00C202E4"/>
    <w:rsid w:val="00C24F9B"/>
    <w:rsid w:val="00C31968"/>
    <w:rsid w:val="00C44D46"/>
    <w:rsid w:val="00C90B4E"/>
    <w:rsid w:val="00CA4D61"/>
    <w:rsid w:val="00CF7031"/>
    <w:rsid w:val="00D11658"/>
    <w:rsid w:val="00D167AA"/>
    <w:rsid w:val="00D62DAB"/>
    <w:rsid w:val="00DB554A"/>
    <w:rsid w:val="00DE428C"/>
    <w:rsid w:val="00DE4BF6"/>
    <w:rsid w:val="00DF763E"/>
    <w:rsid w:val="00E15915"/>
    <w:rsid w:val="00E165BC"/>
    <w:rsid w:val="00E406BD"/>
    <w:rsid w:val="00E64EC3"/>
    <w:rsid w:val="00E90753"/>
    <w:rsid w:val="00EC7619"/>
    <w:rsid w:val="00F00004"/>
    <w:rsid w:val="00F26924"/>
    <w:rsid w:val="00F5671B"/>
    <w:rsid w:val="00F97327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ED1F"/>
  <w15:chartTrackingRefBased/>
  <w15:docId w15:val="{D18D4ED3-F345-4DFC-A427-E594F3E8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378"/>
    <w:pPr>
      <w:ind w:left="720"/>
      <w:contextualSpacing/>
    </w:pPr>
  </w:style>
  <w:style w:type="table" w:styleId="Grilledutableau">
    <w:name w:val="Table Grid"/>
    <w:basedOn w:val="TableauNormal"/>
    <w:uiPriority w:val="39"/>
    <w:rsid w:val="00F0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A5E"/>
  </w:style>
  <w:style w:type="paragraph" w:styleId="Pieddepage">
    <w:name w:val="footer"/>
    <w:basedOn w:val="Normal"/>
    <w:link w:val="PieddepageCar"/>
    <w:uiPriority w:val="99"/>
    <w:unhideWhenUsed/>
    <w:rsid w:val="009E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A5E"/>
  </w:style>
  <w:style w:type="paragraph" w:styleId="Textedebulles">
    <w:name w:val="Balloon Text"/>
    <w:basedOn w:val="Normal"/>
    <w:link w:val="TextedebullesCar"/>
    <w:uiPriority w:val="99"/>
    <w:semiHidden/>
    <w:unhideWhenUsed/>
    <w:rsid w:val="0031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66</cp:revision>
  <cp:lastPrinted>2022-01-07T20:05:00Z</cp:lastPrinted>
  <dcterms:created xsi:type="dcterms:W3CDTF">2021-03-13T21:09:00Z</dcterms:created>
  <dcterms:modified xsi:type="dcterms:W3CDTF">2023-01-20T09:35:00Z</dcterms:modified>
</cp:coreProperties>
</file>