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D7C" w:rsidRPr="00D87E6C" w:rsidRDefault="00AE5D7C" w:rsidP="00D87E6C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D87E6C">
        <w:rPr>
          <w:rFonts w:ascii="Simplified Arabic" w:hAnsi="Simplified Arabic" w:cs="Simplified Arabic"/>
          <w:sz w:val="28"/>
          <w:szCs w:val="28"/>
          <w:highlight w:val="green"/>
          <w:rtl/>
          <w:lang w:bidi="ar-DZ"/>
        </w:rPr>
        <w:t>تحديد مشكلة البحث:</w:t>
      </w:r>
    </w:p>
    <w:p w:rsidR="00AE5D7C" w:rsidRPr="00D87E6C" w:rsidRDefault="00AE5D7C" w:rsidP="00D87E6C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D87E6C">
        <w:rPr>
          <w:rFonts w:ascii="Simplified Arabic" w:hAnsi="Simplified Arabic" w:cs="Simplified Arabic"/>
          <w:sz w:val="28"/>
          <w:szCs w:val="28"/>
          <w:rtl/>
          <w:lang w:bidi="ar-DZ"/>
        </w:rPr>
        <w:t>تعريفها:هي كل موقف غامض أو مشكلة لايستطيع الباحث تفسيرها،أو شك في حقيقة ولدت الرغبة لديه للبحث ةالإستقصاء،فصعوبة السؤال وملاحظة الخطأ والموقف الغامض والشك في حقيقة وا</w:t>
      </w:r>
      <w:r w:rsidR="0058654D" w:rsidRPr="00D87E6C">
        <w:rPr>
          <w:rFonts w:ascii="Simplified Arabic" w:hAnsi="Simplified Arabic" w:cs="Simplified Arabic"/>
          <w:sz w:val="28"/>
          <w:szCs w:val="28"/>
          <w:rtl/>
          <w:lang w:bidi="ar-DZ"/>
        </w:rPr>
        <w:t>لنق</w:t>
      </w:r>
      <w:r w:rsidRPr="00D87E6C">
        <w:rPr>
          <w:rFonts w:ascii="Simplified Arabic" w:hAnsi="Simplified Arabic" w:cs="Simplified Arabic"/>
          <w:sz w:val="28"/>
          <w:szCs w:val="28"/>
          <w:rtl/>
          <w:lang w:bidi="ar-DZ"/>
        </w:rPr>
        <w:t>ص في شيئ</w:t>
      </w:r>
      <w:r w:rsidR="0058654D" w:rsidRPr="00D87E6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ووجود عقبة تحول دون تحقيقه ليدل كل هذا على أن المشكلة هي وجود الباحث أمام تساؤلات أو غموض  مع وجود رغبة إليه للوصول إلى  الحقيقة.</w:t>
      </w:r>
      <w:r w:rsidR="0058654D" w:rsidRPr="00D87E6C">
        <w:rPr>
          <w:rStyle w:val="Appelnotedebasdep"/>
          <w:rFonts w:ascii="Simplified Arabic" w:hAnsi="Simplified Arabic" w:cs="Simplified Arabic"/>
          <w:sz w:val="28"/>
          <w:szCs w:val="28"/>
          <w:rtl/>
          <w:lang w:bidi="ar-DZ"/>
        </w:rPr>
        <w:footnoteReference w:id="2"/>
      </w:r>
    </w:p>
    <w:p w:rsidR="00AE5D7C" w:rsidRPr="00D87E6C" w:rsidRDefault="0058654D" w:rsidP="00D87E6C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D87E6C">
        <w:rPr>
          <w:rFonts w:ascii="Simplified Arabic" w:hAnsi="Simplified Arabic" w:cs="Simplified Arabic"/>
          <w:sz w:val="28"/>
          <w:szCs w:val="28"/>
          <w:highlight w:val="yellow"/>
          <w:rtl/>
          <w:lang w:bidi="ar-DZ"/>
        </w:rPr>
        <w:t>طرق صياغتها:</w:t>
      </w:r>
    </w:p>
    <w:p w:rsidR="0058654D" w:rsidRPr="00D87E6C" w:rsidRDefault="0058654D" w:rsidP="00D87E6C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D87E6C">
        <w:rPr>
          <w:rFonts w:ascii="Simplified Arabic" w:hAnsi="Simplified Arabic" w:cs="Simplified Arabic"/>
          <w:sz w:val="28"/>
          <w:szCs w:val="28"/>
          <w:rtl/>
          <w:lang w:bidi="ar-DZ"/>
        </w:rPr>
        <w:t>يمكن أن تصاغ في صورتين:</w:t>
      </w:r>
    </w:p>
    <w:p w:rsidR="0058654D" w:rsidRPr="00D87E6C" w:rsidRDefault="0058654D" w:rsidP="00D87E6C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D87E6C">
        <w:rPr>
          <w:rFonts w:ascii="Simplified Arabic" w:hAnsi="Simplified Arabic" w:cs="Simplified Arabic"/>
          <w:sz w:val="28"/>
          <w:szCs w:val="28"/>
          <w:u w:val="single"/>
          <w:rtl/>
          <w:lang w:bidi="ar-DZ"/>
        </w:rPr>
        <w:t>عبارة تقريرية لفظية:</w:t>
      </w:r>
      <w:r w:rsidRPr="00D87E6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مثلا إذا أراد الباحث أن يبحث في علاقة بين متغيريين كالذكاء والتحصيل الدراسي وصاغ عنوان البحث على النحو التالي</w:t>
      </w:r>
      <w:r w:rsidR="006C44CD" w:rsidRPr="00D87E6C">
        <w:rPr>
          <w:rFonts w:ascii="Simplified Arabic" w:hAnsi="Simplified Arabic" w:cs="Simplified Arabic"/>
          <w:sz w:val="28"/>
          <w:szCs w:val="28"/>
          <w:rtl/>
          <w:lang w:bidi="ar-DZ"/>
        </w:rPr>
        <w:t>:علاقة الذكاء بالتحصيل الدراسي ولتحديد مشكلة البحث يجب أن يحدد العلاقة بين المتعيرين في مستوى دراسي معين لتصاغ المشكلة الجديدة على النحو التالي:علاقة الذكاء  بالتحصيل الدراسي عند طلاب المرحلة الثانوية</w:t>
      </w:r>
    </w:p>
    <w:p w:rsidR="006C44CD" w:rsidRPr="00D87E6C" w:rsidRDefault="006C44CD" w:rsidP="00D87E6C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D87E6C">
        <w:rPr>
          <w:rFonts w:ascii="Simplified Arabic" w:hAnsi="Simplified Arabic" w:cs="Simplified Arabic"/>
          <w:sz w:val="28"/>
          <w:szCs w:val="28"/>
          <w:u w:val="single"/>
          <w:rtl/>
          <w:lang w:bidi="ar-DZ"/>
        </w:rPr>
        <w:t>عبارة استفهامية:</w:t>
      </w:r>
      <w:r w:rsidRPr="00D87E6C">
        <w:rPr>
          <w:rFonts w:ascii="Simplified Arabic" w:hAnsi="Simplified Arabic" w:cs="Simplified Arabic"/>
          <w:sz w:val="28"/>
          <w:szCs w:val="28"/>
          <w:rtl/>
          <w:lang w:bidi="ar-DZ"/>
        </w:rPr>
        <w:t>أي في شكل سؤال مثلا واستنادا إلى المثال السابق ما أثر الذكاء على التحصيل الدراسي لطلاب المرحلة الثانوية؟</w:t>
      </w:r>
    </w:p>
    <w:p w:rsidR="006C44CD" w:rsidRPr="00D87E6C" w:rsidRDefault="006C44CD" w:rsidP="00D87E6C">
      <w:pPr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D87E6C">
        <w:rPr>
          <w:rFonts w:ascii="Simplified Arabic" w:hAnsi="Simplified Arabic" w:cs="Simplified Arabic"/>
          <w:sz w:val="28"/>
          <w:szCs w:val="28"/>
          <w:highlight w:val="green"/>
          <w:rtl/>
          <w:lang w:bidi="ar-DZ"/>
        </w:rPr>
        <w:t>أسس اختيار مشكلة البحث:</w:t>
      </w:r>
    </w:p>
    <w:p w:rsidR="006C44CD" w:rsidRPr="00D87E6C" w:rsidRDefault="006C44CD" w:rsidP="00D87E6C">
      <w:pPr>
        <w:bidi/>
        <w:spacing w:line="240" w:lineRule="auto"/>
        <w:ind w:firstLine="708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D87E6C">
        <w:rPr>
          <w:rFonts w:ascii="Simplified Arabic" w:hAnsi="Simplified Arabic" w:cs="Simplified Arabic"/>
          <w:sz w:val="28"/>
          <w:szCs w:val="28"/>
          <w:rtl/>
          <w:lang w:bidi="ar-DZ"/>
        </w:rPr>
        <w:t>يعتمد دراسة أي مشكلة بحث على مجموعة من الأسس وهي:</w:t>
      </w:r>
    </w:p>
    <w:p w:rsidR="006C44CD" w:rsidRPr="00D87E6C" w:rsidRDefault="008E47CD" w:rsidP="00D87E6C">
      <w:pPr>
        <w:bidi/>
        <w:spacing w:line="240" w:lineRule="auto"/>
        <w:ind w:firstLine="708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D87E6C">
        <w:rPr>
          <w:rFonts w:ascii="Simplified Arabic" w:hAnsi="Simplified Arabic" w:cs="Simplified Arabic"/>
          <w:sz w:val="28"/>
          <w:szCs w:val="28"/>
          <w:u w:val="single"/>
          <w:rtl/>
          <w:lang w:bidi="ar-DZ"/>
        </w:rPr>
        <w:t>الإطار</w:t>
      </w:r>
      <w:r w:rsidR="006C44CD" w:rsidRPr="00D87E6C">
        <w:rPr>
          <w:rFonts w:ascii="Simplified Arabic" w:hAnsi="Simplified Arabic" w:cs="Simplified Arabic"/>
          <w:sz w:val="28"/>
          <w:szCs w:val="28"/>
          <w:u w:val="single"/>
          <w:rtl/>
          <w:lang w:bidi="ar-DZ"/>
        </w:rPr>
        <w:t xml:space="preserve"> الشخصي:</w:t>
      </w:r>
      <w:r w:rsidR="006C44CD" w:rsidRPr="00D87E6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ويشمل هذا الإطار </w:t>
      </w:r>
    </w:p>
    <w:p w:rsidR="006C44CD" w:rsidRPr="00D87E6C" w:rsidRDefault="006C44CD" w:rsidP="00D87E6C">
      <w:pPr>
        <w:bidi/>
        <w:spacing w:line="240" w:lineRule="auto"/>
        <w:ind w:firstLine="708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D87E6C">
        <w:rPr>
          <w:rFonts w:ascii="Simplified Arabic" w:hAnsi="Simplified Arabic" w:cs="Simplified Arabic"/>
          <w:sz w:val="28"/>
          <w:szCs w:val="28"/>
          <w:rtl/>
          <w:lang w:bidi="ar-DZ"/>
        </w:rPr>
        <w:t>-الإهتمام بموضوع البحث</w:t>
      </w:r>
    </w:p>
    <w:p w:rsidR="006C44CD" w:rsidRPr="00D87E6C" w:rsidRDefault="006C44CD" w:rsidP="00D87E6C">
      <w:pPr>
        <w:bidi/>
        <w:spacing w:line="240" w:lineRule="auto"/>
        <w:ind w:firstLine="708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D87E6C">
        <w:rPr>
          <w:rFonts w:ascii="Simplified Arabic" w:hAnsi="Simplified Arabic" w:cs="Simplified Arabic"/>
          <w:sz w:val="28"/>
          <w:szCs w:val="28"/>
          <w:rtl/>
          <w:lang w:bidi="ar-DZ"/>
        </w:rPr>
        <w:t>-القدرة العلمية والمهارات الفنية</w:t>
      </w:r>
    </w:p>
    <w:p w:rsidR="006C44CD" w:rsidRPr="00D87E6C" w:rsidRDefault="006C44CD" w:rsidP="00D87E6C">
      <w:pPr>
        <w:bidi/>
        <w:spacing w:line="240" w:lineRule="auto"/>
        <w:ind w:firstLine="708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D87E6C">
        <w:rPr>
          <w:rFonts w:ascii="Simplified Arabic" w:hAnsi="Simplified Arabic" w:cs="Simplified Arabic"/>
          <w:sz w:val="28"/>
          <w:szCs w:val="28"/>
          <w:rtl/>
          <w:lang w:bidi="ar-DZ"/>
        </w:rPr>
        <w:t>-الإمكانيات المادية</w:t>
      </w:r>
      <w:r w:rsidR="008E47CD" w:rsidRPr="00D87E6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(الوقت ايضا)</w:t>
      </w:r>
    </w:p>
    <w:p w:rsidR="008E47CD" w:rsidRPr="00D87E6C" w:rsidRDefault="008E47CD" w:rsidP="00D87E6C">
      <w:pPr>
        <w:bidi/>
        <w:spacing w:line="240" w:lineRule="auto"/>
        <w:ind w:firstLine="708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D87E6C">
        <w:rPr>
          <w:rFonts w:ascii="Simplified Arabic" w:hAnsi="Simplified Arabic" w:cs="Simplified Arabic"/>
          <w:sz w:val="28"/>
          <w:szCs w:val="28"/>
          <w:rtl/>
          <w:lang w:bidi="ar-DZ"/>
        </w:rPr>
        <w:t>-توفر المعلومات والبيانات والإحصاءات</w:t>
      </w:r>
    </w:p>
    <w:p w:rsidR="008E47CD" w:rsidRPr="00D87E6C" w:rsidRDefault="008E47CD" w:rsidP="00D87E6C">
      <w:pPr>
        <w:bidi/>
        <w:spacing w:line="240" w:lineRule="auto"/>
        <w:ind w:firstLine="708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D87E6C">
        <w:rPr>
          <w:rFonts w:ascii="Simplified Arabic" w:hAnsi="Simplified Arabic" w:cs="Simplified Arabic"/>
          <w:sz w:val="28"/>
          <w:szCs w:val="28"/>
          <w:rtl/>
          <w:lang w:bidi="ar-DZ"/>
        </w:rPr>
        <w:t>-توفر المساعدة الإدراية من قوانين وأنظمة محفزة</w:t>
      </w:r>
    </w:p>
    <w:p w:rsidR="006C44CD" w:rsidRPr="00D87E6C" w:rsidRDefault="008E47CD" w:rsidP="00D87E6C">
      <w:pPr>
        <w:bidi/>
        <w:spacing w:line="240" w:lineRule="auto"/>
        <w:ind w:firstLine="708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D87E6C">
        <w:rPr>
          <w:rFonts w:ascii="Simplified Arabic" w:hAnsi="Simplified Arabic" w:cs="Simplified Arabic"/>
          <w:sz w:val="28"/>
          <w:szCs w:val="28"/>
          <w:u w:val="single"/>
          <w:rtl/>
          <w:lang w:bidi="ar-DZ"/>
        </w:rPr>
        <w:t>الإطار الإجتماعي:</w:t>
      </w:r>
      <w:r w:rsidRPr="00D87E6C">
        <w:rPr>
          <w:rFonts w:ascii="Simplified Arabic" w:hAnsi="Simplified Arabic" w:cs="Simplified Arabic"/>
          <w:sz w:val="28"/>
          <w:szCs w:val="28"/>
          <w:rtl/>
          <w:lang w:bidi="ar-DZ"/>
        </w:rPr>
        <w:t>يتعلق بمدى أهمية المشكلة وفائدتها للمجتمع وأهم الأسس الإجتماعية:</w:t>
      </w:r>
    </w:p>
    <w:p w:rsidR="008E47CD" w:rsidRPr="00D87E6C" w:rsidRDefault="008E47CD" w:rsidP="00D87E6C">
      <w:pPr>
        <w:bidi/>
        <w:spacing w:line="240" w:lineRule="auto"/>
        <w:ind w:firstLine="708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D87E6C">
        <w:rPr>
          <w:rFonts w:ascii="Simplified Arabic" w:hAnsi="Simplified Arabic" w:cs="Simplified Arabic"/>
          <w:sz w:val="28"/>
          <w:szCs w:val="28"/>
          <w:rtl/>
          <w:lang w:bidi="ar-DZ"/>
        </w:rPr>
        <w:t>-الفائدة العلمية للبحث وامكانية تطبيقها واقعيا.</w:t>
      </w:r>
    </w:p>
    <w:p w:rsidR="008E47CD" w:rsidRPr="00D87E6C" w:rsidRDefault="008E47CD" w:rsidP="00D87E6C">
      <w:pPr>
        <w:bidi/>
        <w:spacing w:line="240" w:lineRule="auto"/>
        <w:ind w:firstLine="708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D87E6C">
        <w:rPr>
          <w:rFonts w:ascii="Simplified Arabic" w:hAnsi="Simplified Arabic" w:cs="Simplified Arabic"/>
          <w:sz w:val="28"/>
          <w:szCs w:val="28"/>
          <w:rtl/>
          <w:lang w:bidi="ar-DZ"/>
        </w:rPr>
        <w:t>- مساهمة البحث في تقدم المعرفة (التأكد من نتائج بحوث سابقة)</w:t>
      </w:r>
    </w:p>
    <w:p w:rsidR="008E47CD" w:rsidRPr="00D87E6C" w:rsidRDefault="008E47CD" w:rsidP="00D87E6C">
      <w:pPr>
        <w:bidi/>
        <w:spacing w:after="0" w:line="240" w:lineRule="auto"/>
        <w:ind w:firstLine="708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D87E6C">
        <w:rPr>
          <w:rFonts w:ascii="Simplified Arabic" w:hAnsi="Simplified Arabic" w:cs="Simplified Arabic"/>
          <w:sz w:val="28"/>
          <w:szCs w:val="28"/>
          <w:rtl/>
          <w:lang w:bidi="ar-DZ"/>
        </w:rPr>
        <w:lastRenderedPageBreak/>
        <w:t>-تعميم نتائج الدراسة على قطاع كبير من المجتمع والمواقف وهذا يعكس القيمة العلمية والإجتماعية للبحث</w:t>
      </w:r>
    </w:p>
    <w:p w:rsidR="002F73D7" w:rsidRPr="00D87E6C" w:rsidRDefault="002F73D7" w:rsidP="00D87E6C">
      <w:pPr>
        <w:bidi/>
        <w:spacing w:after="0" w:line="240" w:lineRule="auto"/>
        <w:ind w:firstLine="708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D87E6C">
        <w:rPr>
          <w:rFonts w:ascii="Simplified Arabic" w:hAnsi="Simplified Arabic" w:cs="Simplified Arabic"/>
          <w:sz w:val="28"/>
          <w:szCs w:val="28"/>
          <w:rtl/>
          <w:lang w:bidi="ar-DZ"/>
        </w:rPr>
        <w:t>-إثارة البحث لمواضيع تنشئ بحوثا أخرى</w:t>
      </w:r>
    </w:p>
    <w:p w:rsidR="002F73D7" w:rsidRPr="00D87E6C" w:rsidRDefault="002F73D7" w:rsidP="00D87E6C">
      <w:pPr>
        <w:bidi/>
        <w:spacing w:after="0" w:line="240" w:lineRule="auto"/>
        <w:ind w:firstLine="708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D87E6C">
        <w:rPr>
          <w:rFonts w:ascii="Simplified Arabic" w:hAnsi="Simplified Arabic" w:cs="Simplified Arabic"/>
          <w:sz w:val="28"/>
          <w:szCs w:val="28"/>
          <w:rtl/>
          <w:lang w:bidi="ar-DZ"/>
        </w:rPr>
        <w:t>تحليل مشكلة البحث:تتنوع الإجراءات التي يستخدمها الباحث بتنوع موضوع البحث ،قد يهدف إلى فهم العلاقات التركيبية أو الوظيفية في موقف معين بينما يحاول معرفة العلاقات الإرتباطيةالسببية  بين متغيرات معينة.</w:t>
      </w:r>
      <w:r w:rsidRPr="00D87E6C">
        <w:rPr>
          <w:rStyle w:val="Appelnotedebasdep"/>
          <w:rFonts w:ascii="Simplified Arabic" w:hAnsi="Simplified Arabic" w:cs="Simplified Arabic"/>
          <w:sz w:val="28"/>
          <w:szCs w:val="28"/>
          <w:rtl/>
          <w:lang w:bidi="ar-DZ"/>
        </w:rPr>
        <w:footnoteReference w:id="3"/>
      </w:r>
      <w:r w:rsidR="0047562C" w:rsidRPr="00D87E6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وتتمثل القواعد السليمة في تحدليل مشكلة البحث:</w:t>
      </w:r>
    </w:p>
    <w:p w:rsidR="0047562C" w:rsidRPr="00D87E6C" w:rsidRDefault="0047562C" w:rsidP="00D87E6C">
      <w:pPr>
        <w:bidi/>
        <w:spacing w:after="0" w:line="240" w:lineRule="auto"/>
        <w:ind w:firstLine="708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D87E6C">
        <w:rPr>
          <w:rFonts w:ascii="Simplified Arabic" w:hAnsi="Simplified Arabic" w:cs="Simplified Arabic"/>
          <w:sz w:val="28"/>
          <w:szCs w:val="28"/>
          <w:rtl/>
          <w:lang w:bidi="ar-DZ"/>
        </w:rPr>
        <w:t>-ابتعاد الباحث عن التحيز</w:t>
      </w:r>
    </w:p>
    <w:p w:rsidR="0047562C" w:rsidRPr="00D87E6C" w:rsidRDefault="0047562C" w:rsidP="00D87E6C">
      <w:pPr>
        <w:bidi/>
        <w:spacing w:after="0" w:line="240" w:lineRule="auto"/>
        <w:ind w:firstLine="708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D87E6C">
        <w:rPr>
          <w:rFonts w:ascii="Simplified Arabic" w:hAnsi="Simplified Arabic" w:cs="Simplified Arabic"/>
          <w:sz w:val="28"/>
          <w:szCs w:val="28"/>
          <w:rtl/>
          <w:lang w:bidi="ar-DZ"/>
        </w:rPr>
        <w:t>-جمع المعلومات التي تتعلق بها  وإدراك خصائصها</w:t>
      </w:r>
    </w:p>
    <w:p w:rsidR="0047562C" w:rsidRPr="00D87E6C" w:rsidRDefault="0047562C" w:rsidP="00D87E6C">
      <w:pPr>
        <w:bidi/>
        <w:spacing w:after="0" w:line="240" w:lineRule="auto"/>
        <w:ind w:firstLine="708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D87E6C">
        <w:rPr>
          <w:rFonts w:ascii="Simplified Arabic" w:hAnsi="Simplified Arabic" w:cs="Simplified Arabic"/>
          <w:sz w:val="28"/>
          <w:szCs w:val="28"/>
          <w:rtl/>
          <w:lang w:bidi="ar-DZ"/>
        </w:rPr>
        <w:t>-تحديد العلاقة بين الحقائق وتفسيرها</w:t>
      </w:r>
    </w:p>
    <w:p w:rsidR="0047562C" w:rsidRPr="00D87E6C" w:rsidRDefault="0047562C" w:rsidP="00D87E6C">
      <w:pPr>
        <w:bidi/>
        <w:spacing w:after="0" w:line="240" w:lineRule="auto"/>
        <w:ind w:firstLine="708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D87E6C">
        <w:rPr>
          <w:rFonts w:ascii="Simplified Arabic" w:hAnsi="Simplified Arabic" w:cs="Simplified Arabic"/>
          <w:sz w:val="28"/>
          <w:szCs w:val="28"/>
          <w:rtl/>
          <w:lang w:bidi="ar-DZ"/>
        </w:rPr>
        <w:t>-يقوم الباحث بعرض الحقائق المتعلقة بالمتغيرات البحث وتصنيفها من العام إلى الخاص أو العكس</w:t>
      </w:r>
    </w:p>
    <w:p w:rsidR="0047562C" w:rsidRPr="00D87E6C" w:rsidRDefault="0047562C" w:rsidP="00CF6157">
      <w:pPr>
        <w:bidi/>
        <w:spacing w:after="0" w:line="240" w:lineRule="auto"/>
        <w:ind w:firstLine="708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D87E6C">
        <w:rPr>
          <w:rFonts w:ascii="Simplified Arabic" w:hAnsi="Simplified Arabic" w:cs="Simplified Arabic"/>
          <w:sz w:val="28"/>
          <w:szCs w:val="28"/>
          <w:rtl/>
          <w:lang w:bidi="ar-DZ"/>
        </w:rPr>
        <w:t>-الإبتعاد عن الأحكام العا</w:t>
      </w:r>
      <w:r w:rsidR="00CF6157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</w:t>
      </w:r>
      <w:r w:rsidRPr="00D87E6C">
        <w:rPr>
          <w:rFonts w:ascii="Simplified Arabic" w:hAnsi="Simplified Arabic" w:cs="Simplified Arabic"/>
          <w:sz w:val="28"/>
          <w:szCs w:val="28"/>
          <w:rtl/>
          <w:lang w:bidi="ar-DZ"/>
        </w:rPr>
        <w:t>ة والمسبقة والكلمات المنمقة الأدبية وتحدث لغة الإختصاص.</w:t>
      </w:r>
    </w:p>
    <w:p w:rsidR="0047562C" w:rsidRPr="00D87E6C" w:rsidRDefault="0047562C" w:rsidP="00D87E6C">
      <w:pPr>
        <w:bidi/>
        <w:spacing w:after="0" w:line="240" w:lineRule="auto"/>
        <w:ind w:firstLine="708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D87E6C">
        <w:rPr>
          <w:rFonts w:ascii="Simplified Arabic" w:hAnsi="Simplified Arabic" w:cs="Simplified Arabic"/>
          <w:sz w:val="28"/>
          <w:szCs w:val="28"/>
          <w:rtl/>
          <w:lang w:bidi="ar-DZ"/>
        </w:rPr>
        <w:t>-تحديد معاني المصطلحات التي يستخدمها ويلتزم بها في سير  البحث كله</w:t>
      </w:r>
    </w:p>
    <w:p w:rsidR="00AB1698" w:rsidRPr="00D87E6C" w:rsidRDefault="00AB1698" w:rsidP="00D87E6C">
      <w:pPr>
        <w:bidi/>
        <w:spacing w:after="0" w:line="240" w:lineRule="auto"/>
        <w:ind w:left="284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D87E6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D87E6C">
        <w:rPr>
          <w:rFonts w:ascii="Simplified Arabic" w:hAnsi="Simplified Arabic" w:cs="Simplified Arabic"/>
          <w:sz w:val="28"/>
          <w:szCs w:val="28"/>
          <w:highlight w:val="green"/>
          <w:rtl/>
          <w:lang w:bidi="ar-DZ"/>
        </w:rPr>
        <w:t>الإشكالية:</w:t>
      </w:r>
    </w:p>
    <w:p w:rsidR="00AB1698" w:rsidRPr="00D87E6C" w:rsidRDefault="00AB1698" w:rsidP="00D87E6C">
      <w:pPr>
        <w:bidi/>
        <w:spacing w:after="0" w:line="240" w:lineRule="auto"/>
        <w:ind w:left="284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D87E6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حيث عرفها موريس أنجرس بأنها:" عبارة عن عرض الهدف من البحث على هيئة سؤال يتضمن  التقصى و البحث بهدف الوصول إلى إجابة محددة " </w:t>
      </w:r>
      <w:r w:rsidRPr="00D87E6C">
        <w:rPr>
          <w:rStyle w:val="Appelnotedebasdep"/>
          <w:rFonts w:ascii="Simplified Arabic" w:hAnsi="Simplified Arabic" w:cs="Simplified Arabic"/>
          <w:sz w:val="28"/>
          <w:szCs w:val="28"/>
          <w:rtl/>
          <w:lang w:bidi="ar-DZ"/>
        </w:rPr>
        <w:footnoteReference w:id="4"/>
      </w:r>
      <w:r w:rsidRPr="00D87E6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        </w:t>
      </w:r>
    </w:p>
    <w:p w:rsidR="00AB1698" w:rsidRPr="00D87E6C" w:rsidRDefault="00AB1698" w:rsidP="00D87E6C">
      <w:pPr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D87E6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 لذا يحب ألا تكون الإشكالية عامة، مما تؤدي إلى الكثير من المتاهات، فكلما كانت مضبوطة و مركزة حول ظاهرة ما، كلما تيسر التحكم في مختلف المفاهيم و مفردات الدراسة أو البحث.   </w:t>
      </w:r>
    </w:p>
    <w:p w:rsidR="00AB1698" w:rsidRPr="00D87E6C" w:rsidRDefault="00AB1698" w:rsidP="00D87E6C">
      <w:pPr>
        <w:bidi/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D87E6C">
        <w:rPr>
          <w:rFonts w:ascii="Simplified Arabic" w:hAnsi="Simplified Arabic" w:cs="Simplified Arabic"/>
          <w:b/>
          <w:bCs/>
          <w:sz w:val="28"/>
          <w:szCs w:val="28"/>
          <w:highlight w:val="green"/>
          <w:rtl/>
          <w:lang w:bidi="ar-DZ"/>
        </w:rPr>
        <w:t>الفرضيات:</w:t>
      </w:r>
    </w:p>
    <w:p w:rsidR="00AB1698" w:rsidRPr="00D87E6C" w:rsidRDefault="00AB1698" w:rsidP="00D87E6C">
      <w:pPr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D87E6C">
        <w:rPr>
          <w:rFonts w:ascii="Simplified Arabic" w:hAnsi="Simplified Arabic" w:cs="Simplified Arabic"/>
          <w:sz w:val="28"/>
          <w:szCs w:val="28"/>
          <w:lang w:bidi="ar-DZ"/>
        </w:rPr>
        <w:t xml:space="preserve">          </w:t>
      </w:r>
      <w:r w:rsidRPr="00D87E6C">
        <w:rPr>
          <w:rFonts w:ascii="Simplified Arabic" w:hAnsi="Simplified Arabic" w:cs="Simplified Arabic"/>
          <w:sz w:val="28"/>
          <w:szCs w:val="28"/>
          <w:rtl/>
          <w:lang w:bidi="ar-DZ"/>
        </w:rPr>
        <w:t>هناك مجموعة كبيرة من التعريفات الخاصة بالفرضيات تختلف نسبيا من الناحية الشكلية غير أن هناك شبه اتفاق من الناحية الجوهرية من الناحية المعرفية  لذا سوف يتم اختيار تعريفين أثنين:</w:t>
      </w:r>
    </w:p>
    <w:p w:rsidR="00AB1698" w:rsidRPr="00D87E6C" w:rsidRDefault="00AB1698" w:rsidP="00D87E6C">
      <w:pPr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D87E6C">
        <w:rPr>
          <w:rFonts w:ascii="Simplified Arabic" w:hAnsi="Simplified Arabic" w:cs="Simplified Arabic"/>
          <w:sz w:val="28"/>
          <w:szCs w:val="28"/>
        </w:rPr>
        <w:t xml:space="preserve">          </w:t>
      </w:r>
      <w:r w:rsidRPr="00D87E6C">
        <w:rPr>
          <w:rFonts w:ascii="Simplified Arabic" w:hAnsi="Simplified Arabic" w:cs="Simplified Arabic"/>
          <w:sz w:val="28"/>
          <w:szCs w:val="28"/>
          <w:rtl/>
        </w:rPr>
        <w:t>تعرف الفرضية في معجم المعاني الجامع بأنها:" علاقة أو علاقات بين ظاهرتين أو أكثر لم يتثبت صحتها بعد وقابلة للاختبار"</w:t>
      </w:r>
      <w:r w:rsidRPr="00D87E6C">
        <w:rPr>
          <w:rStyle w:val="Appelnotedebasdep"/>
          <w:rFonts w:ascii="Simplified Arabic" w:hAnsi="Simplified Arabic" w:cs="Simplified Arabic"/>
          <w:sz w:val="28"/>
          <w:szCs w:val="28"/>
          <w:rtl/>
        </w:rPr>
        <w:footnoteReference w:id="5"/>
      </w:r>
    </w:p>
    <w:p w:rsidR="00D87E6C" w:rsidRDefault="00D87E6C" w:rsidP="00D87E6C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D87E6C">
        <w:rPr>
          <w:rFonts w:ascii="Simplified Arabic" w:hAnsi="Simplified Arabic" w:cs="Simplified Arabic"/>
          <w:sz w:val="28"/>
          <w:szCs w:val="28"/>
          <w:highlight w:val="yellow"/>
          <w:rtl/>
        </w:rPr>
        <w:t>شروط صياغة الفرضيات</w:t>
      </w:r>
      <w:r w:rsidRPr="00D87E6C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D87E6C" w:rsidRPr="00D87E6C" w:rsidRDefault="00D87E6C" w:rsidP="00D87E6C">
      <w:pPr>
        <w:pStyle w:val="Paragraphedeliste"/>
        <w:numPr>
          <w:ilvl w:val="1"/>
          <w:numId w:val="2"/>
        </w:num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D87E6C">
        <w:rPr>
          <w:rFonts w:ascii="Simplified Arabic" w:hAnsi="Simplified Arabic" w:cs="Simplified Arabic"/>
          <w:sz w:val="28"/>
          <w:szCs w:val="28"/>
          <w:rtl/>
        </w:rPr>
        <w:lastRenderedPageBreak/>
        <w:t>الإيجاز والوضوح: وذلك بتحديد المفاهيم والمصطلحات التي تتضمنها فرضيات الدراسة، والتعرف على المقاييس والوسائل التي سيستخدمها الباحث للتحقق من صحتها.</w:t>
      </w:r>
    </w:p>
    <w:p w:rsidR="00D87E6C" w:rsidRPr="00D87E6C" w:rsidRDefault="00D87E6C" w:rsidP="00D87E6C">
      <w:pPr>
        <w:pStyle w:val="Paragraphedeliste"/>
        <w:numPr>
          <w:ilvl w:val="1"/>
          <w:numId w:val="2"/>
        </w:num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D87E6C">
        <w:rPr>
          <w:rFonts w:ascii="Simplified Arabic" w:hAnsi="Simplified Arabic" w:cs="Simplified Arabic"/>
          <w:sz w:val="28"/>
          <w:szCs w:val="28"/>
          <w:rtl/>
        </w:rPr>
        <w:t>قابليتها للاختبار.</w:t>
      </w:r>
    </w:p>
    <w:p w:rsidR="00D87E6C" w:rsidRPr="00D87E6C" w:rsidRDefault="00D87E6C" w:rsidP="00D87E6C">
      <w:pPr>
        <w:pStyle w:val="Paragraphedeliste"/>
        <w:numPr>
          <w:ilvl w:val="1"/>
          <w:numId w:val="2"/>
        </w:num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D87E6C">
        <w:rPr>
          <w:rFonts w:ascii="Simplified Arabic" w:hAnsi="Simplified Arabic" w:cs="Simplified Arabic"/>
          <w:sz w:val="28"/>
          <w:szCs w:val="28"/>
          <w:rtl/>
        </w:rPr>
        <w:t>خلوها من التناقض.</w:t>
      </w:r>
    </w:p>
    <w:p w:rsidR="00D87E6C" w:rsidRPr="00D87E6C" w:rsidRDefault="00D87E6C" w:rsidP="00D87E6C">
      <w:pPr>
        <w:pStyle w:val="Paragraphedeliste"/>
        <w:numPr>
          <w:ilvl w:val="1"/>
          <w:numId w:val="2"/>
        </w:num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D87E6C">
        <w:rPr>
          <w:rFonts w:ascii="Simplified Arabic" w:hAnsi="Simplified Arabic" w:cs="Simplified Arabic"/>
          <w:sz w:val="28"/>
          <w:szCs w:val="28"/>
          <w:rtl/>
        </w:rPr>
        <w:t>تعددها: وهذا يجعل الباحث يصل عند اختبارها إلى الحل الانسب من بينها.</w:t>
      </w:r>
    </w:p>
    <w:p w:rsidR="00D87E6C" w:rsidRPr="00D87E6C" w:rsidRDefault="00D87E6C" w:rsidP="00D87E6C">
      <w:pPr>
        <w:pStyle w:val="Paragraphedeliste"/>
        <w:numPr>
          <w:ilvl w:val="1"/>
          <w:numId w:val="2"/>
        </w:num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D87E6C">
        <w:rPr>
          <w:rFonts w:ascii="Simplified Arabic" w:hAnsi="Simplified Arabic" w:cs="Simplified Arabic"/>
          <w:sz w:val="28"/>
          <w:szCs w:val="28"/>
          <w:rtl/>
        </w:rPr>
        <w:t>عدم تحيزها.</w:t>
      </w:r>
    </w:p>
    <w:p w:rsidR="00AB1698" w:rsidRPr="00D87E6C" w:rsidRDefault="00AB1698" w:rsidP="00D87E6C">
      <w:pPr>
        <w:tabs>
          <w:tab w:val="right" w:pos="850"/>
          <w:tab w:val="right" w:pos="992"/>
          <w:tab w:val="right" w:pos="1134"/>
        </w:tabs>
        <w:bidi/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 w:rsidRPr="00D87E6C">
        <w:rPr>
          <w:rFonts w:ascii="Simplified Arabic" w:hAnsi="Simplified Arabic" w:cs="Simplified Arabic"/>
          <w:b/>
          <w:bCs/>
          <w:sz w:val="28"/>
          <w:szCs w:val="28"/>
          <w:highlight w:val="green"/>
          <w:rtl/>
          <w:lang w:bidi="ar-DZ"/>
        </w:rPr>
        <w:t>هدف الدراسة و أسباب اختيار الموضوع:</w:t>
      </w:r>
    </w:p>
    <w:p w:rsidR="00AB1698" w:rsidRPr="00D87E6C" w:rsidRDefault="00AB1698" w:rsidP="007409DF">
      <w:pPr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D87E6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يحاول من خلال هذين العنصرين الباحث إبراز الهدف من الدراسة و كذلك ذكر الأسباب الموضوعية و كذا الشخصية لاختيار موضوع الدراسة</w:t>
      </w:r>
    </w:p>
    <w:p w:rsidR="0047562C" w:rsidRPr="00D87E6C" w:rsidRDefault="0047562C" w:rsidP="00D87E6C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7409DF">
        <w:rPr>
          <w:rFonts w:ascii="Simplified Arabic" w:hAnsi="Simplified Arabic" w:cs="Simplified Arabic"/>
          <w:sz w:val="28"/>
          <w:szCs w:val="28"/>
          <w:highlight w:val="green"/>
          <w:rtl/>
          <w:lang w:bidi="ar-DZ"/>
        </w:rPr>
        <w:t>تعريف المفاهيم والمصطلحات:</w:t>
      </w:r>
    </w:p>
    <w:p w:rsidR="0047562C" w:rsidRPr="00D87E6C" w:rsidRDefault="0047562C" w:rsidP="00D87E6C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D87E6C">
        <w:rPr>
          <w:rFonts w:ascii="Simplified Arabic" w:hAnsi="Simplified Arabic" w:cs="Simplified Arabic"/>
          <w:sz w:val="28"/>
          <w:szCs w:val="28"/>
          <w:rtl/>
          <w:lang w:bidi="ar-DZ"/>
        </w:rPr>
        <w:t>هي توضيح لمعنى الشيئ أو اللفظ أو المصطلح أو تحديد مفهومه وهناك عدة طرق لتحديد ها من أهمها:</w:t>
      </w:r>
    </w:p>
    <w:p w:rsidR="0047562C" w:rsidRPr="00D87E6C" w:rsidRDefault="0047562C" w:rsidP="00D87E6C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D87E6C">
        <w:rPr>
          <w:rFonts w:ascii="Simplified Arabic" w:hAnsi="Simplified Arabic" w:cs="Simplified Arabic"/>
          <w:sz w:val="28"/>
          <w:szCs w:val="28"/>
          <w:u w:val="single"/>
          <w:rtl/>
          <w:lang w:bidi="ar-DZ"/>
        </w:rPr>
        <w:t>-التعريف اللغوي:</w:t>
      </w:r>
      <w:r w:rsidRPr="00D87E6C">
        <w:rPr>
          <w:rFonts w:ascii="Simplified Arabic" w:hAnsi="Simplified Arabic" w:cs="Simplified Arabic"/>
          <w:sz w:val="28"/>
          <w:szCs w:val="28"/>
          <w:rtl/>
          <w:lang w:bidi="ar-DZ"/>
        </w:rPr>
        <w:t>وهو الذي يعتمد على ذكر ما يساوي الكلمة أو المصطلح أو المفهوم ،وعادة يكون على أساس لغوي ويطلق عليه الأسلوب أو الطريقة المعجميةأو الغوية.</w:t>
      </w:r>
    </w:p>
    <w:p w:rsidR="0047562C" w:rsidRPr="00D87E6C" w:rsidRDefault="0047562C" w:rsidP="00D87E6C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D87E6C">
        <w:rPr>
          <w:rFonts w:ascii="Simplified Arabic" w:hAnsi="Simplified Arabic" w:cs="Simplified Arabic"/>
          <w:sz w:val="28"/>
          <w:szCs w:val="28"/>
          <w:u w:val="single"/>
          <w:rtl/>
          <w:lang w:bidi="ar-DZ"/>
        </w:rPr>
        <w:t>التعريف الإصطلاحي</w:t>
      </w:r>
      <w:r w:rsidRPr="00D87E6C">
        <w:rPr>
          <w:rFonts w:ascii="Simplified Arabic" w:hAnsi="Simplified Arabic" w:cs="Simplified Arabic"/>
          <w:sz w:val="28"/>
          <w:szCs w:val="28"/>
          <w:rtl/>
          <w:lang w:bidi="ar-DZ"/>
        </w:rPr>
        <w:t>:يعتمد على تحديد المعنى الذي يجب أن يستخدم  به المفهوم والمصطلح معين في سياق معين .</w:t>
      </w:r>
    </w:p>
    <w:p w:rsidR="0047562C" w:rsidRPr="00D87E6C" w:rsidRDefault="0047562C" w:rsidP="00D87E6C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D87E6C">
        <w:rPr>
          <w:rFonts w:ascii="Simplified Arabic" w:hAnsi="Simplified Arabic" w:cs="Simplified Arabic"/>
          <w:sz w:val="28"/>
          <w:szCs w:val="28"/>
          <w:u w:val="single"/>
          <w:rtl/>
          <w:lang w:bidi="ar-DZ"/>
        </w:rPr>
        <w:t>التعريف الإجرائي:</w:t>
      </w:r>
      <w:r w:rsidRPr="00D87E6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هو  التعريف الذي يحدد  بدقة الخطوات والعمليات التي يقوم بها الباحث في دراسة المفهوم أو المتغير. </w:t>
      </w:r>
    </w:p>
    <w:p w:rsidR="0047562C" w:rsidRPr="00D87E6C" w:rsidRDefault="0047562C" w:rsidP="00D87E6C">
      <w:pPr>
        <w:bidi/>
        <w:spacing w:line="240" w:lineRule="auto"/>
        <w:ind w:firstLine="708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</w:p>
    <w:sectPr w:rsidR="0047562C" w:rsidRPr="00D87E6C" w:rsidSect="007A107D">
      <w:headerReference w:type="default" r:id="rId8"/>
      <w:footnotePr>
        <w:numRestart w:val="eachPage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7F4A" w:rsidRDefault="00E07F4A" w:rsidP="0058654D">
      <w:pPr>
        <w:spacing w:after="0" w:line="240" w:lineRule="auto"/>
      </w:pPr>
      <w:r>
        <w:separator/>
      </w:r>
    </w:p>
  </w:endnote>
  <w:endnote w:type="continuationSeparator" w:id="1">
    <w:p w:rsidR="00E07F4A" w:rsidRDefault="00E07F4A" w:rsidP="00586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B2"/>
    <w:family w:val="auto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7F4A" w:rsidRDefault="00E07F4A" w:rsidP="0058654D">
      <w:pPr>
        <w:spacing w:after="0" w:line="240" w:lineRule="auto"/>
      </w:pPr>
      <w:r>
        <w:separator/>
      </w:r>
    </w:p>
  </w:footnote>
  <w:footnote w:type="continuationSeparator" w:id="1">
    <w:p w:rsidR="00E07F4A" w:rsidRDefault="00E07F4A" w:rsidP="0058654D">
      <w:pPr>
        <w:spacing w:after="0" w:line="240" w:lineRule="auto"/>
      </w:pPr>
      <w:r>
        <w:continuationSeparator/>
      </w:r>
    </w:p>
  </w:footnote>
  <w:footnote w:id="2">
    <w:p w:rsidR="0058654D" w:rsidRDefault="0058654D" w:rsidP="0058654D">
      <w:pPr>
        <w:pStyle w:val="Notedebasdepage"/>
        <w:jc w:val="right"/>
        <w:rPr>
          <w:rtl/>
          <w:lang w:bidi="ar-DZ"/>
        </w:rPr>
      </w:pPr>
      <w:r>
        <w:rPr>
          <w:rFonts w:hint="cs"/>
          <w:rtl/>
        </w:rPr>
        <w:t xml:space="preserve">-نوقان عبيدان وأخرين:البحث العلمي </w:t>
      </w:r>
      <w:r>
        <w:rPr>
          <w:rtl/>
        </w:rPr>
        <w:t>–</w:t>
      </w:r>
      <w:r>
        <w:rPr>
          <w:rFonts w:hint="cs"/>
          <w:rtl/>
        </w:rPr>
        <w:t>مفهومه ،أساليبه وأدواته،دار النشر والتوزيع،عمان،الأردن،ص49</w:t>
      </w:r>
      <w:r>
        <w:rPr>
          <w:rStyle w:val="Appelnotedebasdep"/>
        </w:rPr>
        <w:footnoteRef/>
      </w:r>
      <w:r>
        <w:t xml:space="preserve"> </w:t>
      </w:r>
    </w:p>
  </w:footnote>
  <w:footnote w:id="3">
    <w:p w:rsidR="002F73D7" w:rsidRDefault="002F73D7" w:rsidP="002F73D7">
      <w:pPr>
        <w:pStyle w:val="Notedebasdepage"/>
        <w:bidi/>
        <w:rPr>
          <w:rtl/>
          <w:lang w:bidi="ar-DZ"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hint="cs"/>
          <w:rtl/>
          <w:lang w:bidi="ar-DZ"/>
        </w:rPr>
        <w:t>-</w:t>
      </w:r>
      <w:r w:rsidR="0047562C">
        <w:rPr>
          <w:rFonts w:hint="cs"/>
          <w:rtl/>
          <w:lang w:bidi="ar-DZ"/>
        </w:rPr>
        <w:t>دان ذالين:مناهج البحث في علم النفس ،ترجمة محمد نبيل نوفل وآخرين،مكتبة الأنجلو مصرية،القاهرة،1985،ص205</w:t>
      </w:r>
    </w:p>
  </w:footnote>
  <w:footnote w:id="4">
    <w:p w:rsidR="00AB1698" w:rsidRDefault="00AB1698" w:rsidP="00AB1698">
      <w:pPr>
        <w:pStyle w:val="Notedebasdepage"/>
        <w:rPr>
          <w:lang w:bidi="ar-DZ"/>
        </w:rPr>
      </w:pPr>
      <w:r>
        <w:rPr>
          <w:rStyle w:val="Appelnotedebasdep"/>
        </w:rPr>
        <w:footnoteRef/>
      </w:r>
      <w:r>
        <w:t xml:space="preserve"> </w:t>
      </w:r>
      <w:hyperlink r:id="rId1" w:history="1">
        <w:r w:rsidRPr="00A659E4">
          <w:rPr>
            <w:rStyle w:val="Lienhypertexte"/>
          </w:rPr>
          <w:t>www.mawdoo3.com</w:t>
        </w:r>
      </w:hyperlink>
      <w:r>
        <w:rPr>
          <w:rFonts w:hint="cs"/>
          <w:rtl/>
        </w:rPr>
        <w:t xml:space="preserve">  </w:t>
      </w:r>
      <w:r>
        <w:t>consulté le 10/02/2019 à 10h</w:t>
      </w:r>
    </w:p>
  </w:footnote>
  <w:footnote w:id="5">
    <w:p w:rsidR="00AB1698" w:rsidRPr="00C723B1" w:rsidRDefault="00AB1698" w:rsidP="00AB1698">
      <w:pPr>
        <w:pStyle w:val="Notedebasdepage"/>
        <w:tabs>
          <w:tab w:val="left" w:pos="8505"/>
          <w:tab w:val="left" w:pos="8789"/>
        </w:tabs>
        <w:ind w:right="-426"/>
        <w:rPr>
          <w:rtl/>
          <w:lang w:bidi="ar-DZ"/>
        </w:rPr>
      </w:pPr>
      <w:r>
        <w:rPr>
          <w:rStyle w:val="Appelnotedebasdep"/>
        </w:rPr>
        <w:footnoteRef/>
      </w:r>
      <w:r>
        <w:t xml:space="preserve"> </w:t>
      </w:r>
      <w:r w:rsidRPr="00C723B1">
        <w:t>https://www.almaany.com/ar/dict/ar-ar/%D9%81%D8%B1%D8%B6%D9%8A%D8%A9/</w:t>
      </w:r>
      <w:r w:rsidRPr="00CF5A25">
        <w:rPr>
          <w:rFonts w:hint="cs"/>
          <w:sz w:val="18"/>
          <w:szCs w:val="18"/>
          <w:rtl/>
        </w:rPr>
        <w:t xml:space="preserve"> </w:t>
      </w:r>
      <w:r w:rsidRPr="00CF5A25">
        <w:rPr>
          <w:sz w:val="18"/>
          <w:szCs w:val="18"/>
        </w:rPr>
        <w:t>consulté le 10/02/2019 à 1</w:t>
      </w:r>
      <w:r w:rsidRPr="00CF5A25">
        <w:rPr>
          <w:rFonts w:hint="cs"/>
          <w:sz w:val="18"/>
          <w:szCs w:val="18"/>
          <w:rtl/>
        </w:rPr>
        <w:t>1</w:t>
      </w:r>
      <w:r w:rsidRPr="00CF5A25">
        <w:rPr>
          <w:sz w:val="18"/>
          <w:szCs w:val="18"/>
        </w:rPr>
        <w:t>h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re"/>
      <w:id w:val="77738743"/>
      <w:placeholder>
        <w:docPart w:val="6842D7110C114308B69C9F2B11F92C8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D87E6C" w:rsidRDefault="00102BCF" w:rsidP="00D87E6C">
        <w:pPr>
          <w:pStyle w:val="En-tt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  <w:rtl/>
          </w:rPr>
          <w:t>المحاضرة الثالثة مراحل أساسية في  انجاز البحث العلمي</w:t>
        </w:r>
      </w:p>
    </w:sdtContent>
  </w:sdt>
  <w:p w:rsidR="00D87E6C" w:rsidRDefault="00D87E6C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956E2"/>
    <w:multiLevelType w:val="hybridMultilevel"/>
    <w:tmpl w:val="54FC9A5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787C992C">
      <w:numFmt w:val="bullet"/>
      <w:lvlText w:val="-"/>
      <w:lvlJc w:val="left"/>
      <w:pPr>
        <w:ind w:left="360" w:hanging="360"/>
      </w:pPr>
      <w:rPr>
        <w:rFonts w:ascii="Simplified Arabic" w:eastAsiaTheme="minorHAnsi" w:hAnsi="Simplified Arabic" w:cs="Simplified Arabic" w:hint="default"/>
      </w:rPr>
    </w:lvl>
    <w:lvl w:ilvl="2" w:tplc="32846AA4">
      <w:start w:val="8"/>
      <w:numFmt w:val="bullet"/>
      <w:lvlText w:val="–"/>
      <w:lvlJc w:val="left"/>
      <w:pPr>
        <w:ind w:left="2160" w:hanging="360"/>
      </w:pPr>
      <w:rPr>
        <w:rFonts w:ascii="Simplified Arabic" w:eastAsiaTheme="minorEastAsia" w:hAnsi="Simplified Arabic" w:cs="Simplified Arabic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842901"/>
    <w:multiLevelType w:val="multilevel"/>
    <w:tmpl w:val="6F48B5E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AA7278"/>
    <w:rsid w:val="000F5DC2"/>
    <w:rsid w:val="00102BCF"/>
    <w:rsid w:val="00115535"/>
    <w:rsid w:val="001C4AAE"/>
    <w:rsid w:val="002F73D7"/>
    <w:rsid w:val="0041188F"/>
    <w:rsid w:val="0047562C"/>
    <w:rsid w:val="0058654D"/>
    <w:rsid w:val="006C44CD"/>
    <w:rsid w:val="00732614"/>
    <w:rsid w:val="007409DF"/>
    <w:rsid w:val="007A107D"/>
    <w:rsid w:val="008E47CD"/>
    <w:rsid w:val="00AA7278"/>
    <w:rsid w:val="00AB1698"/>
    <w:rsid w:val="00AE5D7C"/>
    <w:rsid w:val="00B4546F"/>
    <w:rsid w:val="00CE0428"/>
    <w:rsid w:val="00CF6157"/>
    <w:rsid w:val="00D7416F"/>
    <w:rsid w:val="00D87E6C"/>
    <w:rsid w:val="00E07F4A"/>
    <w:rsid w:val="00F10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07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unhideWhenUsed/>
    <w:rsid w:val="0058654D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58654D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58654D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AB1698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AB1698"/>
    <w:pPr>
      <w:ind w:left="720"/>
      <w:contextualSpacing/>
    </w:pPr>
  </w:style>
  <w:style w:type="paragraph" w:styleId="Notedefin">
    <w:name w:val="endnote text"/>
    <w:basedOn w:val="Normal"/>
    <w:link w:val="NotedefinCar"/>
    <w:uiPriority w:val="99"/>
    <w:semiHidden/>
    <w:unhideWhenUsed/>
    <w:rsid w:val="00D87E6C"/>
    <w:pPr>
      <w:spacing w:after="0" w:line="240" w:lineRule="auto"/>
    </w:pPr>
    <w:rPr>
      <w:rFonts w:eastAsiaTheme="minorEastAsia"/>
      <w:sz w:val="20"/>
      <w:szCs w:val="20"/>
      <w:lang w:eastAsia="fr-FR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D87E6C"/>
    <w:rPr>
      <w:rFonts w:eastAsiaTheme="minorEastAsia"/>
      <w:sz w:val="20"/>
      <w:szCs w:val="20"/>
      <w:lang w:eastAsia="fr-FR"/>
    </w:rPr>
  </w:style>
  <w:style w:type="character" w:styleId="Appeldenotedefin">
    <w:name w:val="endnote reference"/>
    <w:basedOn w:val="Policepardfaut"/>
    <w:uiPriority w:val="99"/>
    <w:semiHidden/>
    <w:unhideWhenUsed/>
    <w:rsid w:val="00D87E6C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D87E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87E6C"/>
  </w:style>
  <w:style w:type="paragraph" w:styleId="Pieddepage">
    <w:name w:val="footer"/>
    <w:basedOn w:val="Normal"/>
    <w:link w:val="PieddepageCar"/>
    <w:uiPriority w:val="99"/>
    <w:semiHidden/>
    <w:unhideWhenUsed/>
    <w:rsid w:val="00D87E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D87E6C"/>
  </w:style>
  <w:style w:type="paragraph" w:styleId="Textedebulles">
    <w:name w:val="Balloon Text"/>
    <w:basedOn w:val="Normal"/>
    <w:link w:val="TextedebullesCar"/>
    <w:uiPriority w:val="99"/>
    <w:semiHidden/>
    <w:unhideWhenUsed/>
    <w:rsid w:val="00D87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7E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wdoo3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842D7110C114308B69C9F2B11F92C8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07E495-4C87-4FC8-944E-ACD6A52B15A9}"/>
      </w:docPartPr>
      <w:docPartBody>
        <w:p w:rsidR="00BE0364" w:rsidRDefault="001722F5" w:rsidP="001722F5">
          <w:pPr>
            <w:pStyle w:val="6842D7110C114308B69C9F2B11F92C8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B2"/>
    <w:family w:val="auto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1722F5"/>
    <w:rsid w:val="001722F5"/>
    <w:rsid w:val="0069762D"/>
    <w:rsid w:val="00BA642D"/>
    <w:rsid w:val="00BE0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36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6842D7110C114308B69C9F2B11F92C82">
    <w:name w:val="6842D7110C114308B69C9F2B11F92C82"/>
    <w:rsid w:val="001722F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184A4-3DF8-4467-85CA-4D704EFAF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551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المحاضرة الثالثة مراحل أساسية في  انجاز البحث العلمي</dc:title>
  <dc:creator>707</dc:creator>
  <cp:lastModifiedBy>707</cp:lastModifiedBy>
  <cp:revision>2</cp:revision>
  <dcterms:created xsi:type="dcterms:W3CDTF">2022-11-29T18:54:00Z</dcterms:created>
  <dcterms:modified xsi:type="dcterms:W3CDTF">2022-11-29T18:54:00Z</dcterms:modified>
</cp:coreProperties>
</file>