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86" w:rsidRDefault="00076668" w:rsidP="0007666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Lecture </w:t>
      </w:r>
      <w:r w:rsidR="00C74C08">
        <w:rPr>
          <w:rFonts w:ascii="Times New Roman" w:hAnsi="Times New Roman" w:cs="Times New Roman"/>
          <w:b/>
          <w:bCs/>
          <w:sz w:val="24"/>
          <w:szCs w:val="24"/>
        </w:rPr>
        <w:t>F</w:t>
      </w:r>
      <w:r w:rsidR="00946F86">
        <w:rPr>
          <w:rFonts w:ascii="Times New Roman" w:hAnsi="Times New Roman" w:cs="Times New Roman"/>
          <w:b/>
          <w:bCs/>
          <w:sz w:val="24"/>
          <w:szCs w:val="24"/>
        </w:rPr>
        <w:t>ive</w:t>
      </w:r>
    </w:p>
    <w:p w:rsidR="00E86F83" w:rsidRPr="00246EA4" w:rsidRDefault="00076668" w:rsidP="00246EA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Chomsky’s Contribution to Linguistics</w:t>
      </w:r>
    </w:p>
    <w:p w:rsidR="00E86F83" w:rsidRDefault="00E86F83" w:rsidP="00E86F83">
      <w:pPr>
        <w:numPr>
          <w:ilvl w:val="0"/>
          <w:numId w:val="2"/>
        </w:numPr>
        <w:spacing w:after="200" w:line="480" w:lineRule="auto"/>
        <w:contextualSpacing/>
        <w:jc w:val="both"/>
        <w:rPr>
          <w:rFonts w:ascii="Times New Roman" w:eastAsia="Calibri" w:hAnsi="Times New Roman" w:cs="Times New Roman"/>
          <w:b/>
          <w:iCs/>
          <w:sz w:val="24"/>
          <w:szCs w:val="24"/>
        </w:rPr>
      </w:pPr>
      <w:r w:rsidRPr="00E86F83">
        <w:rPr>
          <w:rFonts w:ascii="Times New Roman" w:eastAsia="Calibri" w:hAnsi="Times New Roman" w:cs="Times New Roman"/>
          <w:b/>
          <w:iCs/>
          <w:sz w:val="24"/>
          <w:szCs w:val="24"/>
        </w:rPr>
        <w:t>Generative Grammar</w:t>
      </w:r>
    </w:p>
    <w:p w:rsidR="00246EA4" w:rsidRPr="00246EA4" w:rsidRDefault="00246EA4" w:rsidP="00EF0014">
      <w:pPr>
        <w:spacing w:after="200" w:line="480" w:lineRule="auto"/>
        <w:ind w:firstLine="720"/>
        <w:contextualSpacing/>
        <w:jc w:val="both"/>
        <w:rPr>
          <w:rFonts w:ascii="Times New Roman" w:eastAsia="Calibri" w:hAnsi="Times New Roman" w:cs="Times New Roman"/>
          <w:iCs/>
          <w:sz w:val="24"/>
          <w:szCs w:val="24"/>
        </w:rPr>
      </w:pPr>
      <w:r w:rsidRPr="00246EA4">
        <w:rPr>
          <w:rFonts w:ascii="Times New Roman" w:eastAsia="Calibri" w:hAnsi="Times New Roman" w:cs="Times New Roman"/>
          <w:iCs/>
          <w:sz w:val="24"/>
          <w:szCs w:val="24"/>
        </w:rPr>
        <w:t>For Chomsky</w:t>
      </w:r>
      <w:r>
        <w:rPr>
          <w:rFonts w:ascii="Times New Roman" w:eastAsia="Calibri" w:hAnsi="Times New Roman" w:cs="Times New Roman"/>
          <w:iCs/>
          <w:sz w:val="24"/>
          <w:szCs w:val="24"/>
        </w:rPr>
        <w:t>, every person who knows language must have the ‘grammar’</w:t>
      </w:r>
      <w:r w:rsidR="00EF0014">
        <w:rPr>
          <w:rFonts w:ascii="Times New Roman" w:eastAsia="Calibri" w:hAnsi="Times New Roman" w:cs="Times New Roman"/>
          <w:iCs/>
          <w:sz w:val="24"/>
          <w:szCs w:val="24"/>
        </w:rPr>
        <w:t xml:space="preserve"> of that language inside him somewhere. In other words, every language speaker has a store of knowledge which enables him to produce and comprehend an</w:t>
      </w:r>
      <w:r w:rsidR="00BD0A55">
        <w:rPr>
          <w:rFonts w:ascii="Times New Roman" w:eastAsia="Calibri" w:hAnsi="Times New Roman" w:cs="Times New Roman"/>
          <w:iCs/>
          <w:sz w:val="24"/>
          <w:szCs w:val="24"/>
        </w:rPr>
        <w:t xml:space="preserve"> infinite number of utterances</w:t>
      </w:r>
      <w:r w:rsidR="00EF0014">
        <w:rPr>
          <w:rFonts w:ascii="Times New Roman" w:eastAsia="Calibri" w:hAnsi="Times New Roman" w:cs="Times New Roman"/>
          <w:iCs/>
          <w:sz w:val="24"/>
          <w:szCs w:val="24"/>
        </w:rPr>
        <w:t>. Hence, a linguist</w:t>
      </w:r>
      <w:r>
        <w:rPr>
          <w:rFonts w:ascii="Times New Roman" w:eastAsia="Calibri" w:hAnsi="Times New Roman" w:cs="Times New Roman"/>
          <w:iCs/>
          <w:sz w:val="24"/>
          <w:szCs w:val="24"/>
        </w:rPr>
        <w:t xml:space="preserve"> </w:t>
      </w:r>
      <w:r w:rsidR="00EF0014">
        <w:rPr>
          <w:rFonts w:ascii="Times New Roman" w:eastAsia="Calibri" w:hAnsi="Times New Roman" w:cs="Times New Roman"/>
          <w:iCs/>
          <w:sz w:val="24"/>
          <w:szCs w:val="24"/>
        </w:rPr>
        <w:t xml:space="preserve">who is writing a grammar should make guesses or hypotheses about this internalized system. The linguist should </w:t>
      </w:r>
      <w:r w:rsidR="00E04D68">
        <w:rPr>
          <w:rFonts w:ascii="Times New Roman" w:eastAsia="Calibri" w:hAnsi="Times New Roman" w:cs="Times New Roman"/>
          <w:iCs/>
          <w:sz w:val="24"/>
          <w:szCs w:val="24"/>
        </w:rPr>
        <w:t xml:space="preserve">not focus primarily with the speaker’s </w:t>
      </w:r>
      <w:r w:rsidR="00E04D68">
        <w:rPr>
          <w:rFonts w:ascii="Times New Roman" w:eastAsia="Calibri" w:hAnsi="Times New Roman" w:cs="Times New Roman"/>
          <w:i/>
          <w:iCs/>
          <w:sz w:val="24"/>
          <w:szCs w:val="24"/>
        </w:rPr>
        <w:t xml:space="preserve">performance, </w:t>
      </w:r>
      <w:r w:rsidR="00E04D68">
        <w:rPr>
          <w:rFonts w:ascii="Times New Roman" w:eastAsia="Calibri" w:hAnsi="Times New Roman" w:cs="Times New Roman"/>
          <w:iCs/>
          <w:sz w:val="24"/>
          <w:szCs w:val="24"/>
        </w:rPr>
        <w:t xml:space="preserve">rather he should </w:t>
      </w:r>
      <w:r w:rsidR="00EF0014">
        <w:rPr>
          <w:rFonts w:ascii="Times New Roman" w:eastAsia="Calibri" w:hAnsi="Times New Roman" w:cs="Times New Roman"/>
          <w:iCs/>
          <w:sz w:val="24"/>
          <w:szCs w:val="24"/>
        </w:rPr>
        <w:t>be concerned with</w:t>
      </w:r>
      <w:r w:rsidR="00BD0A55">
        <w:rPr>
          <w:rFonts w:ascii="Times New Roman" w:eastAsia="Calibri" w:hAnsi="Times New Roman" w:cs="Times New Roman"/>
          <w:iCs/>
          <w:sz w:val="24"/>
          <w:szCs w:val="24"/>
        </w:rPr>
        <w:t xml:space="preserve"> ‘</w:t>
      </w:r>
      <w:r w:rsidR="00BD0A55" w:rsidRPr="00E04D68">
        <w:rPr>
          <w:rFonts w:ascii="Times New Roman" w:eastAsia="Calibri" w:hAnsi="Times New Roman" w:cs="Times New Roman"/>
          <w:i/>
          <w:iCs/>
          <w:sz w:val="24"/>
          <w:szCs w:val="24"/>
        </w:rPr>
        <w:t>competence</w:t>
      </w:r>
      <w:r w:rsidR="00BD0A55">
        <w:rPr>
          <w:rFonts w:ascii="Times New Roman" w:eastAsia="Calibri" w:hAnsi="Times New Roman" w:cs="Times New Roman"/>
          <w:iCs/>
          <w:sz w:val="24"/>
          <w:szCs w:val="24"/>
        </w:rPr>
        <w:t xml:space="preserve">’ which is the internalized set of principles that enable a person who knows a language to recognize and produce well-formed utterances and reject ill-formed ones. </w:t>
      </w:r>
    </w:p>
    <w:p w:rsidR="006717B8" w:rsidRPr="00164B92" w:rsidRDefault="00E86F83" w:rsidP="00164B92">
      <w:pPr>
        <w:spacing w:line="480" w:lineRule="auto"/>
        <w:ind w:firstLine="720"/>
        <w:jc w:val="both"/>
        <w:rPr>
          <w:rFonts w:ascii="Times New Roman" w:eastAsia="Calibri" w:hAnsi="Times New Roman" w:cs="Times New Roman"/>
          <w:sz w:val="24"/>
          <w:szCs w:val="24"/>
        </w:rPr>
      </w:pPr>
      <w:r w:rsidRPr="00E86F83">
        <w:rPr>
          <w:rFonts w:ascii="Times New Roman" w:eastAsia="Calibri" w:hAnsi="Times New Roman" w:cs="Times New Roman"/>
          <w:sz w:val="24"/>
          <w:szCs w:val="24"/>
        </w:rPr>
        <w:t xml:space="preserve">For </w:t>
      </w:r>
      <w:r w:rsidR="00246EA4">
        <w:rPr>
          <w:rFonts w:ascii="Times New Roman" w:eastAsia="Calibri" w:hAnsi="Times New Roman" w:cs="Times New Roman"/>
          <w:sz w:val="24"/>
          <w:szCs w:val="24"/>
        </w:rPr>
        <w:t>Chomsky</w:t>
      </w:r>
      <w:r w:rsidRPr="00E86F83">
        <w:rPr>
          <w:rFonts w:ascii="Times New Roman" w:eastAsia="Calibri" w:hAnsi="Times New Roman" w:cs="Times New Roman"/>
          <w:sz w:val="24"/>
          <w:szCs w:val="24"/>
        </w:rPr>
        <w:t xml:space="preserve">, a grammar which describes actual utterances is a </w:t>
      </w:r>
      <w:r w:rsidRPr="00E86F83">
        <w:rPr>
          <w:rFonts w:ascii="Times New Roman" w:eastAsia="Calibri" w:hAnsi="Times New Roman" w:cs="Times New Roman"/>
          <w:i/>
          <w:iCs/>
          <w:sz w:val="24"/>
          <w:szCs w:val="24"/>
        </w:rPr>
        <w:t>descriptive grammar</w:t>
      </w:r>
      <w:r w:rsidRPr="00E86F83">
        <w:rPr>
          <w:rFonts w:ascii="Times New Roman" w:eastAsia="Calibri" w:hAnsi="Times New Roman" w:cs="Times New Roman"/>
          <w:sz w:val="24"/>
          <w:szCs w:val="24"/>
        </w:rPr>
        <w:t xml:space="preserve">, and a grammar which consists of a set of rules which specify sequences of language that are possible and those impossible is a </w:t>
      </w:r>
      <w:r w:rsidRPr="00E86F83">
        <w:rPr>
          <w:rFonts w:ascii="Times New Roman" w:eastAsia="Calibri" w:hAnsi="Times New Roman" w:cs="Times New Roman"/>
          <w:i/>
          <w:iCs/>
          <w:sz w:val="24"/>
          <w:szCs w:val="24"/>
        </w:rPr>
        <w:t xml:space="preserve">generative grammar. </w:t>
      </w:r>
      <w:r w:rsidRPr="00E86F83">
        <w:rPr>
          <w:rFonts w:ascii="Times New Roman" w:eastAsia="Calibri" w:hAnsi="Times New Roman" w:cs="Times New Roman"/>
          <w:sz w:val="24"/>
          <w:szCs w:val="24"/>
        </w:rPr>
        <w:t>Thus, the goal of a grammar is to account for the native speaker's “competence” which enable</w:t>
      </w:r>
      <w:r w:rsidR="00946F86">
        <w:rPr>
          <w:rFonts w:ascii="Times New Roman" w:eastAsia="Calibri" w:hAnsi="Times New Roman" w:cs="Times New Roman"/>
          <w:sz w:val="24"/>
          <w:szCs w:val="24"/>
        </w:rPr>
        <w:t>s</w:t>
      </w:r>
      <w:r w:rsidRPr="00E86F83">
        <w:rPr>
          <w:rFonts w:ascii="Times New Roman" w:eastAsia="Calibri" w:hAnsi="Times New Roman" w:cs="Times New Roman"/>
          <w:sz w:val="24"/>
          <w:szCs w:val="24"/>
        </w:rPr>
        <w:t xml:space="preserve"> them to produce or generate new sentences. The notion of generative grammar was invented to make</w:t>
      </w:r>
      <w:r w:rsidRPr="00E86F83">
        <w:rPr>
          <w:rFonts w:ascii="Times New Roman" w:eastAsia="Calibri" w:hAnsi="Times New Roman" w:cs="Times New Roman"/>
          <w:i/>
          <w:iCs/>
          <w:sz w:val="24"/>
          <w:szCs w:val="24"/>
        </w:rPr>
        <w:t xml:space="preserve"> explicit</w:t>
      </w:r>
      <w:r w:rsidRPr="00E86F83">
        <w:rPr>
          <w:rFonts w:ascii="Times New Roman" w:eastAsia="Calibri" w:hAnsi="Times New Roman" w:cs="Times New Roman"/>
          <w:sz w:val="24"/>
          <w:szCs w:val="24"/>
        </w:rPr>
        <w:t xml:space="preserve"> the notion of “competence”; a generative grammar is a formal system (of rules, later of principles and parameters) which makes explicit the finite mechanisms available to the brain to produce infinite sentences in ways that have empirical consequences and can be tested as in the natural sciences.</w:t>
      </w:r>
      <w:r w:rsidR="00E04D68">
        <w:rPr>
          <w:rFonts w:ascii="Times New Roman" w:eastAsia="Calibri" w:hAnsi="Times New Roman" w:cs="Times New Roman"/>
          <w:sz w:val="24"/>
          <w:szCs w:val="24"/>
        </w:rPr>
        <w:t xml:space="preserve"> However, Chomsky </w:t>
      </w:r>
      <w:r w:rsidR="00291C83">
        <w:rPr>
          <w:rFonts w:ascii="Times New Roman" w:eastAsia="Calibri" w:hAnsi="Times New Roman" w:cs="Times New Roman"/>
          <w:sz w:val="24"/>
          <w:szCs w:val="24"/>
        </w:rPr>
        <w:t>followed</w:t>
      </w:r>
      <w:r w:rsidR="00E04D68">
        <w:rPr>
          <w:rFonts w:ascii="Times New Roman" w:eastAsia="Calibri" w:hAnsi="Times New Roman" w:cs="Times New Roman"/>
          <w:sz w:val="24"/>
          <w:szCs w:val="24"/>
        </w:rPr>
        <w:t xml:space="preserve"> Bloomfield and Harris in excluding meaning from the analysis of language; he argued that there is no one-to-one relation between meaning and </w:t>
      </w:r>
      <w:r w:rsidR="006717B8">
        <w:rPr>
          <w:rFonts w:ascii="Times New Roman" w:eastAsia="Calibri" w:hAnsi="Times New Roman" w:cs="Times New Roman"/>
          <w:sz w:val="24"/>
          <w:szCs w:val="24"/>
        </w:rPr>
        <w:t>form;</w:t>
      </w:r>
      <w:r w:rsidR="00E04D68">
        <w:rPr>
          <w:rFonts w:ascii="Times New Roman" w:eastAsia="Calibri" w:hAnsi="Times New Roman" w:cs="Times New Roman"/>
          <w:sz w:val="24"/>
          <w:szCs w:val="24"/>
        </w:rPr>
        <w:t xml:space="preserve"> therefore, a grammar has to treat</w:t>
      </w:r>
      <w:r w:rsidR="00291C83">
        <w:rPr>
          <w:rFonts w:ascii="Times New Roman" w:eastAsia="Calibri" w:hAnsi="Times New Roman" w:cs="Times New Roman"/>
          <w:sz w:val="24"/>
          <w:szCs w:val="24"/>
        </w:rPr>
        <w:t xml:space="preserve"> forms on their own.</w:t>
      </w:r>
    </w:p>
    <w:p w:rsidR="00076668" w:rsidRPr="007E77D1" w:rsidRDefault="00076668" w:rsidP="007E77D1">
      <w:pPr>
        <w:pStyle w:val="Paragraphedeliste"/>
        <w:numPr>
          <w:ilvl w:val="0"/>
          <w:numId w:val="2"/>
        </w:numPr>
        <w:spacing w:line="360" w:lineRule="auto"/>
        <w:jc w:val="both"/>
        <w:rPr>
          <w:rFonts w:ascii="Times New Roman" w:hAnsi="Times New Roman" w:cs="Times New Roman"/>
          <w:b/>
          <w:bCs/>
          <w:sz w:val="24"/>
          <w:szCs w:val="24"/>
        </w:rPr>
      </w:pPr>
      <w:r w:rsidRPr="007E77D1">
        <w:rPr>
          <w:rFonts w:ascii="Times New Roman" w:hAnsi="Times New Roman" w:cs="Times New Roman"/>
          <w:b/>
          <w:bCs/>
          <w:sz w:val="24"/>
          <w:szCs w:val="24"/>
        </w:rPr>
        <w:lastRenderedPageBreak/>
        <w:t>Transformational Generative Grammar</w:t>
      </w:r>
    </w:p>
    <w:p w:rsidR="000C341A" w:rsidRDefault="000C341A" w:rsidP="000C341A">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00086EF6">
        <w:rPr>
          <w:rFonts w:ascii="Times New Roman" w:hAnsi="Times New Roman" w:cs="Times New Roman"/>
          <w:bCs/>
          <w:sz w:val="24"/>
          <w:szCs w:val="24"/>
        </w:rPr>
        <w:t>notion</w:t>
      </w:r>
      <w:r>
        <w:rPr>
          <w:rFonts w:ascii="Times New Roman" w:hAnsi="Times New Roman" w:cs="Times New Roman"/>
          <w:bCs/>
          <w:sz w:val="24"/>
          <w:szCs w:val="24"/>
        </w:rPr>
        <w:t xml:space="preserve"> of </w:t>
      </w:r>
      <w:r w:rsidRPr="000C341A">
        <w:rPr>
          <w:rFonts w:ascii="Times New Roman" w:hAnsi="Times New Roman" w:cs="Times New Roman"/>
          <w:bCs/>
          <w:i/>
          <w:sz w:val="24"/>
          <w:szCs w:val="24"/>
        </w:rPr>
        <w:t>transform</w:t>
      </w:r>
      <w:r w:rsidR="00086EF6">
        <w:rPr>
          <w:rFonts w:ascii="Times New Roman" w:hAnsi="Times New Roman" w:cs="Times New Roman"/>
          <w:bCs/>
          <w:i/>
          <w:sz w:val="24"/>
          <w:szCs w:val="24"/>
        </w:rPr>
        <w:t>s</w:t>
      </w:r>
      <w:r>
        <w:rPr>
          <w:rFonts w:ascii="Times New Roman" w:hAnsi="Times New Roman" w:cs="Times New Roman"/>
          <w:bCs/>
          <w:sz w:val="24"/>
          <w:szCs w:val="24"/>
        </w:rPr>
        <w:t xml:space="preserve"> was first introduced by ‘Harris’, Chomsky </w:t>
      </w:r>
      <w:r w:rsidR="00086EF6">
        <w:rPr>
          <w:rFonts w:ascii="Times New Roman" w:hAnsi="Times New Roman" w:cs="Times New Roman"/>
          <w:bCs/>
          <w:sz w:val="24"/>
          <w:szCs w:val="24"/>
        </w:rPr>
        <w:t>–influenced by Harris- kept and considered it in his book ‘</w:t>
      </w:r>
      <w:r w:rsidR="00086EF6" w:rsidRPr="00086EF6">
        <w:rPr>
          <w:rFonts w:ascii="Times New Roman" w:hAnsi="Times New Roman" w:cs="Times New Roman"/>
          <w:bCs/>
          <w:i/>
          <w:sz w:val="24"/>
          <w:szCs w:val="24"/>
        </w:rPr>
        <w:t>Syntactic Structures’</w:t>
      </w:r>
      <w:r w:rsidR="0047307C">
        <w:rPr>
          <w:rFonts w:ascii="Times New Roman" w:hAnsi="Times New Roman" w:cs="Times New Roman"/>
          <w:bCs/>
          <w:sz w:val="24"/>
          <w:szCs w:val="24"/>
        </w:rPr>
        <w:t>(1957)</w:t>
      </w:r>
      <w:r w:rsidR="00086EF6">
        <w:rPr>
          <w:rFonts w:ascii="Times New Roman" w:hAnsi="Times New Roman" w:cs="Times New Roman"/>
          <w:bCs/>
          <w:sz w:val="24"/>
          <w:szCs w:val="24"/>
        </w:rPr>
        <w:t>,</w:t>
      </w:r>
      <w:r>
        <w:rPr>
          <w:rFonts w:ascii="Times New Roman" w:hAnsi="Times New Roman" w:cs="Times New Roman"/>
          <w:bCs/>
          <w:sz w:val="24"/>
          <w:szCs w:val="24"/>
        </w:rPr>
        <w:t xml:space="preserve"> </w:t>
      </w:r>
      <w:r w:rsidR="00086EF6">
        <w:rPr>
          <w:rFonts w:ascii="Times New Roman" w:hAnsi="Times New Roman" w:cs="Times New Roman"/>
          <w:bCs/>
          <w:sz w:val="24"/>
          <w:szCs w:val="24"/>
        </w:rPr>
        <w:t xml:space="preserve">and He developed it with further details in his book </w:t>
      </w:r>
      <w:r w:rsidR="0047307C">
        <w:rPr>
          <w:rFonts w:ascii="Times New Roman" w:hAnsi="Times New Roman" w:cs="Times New Roman"/>
          <w:bCs/>
          <w:sz w:val="24"/>
          <w:szCs w:val="24"/>
        </w:rPr>
        <w:t>‘</w:t>
      </w:r>
      <w:r w:rsidR="0047307C" w:rsidRPr="0047307C">
        <w:rPr>
          <w:rFonts w:ascii="Times New Roman" w:hAnsi="Times New Roman" w:cs="Times New Roman"/>
          <w:bCs/>
          <w:i/>
          <w:sz w:val="24"/>
          <w:szCs w:val="24"/>
        </w:rPr>
        <w:t>Aspects of the Theory of Syntax’</w:t>
      </w:r>
      <w:r w:rsidR="0047307C">
        <w:rPr>
          <w:rFonts w:ascii="Times New Roman" w:hAnsi="Times New Roman" w:cs="Times New Roman"/>
          <w:bCs/>
          <w:sz w:val="24"/>
          <w:szCs w:val="24"/>
        </w:rPr>
        <w:t xml:space="preserve"> (1965) and later </w:t>
      </w:r>
      <w:r w:rsidR="00086EF6">
        <w:rPr>
          <w:rFonts w:ascii="Times New Roman" w:hAnsi="Times New Roman" w:cs="Times New Roman"/>
          <w:bCs/>
          <w:sz w:val="24"/>
          <w:szCs w:val="24"/>
        </w:rPr>
        <w:t>‘</w:t>
      </w:r>
      <w:r w:rsidR="00086EF6">
        <w:rPr>
          <w:rFonts w:ascii="Times New Roman" w:hAnsi="Times New Roman" w:cs="Times New Roman"/>
          <w:bCs/>
          <w:i/>
          <w:sz w:val="24"/>
          <w:szCs w:val="24"/>
        </w:rPr>
        <w:t>Abstractness and T</w:t>
      </w:r>
      <w:r w:rsidR="00086EF6" w:rsidRPr="00086EF6">
        <w:rPr>
          <w:rFonts w:ascii="Times New Roman" w:hAnsi="Times New Roman" w:cs="Times New Roman"/>
          <w:bCs/>
          <w:i/>
          <w:sz w:val="24"/>
          <w:szCs w:val="24"/>
        </w:rPr>
        <w:t>ransformational Orders’</w:t>
      </w:r>
      <w:r w:rsidR="00086EF6">
        <w:rPr>
          <w:rFonts w:ascii="Times New Roman" w:hAnsi="Times New Roman" w:cs="Times New Roman"/>
          <w:bCs/>
          <w:sz w:val="24"/>
          <w:szCs w:val="24"/>
        </w:rPr>
        <w:t>.</w:t>
      </w:r>
    </w:p>
    <w:p w:rsidR="001059D0" w:rsidRDefault="001059D0" w:rsidP="000C341A">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In ‘</w:t>
      </w:r>
      <w:r w:rsidRPr="001059D0">
        <w:rPr>
          <w:rFonts w:ascii="Times New Roman" w:hAnsi="Times New Roman" w:cs="Times New Roman"/>
          <w:bCs/>
          <w:i/>
          <w:sz w:val="24"/>
          <w:szCs w:val="24"/>
        </w:rPr>
        <w:t>Syntactic Structures’</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Chomsky divided transformations into two basic types: </w:t>
      </w:r>
      <w:r w:rsidRPr="001059D0">
        <w:rPr>
          <w:rFonts w:ascii="Times New Roman" w:hAnsi="Times New Roman" w:cs="Times New Roman"/>
          <w:bCs/>
          <w:sz w:val="24"/>
          <w:szCs w:val="24"/>
          <w:u w:val="single"/>
        </w:rPr>
        <w:t>‘obligatory’</w:t>
      </w:r>
      <w:r>
        <w:rPr>
          <w:rFonts w:ascii="Times New Roman" w:hAnsi="Times New Roman" w:cs="Times New Roman"/>
          <w:bCs/>
          <w:sz w:val="24"/>
          <w:szCs w:val="24"/>
        </w:rPr>
        <w:t xml:space="preserve"> and ‘</w:t>
      </w:r>
      <w:r w:rsidRPr="001059D0">
        <w:rPr>
          <w:rFonts w:ascii="Times New Roman" w:hAnsi="Times New Roman" w:cs="Times New Roman"/>
          <w:bCs/>
          <w:sz w:val="24"/>
          <w:szCs w:val="24"/>
          <w:u w:val="single"/>
        </w:rPr>
        <w:t>optional’</w:t>
      </w:r>
      <w:r>
        <w:rPr>
          <w:rFonts w:ascii="Times New Roman" w:hAnsi="Times New Roman" w:cs="Times New Roman"/>
          <w:bCs/>
          <w:sz w:val="24"/>
          <w:szCs w:val="24"/>
          <w:u w:val="single"/>
        </w:rPr>
        <w:t>.</w:t>
      </w:r>
      <w:r>
        <w:rPr>
          <w:rFonts w:ascii="Times New Roman" w:hAnsi="Times New Roman" w:cs="Times New Roman"/>
          <w:bCs/>
          <w:sz w:val="24"/>
          <w:szCs w:val="24"/>
        </w:rPr>
        <w:t xml:space="preserve"> Obligatory transformations are those set of transformations whose application is necessary in every derivation of </w:t>
      </w:r>
      <w:r w:rsidRPr="001059D0">
        <w:rPr>
          <w:rFonts w:ascii="Times New Roman" w:hAnsi="Times New Roman" w:cs="Times New Roman"/>
          <w:bCs/>
          <w:sz w:val="24"/>
          <w:szCs w:val="24"/>
          <w:u w:val="single"/>
        </w:rPr>
        <w:t>grammatical</w:t>
      </w:r>
      <w:r>
        <w:rPr>
          <w:rFonts w:ascii="Times New Roman" w:hAnsi="Times New Roman" w:cs="Times New Roman"/>
          <w:bCs/>
          <w:sz w:val="24"/>
          <w:szCs w:val="24"/>
        </w:rPr>
        <w:t xml:space="preserve"> sentences. For example, in English every grammatical sentence must undergo the </w:t>
      </w:r>
      <w:r w:rsidRPr="001059D0">
        <w:rPr>
          <w:rFonts w:ascii="Times New Roman" w:hAnsi="Times New Roman" w:cs="Times New Roman"/>
          <w:bCs/>
          <w:sz w:val="24"/>
          <w:szCs w:val="24"/>
          <w:u w:val="single"/>
        </w:rPr>
        <w:t>number agreement</w:t>
      </w:r>
      <w:r>
        <w:rPr>
          <w:rFonts w:ascii="Times New Roman" w:hAnsi="Times New Roman" w:cs="Times New Roman"/>
          <w:bCs/>
          <w:sz w:val="24"/>
          <w:szCs w:val="24"/>
        </w:rPr>
        <w:t xml:space="preserve"> transformation (to</w:t>
      </w:r>
      <w:r w:rsidR="007E5858">
        <w:rPr>
          <w:rFonts w:ascii="Times New Roman" w:hAnsi="Times New Roman" w:cs="Times New Roman"/>
          <w:bCs/>
          <w:sz w:val="24"/>
          <w:szCs w:val="24"/>
        </w:rPr>
        <w:t xml:space="preserve"> ensure subject-verb agreement), since this transformation must be applied in every derivation, it is said to be obligatory.</w:t>
      </w:r>
      <w:r w:rsidR="006068FB">
        <w:rPr>
          <w:rFonts w:ascii="Times New Roman" w:hAnsi="Times New Roman" w:cs="Times New Roman"/>
          <w:bCs/>
          <w:sz w:val="24"/>
          <w:szCs w:val="24"/>
        </w:rPr>
        <w:t xml:space="preserve"> In other words, the failure to apply this transformation results in the production of ungrammatical sentences.</w:t>
      </w:r>
    </w:p>
    <w:p w:rsidR="006068FB" w:rsidRDefault="006068FB" w:rsidP="006068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Example: (1) The teacher explain the lesson </w:t>
      </w:r>
      <w:r w:rsidRPr="006068FB">
        <w:rPr>
          <w:rFonts w:ascii="Times New Roman" w:hAnsi="Times New Roman" w:cs="Times New Roman"/>
          <w:bCs/>
          <w:sz w:val="24"/>
          <w:szCs w:val="24"/>
        </w:rPr>
        <w:t>(</w:t>
      </w:r>
      <w:r>
        <w:rPr>
          <w:rFonts w:ascii="Times New Roman" w:hAnsi="Times New Roman" w:cs="Times New Roman"/>
          <w:bCs/>
          <w:sz w:val="24"/>
          <w:szCs w:val="24"/>
        </w:rPr>
        <w:t xml:space="preserve">no </w:t>
      </w:r>
      <w:r w:rsidRPr="006068FB">
        <w:rPr>
          <w:rFonts w:ascii="Times New Roman" w:hAnsi="Times New Roman" w:cs="Times New Roman"/>
          <w:bCs/>
          <w:sz w:val="24"/>
          <w:szCs w:val="24"/>
        </w:rPr>
        <w:t xml:space="preserve">number agreement – </w:t>
      </w:r>
      <w:r>
        <w:rPr>
          <w:rFonts w:ascii="Times New Roman" w:hAnsi="Times New Roman" w:cs="Times New Roman"/>
          <w:bCs/>
          <w:sz w:val="24"/>
          <w:szCs w:val="24"/>
        </w:rPr>
        <w:t>un</w:t>
      </w:r>
      <w:r w:rsidRPr="006068FB">
        <w:rPr>
          <w:rFonts w:ascii="Times New Roman" w:hAnsi="Times New Roman" w:cs="Times New Roman"/>
          <w:bCs/>
          <w:sz w:val="24"/>
          <w:szCs w:val="24"/>
        </w:rPr>
        <w:t>grammatical sentence)</w:t>
      </w:r>
    </w:p>
    <w:p w:rsidR="006068FB" w:rsidRDefault="006068FB" w:rsidP="006068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(2) The teacher explain</w:t>
      </w:r>
      <w:r w:rsidRPr="006068FB">
        <w:rPr>
          <w:rFonts w:ascii="Times New Roman" w:hAnsi="Times New Roman" w:cs="Times New Roman"/>
          <w:bCs/>
          <w:sz w:val="24"/>
          <w:szCs w:val="24"/>
          <w:u w:val="single"/>
        </w:rPr>
        <w:t>s</w:t>
      </w:r>
      <w:r>
        <w:rPr>
          <w:rFonts w:ascii="Times New Roman" w:hAnsi="Times New Roman" w:cs="Times New Roman"/>
          <w:bCs/>
          <w:sz w:val="24"/>
          <w:szCs w:val="24"/>
        </w:rPr>
        <w:t xml:space="preserve"> the lesson (number agreement – grammatical sentence)</w:t>
      </w:r>
    </w:p>
    <w:p w:rsidR="006068FB" w:rsidRDefault="006068FB" w:rsidP="006068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set of remaining transformations, those that are not obligatory constituted the set of </w:t>
      </w:r>
      <w:r w:rsidRPr="006068FB">
        <w:rPr>
          <w:rFonts w:ascii="Times New Roman" w:hAnsi="Times New Roman" w:cs="Times New Roman"/>
          <w:bCs/>
          <w:sz w:val="24"/>
          <w:szCs w:val="24"/>
          <w:u w:val="single"/>
        </w:rPr>
        <w:t>optional</w:t>
      </w:r>
      <w:r w:rsidR="000226BC">
        <w:rPr>
          <w:rFonts w:ascii="Times New Roman" w:hAnsi="Times New Roman" w:cs="Times New Roman"/>
          <w:bCs/>
          <w:sz w:val="24"/>
          <w:szCs w:val="24"/>
        </w:rPr>
        <w:t xml:space="preserve"> transfor</w:t>
      </w:r>
      <w:r>
        <w:rPr>
          <w:rFonts w:ascii="Times New Roman" w:hAnsi="Times New Roman" w:cs="Times New Roman"/>
          <w:bCs/>
          <w:sz w:val="24"/>
          <w:szCs w:val="24"/>
        </w:rPr>
        <w:t>mations</w:t>
      </w:r>
      <w:r w:rsidR="000226BC">
        <w:rPr>
          <w:rFonts w:ascii="Times New Roman" w:hAnsi="Times New Roman" w:cs="Times New Roman"/>
          <w:bCs/>
          <w:sz w:val="24"/>
          <w:szCs w:val="24"/>
        </w:rPr>
        <w:t xml:space="preserve"> such as negative, question, and passive transformations.</w:t>
      </w:r>
    </w:p>
    <w:p w:rsidR="000226BC" w:rsidRDefault="000226BC" w:rsidP="006068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Examples:      a. </w:t>
      </w:r>
      <w:r w:rsidR="0017180C">
        <w:rPr>
          <w:rFonts w:ascii="Times New Roman" w:hAnsi="Times New Roman" w:cs="Times New Roman"/>
          <w:bCs/>
          <w:sz w:val="24"/>
          <w:szCs w:val="24"/>
        </w:rPr>
        <w:t xml:space="preserve"> </w:t>
      </w:r>
      <w:r>
        <w:rPr>
          <w:rFonts w:ascii="Times New Roman" w:hAnsi="Times New Roman" w:cs="Times New Roman"/>
          <w:bCs/>
          <w:sz w:val="24"/>
          <w:szCs w:val="24"/>
        </w:rPr>
        <w:t>John helped Mary</w:t>
      </w:r>
    </w:p>
    <w:p w:rsidR="000226BC" w:rsidRDefault="0017180C" w:rsidP="0017180C">
      <w:pPr>
        <w:tabs>
          <w:tab w:val="left" w:pos="14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b. John did not help Mary (Negative transformation)</w:t>
      </w:r>
    </w:p>
    <w:p w:rsidR="0017180C" w:rsidRDefault="0017180C" w:rsidP="0017180C">
      <w:pPr>
        <w:tabs>
          <w:tab w:val="left" w:pos="14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The cat killed the bird</w:t>
      </w:r>
    </w:p>
    <w:p w:rsidR="0017180C" w:rsidRDefault="0017180C" w:rsidP="0017180C">
      <w:pPr>
        <w:tabs>
          <w:tab w:val="left" w:pos="14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b. Did the cat kill the bird?</w:t>
      </w:r>
    </w:p>
    <w:p w:rsidR="0017180C" w:rsidRDefault="0017180C" w:rsidP="0017180C">
      <w:pPr>
        <w:tabs>
          <w:tab w:val="left" w:pos="14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a. Peter opened the door</w:t>
      </w:r>
    </w:p>
    <w:p w:rsidR="0017180C" w:rsidRDefault="009A701E" w:rsidP="0017180C">
      <w:pPr>
        <w:tabs>
          <w:tab w:val="left" w:pos="14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b. The door</w:t>
      </w:r>
      <w:r w:rsidR="0017180C">
        <w:rPr>
          <w:rFonts w:ascii="Times New Roman" w:hAnsi="Times New Roman" w:cs="Times New Roman"/>
          <w:bCs/>
          <w:sz w:val="24"/>
          <w:szCs w:val="24"/>
        </w:rPr>
        <w:t xml:space="preserve"> was opened by Peter</w:t>
      </w:r>
    </w:p>
    <w:p w:rsidR="0017180C" w:rsidRDefault="0017180C" w:rsidP="0017180C">
      <w:pPr>
        <w:tabs>
          <w:tab w:val="left" w:pos="14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note that ‘a’ versions in the previous examples are grammatical without the application of optional transformations.</w:t>
      </w:r>
    </w:p>
    <w:p w:rsidR="009A701E" w:rsidRDefault="0017180C" w:rsidP="0017180C">
      <w:pPr>
        <w:tabs>
          <w:tab w:val="left" w:pos="14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Given the distinction between obligatory and optional transformations, the notion of the ‘</w:t>
      </w:r>
      <w:r>
        <w:rPr>
          <w:rFonts w:ascii="Times New Roman" w:hAnsi="Times New Roman" w:cs="Times New Roman"/>
          <w:bCs/>
          <w:i/>
          <w:sz w:val="24"/>
          <w:szCs w:val="24"/>
        </w:rPr>
        <w:t xml:space="preserve">Kernel sentence’ </w:t>
      </w:r>
      <w:r w:rsidR="000F7129">
        <w:rPr>
          <w:rFonts w:ascii="Times New Roman" w:hAnsi="Times New Roman" w:cs="Times New Roman"/>
          <w:bCs/>
          <w:sz w:val="24"/>
          <w:szCs w:val="24"/>
        </w:rPr>
        <w:t>can be defined as follows: a kernel sentence is any surface structure in which only the set of obligatory transformations are applied, thus, kernel sentence is a simple, active, affirmative, declarative (S, A, A, D) sentence.</w:t>
      </w:r>
    </w:p>
    <w:p w:rsidR="006E4087" w:rsidRDefault="007E77D1" w:rsidP="006E4087">
      <w:pPr>
        <w:spacing w:line="360" w:lineRule="auto"/>
        <w:ind w:firstLine="720"/>
        <w:jc w:val="both"/>
        <w:rPr>
          <w:rFonts w:ascii="Times New Roman" w:hAnsi="Times New Roman" w:cs="Times New Roman"/>
          <w:i/>
          <w:iCs/>
          <w:sz w:val="24"/>
          <w:szCs w:val="24"/>
        </w:rPr>
      </w:pPr>
      <w:r>
        <w:rPr>
          <w:rFonts w:ascii="Times New Roman" w:hAnsi="Times New Roman" w:cs="Times New Roman"/>
          <w:bCs/>
          <w:sz w:val="24"/>
          <w:szCs w:val="24"/>
        </w:rPr>
        <w:t xml:space="preserve">           </w:t>
      </w:r>
      <w:r w:rsidR="006E4087">
        <w:rPr>
          <w:rFonts w:ascii="Times New Roman" w:hAnsi="Times New Roman" w:cs="Times New Roman"/>
          <w:sz w:val="24"/>
          <w:szCs w:val="24"/>
        </w:rPr>
        <w:t xml:space="preserve">Transformational generative grammar is a theory that holds that a sentence typically has two levels of structure: </w:t>
      </w:r>
      <w:r w:rsidR="006E4087">
        <w:rPr>
          <w:rFonts w:ascii="Times New Roman" w:hAnsi="Times New Roman" w:cs="Times New Roman"/>
          <w:i/>
          <w:iCs/>
          <w:sz w:val="24"/>
          <w:szCs w:val="24"/>
        </w:rPr>
        <w:t xml:space="preserve">the deep structure </w:t>
      </w:r>
      <w:r w:rsidR="006E4087">
        <w:rPr>
          <w:rFonts w:ascii="Times New Roman" w:hAnsi="Times New Roman" w:cs="Times New Roman"/>
          <w:sz w:val="24"/>
          <w:szCs w:val="24"/>
        </w:rPr>
        <w:t xml:space="preserve">which is abstract and hidden and not accepted in our everyday language and </w:t>
      </w:r>
      <w:r w:rsidR="006E4087">
        <w:rPr>
          <w:rFonts w:ascii="Times New Roman" w:hAnsi="Times New Roman" w:cs="Times New Roman"/>
          <w:i/>
          <w:iCs/>
          <w:sz w:val="24"/>
          <w:szCs w:val="24"/>
        </w:rPr>
        <w:t xml:space="preserve">the surface structure </w:t>
      </w:r>
      <w:r w:rsidR="006E4087">
        <w:rPr>
          <w:rFonts w:ascii="Times New Roman" w:hAnsi="Times New Roman" w:cs="Times New Roman"/>
          <w:sz w:val="24"/>
          <w:szCs w:val="24"/>
        </w:rPr>
        <w:t xml:space="preserve">which is accepted in our everyday life. The first represents </w:t>
      </w:r>
      <w:r w:rsidR="006E4087" w:rsidRPr="00164555">
        <w:rPr>
          <w:rFonts w:ascii="Times New Roman" w:hAnsi="Times New Roman" w:cs="Times New Roman"/>
          <w:i/>
          <w:iCs/>
          <w:sz w:val="24"/>
          <w:szCs w:val="24"/>
        </w:rPr>
        <w:t>meaning</w:t>
      </w:r>
      <w:r w:rsidR="006E4087">
        <w:rPr>
          <w:rFonts w:ascii="Times New Roman" w:hAnsi="Times New Roman" w:cs="Times New Roman"/>
          <w:sz w:val="24"/>
          <w:szCs w:val="24"/>
        </w:rPr>
        <w:t xml:space="preserve"> while the second represents </w:t>
      </w:r>
      <w:r w:rsidR="006E4087" w:rsidRPr="00164555">
        <w:rPr>
          <w:rFonts w:ascii="Times New Roman" w:hAnsi="Times New Roman" w:cs="Times New Roman"/>
          <w:i/>
          <w:iCs/>
          <w:sz w:val="24"/>
          <w:szCs w:val="24"/>
        </w:rPr>
        <w:t>form</w:t>
      </w:r>
      <w:r w:rsidR="006E4087">
        <w:rPr>
          <w:rFonts w:ascii="Times New Roman" w:hAnsi="Times New Roman" w:cs="Times New Roman"/>
          <w:i/>
          <w:iCs/>
          <w:sz w:val="24"/>
          <w:szCs w:val="24"/>
        </w:rPr>
        <w:t xml:space="preserve">. </w:t>
      </w:r>
      <w:r w:rsidR="006E4087">
        <w:rPr>
          <w:rFonts w:ascii="Times New Roman" w:hAnsi="Times New Roman" w:cs="Times New Roman"/>
          <w:sz w:val="24"/>
          <w:szCs w:val="24"/>
        </w:rPr>
        <w:t xml:space="preserve">Chomsky suggested that deep structures are related to surface structures by processes called </w:t>
      </w:r>
      <w:r w:rsidR="006E4087">
        <w:rPr>
          <w:rFonts w:ascii="Times New Roman" w:hAnsi="Times New Roman" w:cs="Times New Roman"/>
          <w:i/>
          <w:iCs/>
          <w:sz w:val="24"/>
          <w:szCs w:val="24"/>
        </w:rPr>
        <w:t>Transformations.</w:t>
      </w:r>
    </w:p>
    <w:p w:rsidR="006E4087" w:rsidRDefault="006E4087" w:rsidP="006E4087">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For examples to transform the sentence </w:t>
      </w:r>
      <w:r w:rsidRPr="004855BF">
        <w:rPr>
          <w:rFonts w:ascii="Times New Roman" w:hAnsi="Times New Roman" w:cs="Times New Roman"/>
          <w:iCs/>
          <w:sz w:val="24"/>
          <w:szCs w:val="24"/>
          <w:u w:val="single"/>
        </w:rPr>
        <w:t xml:space="preserve">‘The author will write another book’ </w:t>
      </w:r>
      <w:r>
        <w:rPr>
          <w:rFonts w:ascii="Times New Roman" w:hAnsi="Times New Roman" w:cs="Times New Roman"/>
          <w:iCs/>
          <w:sz w:val="24"/>
          <w:szCs w:val="24"/>
        </w:rPr>
        <w:t>to the negative form, we have first the idea of negation in mind with the kernel sentence:</w:t>
      </w:r>
    </w:p>
    <w:p w:rsidR="006E4087" w:rsidRPr="004855BF" w:rsidRDefault="006E4087" w:rsidP="006E4087">
      <w:pPr>
        <w:spacing w:line="360" w:lineRule="auto"/>
        <w:jc w:val="center"/>
        <w:rPr>
          <w:rFonts w:ascii="Times New Roman" w:hAnsi="Times New Roman" w:cs="Times New Roman"/>
          <w:iCs/>
          <w:sz w:val="24"/>
          <w:szCs w:val="24"/>
          <w:u w:val="single"/>
        </w:rPr>
      </w:pPr>
      <w:r w:rsidRPr="004855BF">
        <w:rPr>
          <w:rFonts w:ascii="Times New Roman" w:hAnsi="Times New Roman" w:cs="Times New Roman"/>
          <w:iCs/>
          <w:sz w:val="24"/>
          <w:szCs w:val="24"/>
          <w:u w:val="single"/>
        </w:rPr>
        <w:t>(neg) The author will write another book</w:t>
      </w:r>
    </w:p>
    <w:p w:rsidR="006E4087" w:rsidRDefault="006E4087" w:rsidP="006E4087">
      <w:pPr>
        <w:spacing w:line="360" w:lineRule="auto"/>
        <w:rPr>
          <w:rFonts w:ascii="Times New Roman" w:hAnsi="Times New Roman" w:cs="Times New Roman"/>
          <w:iCs/>
          <w:sz w:val="24"/>
          <w:szCs w:val="24"/>
        </w:rPr>
      </w:pPr>
      <w:r>
        <w:rPr>
          <w:rFonts w:ascii="Times New Roman" w:hAnsi="Times New Roman" w:cs="Times New Roman"/>
          <w:iCs/>
          <w:sz w:val="24"/>
          <w:szCs w:val="24"/>
        </w:rPr>
        <w:t>But this form is not accepted in everyday life</w:t>
      </w:r>
      <w:r w:rsidR="004855BF">
        <w:rPr>
          <w:rFonts w:ascii="Times New Roman" w:hAnsi="Times New Roman" w:cs="Times New Roman"/>
          <w:iCs/>
          <w:sz w:val="24"/>
          <w:szCs w:val="24"/>
        </w:rPr>
        <w:t>, rather we accept the form:</w:t>
      </w:r>
    </w:p>
    <w:p w:rsidR="004855BF" w:rsidRPr="004855BF" w:rsidRDefault="004855BF" w:rsidP="004855BF">
      <w:pPr>
        <w:spacing w:line="360" w:lineRule="auto"/>
        <w:jc w:val="center"/>
        <w:rPr>
          <w:rFonts w:ascii="Times New Roman" w:hAnsi="Times New Roman" w:cs="Times New Roman"/>
          <w:iCs/>
          <w:sz w:val="24"/>
          <w:szCs w:val="24"/>
          <w:u w:val="single"/>
        </w:rPr>
      </w:pPr>
      <w:r w:rsidRPr="004855BF">
        <w:rPr>
          <w:rFonts w:ascii="Times New Roman" w:hAnsi="Times New Roman" w:cs="Times New Roman"/>
          <w:iCs/>
          <w:sz w:val="24"/>
          <w:szCs w:val="24"/>
          <w:u w:val="single"/>
        </w:rPr>
        <w:t>The author will not write another book</w:t>
      </w:r>
    </w:p>
    <w:p w:rsidR="004855BF" w:rsidRPr="006E4087" w:rsidRDefault="004855BF" w:rsidP="004855BF">
      <w:pPr>
        <w:spacing w:line="360" w:lineRule="auto"/>
        <w:rPr>
          <w:rFonts w:ascii="Times New Roman" w:hAnsi="Times New Roman" w:cs="Times New Roman"/>
          <w:iCs/>
          <w:sz w:val="24"/>
          <w:szCs w:val="24"/>
        </w:rPr>
      </w:pPr>
      <w:r>
        <w:rPr>
          <w:rFonts w:ascii="Times New Roman" w:hAnsi="Times New Roman" w:cs="Times New Roman"/>
          <w:iCs/>
          <w:sz w:val="24"/>
          <w:szCs w:val="24"/>
        </w:rPr>
        <w:t>The meaning is the same in the deep and the surface structure. ‘Not’ represents the idea of negation that is the same in all languages but expressed differently, it is not a negation in itself. We get the surface structure via applying transformations</w:t>
      </w:r>
      <w:r w:rsidR="0047307C">
        <w:rPr>
          <w:rFonts w:ascii="Times New Roman" w:hAnsi="Times New Roman" w:cs="Times New Roman"/>
          <w:iCs/>
          <w:sz w:val="24"/>
          <w:szCs w:val="24"/>
        </w:rPr>
        <w:t>. Hence, the surface and the deep structures are linked to each other by transformations.</w:t>
      </w:r>
      <w:r>
        <w:rPr>
          <w:rFonts w:ascii="Times New Roman" w:hAnsi="Times New Roman" w:cs="Times New Roman"/>
          <w:iCs/>
          <w:sz w:val="24"/>
          <w:szCs w:val="24"/>
        </w:rPr>
        <w:t xml:space="preserve"> </w:t>
      </w:r>
    </w:p>
    <w:p w:rsidR="007E77D1" w:rsidRDefault="006E4087" w:rsidP="0017180C">
      <w:pPr>
        <w:tabs>
          <w:tab w:val="left" w:pos="145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E77D1">
        <w:rPr>
          <w:rFonts w:ascii="Times New Roman" w:hAnsi="Times New Roman" w:cs="Times New Roman"/>
          <w:sz w:val="24"/>
          <w:szCs w:val="24"/>
        </w:rPr>
        <w:t xml:space="preserve">To solve the problem of sentence </w:t>
      </w:r>
      <w:r w:rsidR="000E4B2B">
        <w:rPr>
          <w:rFonts w:ascii="Times New Roman" w:hAnsi="Times New Roman" w:cs="Times New Roman"/>
          <w:sz w:val="24"/>
          <w:szCs w:val="24"/>
        </w:rPr>
        <w:t>structure (</w:t>
      </w:r>
      <w:r w:rsidR="007E77D1">
        <w:rPr>
          <w:rFonts w:ascii="Times New Roman" w:hAnsi="Times New Roman" w:cs="Times New Roman"/>
          <w:sz w:val="24"/>
          <w:szCs w:val="24"/>
        </w:rPr>
        <w:t>ambiguity</w:t>
      </w:r>
      <w:r w:rsidR="000E4B2B">
        <w:rPr>
          <w:rFonts w:ascii="Times New Roman" w:hAnsi="Times New Roman" w:cs="Times New Roman"/>
          <w:sz w:val="24"/>
          <w:szCs w:val="24"/>
        </w:rPr>
        <w:t>)</w:t>
      </w:r>
      <w:r w:rsidR="007E77D1">
        <w:rPr>
          <w:rFonts w:ascii="Times New Roman" w:hAnsi="Times New Roman" w:cs="Times New Roman"/>
          <w:sz w:val="24"/>
          <w:szCs w:val="24"/>
        </w:rPr>
        <w:t xml:space="preserve"> and meaning that occurred with previously suggested grammars such as Immediate Constituent Analysis (I.C.A.), Chomsky introduced the notion of </w:t>
      </w:r>
      <w:r w:rsidR="007E77D1" w:rsidRPr="007E77D1">
        <w:rPr>
          <w:rFonts w:ascii="Times New Roman" w:hAnsi="Times New Roman" w:cs="Times New Roman"/>
          <w:i/>
          <w:sz w:val="24"/>
          <w:szCs w:val="24"/>
        </w:rPr>
        <w:t>deep</w:t>
      </w:r>
      <w:r w:rsidR="007E77D1">
        <w:rPr>
          <w:rFonts w:ascii="Times New Roman" w:hAnsi="Times New Roman" w:cs="Times New Roman"/>
          <w:sz w:val="24"/>
          <w:szCs w:val="24"/>
        </w:rPr>
        <w:t xml:space="preserve"> and </w:t>
      </w:r>
      <w:r w:rsidR="007E77D1" w:rsidRPr="007E77D1">
        <w:rPr>
          <w:rFonts w:ascii="Times New Roman" w:hAnsi="Times New Roman" w:cs="Times New Roman"/>
          <w:i/>
          <w:sz w:val="24"/>
          <w:szCs w:val="24"/>
        </w:rPr>
        <w:t>surface</w:t>
      </w:r>
      <w:r w:rsidR="007E77D1">
        <w:rPr>
          <w:rFonts w:ascii="Times New Roman" w:hAnsi="Times New Roman" w:cs="Times New Roman"/>
          <w:sz w:val="24"/>
          <w:szCs w:val="24"/>
        </w:rPr>
        <w:t xml:space="preserve"> structure</w:t>
      </w:r>
      <w:r w:rsidR="000E4B2B">
        <w:rPr>
          <w:rFonts w:ascii="Times New Roman" w:hAnsi="Times New Roman" w:cs="Times New Roman"/>
          <w:sz w:val="24"/>
          <w:szCs w:val="24"/>
        </w:rPr>
        <w:t xml:space="preserve">. He suggested that every sentence has two levels of structure: one is obvious on the surface, and the other is deep and abstract. </w:t>
      </w:r>
    </w:p>
    <w:p w:rsidR="000E4B2B" w:rsidRDefault="000E4B2B" w:rsidP="0017180C">
      <w:pPr>
        <w:tabs>
          <w:tab w:val="left" w:pos="1450"/>
        </w:tabs>
        <w:spacing w:line="360" w:lineRule="auto"/>
        <w:jc w:val="both"/>
        <w:rPr>
          <w:rFonts w:ascii="Times New Roman" w:hAnsi="Times New Roman" w:cs="Times New Roman"/>
          <w:sz w:val="24"/>
          <w:szCs w:val="24"/>
        </w:rPr>
      </w:pPr>
      <w:r>
        <w:rPr>
          <w:rFonts w:ascii="Times New Roman" w:hAnsi="Times New Roman" w:cs="Times New Roman"/>
          <w:sz w:val="24"/>
          <w:szCs w:val="24"/>
        </w:rPr>
        <w:t>In examples such as</w:t>
      </w:r>
      <w:r w:rsidR="006E4087">
        <w:rPr>
          <w:rFonts w:ascii="Times New Roman" w:hAnsi="Times New Roman" w:cs="Times New Roman"/>
          <w:sz w:val="24"/>
          <w:szCs w:val="24"/>
        </w:rPr>
        <w:t xml:space="preserve">:   </w:t>
      </w:r>
      <w:r>
        <w:rPr>
          <w:rFonts w:ascii="Times New Roman" w:hAnsi="Times New Roman" w:cs="Times New Roman"/>
          <w:sz w:val="24"/>
          <w:szCs w:val="24"/>
        </w:rPr>
        <w:t xml:space="preserve">    -  John is anxious to help</w:t>
      </w:r>
    </w:p>
    <w:p w:rsidR="000E4B2B" w:rsidRDefault="000E4B2B" w:rsidP="000E4B2B">
      <w:pPr>
        <w:pStyle w:val="Paragraphedeliste"/>
        <w:numPr>
          <w:ilvl w:val="0"/>
          <w:numId w:val="4"/>
        </w:numPr>
        <w:tabs>
          <w:tab w:val="left" w:pos="1450"/>
        </w:tabs>
        <w:spacing w:line="360" w:lineRule="auto"/>
        <w:jc w:val="both"/>
        <w:rPr>
          <w:rFonts w:ascii="Times New Roman" w:hAnsi="Times New Roman" w:cs="Times New Roman"/>
          <w:bCs/>
          <w:sz w:val="24"/>
          <w:szCs w:val="24"/>
        </w:rPr>
      </w:pPr>
      <w:r w:rsidRPr="000E4B2B">
        <w:rPr>
          <w:rFonts w:ascii="Times New Roman" w:hAnsi="Times New Roman" w:cs="Times New Roman"/>
          <w:bCs/>
          <w:sz w:val="24"/>
          <w:szCs w:val="24"/>
        </w:rPr>
        <w:t xml:space="preserve">John is </w:t>
      </w:r>
      <w:r>
        <w:rPr>
          <w:rFonts w:ascii="Times New Roman" w:hAnsi="Times New Roman" w:cs="Times New Roman"/>
          <w:bCs/>
          <w:sz w:val="24"/>
          <w:szCs w:val="24"/>
        </w:rPr>
        <w:t xml:space="preserve">difficult </w:t>
      </w:r>
      <w:r w:rsidRPr="000E4B2B">
        <w:rPr>
          <w:rFonts w:ascii="Times New Roman" w:hAnsi="Times New Roman" w:cs="Times New Roman"/>
          <w:bCs/>
          <w:sz w:val="24"/>
          <w:szCs w:val="24"/>
        </w:rPr>
        <w:t>to help</w:t>
      </w:r>
    </w:p>
    <w:p w:rsidR="006E4087" w:rsidRDefault="006E4087" w:rsidP="000E4B2B">
      <w:pPr>
        <w:pStyle w:val="Paragraphedeliste"/>
        <w:numPr>
          <w:ilvl w:val="0"/>
          <w:numId w:val="4"/>
        </w:numPr>
        <w:tabs>
          <w:tab w:val="left" w:pos="14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John is ready to eat</w:t>
      </w:r>
    </w:p>
    <w:p w:rsidR="000E4B2B" w:rsidRDefault="000E4B2B" w:rsidP="000E4B2B">
      <w:pPr>
        <w:tabs>
          <w:tab w:val="left" w:pos="14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Chomsky suggested that we are dealing with sentences which have a similar surface structure but different deep structures</w:t>
      </w:r>
      <w:r w:rsidR="006E4087">
        <w:rPr>
          <w:rFonts w:ascii="Times New Roman" w:hAnsi="Times New Roman" w:cs="Times New Roman"/>
          <w:bCs/>
          <w:sz w:val="24"/>
          <w:szCs w:val="24"/>
        </w:rPr>
        <w:t>.</w:t>
      </w:r>
    </w:p>
    <w:p w:rsidR="00503F5D" w:rsidRDefault="00503F5D" w:rsidP="000E4B2B">
      <w:pPr>
        <w:tabs>
          <w:tab w:val="left" w:pos="14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situation would be reversed for pairs such as: a- yesterday it snowed</w:t>
      </w:r>
    </w:p>
    <w:p w:rsidR="006E4087" w:rsidRDefault="00503F5D" w:rsidP="00503F5D">
      <w:pPr>
        <w:tabs>
          <w:tab w:val="left" w:pos="1450"/>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b- </w:t>
      </w:r>
      <w:r w:rsidRPr="00503F5D">
        <w:rPr>
          <w:rFonts w:ascii="Times New Roman" w:hAnsi="Times New Roman" w:cs="Times New Roman"/>
          <w:bCs/>
          <w:sz w:val="24"/>
          <w:szCs w:val="24"/>
        </w:rPr>
        <w:t>it snowed yesterday</w:t>
      </w:r>
    </w:p>
    <w:p w:rsidR="00503F5D" w:rsidRPr="000E4B2B" w:rsidRDefault="0047307C" w:rsidP="00503F5D">
      <w:pPr>
        <w:tabs>
          <w:tab w:val="left" w:pos="1450"/>
        </w:tabs>
        <w:spacing w:line="360" w:lineRule="auto"/>
        <w:rPr>
          <w:rFonts w:ascii="Times New Roman" w:hAnsi="Times New Roman" w:cs="Times New Roman"/>
          <w:bCs/>
          <w:sz w:val="24"/>
          <w:szCs w:val="24"/>
        </w:rPr>
      </w:pPr>
      <w:r>
        <w:rPr>
          <w:rFonts w:ascii="Times New Roman" w:hAnsi="Times New Roman" w:cs="Times New Roman"/>
          <w:bCs/>
          <w:sz w:val="24"/>
          <w:szCs w:val="24"/>
        </w:rPr>
        <w:t>In this case, two surface structures share the same deep structure.</w:t>
      </w:r>
    </w:p>
    <w:p w:rsidR="00164B92" w:rsidRPr="006717B8" w:rsidRDefault="00164B92" w:rsidP="00164B92">
      <w:pPr>
        <w:pStyle w:val="Paragraphedeliste"/>
        <w:numPr>
          <w:ilvl w:val="0"/>
          <w:numId w:val="2"/>
        </w:numPr>
        <w:spacing w:line="480" w:lineRule="auto"/>
        <w:jc w:val="both"/>
        <w:rPr>
          <w:rFonts w:ascii="Times New Roman" w:eastAsia="Calibri" w:hAnsi="Times New Roman" w:cs="Times New Roman"/>
          <w:b/>
          <w:sz w:val="24"/>
          <w:szCs w:val="24"/>
          <w:lang w:val="en-GB"/>
        </w:rPr>
      </w:pPr>
      <w:r w:rsidRPr="006717B8">
        <w:rPr>
          <w:rFonts w:ascii="Times New Roman" w:eastAsia="Calibri" w:hAnsi="Times New Roman" w:cs="Times New Roman"/>
          <w:b/>
          <w:sz w:val="24"/>
          <w:szCs w:val="24"/>
          <w:lang w:val="en-GB"/>
        </w:rPr>
        <w:t>Universal Grammar</w:t>
      </w:r>
    </w:p>
    <w:p w:rsidR="00164B92" w:rsidRPr="00E86F83" w:rsidRDefault="00164B92" w:rsidP="00164B92">
      <w:pPr>
        <w:spacing w:line="480" w:lineRule="auto"/>
        <w:ind w:firstLine="720"/>
        <w:jc w:val="both"/>
        <w:rPr>
          <w:rFonts w:ascii="Times New Roman" w:eastAsia="Calibri" w:hAnsi="Times New Roman" w:cs="Times New Roman"/>
          <w:sz w:val="24"/>
          <w:szCs w:val="24"/>
          <w:lang w:val="en-GB"/>
        </w:rPr>
      </w:pPr>
      <w:r w:rsidRPr="00E86F83">
        <w:rPr>
          <w:rFonts w:ascii="Times New Roman" w:eastAsia="Calibri" w:hAnsi="Times New Roman" w:cs="Times New Roman"/>
          <w:sz w:val="24"/>
          <w:szCs w:val="24"/>
          <w:lang w:val="en-GB"/>
        </w:rPr>
        <w:t>Initiating the era of transformational generative grammar, Chomsky redirected the goal of linguistic theory towards attempting to provide a rigorous and formal characterization of the notion “possible human language,” called “Universal Grammar.” In his view, the aim of linguistics is to go beyond the study of individual languages to determine what the universal properties of human language in general are, and to establish the “universal grammar” that accounts for the range of differences among human languages. The theory of grammar relies on certain general principles which govern the form of the grammar and the nature of the categories with which it operates. These principles are conceived of as universal properties of language, properties that are biologically innate.</w:t>
      </w:r>
    </w:p>
    <w:p w:rsidR="00164B92" w:rsidRPr="00E86F83" w:rsidRDefault="00164B92" w:rsidP="00164B92">
      <w:pPr>
        <w:spacing w:line="480" w:lineRule="auto"/>
        <w:ind w:firstLine="720"/>
        <w:jc w:val="both"/>
        <w:rPr>
          <w:rFonts w:ascii="Times New Roman" w:eastAsia="Calibri" w:hAnsi="Times New Roman" w:cs="Times New Roman"/>
          <w:sz w:val="24"/>
          <w:szCs w:val="24"/>
          <w:lang w:val="en-GB"/>
        </w:rPr>
      </w:pPr>
      <w:r w:rsidRPr="00E86F83">
        <w:rPr>
          <w:rFonts w:ascii="Times New Roman" w:eastAsia="Calibri" w:hAnsi="Times New Roman" w:cs="Times New Roman"/>
          <w:sz w:val="24"/>
          <w:szCs w:val="24"/>
          <w:lang w:val="en-GB"/>
        </w:rPr>
        <w:t>Chomsky maintained that rather than being born blank slates, children have a genetic predisposition to acquire linguistic knowledge in a highly specific way. In other words, the child’s construction of the internalized grammar of his/ her language (or the I- Language) is predetermined by the human genetic endowment, a “language Faculty” containing “Universal Grammar” which provides the nature and number of choices that need to be made when internalizing the grammar of a particular language.</w:t>
      </w:r>
    </w:p>
    <w:p w:rsidR="00164B92" w:rsidRPr="00E86F83" w:rsidRDefault="00164B92" w:rsidP="00164B92">
      <w:pPr>
        <w:spacing w:line="480" w:lineRule="auto"/>
        <w:ind w:firstLine="720"/>
        <w:jc w:val="both"/>
        <w:rPr>
          <w:rFonts w:ascii="Times New Roman" w:eastAsia="Calibri" w:hAnsi="Times New Roman" w:cs="Times New Roman"/>
          <w:sz w:val="24"/>
          <w:szCs w:val="24"/>
        </w:rPr>
      </w:pPr>
      <w:r w:rsidRPr="00E86F83">
        <w:rPr>
          <w:rFonts w:ascii="Times New Roman" w:eastAsia="Calibri" w:hAnsi="Times New Roman" w:cs="Times New Roman"/>
          <w:sz w:val="24"/>
          <w:szCs w:val="24"/>
        </w:rPr>
        <w:lastRenderedPageBreak/>
        <w:t>Since this theory began, it has evolved through versions called “Standard Theory,” “Extended Standard Theory” (and “The Lexicalist Hypothesis”), “Trace Theory,” “Government and Binding” (later called “Principles and Parameters” approach), and finally “the Minimalist Program.”</w:t>
      </w:r>
    </w:p>
    <w:p w:rsidR="00164B92" w:rsidRDefault="00164B92" w:rsidP="00164B92">
      <w:pPr>
        <w:spacing w:line="360" w:lineRule="auto"/>
        <w:rPr>
          <w:rFonts w:ascii="Times New Roman" w:hAnsi="Times New Roman" w:cs="Times New Roman"/>
          <w:b/>
          <w:bCs/>
          <w:sz w:val="24"/>
          <w:szCs w:val="24"/>
        </w:rPr>
      </w:pPr>
    </w:p>
    <w:p w:rsidR="00076668" w:rsidRDefault="00076668" w:rsidP="00076668">
      <w:pPr>
        <w:spacing w:line="360" w:lineRule="auto"/>
        <w:jc w:val="both"/>
        <w:rPr>
          <w:rFonts w:ascii="Times New Roman" w:hAnsi="Times New Roman" w:cs="Times New Roman"/>
          <w:b/>
          <w:bCs/>
          <w:sz w:val="24"/>
          <w:szCs w:val="24"/>
        </w:rPr>
      </w:pPr>
    </w:p>
    <w:p w:rsidR="00CE5C35" w:rsidRPr="00076668" w:rsidRDefault="00CE5C35">
      <w:pPr>
        <w:rPr>
          <w:rFonts w:ascii="Times New Roman" w:hAnsi="Times New Roman" w:cs="Times New Roman"/>
          <w:sz w:val="24"/>
          <w:szCs w:val="24"/>
        </w:rPr>
      </w:pPr>
    </w:p>
    <w:sectPr w:rsidR="00CE5C35" w:rsidRPr="00076668" w:rsidSect="00066BE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48D" w:rsidRDefault="0030148D" w:rsidP="00936DDA">
      <w:pPr>
        <w:spacing w:after="0" w:line="240" w:lineRule="auto"/>
      </w:pPr>
      <w:r>
        <w:separator/>
      </w:r>
    </w:p>
  </w:endnote>
  <w:endnote w:type="continuationSeparator" w:id="1">
    <w:p w:rsidR="0030148D" w:rsidRDefault="0030148D" w:rsidP="00936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48D" w:rsidRDefault="0030148D" w:rsidP="00936DDA">
      <w:pPr>
        <w:spacing w:after="0" w:line="240" w:lineRule="auto"/>
      </w:pPr>
      <w:r>
        <w:separator/>
      </w:r>
    </w:p>
  </w:footnote>
  <w:footnote w:type="continuationSeparator" w:id="1">
    <w:p w:rsidR="0030148D" w:rsidRDefault="0030148D" w:rsidP="00936D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DA" w:rsidRPr="00B81831" w:rsidRDefault="00936DDA" w:rsidP="00936DDA">
    <w:pPr>
      <w:pStyle w:val="En-tte"/>
      <w:rPr>
        <w:i/>
        <w:iCs/>
      </w:rPr>
    </w:pPr>
    <w:r>
      <w:rPr>
        <w:i/>
        <w:iCs/>
      </w:rPr>
      <w:t>Mila university Center</w:t>
    </w:r>
  </w:p>
  <w:p w:rsidR="00936DDA" w:rsidRDefault="00936DDA" w:rsidP="00936DDA">
    <w:pPr>
      <w:pStyle w:val="En-tte"/>
      <w:rPr>
        <w:i/>
        <w:iCs/>
      </w:rPr>
    </w:pPr>
    <w:r>
      <w:rPr>
        <w:i/>
        <w:iCs/>
      </w:rPr>
      <w:t>Linguistics third year</w:t>
    </w:r>
  </w:p>
  <w:p w:rsidR="00936DDA" w:rsidRDefault="00936DDA" w:rsidP="00936DDA">
    <w:pPr>
      <w:pStyle w:val="En-tte"/>
      <w:rPr>
        <w:i/>
        <w:iCs/>
      </w:rPr>
    </w:pPr>
    <w:r>
      <w:rPr>
        <w:i/>
        <w:iCs/>
      </w:rPr>
      <w:t>Teacher: Dr. BENNACER Fouzia</w:t>
    </w:r>
  </w:p>
  <w:p w:rsidR="00936DDA" w:rsidRDefault="00936DD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4D65"/>
    <w:multiLevelType w:val="hybridMultilevel"/>
    <w:tmpl w:val="9874184E"/>
    <w:lvl w:ilvl="0" w:tplc="4C723B48">
      <w:start w:val="2"/>
      <w:numFmt w:val="bullet"/>
      <w:lvlText w:val="-"/>
      <w:lvlJc w:val="left"/>
      <w:pPr>
        <w:ind w:left="2770" w:hanging="360"/>
      </w:pPr>
      <w:rPr>
        <w:rFonts w:ascii="Times New Roman" w:eastAsiaTheme="minorHAnsi" w:hAnsi="Times New Roman" w:cs="Times New Roman"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1">
    <w:nsid w:val="3371253B"/>
    <w:multiLevelType w:val="hybridMultilevel"/>
    <w:tmpl w:val="A1CC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B4A9B"/>
    <w:multiLevelType w:val="hybridMultilevel"/>
    <w:tmpl w:val="D2905C98"/>
    <w:lvl w:ilvl="0" w:tplc="8CCAC4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47391A"/>
    <w:multiLevelType w:val="hybridMultilevel"/>
    <w:tmpl w:val="FF8C4BD4"/>
    <w:lvl w:ilvl="0" w:tplc="A538E288">
      <w:start w:val="2"/>
      <w:numFmt w:val="bullet"/>
      <w:lvlText w:val="-"/>
      <w:lvlJc w:val="left"/>
      <w:pPr>
        <w:ind w:left="2410" w:hanging="360"/>
      </w:pPr>
      <w:rPr>
        <w:rFonts w:ascii="Times New Roman" w:eastAsiaTheme="minorHAnsi" w:hAnsi="Times New Roman" w:cs="Times New Roman" w:hint="default"/>
      </w:rPr>
    </w:lvl>
    <w:lvl w:ilvl="1" w:tplc="040C0003" w:tentative="1">
      <w:start w:val="1"/>
      <w:numFmt w:val="bullet"/>
      <w:lvlText w:val="o"/>
      <w:lvlJc w:val="left"/>
      <w:pPr>
        <w:ind w:left="3130" w:hanging="360"/>
      </w:pPr>
      <w:rPr>
        <w:rFonts w:ascii="Courier New" w:hAnsi="Courier New" w:cs="Courier New" w:hint="default"/>
      </w:rPr>
    </w:lvl>
    <w:lvl w:ilvl="2" w:tplc="040C0005" w:tentative="1">
      <w:start w:val="1"/>
      <w:numFmt w:val="bullet"/>
      <w:lvlText w:val=""/>
      <w:lvlJc w:val="left"/>
      <w:pPr>
        <w:ind w:left="3850" w:hanging="360"/>
      </w:pPr>
      <w:rPr>
        <w:rFonts w:ascii="Wingdings" w:hAnsi="Wingdings" w:hint="default"/>
      </w:rPr>
    </w:lvl>
    <w:lvl w:ilvl="3" w:tplc="040C0001" w:tentative="1">
      <w:start w:val="1"/>
      <w:numFmt w:val="bullet"/>
      <w:lvlText w:val=""/>
      <w:lvlJc w:val="left"/>
      <w:pPr>
        <w:ind w:left="4570" w:hanging="360"/>
      </w:pPr>
      <w:rPr>
        <w:rFonts w:ascii="Symbol" w:hAnsi="Symbol" w:hint="default"/>
      </w:rPr>
    </w:lvl>
    <w:lvl w:ilvl="4" w:tplc="040C0003" w:tentative="1">
      <w:start w:val="1"/>
      <w:numFmt w:val="bullet"/>
      <w:lvlText w:val="o"/>
      <w:lvlJc w:val="left"/>
      <w:pPr>
        <w:ind w:left="5290" w:hanging="360"/>
      </w:pPr>
      <w:rPr>
        <w:rFonts w:ascii="Courier New" w:hAnsi="Courier New" w:cs="Courier New" w:hint="default"/>
      </w:rPr>
    </w:lvl>
    <w:lvl w:ilvl="5" w:tplc="040C0005" w:tentative="1">
      <w:start w:val="1"/>
      <w:numFmt w:val="bullet"/>
      <w:lvlText w:val=""/>
      <w:lvlJc w:val="left"/>
      <w:pPr>
        <w:ind w:left="6010" w:hanging="360"/>
      </w:pPr>
      <w:rPr>
        <w:rFonts w:ascii="Wingdings" w:hAnsi="Wingdings" w:hint="default"/>
      </w:rPr>
    </w:lvl>
    <w:lvl w:ilvl="6" w:tplc="040C0001" w:tentative="1">
      <w:start w:val="1"/>
      <w:numFmt w:val="bullet"/>
      <w:lvlText w:val=""/>
      <w:lvlJc w:val="left"/>
      <w:pPr>
        <w:ind w:left="6730" w:hanging="360"/>
      </w:pPr>
      <w:rPr>
        <w:rFonts w:ascii="Symbol" w:hAnsi="Symbol" w:hint="default"/>
      </w:rPr>
    </w:lvl>
    <w:lvl w:ilvl="7" w:tplc="040C0003" w:tentative="1">
      <w:start w:val="1"/>
      <w:numFmt w:val="bullet"/>
      <w:lvlText w:val="o"/>
      <w:lvlJc w:val="left"/>
      <w:pPr>
        <w:ind w:left="7450" w:hanging="360"/>
      </w:pPr>
      <w:rPr>
        <w:rFonts w:ascii="Courier New" w:hAnsi="Courier New" w:cs="Courier New" w:hint="default"/>
      </w:rPr>
    </w:lvl>
    <w:lvl w:ilvl="8" w:tplc="040C0005" w:tentative="1">
      <w:start w:val="1"/>
      <w:numFmt w:val="bullet"/>
      <w:lvlText w:val=""/>
      <w:lvlJc w:val="left"/>
      <w:pPr>
        <w:ind w:left="817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76668"/>
    <w:rsid w:val="00005CDB"/>
    <w:rsid w:val="000226BC"/>
    <w:rsid w:val="00066BE0"/>
    <w:rsid w:val="00076668"/>
    <w:rsid w:val="00086EF6"/>
    <w:rsid w:val="000C341A"/>
    <w:rsid w:val="000C673C"/>
    <w:rsid w:val="000E4B2B"/>
    <w:rsid w:val="000F7129"/>
    <w:rsid w:val="001059D0"/>
    <w:rsid w:val="00164B92"/>
    <w:rsid w:val="0017180C"/>
    <w:rsid w:val="00246EA4"/>
    <w:rsid w:val="00291C83"/>
    <w:rsid w:val="002C3282"/>
    <w:rsid w:val="0030148D"/>
    <w:rsid w:val="0047307C"/>
    <w:rsid w:val="004855BF"/>
    <w:rsid w:val="00503F5D"/>
    <w:rsid w:val="00605247"/>
    <w:rsid w:val="006068FB"/>
    <w:rsid w:val="00664AA6"/>
    <w:rsid w:val="006717B8"/>
    <w:rsid w:val="006E4087"/>
    <w:rsid w:val="006E5118"/>
    <w:rsid w:val="00776F49"/>
    <w:rsid w:val="007E5858"/>
    <w:rsid w:val="007E77D1"/>
    <w:rsid w:val="00936DDA"/>
    <w:rsid w:val="00946F86"/>
    <w:rsid w:val="009A701E"/>
    <w:rsid w:val="00A05C16"/>
    <w:rsid w:val="00A46D4D"/>
    <w:rsid w:val="00AF3767"/>
    <w:rsid w:val="00BD0A55"/>
    <w:rsid w:val="00C74C08"/>
    <w:rsid w:val="00CE5C35"/>
    <w:rsid w:val="00E04D68"/>
    <w:rsid w:val="00E86F83"/>
    <w:rsid w:val="00EF00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68"/>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6668"/>
    <w:pPr>
      <w:ind w:left="720"/>
      <w:contextualSpacing/>
    </w:pPr>
  </w:style>
  <w:style w:type="paragraph" w:styleId="En-tte">
    <w:name w:val="header"/>
    <w:basedOn w:val="Normal"/>
    <w:link w:val="En-tteCar"/>
    <w:uiPriority w:val="99"/>
    <w:unhideWhenUsed/>
    <w:rsid w:val="00936DDA"/>
    <w:pPr>
      <w:tabs>
        <w:tab w:val="center" w:pos="4320"/>
        <w:tab w:val="right" w:pos="8640"/>
      </w:tabs>
      <w:spacing w:after="0" w:line="240" w:lineRule="auto"/>
    </w:pPr>
  </w:style>
  <w:style w:type="character" w:customStyle="1" w:styleId="En-tteCar">
    <w:name w:val="En-tête Car"/>
    <w:basedOn w:val="Policepardfaut"/>
    <w:link w:val="En-tte"/>
    <w:uiPriority w:val="99"/>
    <w:rsid w:val="00936DDA"/>
  </w:style>
  <w:style w:type="paragraph" w:styleId="Pieddepage">
    <w:name w:val="footer"/>
    <w:basedOn w:val="Normal"/>
    <w:link w:val="PieddepageCar"/>
    <w:uiPriority w:val="99"/>
    <w:unhideWhenUsed/>
    <w:rsid w:val="00936DD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36D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1640</TotalTime>
  <Pages>5</Pages>
  <Words>1088</Words>
  <Characters>5989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13</cp:revision>
  <dcterms:created xsi:type="dcterms:W3CDTF">2021-11-17T10:30:00Z</dcterms:created>
  <dcterms:modified xsi:type="dcterms:W3CDTF">2022-11-16T10:27:00Z</dcterms:modified>
</cp:coreProperties>
</file>