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1CE" w:rsidRDefault="002641CE" w:rsidP="002641CE">
      <w:pPr>
        <w:tabs>
          <w:tab w:val="left" w:leader="dot" w:pos="8789"/>
        </w:tabs>
        <w:bidi w:val="0"/>
        <w:spacing w:line="480" w:lineRule="auto"/>
        <w:rPr>
          <w:rFonts w:asciiTheme="majorBidi" w:hAnsiTheme="majorBidi" w:cstheme="majorBidi"/>
          <w:b/>
          <w:bCs/>
          <w:lang w:val="en-GB"/>
        </w:rPr>
      </w:pPr>
      <w:r>
        <w:rPr>
          <w:rFonts w:asciiTheme="majorBidi" w:hAnsiTheme="majorBidi" w:cstheme="majorBidi"/>
          <w:b/>
          <w:bCs/>
          <w:lang w:val="en-GB"/>
        </w:rPr>
        <w:t>Section two: Taking Notes</w:t>
      </w:r>
    </w:p>
    <w:p w:rsidR="002641CE" w:rsidRDefault="002641CE" w:rsidP="002641CE">
      <w:pPr>
        <w:tabs>
          <w:tab w:val="left" w:leader="dot" w:pos="8789"/>
        </w:tabs>
        <w:bidi w:val="0"/>
        <w:spacing w:line="480" w:lineRule="auto"/>
        <w:rPr>
          <w:rFonts w:asciiTheme="majorBidi" w:hAnsiTheme="majorBidi" w:cstheme="majorBidi"/>
        </w:rPr>
      </w:pPr>
      <w:r w:rsidRPr="0053598E">
        <w:rPr>
          <w:rFonts w:asciiTheme="majorBidi" w:hAnsiTheme="majorBidi" w:cstheme="majorBidi"/>
          <w:b/>
          <w:bCs/>
          <w:lang w:val="en-GB"/>
        </w:rPr>
        <w:t>2.1. Streamlining (</w:t>
      </w:r>
      <w:r>
        <w:rPr>
          <w:rFonts w:asciiTheme="majorBidi" w:hAnsiTheme="majorBidi" w:cstheme="majorBidi"/>
          <w:b/>
          <w:bCs/>
          <w:lang w:val="en-GB"/>
        </w:rPr>
        <w:t>u</w:t>
      </w:r>
      <w:r w:rsidRPr="0053598E">
        <w:rPr>
          <w:rFonts w:asciiTheme="majorBidi" w:hAnsiTheme="majorBidi" w:cstheme="majorBidi"/>
          <w:b/>
          <w:bCs/>
          <w:lang w:val="en-GB"/>
        </w:rPr>
        <w:t>sing symbols and abbreviations)</w:t>
      </w:r>
      <w:r>
        <w:rPr>
          <w:rFonts w:asciiTheme="majorBidi" w:hAnsiTheme="majorBidi" w:cstheme="majorBidi"/>
          <w:b/>
          <w:bCs/>
          <w:lang w:val="en-GB"/>
        </w:rPr>
        <w:t>.</w:t>
      </w:r>
      <w:r>
        <w:rPr>
          <w:rFonts w:asciiTheme="majorBidi" w:hAnsiTheme="majorBidi" w:cstheme="majorBidi"/>
        </w:rPr>
        <w:t xml:space="preserve"> In order to take notes effectively, students need to be familiar with some abbreviations and symbols that would make the draft short but crammed with information. What is more, converting words to shortcuts and symbols helps the student to remember them more quickly. In fact, there are no specific symbols and abbreviations that students should rely on. On the one hand, some of them are personal; that is, the student himself invents the abbreviation or symbol that better fits the context. On the other hand, a big number of symbols and abbreviations are used in English, but many of them are mathematical. </w:t>
      </w:r>
    </w:p>
    <w:p w:rsidR="002641CE" w:rsidRPr="00D26DA2" w:rsidRDefault="002641CE" w:rsidP="002641CE">
      <w:pPr>
        <w:tabs>
          <w:tab w:val="left" w:leader="dot" w:pos="8789"/>
        </w:tabs>
        <w:bidi w:val="0"/>
        <w:spacing w:line="480" w:lineRule="auto"/>
        <w:ind w:firstLine="709"/>
        <w:rPr>
          <w:rFonts w:asciiTheme="majorBidi" w:hAnsiTheme="majorBidi" w:cstheme="majorBidi"/>
        </w:rPr>
      </w:pPr>
      <w:r>
        <w:rPr>
          <w:rFonts w:asciiTheme="majorBidi" w:hAnsiTheme="majorBidi" w:cstheme="majorBidi"/>
        </w:rPr>
        <w:t>The following table contains the most widely used symbols and abbreviations used for taking notes and other purposes:</w:t>
      </w:r>
    </w:p>
    <w:tbl>
      <w:tblPr>
        <w:tblStyle w:val="Grilledutableau"/>
        <w:tblW w:w="0" w:type="auto"/>
        <w:jc w:val="center"/>
        <w:tblLook w:val="04A0"/>
      </w:tblPr>
      <w:tblGrid>
        <w:gridCol w:w="2303"/>
        <w:gridCol w:w="2303"/>
        <w:gridCol w:w="2303"/>
        <w:gridCol w:w="2303"/>
      </w:tblGrid>
      <w:tr w:rsidR="002641CE" w:rsidTr="0094378D">
        <w:trPr>
          <w:jc w:val="center"/>
        </w:trPr>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b/>
                <w:bCs/>
              </w:rPr>
            </w:pPr>
            <w:r w:rsidRPr="002916DE">
              <w:rPr>
                <w:rFonts w:asciiTheme="majorBidi" w:hAnsiTheme="majorBidi" w:cstheme="majorBidi"/>
                <w:b/>
                <w:bCs/>
              </w:rPr>
              <w:t>Symbol</w:t>
            </w:r>
          </w:p>
        </w:tc>
        <w:tc>
          <w:tcPr>
            <w:tcW w:w="2303" w:type="dxa"/>
          </w:tcPr>
          <w:p w:rsidR="002641CE" w:rsidRPr="002916DE" w:rsidRDefault="002641CE" w:rsidP="0094378D">
            <w:pPr>
              <w:tabs>
                <w:tab w:val="left" w:leader="dot" w:pos="8789"/>
              </w:tabs>
              <w:bidi w:val="0"/>
              <w:jc w:val="left"/>
              <w:rPr>
                <w:rFonts w:asciiTheme="majorBidi" w:hAnsiTheme="majorBidi" w:cstheme="majorBidi"/>
                <w:b/>
                <w:bCs/>
              </w:rPr>
            </w:pPr>
            <w:r w:rsidRPr="002916DE">
              <w:rPr>
                <w:rFonts w:asciiTheme="majorBidi" w:hAnsiTheme="majorBidi" w:cstheme="majorBidi"/>
                <w:b/>
                <w:bCs/>
              </w:rPr>
              <w:t>Meaning</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b/>
                <w:bCs/>
              </w:rPr>
            </w:pPr>
            <w:r w:rsidRPr="002916DE">
              <w:rPr>
                <w:rFonts w:asciiTheme="majorBidi" w:hAnsiTheme="majorBidi" w:cstheme="majorBidi"/>
                <w:b/>
                <w:bCs/>
              </w:rPr>
              <w:t>Abbreviation</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b/>
                <w:bCs/>
              </w:rPr>
            </w:pPr>
            <w:r w:rsidRPr="002916DE">
              <w:rPr>
                <w:rFonts w:asciiTheme="majorBidi" w:hAnsiTheme="majorBidi" w:cstheme="majorBidi"/>
                <w:b/>
                <w:bCs/>
              </w:rPr>
              <w:t>Word</w:t>
            </w:r>
          </w:p>
        </w:tc>
      </w:tr>
      <w:tr w:rsidR="002641CE" w:rsidTr="0094378D">
        <w:trPr>
          <w:jc w:val="center"/>
        </w:trPr>
        <w:tc>
          <w:tcPr>
            <w:tcW w:w="2303" w:type="dxa"/>
          </w:tcPr>
          <w:p w:rsidR="002641CE" w:rsidRPr="002916DE" w:rsidRDefault="002641CE" w:rsidP="0094378D">
            <w:pPr>
              <w:tabs>
                <w:tab w:val="left" w:leader="dot" w:pos="8789"/>
              </w:tabs>
              <w:bidi w:val="0"/>
              <w:jc w:val="left"/>
              <w:rPr>
                <w:rFonts w:asciiTheme="majorBidi" w:hAnsiTheme="majorBidi" w:cstheme="majorBidi"/>
                <w:b/>
                <w:bCs/>
              </w:rPr>
            </w:pPr>
            <w:r w:rsidRPr="002916DE">
              <w:rPr>
                <w:rFonts w:asciiTheme="majorBidi" w:eastAsiaTheme="minorHAnsi" w:hAnsiTheme="majorBidi" w:cstheme="majorBidi"/>
                <w:lang w:val="fr-FR"/>
              </w:rPr>
              <w:t>&amp;</w:t>
            </w:r>
          </w:p>
        </w:tc>
        <w:tc>
          <w:tcPr>
            <w:tcW w:w="2303" w:type="dxa"/>
          </w:tcPr>
          <w:p w:rsidR="002641CE" w:rsidRPr="002916DE" w:rsidRDefault="002641CE" w:rsidP="0094378D">
            <w:pPr>
              <w:tabs>
                <w:tab w:val="left" w:leader="dot" w:pos="8789"/>
              </w:tabs>
              <w:bidi w:val="0"/>
              <w:jc w:val="left"/>
              <w:rPr>
                <w:rFonts w:asciiTheme="majorBidi" w:hAnsiTheme="majorBidi" w:cstheme="majorBidi"/>
              </w:rPr>
            </w:pPr>
            <w:r w:rsidRPr="002916DE">
              <w:rPr>
                <w:rFonts w:asciiTheme="majorBidi" w:hAnsiTheme="majorBidi" w:cstheme="majorBidi"/>
              </w:rPr>
              <w:t>And</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b/>
                <w:bCs/>
              </w:rPr>
            </w:pPr>
            <w:r w:rsidRPr="002916DE">
              <w:rPr>
                <w:rFonts w:asciiTheme="majorBidi" w:eastAsiaTheme="minorHAnsi" w:hAnsiTheme="majorBidi" w:cstheme="majorBidi"/>
                <w:lang w:val="fr-FR"/>
              </w:rPr>
              <w:t>etc.</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Et cetera, and so on</w:t>
            </w:r>
          </w:p>
        </w:tc>
      </w:tr>
      <w:tr w:rsidR="002641CE" w:rsidTr="0094378D">
        <w:trPr>
          <w:jc w:val="center"/>
        </w:trPr>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b/>
                <w:bCs/>
              </w:rPr>
            </w:pPr>
            <w:r w:rsidRPr="002916DE">
              <w:rPr>
                <w:rFonts w:asciiTheme="majorBidi" w:eastAsiaTheme="minorHAnsi" w:hAnsiTheme="majorBidi" w:cstheme="majorBidi"/>
                <w:lang w:val="fr-FR"/>
              </w:rPr>
              <w:t>@</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At</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b/>
                <w:bCs/>
              </w:rPr>
            </w:pPr>
            <w:r w:rsidRPr="002916DE">
              <w:rPr>
                <w:rFonts w:asciiTheme="majorBidi" w:eastAsiaTheme="minorHAnsi" w:hAnsiTheme="majorBidi" w:cstheme="majorBidi"/>
                <w:lang w:val="fr-FR"/>
              </w:rPr>
              <w:t>cf.</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Compare</w:t>
            </w:r>
          </w:p>
        </w:tc>
      </w:tr>
      <w:tr w:rsidR="002641CE" w:rsidTr="0094378D">
        <w:trPr>
          <w:jc w:val="center"/>
        </w:trPr>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b/>
                <w:bCs/>
              </w:rPr>
            </w:pPr>
            <w:r w:rsidRPr="002916DE">
              <w:rPr>
                <w:rFonts w:asciiTheme="majorBidi" w:eastAsiaTheme="minorHAnsi" w:hAnsiTheme="majorBidi" w:cstheme="majorBidi"/>
                <w:lang w:val="fr-FR"/>
              </w:rPr>
              <w:t>/</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Per</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b/>
                <w:bCs/>
              </w:rPr>
            </w:pPr>
            <w:r w:rsidRPr="002916DE">
              <w:rPr>
                <w:rFonts w:asciiTheme="majorBidi" w:eastAsiaTheme="minorHAnsi" w:hAnsiTheme="majorBidi" w:cstheme="majorBidi"/>
                <w:lang w:val="fr-FR"/>
              </w:rPr>
              <w:t>viz.</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Namely</w:t>
            </w:r>
          </w:p>
        </w:tc>
      </w:tr>
      <w:tr w:rsidR="002641CE" w:rsidTr="0094378D">
        <w:trPr>
          <w:jc w:val="center"/>
        </w:trPr>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b/>
                <w:bCs/>
              </w:rPr>
            </w:pPr>
            <w:r w:rsidRPr="002916DE">
              <w:rPr>
                <w:rFonts w:asciiTheme="majorBidi" w:eastAsiaTheme="minorHAnsi" w:hAnsiTheme="majorBidi" w:cstheme="majorBidi"/>
                <w:lang w:val="fr-FR"/>
              </w:rPr>
              <w:t>=</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Is</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b/>
                <w:bCs/>
              </w:rPr>
            </w:pPr>
            <w:r w:rsidRPr="002916DE">
              <w:rPr>
                <w:rFonts w:asciiTheme="majorBidi" w:eastAsiaTheme="minorHAnsi" w:hAnsiTheme="majorBidi" w:cstheme="majorBidi"/>
                <w:lang w:val="fr-FR"/>
              </w:rPr>
              <w:t>N.B.</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Take special note</w:t>
            </w:r>
          </w:p>
        </w:tc>
      </w:tr>
      <w:tr w:rsidR="002641CE" w:rsidTr="0094378D">
        <w:trPr>
          <w:jc w:val="center"/>
        </w:trPr>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b/>
                <w:bCs/>
              </w:rPr>
            </w:pPr>
            <w:r w:rsidRPr="002916DE">
              <w:rPr>
                <w:rFonts w:asciiTheme="majorBidi" w:eastAsiaTheme="minorHAnsi" w:hAnsiTheme="majorBidi" w:cstheme="majorBidi"/>
                <w:lang w:val="fr-FR"/>
              </w:rPr>
              <w:t>≠</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is not</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S/T</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Something</w:t>
            </w:r>
          </w:p>
        </w:tc>
      </w:tr>
      <w:tr w:rsidR="002641CE" w:rsidTr="0094378D">
        <w:trPr>
          <w:jc w:val="center"/>
        </w:trPr>
        <w:tc>
          <w:tcPr>
            <w:tcW w:w="2303" w:type="dxa"/>
          </w:tcPr>
          <w:p w:rsidR="002641CE" w:rsidRPr="002916DE" w:rsidRDefault="002641CE" w:rsidP="0094378D">
            <w:pPr>
              <w:pStyle w:val="Default"/>
              <w:rPr>
                <w:rFonts w:asciiTheme="majorBidi" w:hAnsiTheme="majorBidi" w:cstheme="majorBidi"/>
                <w:sz w:val="22"/>
                <w:szCs w:val="22"/>
              </w:rPr>
            </w:pPr>
            <w:r w:rsidRPr="002916DE">
              <w:rPr>
                <w:rFonts w:cstheme="majorBidi"/>
                <w:sz w:val="22"/>
                <w:szCs w:val="22"/>
              </w:rPr>
              <w:t>∵</w:t>
            </w:r>
            <w:r w:rsidRPr="002916DE">
              <w:rPr>
                <w:rFonts w:asciiTheme="majorBidi" w:hAnsiTheme="majorBidi" w:cstheme="majorBidi"/>
                <w:sz w:val="22"/>
                <w:szCs w:val="22"/>
              </w:rPr>
              <w:t xml:space="preserve"> </w:t>
            </w:r>
          </w:p>
          <w:p w:rsidR="002641CE" w:rsidRPr="002916DE" w:rsidRDefault="002641CE" w:rsidP="0094378D">
            <w:pPr>
              <w:pStyle w:val="Default"/>
              <w:rPr>
                <w:rFonts w:asciiTheme="majorBidi" w:hAnsiTheme="majorBidi" w:cstheme="majorBidi"/>
                <w:sz w:val="22"/>
                <w:szCs w:val="22"/>
              </w:rPr>
            </w:pP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Because</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S/O</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Someone</w:t>
            </w:r>
          </w:p>
        </w:tc>
      </w:tr>
      <w:tr w:rsidR="002641CE" w:rsidTr="0094378D">
        <w:trPr>
          <w:jc w:val="center"/>
        </w:trPr>
        <w:tc>
          <w:tcPr>
            <w:tcW w:w="2303" w:type="dxa"/>
          </w:tcPr>
          <w:p w:rsidR="002641CE" w:rsidRPr="002916DE" w:rsidRDefault="002641CE" w:rsidP="0094378D">
            <w:pPr>
              <w:pStyle w:val="Default"/>
              <w:rPr>
                <w:rFonts w:asciiTheme="majorBidi" w:hAnsiTheme="majorBidi" w:cstheme="majorBidi"/>
                <w:sz w:val="22"/>
                <w:szCs w:val="22"/>
              </w:rPr>
            </w:pPr>
            <w:r w:rsidRPr="002916DE">
              <w:rPr>
                <w:rFonts w:cstheme="majorBidi"/>
                <w:sz w:val="22"/>
                <w:szCs w:val="22"/>
              </w:rPr>
              <w:t>∴</w:t>
            </w:r>
            <w:r w:rsidRPr="002916DE">
              <w:rPr>
                <w:rFonts w:asciiTheme="majorBidi" w:hAnsiTheme="majorBidi" w:cstheme="majorBidi"/>
                <w:sz w:val="22"/>
                <w:szCs w:val="22"/>
              </w:rPr>
              <w:t xml:space="preserve"> </w:t>
            </w:r>
          </w:p>
          <w:p w:rsidR="002641CE" w:rsidRPr="002916DE" w:rsidRDefault="002641CE" w:rsidP="0094378D">
            <w:pPr>
              <w:pStyle w:val="Default"/>
              <w:rPr>
                <w:rFonts w:asciiTheme="majorBidi" w:hAnsiTheme="majorBidi" w:cstheme="majorBidi"/>
                <w:sz w:val="22"/>
                <w:szCs w:val="22"/>
              </w:rPr>
            </w:pP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Therefore</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e.g.</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For example</w:t>
            </w:r>
          </w:p>
        </w:tc>
      </w:tr>
      <w:tr w:rsidR="002641CE" w:rsidTr="0094378D">
        <w:trPr>
          <w:jc w:val="center"/>
        </w:trPr>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b/>
                <w:bCs/>
              </w:rPr>
            </w:pPr>
            <w:r w:rsidRPr="002916DE">
              <w:rPr>
                <w:rFonts w:asciiTheme="majorBidi" w:eastAsiaTheme="minorHAnsi" w:hAnsiTheme="majorBidi" w:cstheme="majorBidi"/>
                <w:lang w:val="fr-FR"/>
              </w:rPr>
              <w:t>&gt;</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Greater than</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vs.</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Versus, against</w:t>
            </w:r>
          </w:p>
        </w:tc>
      </w:tr>
      <w:tr w:rsidR="002641CE" w:rsidTr="0094378D">
        <w:trPr>
          <w:jc w:val="center"/>
        </w:trPr>
        <w:tc>
          <w:tcPr>
            <w:tcW w:w="2303" w:type="dxa"/>
          </w:tcPr>
          <w:p w:rsidR="002641CE" w:rsidRPr="002916DE" w:rsidRDefault="002641CE" w:rsidP="0094378D">
            <w:pPr>
              <w:tabs>
                <w:tab w:val="left" w:leader="dot" w:pos="8789"/>
              </w:tabs>
              <w:bidi w:val="0"/>
              <w:spacing w:line="480" w:lineRule="auto"/>
              <w:jc w:val="left"/>
              <w:rPr>
                <w:rFonts w:asciiTheme="majorBidi" w:eastAsiaTheme="minorHAnsi" w:hAnsiTheme="majorBidi" w:cstheme="majorBidi"/>
                <w:lang w:val="fr-FR"/>
              </w:rPr>
            </w:pPr>
            <w:r w:rsidRPr="002916DE">
              <w:rPr>
                <w:rFonts w:asciiTheme="majorBidi" w:eastAsiaTheme="minorHAnsi" w:hAnsiTheme="majorBidi" w:cstheme="majorBidi"/>
                <w:lang w:val="fr-FR"/>
              </w:rPr>
              <w:t>&lt;</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Less than</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i.e.</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 xml:space="preserve">That is </w:t>
            </w:r>
          </w:p>
        </w:tc>
      </w:tr>
      <w:tr w:rsidR="002641CE" w:rsidTr="0094378D">
        <w:trPr>
          <w:jc w:val="center"/>
        </w:trPr>
        <w:tc>
          <w:tcPr>
            <w:tcW w:w="2303" w:type="dxa"/>
          </w:tcPr>
          <w:p w:rsidR="002641CE" w:rsidRPr="002916DE" w:rsidRDefault="002641CE" w:rsidP="0094378D">
            <w:pPr>
              <w:tabs>
                <w:tab w:val="left" w:leader="dot" w:pos="8789"/>
              </w:tabs>
              <w:bidi w:val="0"/>
              <w:spacing w:line="480" w:lineRule="auto"/>
              <w:jc w:val="left"/>
              <w:rPr>
                <w:rFonts w:asciiTheme="majorBidi" w:eastAsiaTheme="minorHAnsi" w:hAnsiTheme="majorBidi" w:cstheme="majorBidi"/>
                <w:lang w:val="fr-FR"/>
              </w:rPr>
            </w:pPr>
            <w:r w:rsidRPr="002916DE">
              <w:rPr>
                <w:rFonts w:asciiTheme="majorBidi" w:eastAsiaTheme="minorHAnsi" w:hAnsiTheme="majorBidi" w:cstheme="majorBidi"/>
                <w:lang w:val="fr-FR"/>
              </w:rPr>
              <w:t>2</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To, two, too</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C</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Century</w:t>
            </w:r>
          </w:p>
        </w:tc>
      </w:tr>
      <w:tr w:rsidR="002641CE" w:rsidTr="0094378D">
        <w:trPr>
          <w:jc w:val="center"/>
        </w:trPr>
        <w:tc>
          <w:tcPr>
            <w:tcW w:w="2303" w:type="dxa"/>
          </w:tcPr>
          <w:p w:rsidR="002641CE" w:rsidRPr="002916DE" w:rsidRDefault="002641CE" w:rsidP="0094378D">
            <w:pPr>
              <w:tabs>
                <w:tab w:val="left" w:leader="dot" w:pos="8789"/>
              </w:tabs>
              <w:bidi w:val="0"/>
              <w:spacing w:line="480" w:lineRule="auto"/>
              <w:jc w:val="left"/>
              <w:rPr>
                <w:rFonts w:asciiTheme="majorBidi" w:eastAsiaTheme="minorHAnsi" w:hAnsiTheme="majorBidi" w:cstheme="majorBidi"/>
                <w:lang w:val="fr-FR"/>
              </w:rPr>
            </w:pPr>
            <w:r w:rsidRPr="002916DE">
              <w:rPr>
                <w:rFonts w:asciiTheme="majorBidi" w:eastAsiaTheme="minorHAnsi" w:hAnsiTheme="majorBidi" w:cstheme="majorBidi"/>
                <w:lang w:val="fr-FR"/>
              </w:rPr>
              <w:lastRenderedPageBreak/>
              <w:t>4</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For, four</w:t>
            </w:r>
          </w:p>
        </w:tc>
        <w:tc>
          <w:tcPr>
            <w:tcW w:w="2303" w:type="dxa"/>
          </w:tcPr>
          <w:p w:rsidR="002641CE" w:rsidRPr="002916DE" w:rsidRDefault="002641CE" w:rsidP="0094378D">
            <w:pPr>
              <w:pStyle w:val="Default"/>
              <w:rPr>
                <w:rFonts w:asciiTheme="majorBidi" w:hAnsiTheme="majorBidi" w:cstheme="majorBidi"/>
                <w:sz w:val="22"/>
                <w:szCs w:val="22"/>
                <w:lang w:val="en-US"/>
              </w:rPr>
            </w:pPr>
            <w:r w:rsidRPr="002916DE">
              <w:rPr>
                <w:rFonts w:asciiTheme="majorBidi" w:hAnsiTheme="majorBidi" w:cstheme="majorBidi"/>
                <w:sz w:val="22"/>
                <w:szCs w:val="22"/>
                <w:lang w:val="en-US"/>
              </w:rPr>
              <w:t>p./pp.</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Page/pages</w:t>
            </w:r>
          </w:p>
        </w:tc>
      </w:tr>
      <w:tr w:rsidR="002641CE" w:rsidTr="0094378D">
        <w:trPr>
          <w:jc w:val="center"/>
        </w:trPr>
        <w:tc>
          <w:tcPr>
            <w:tcW w:w="2303" w:type="dxa"/>
          </w:tcPr>
          <w:p w:rsidR="002641CE" w:rsidRPr="002916DE" w:rsidRDefault="002641CE" w:rsidP="0094378D">
            <w:pPr>
              <w:tabs>
                <w:tab w:val="left" w:leader="dot" w:pos="8789"/>
              </w:tabs>
              <w:bidi w:val="0"/>
              <w:spacing w:line="480" w:lineRule="auto"/>
              <w:jc w:val="left"/>
              <w:rPr>
                <w:rFonts w:asciiTheme="majorBidi" w:eastAsiaTheme="minorHAnsi" w:hAnsiTheme="majorBidi" w:cstheme="majorBidi"/>
                <w:lang w:val="fr-FR"/>
              </w:rPr>
            </w:pPr>
            <w:r w:rsidRPr="002916DE">
              <w:rPr>
                <w:rFonts w:asciiTheme="majorBidi" w:eastAsiaTheme="minorHAnsi" w:hAnsiTheme="majorBidi" w:cstheme="majorBidi"/>
                <w:lang w:val="fr-FR"/>
              </w:rPr>
              <w:t>-</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Minus</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b/>
                <w:bCs/>
              </w:rPr>
            </w:pPr>
            <w:r w:rsidRPr="002916DE">
              <w:rPr>
                <w:rFonts w:asciiTheme="majorBidi" w:eastAsiaTheme="minorHAnsi" w:hAnsiTheme="majorBidi" w:cstheme="majorBidi"/>
                <w:lang w:val="fr-FR"/>
              </w:rPr>
              <w:t>w/</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With</w:t>
            </w:r>
          </w:p>
        </w:tc>
      </w:tr>
      <w:tr w:rsidR="002641CE" w:rsidTr="0094378D">
        <w:trPr>
          <w:jc w:val="center"/>
        </w:trPr>
        <w:tc>
          <w:tcPr>
            <w:tcW w:w="2303" w:type="dxa"/>
          </w:tcPr>
          <w:p w:rsidR="002641CE" w:rsidRPr="002916DE" w:rsidRDefault="002641CE" w:rsidP="0094378D">
            <w:pPr>
              <w:tabs>
                <w:tab w:val="left" w:leader="dot" w:pos="8789"/>
              </w:tabs>
              <w:bidi w:val="0"/>
              <w:spacing w:line="480" w:lineRule="auto"/>
              <w:jc w:val="left"/>
              <w:rPr>
                <w:rFonts w:asciiTheme="majorBidi" w:eastAsiaTheme="minorHAnsi" w:hAnsiTheme="majorBidi" w:cstheme="majorBidi"/>
                <w:lang w:val="fr-FR"/>
              </w:rPr>
            </w:pPr>
            <w:r w:rsidRPr="002916DE">
              <w:rPr>
                <w:rFonts w:asciiTheme="majorBidi" w:eastAsiaTheme="minorHAnsi" w:hAnsiTheme="majorBidi" w:cstheme="majorBidi"/>
                <w:lang w:val="fr-FR"/>
              </w:rPr>
              <w:t>+</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Plus</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b/>
                <w:bCs/>
              </w:rPr>
            </w:pPr>
            <w:r w:rsidRPr="002916DE">
              <w:rPr>
                <w:rFonts w:asciiTheme="majorBidi" w:eastAsiaTheme="minorHAnsi" w:hAnsiTheme="majorBidi" w:cstheme="majorBidi"/>
                <w:lang w:val="fr-FR"/>
              </w:rPr>
              <w:t>w/o</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Without</w:t>
            </w:r>
          </w:p>
        </w:tc>
      </w:tr>
      <w:tr w:rsidR="002641CE" w:rsidTr="0094378D">
        <w:trPr>
          <w:jc w:val="center"/>
        </w:trPr>
        <w:tc>
          <w:tcPr>
            <w:tcW w:w="2303" w:type="dxa"/>
          </w:tcPr>
          <w:p w:rsidR="002641CE" w:rsidRPr="002916DE" w:rsidRDefault="002641CE" w:rsidP="0094378D">
            <w:pPr>
              <w:pStyle w:val="Default"/>
              <w:rPr>
                <w:rFonts w:asciiTheme="majorBidi" w:hAnsiTheme="majorBidi" w:cstheme="majorBidi"/>
                <w:sz w:val="22"/>
                <w:szCs w:val="22"/>
              </w:rPr>
            </w:pPr>
            <w:r w:rsidRPr="002916DE">
              <w:rPr>
                <w:rFonts w:asciiTheme="majorBidi" w:hAnsiTheme="majorBidi" w:cstheme="majorBidi"/>
                <w:sz w:val="22"/>
                <w:szCs w:val="22"/>
              </w:rPr>
              <w:t>Δ</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Change</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b/>
                <w:bCs/>
              </w:rPr>
            </w:pP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p>
        </w:tc>
      </w:tr>
      <w:tr w:rsidR="002641CE" w:rsidTr="0094378D">
        <w:trPr>
          <w:jc w:val="center"/>
        </w:trPr>
        <w:tc>
          <w:tcPr>
            <w:tcW w:w="2303" w:type="dxa"/>
          </w:tcPr>
          <w:p w:rsidR="002641CE" w:rsidRPr="002916DE" w:rsidRDefault="002641CE" w:rsidP="0094378D">
            <w:pPr>
              <w:pStyle w:val="Default"/>
              <w:rPr>
                <w:rFonts w:asciiTheme="majorBidi" w:hAnsiTheme="majorBidi" w:cstheme="majorBidi"/>
                <w:sz w:val="22"/>
                <w:szCs w:val="22"/>
              </w:rPr>
            </w:pPr>
            <w:r w:rsidRPr="002916DE">
              <w:rPr>
                <w:rFonts w:asciiTheme="majorBidi" w:hAnsiTheme="majorBidi" w:cstheme="majorBidi"/>
                <w:sz w:val="22"/>
                <w:szCs w:val="22"/>
              </w:rPr>
              <w:t>F</w:t>
            </w:r>
          </w:p>
          <w:p w:rsidR="002641CE" w:rsidRPr="002916DE" w:rsidRDefault="002641CE" w:rsidP="0094378D">
            <w:pPr>
              <w:pStyle w:val="Default"/>
              <w:rPr>
                <w:rFonts w:asciiTheme="majorBidi" w:hAnsiTheme="majorBidi" w:cstheme="majorBidi"/>
                <w:sz w:val="22"/>
                <w:szCs w:val="22"/>
              </w:rPr>
            </w:pPr>
            <w:r w:rsidRPr="002916DE">
              <w:rPr>
                <w:rFonts w:asciiTheme="majorBidi" w:hAnsiTheme="majorBidi" w:cstheme="majorBidi"/>
                <w:sz w:val="22"/>
                <w:szCs w:val="22"/>
              </w:rPr>
              <w:t xml:space="preserve"> </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Frequency</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b/>
                <w:bCs/>
              </w:rPr>
            </w:pP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p>
        </w:tc>
      </w:tr>
      <w:tr w:rsidR="002641CE" w:rsidTr="0094378D">
        <w:trPr>
          <w:jc w:val="center"/>
        </w:trPr>
        <w:tc>
          <w:tcPr>
            <w:tcW w:w="2303" w:type="dxa"/>
          </w:tcPr>
          <w:p w:rsidR="002641CE" w:rsidRPr="002916DE" w:rsidRDefault="002641CE" w:rsidP="0094378D">
            <w:pPr>
              <w:pStyle w:val="Default"/>
              <w:rPr>
                <w:rFonts w:asciiTheme="majorBidi" w:hAnsiTheme="majorBidi" w:cstheme="majorBidi"/>
                <w:sz w:val="22"/>
                <w:szCs w:val="22"/>
              </w:rPr>
            </w:pPr>
            <w:r w:rsidRPr="002916DE">
              <w:rPr>
                <w:rFonts w:asciiTheme="majorBidi" w:hAnsiTheme="majorBidi" w:cstheme="majorBidi"/>
                <w:sz w:val="22"/>
                <w:szCs w:val="22"/>
              </w:rPr>
              <w:t>#</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Number</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b/>
                <w:bCs/>
              </w:rPr>
            </w:pP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p>
        </w:tc>
      </w:tr>
      <w:tr w:rsidR="002641CE" w:rsidTr="0094378D">
        <w:trPr>
          <w:jc w:val="center"/>
        </w:trPr>
        <w:tc>
          <w:tcPr>
            <w:tcW w:w="2303" w:type="dxa"/>
          </w:tcPr>
          <w:p w:rsidR="002641CE" w:rsidRPr="002916DE" w:rsidRDefault="002641CE" w:rsidP="0094378D">
            <w:pPr>
              <w:pStyle w:val="Default"/>
              <w:rPr>
                <w:rFonts w:asciiTheme="majorBidi" w:hAnsiTheme="majorBidi" w:cstheme="majorBidi"/>
                <w:sz w:val="22"/>
                <w:szCs w:val="22"/>
              </w:rPr>
            </w:pPr>
            <w:r w:rsidRPr="002916DE">
              <w:rPr>
                <w:rFonts w:asciiTheme="majorBidi" w:hAnsiTheme="majorBidi" w:cstheme="majorBidi"/>
                <w:sz w:val="22"/>
                <w:szCs w:val="22"/>
              </w:rPr>
              <w:t>Ø</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Null</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b/>
                <w:bCs/>
              </w:rPr>
            </w:pP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p>
        </w:tc>
      </w:tr>
      <w:tr w:rsidR="002641CE" w:rsidTr="0094378D">
        <w:trPr>
          <w:jc w:val="center"/>
        </w:trPr>
        <w:tc>
          <w:tcPr>
            <w:tcW w:w="2303" w:type="dxa"/>
          </w:tcPr>
          <w:p w:rsidR="002641CE" w:rsidRPr="002916DE" w:rsidRDefault="002641CE" w:rsidP="0094378D">
            <w:pPr>
              <w:pStyle w:val="Default"/>
              <w:rPr>
                <w:rFonts w:asciiTheme="majorBidi" w:hAnsiTheme="majorBidi" w:cstheme="majorBidi"/>
                <w:sz w:val="22"/>
                <w:szCs w:val="22"/>
              </w:rPr>
            </w:pPr>
            <w:r w:rsidRPr="002916DE">
              <w:rPr>
                <w:rFonts w:asciiTheme="majorBidi" w:hAnsiTheme="majorBidi" w:cstheme="majorBidi"/>
                <w:sz w:val="22"/>
                <w:szCs w:val="22"/>
              </w:rPr>
              <w:t>≈</w:t>
            </w:r>
          </w:p>
        </w:tc>
        <w:tc>
          <w:tcPr>
            <w:tcW w:w="2303" w:type="dxa"/>
          </w:tcPr>
          <w:p w:rsidR="002641CE" w:rsidRPr="0009770C" w:rsidRDefault="002641CE" w:rsidP="0094378D">
            <w:pPr>
              <w:tabs>
                <w:tab w:val="left" w:leader="dot" w:pos="8789"/>
              </w:tabs>
              <w:bidi w:val="0"/>
              <w:spacing w:line="480" w:lineRule="auto"/>
              <w:jc w:val="left"/>
              <w:rPr>
                <w:rFonts w:asciiTheme="majorBidi" w:hAnsiTheme="majorBidi" w:cstheme="majorBidi"/>
                <w:sz w:val="20"/>
                <w:szCs w:val="20"/>
              </w:rPr>
            </w:pPr>
            <w:r w:rsidRPr="0009770C">
              <w:rPr>
                <w:rFonts w:asciiTheme="majorBidi" w:hAnsiTheme="majorBidi" w:cstheme="majorBidi"/>
                <w:sz w:val="20"/>
                <w:szCs w:val="20"/>
              </w:rPr>
              <w:t>Approximately, similar to</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b/>
                <w:bCs/>
              </w:rPr>
            </w:pP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p>
        </w:tc>
      </w:tr>
      <w:tr w:rsidR="002641CE" w:rsidTr="0094378D">
        <w:trPr>
          <w:jc w:val="center"/>
        </w:trPr>
        <w:tc>
          <w:tcPr>
            <w:tcW w:w="2303" w:type="dxa"/>
          </w:tcPr>
          <w:p w:rsidR="002641CE" w:rsidRPr="002916DE" w:rsidRDefault="002641CE" w:rsidP="0094378D">
            <w:pPr>
              <w:pStyle w:val="Default"/>
              <w:rPr>
                <w:rFonts w:asciiTheme="majorBidi" w:hAnsiTheme="majorBidi" w:cstheme="majorBidi"/>
                <w:sz w:val="22"/>
                <w:szCs w:val="22"/>
              </w:rPr>
            </w:pPr>
            <w:r w:rsidRPr="002916DE">
              <w:rPr>
                <w:rFonts w:asciiTheme="majorBidi" w:hAnsiTheme="majorBidi" w:cstheme="majorBidi"/>
                <w:sz w:val="22"/>
                <w:szCs w:val="22"/>
              </w:rPr>
              <w:t>→</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Cause, lead to</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b/>
                <w:bCs/>
              </w:rPr>
            </w:pP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p>
        </w:tc>
      </w:tr>
      <w:tr w:rsidR="002641CE" w:rsidTr="0094378D">
        <w:trPr>
          <w:jc w:val="center"/>
        </w:trPr>
        <w:tc>
          <w:tcPr>
            <w:tcW w:w="2303" w:type="dxa"/>
          </w:tcPr>
          <w:p w:rsidR="002641CE" w:rsidRPr="002916DE" w:rsidRDefault="002641CE" w:rsidP="0094378D">
            <w:pPr>
              <w:pStyle w:val="Default"/>
              <w:rPr>
                <w:rFonts w:asciiTheme="majorBidi" w:hAnsiTheme="majorBidi" w:cstheme="majorBidi"/>
                <w:sz w:val="22"/>
                <w:szCs w:val="22"/>
              </w:rPr>
            </w:pPr>
            <w:r w:rsidRPr="002916DE">
              <w:rPr>
                <w:rFonts w:asciiTheme="majorBidi" w:hAnsiTheme="majorBidi" w:cstheme="majorBidi"/>
                <w:sz w:val="22"/>
                <w:szCs w:val="22"/>
              </w:rPr>
              <w:t>←</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Come from</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b/>
                <w:bCs/>
              </w:rPr>
            </w:pP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p>
        </w:tc>
      </w:tr>
      <w:tr w:rsidR="002641CE" w:rsidTr="0094378D">
        <w:trPr>
          <w:jc w:val="center"/>
        </w:trPr>
        <w:tc>
          <w:tcPr>
            <w:tcW w:w="2303" w:type="dxa"/>
          </w:tcPr>
          <w:p w:rsidR="002641CE" w:rsidRPr="002916DE" w:rsidRDefault="002641CE" w:rsidP="0094378D">
            <w:pPr>
              <w:pStyle w:val="Default"/>
              <w:rPr>
                <w:rFonts w:asciiTheme="majorBidi" w:hAnsiTheme="majorBidi" w:cstheme="majorBidi"/>
                <w:sz w:val="22"/>
                <w:szCs w:val="22"/>
              </w:rPr>
            </w:pPr>
            <w:r w:rsidRPr="002916DE">
              <w:rPr>
                <w:rFonts w:asciiTheme="majorBidi" w:hAnsiTheme="majorBidi" w:cstheme="majorBidi"/>
                <w:sz w:val="22"/>
                <w:szCs w:val="22"/>
              </w:rPr>
              <w:t>↓</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Fall, decrease</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b/>
                <w:bCs/>
              </w:rPr>
            </w:pP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p>
        </w:tc>
      </w:tr>
      <w:tr w:rsidR="002641CE" w:rsidTr="0094378D">
        <w:trPr>
          <w:jc w:val="center"/>
        </w:trPr>
        <w:tc>
          <w:tcPr>
            <w:tcW w:w="2303" w:type="dxa"/>
          </w:tcPr>
          <w:p w:rsidR="002641CE" w:rsidRPr="002916DE" w:rsidRDefault="002641CE" w:rsidP="0094378D">
            <w:pPr>
              <w:pStyle w:val="Default"/>
              <w:rPr>
                <w:rFonts w:asciiTheme="majorBidi" w:hAnsiTheme="majorBidi" w:cstheme="majorBidi"/>
                <w:sz w:val="22"/>
                <w:szCs w:val="22"/>
              </w:rPr>
            </w:pPr>
            <w:r w:rsidRPr="002916DE">
              <w:rPr>
                <w:rFonts w:asciiTheme="majorBidi" w:hAnsiTheme="majorBidi" w:cstheme="majorBidi"/>
                <w:sz w:val="22"/>
                <w:szCs w:val="22"/>
              </w:rPr>
              <w:t>↑</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Rise, increase</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b/>
                <w:bCs/>
              </w:rPr>
            </w:pP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p>
        </w:tc>
      </w:tr>
      <w:tr w:rsidR="002641CE" w:rsidTr="0094378D">
        <w:trPr>
          <w:jc w:val="center"/>
        </w:trPr>
        <w:tc>
          <w:tcPr>
            <w:tcW w:w="2303" w:type="dxa"/>
          </w:tcPr>
          <w:p w:rsidR="002641CE" w:rsidRPr="002916DE" w:rsidRDefault="002641CE" w:rsidP="0094378D">
            <w:pPr>
              <w:pStyle w:val="Default"/>
              <w:rPr>
                <w:rFonts w:asciiTheme="majorBidi" w:hAnsiTheme="majorBidi" w:cstheme="majorBidi"/>
                <w:sz w:val="22"/>
                <w:szCs w:val="22"/>
              </w:rPr>
            </w:pPr>
            <w:r w:rsidRPr="002916DE">
              <w:rPr>
                <w:rFonts w:asciiTheme="majorBidi" w:hAnsiTheme="majorBidi" w:cstheme="majorBidi"/>
                <w:sz w:val="22"/>
                <w:szCs w:val="22"/>
              </w:rPr>
              <w:t>ₓ</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Incorrect</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b/>
                <w:bCs/>
              </w:rPr>
            </w:pP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p>
        </w:tc>
      </w:tr>
      <w:tr w:rsidR="002641CE" w:rsidTr="0094378D">
        <w:trPr>
          <w:jc w:val="center"/>
        </w:trPr>
        <w:tc>
          <w:tcPr>
            <w:tcW w:w="2303" w:type="dxa"/>
          </w:tcPr>
          <w:p w:rsidR="002641CE" w:rsidRPr="002916DE" w:rsidRDefault="002641CE" w:rsidP="0094378D">
            <w:pPr>
              <w:pStyle w:val="Default"/>
              <w:rPr>
                <w:rFonts w:asciiTheme="majorBidi" w:hAnsiTheme="majorBidi" w:cstheme="majorBidi"/>
                <w:sz w:val="22"/>
                <w:szCs w:val="22"/>
              </w:rPr>
            </w:pPr>
            <w:r w:rsidRPr="002916DE">
              <w:rPr>
                <w:rFonts w:asciiTheme="majorBidi" w:hAnsiTheme="majorBidi" w:cstheme="majorBidi"/>
                <w:sz w:val="22"/>
                <w:szCs w:val="22"/>
                <w:rtl/>
              </w:rPr>
              <w:t>٪</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Percentage</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b/>
                <w:bCs/>
              </w:rPr>
            </w:pP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p>
        </w:tc>
      </w:tr>
      <w:tr w:rsidR="002641CE" w:rsidTr="0094378D">
        <w:trPr>
          <w:jc w:val="center"/>
        </w:trPr>
        <w:tc>
          <w:tcPr>
            <w:tcW w:w="2303" w:type="dxa"/>
          </w:tcPr>
          <w:p w:rsidR="002641CE" w:rsidRPr="002916DE" w:rsidRDefault="002641CE" w:rsidP="0094378D">
            <w:pPr>
              <w:pStyle w:val="Default"/>
              <w:rPr>
                <w:rFonts w:asciiTheme="majorBidi" w:hAnsiTheme="majorBidi" w:cstheme="majorBidi"/>
                <w:sz w:val="22"/>
                <w:szCs w:val="22"/>
              </w:rPr>
            </w:pPr>
            <w:r w:rsidRPr="002916DE">
              <w:rPr>
                <w:rFonts w:asciiTheme="majorBidi" w:hAnsiTheme="majorBidi" w:cstheme="majorBidi"/>
                <w:sz w:val="22"/>
                <w:szCs w:val="22"/>
              </w:rPr>
              <w:t>¶</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Paragraph</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b/>
                <w:bCs/>
              </w:rPr>
            </w:pP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p>
        </w:tc>
      </w:tr>
      <w:tr w:rsidR="002641CE" w:rsidTr="0094378D">
        <w:trPr>
          <w:jc w:val="center"/>
        </w:trPr>
        <w:tc>
          <w:tcPr>
            <w:tcW w:w="2303" w:type="dxa"/>
          </w:tcPr>
          <w:p w:rsidR="002641CE" w:rsidRPr="002916DE" w:rsidRDefault="002641CE" w:rsidP="0094378D">
            <w:pPr>
              <w:pStyle w:val="Default"/>
              <w:rPr>
                <w:rFonts w:asciiTheme="majorBidi" w:hAnsiTheme="majorBidi" w:cstheme="majorBidi"/>
                <w:sz w:val="22"/>
                <w:szCs w:val="22"/>
              </w:rPr>
            </w:pPr>
            <w:r w:rsidRPr="002916DE">
              <w:rPr>
                <w:rFonts w:asciiTheme="majorBidi" w:hAnsiTheme="majorBidi" w:cstheme="majorBidi"/>
                <w:sz w:val="22"/>
                <w:szCs w:val="22"/>
              </w:rPr>
              <w:t>§</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Section</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b/>
                <w:bCs/>
              </w:rPr>
            </w:pP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p>
        </w:tc>
      </w:tr>
      <w:tr w:rsidR="002641CE" w:rsidTr="0094378D">
        <w:trPr>
          <w:jc w:val="center"/>
        </w:trPr>
        <w:tc>
          <w:tcPr>
            <w:tcW w:w="2303" w:type="dxa"/>
          </w:tcPr>
          <w:p w:rsidR="002641CE" w:rsidRPr="002916DE" w:rsidRDefault="002641CE" w:rsidP="0094378D">
            <w:pPr>
              <w:pStyle w:val="Default"/>
              <w:rPr>
                <w:rFonts w:asciiTheme="majorBidi" w:hAnsiTheme="majorBidi" w:cstheme="majorBidi"/>
                <w:sz w:val="22"/>
                <w:szCs w:val="22"/>
              </w:rPr>
            </w:pPr>
            <w:r w:rsidRPr="002916DE">
              <w:rPr>
                <w:rFonts w:asciiTheme="majorBidi" w:hAnsiTheme="majorBidi" w:cstheme="majorBidi"/>
                <w:sz w:val="22"/>
                <w:szCs w:val="22"/>
              </w:rPr>
              <w:t>√</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Correct</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b/>
                <w:bCs/>
              </w:rPr>
            </w:pP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p>
        </w:tc>
      </w:tr>
      <w:tr w:rsidR="002641CE" w:rsidTr="0094378D">
        <w:trPr>
          <w:jc w:val="center"/>
        </w:trPr>
        <w:tc>
          <w:tcPr>
            <w:tcW w:w="2303" w:type="dxa"/>
          </w:tcPr>
          <w:p w:rsidR="002641CE" w:rsidRPr="002916DE" w:rsidRDefault="002641CE" w:rsidP="0094378D">
            <w:pPr>
              <w:pStyle w:val="Default"/>
              <w:rPr>
                <w:rFonts w:asciiTheme="majorBidi" w:hAnsiTheme="majorBidi" w:cstheme="majorBidi"/>
                <w:sz w:val="22"/>
                <w:szCs w:val="22"/>
              </w:rPr>
            </w:pPr>
            <w:r w:rsidRPr="002916DE">
              <w:rPr>
                <w:rFonts w:asciiTheme="majorBidi" w:eastAsia="MS Gothic" w:hAnsi="MS Gothic" w:cstheme="majorBidi"/>
                <w:sz w:val="22"/>
                <w:szCs w:val="22"/>
              </w:rPr>
              <w:t>✳</w:t>
            </w:r>
          </w:p>
          <w:tbl>
            <w:tblPr>
              <w:bidiVisual/>
              <w:tblW w:w="0" w:type="auto"/>
              <w:tblBorders>
                <w:top w:val="nil"/>
                <w:left w:val="nil"/>
                <w:bottom w:val="nil"/>
                <w:right w:val="nil"/>
              </w:tblBorders>
              <w:tblLook w:val="0000"/>
            </w:tblPr>
            <w:tblGrid>
              <w:gridCol w:w="222"/>
            </w:tblGrid>
            <w:tr w:rsidR="002641CE" w:rsidRPr="002916DE" w:rsidTr="0094378D">
              <w:trPr>
                <w:trHeight w:val="133"/>
              </w:trPr>
              <w:tc>
                <w:tcPr>
                  <w:tcW w:w="0" w:type="auto"/>
                </w:tcPr>
                <w:p w:rsidR="002641CE" w:rsidRPr="002916DE" w:rsidRDefault="002641CE" w:rsidP="0094378D">
                  <w:pPr>
                    <w:autoSpaceDE w:val="0"/>
                    <w:autoSpaceDN w:val="0"/>
                    <w:bidi w:val="0"/>
                    <w:adjustRightInd w:val="0"/>
                    <w:spacing w:line="241" w:lineRule="atLeast"/>
                    <w:rPr>
                      <w:rFonts w:asciiTheme="majorBidi" w:eastAsiaTheme="minorHAnsi" w:hAnsiTheme="majorBidi" w:cstheme="majorBidi"/>
                      <w:color w:val="000000"/>
                      <w:lang w:val="fr-FR"/>
                    </w:rPr>
                  </w:pPr>
                </w:p>
              </w:tc>
            </w:tr>
          </w:tbl>
          <w:p w:rsidR="002641CE" w:rsidRPr="002916DE" w:rsidRDefault="002641CE" w:rsidP="0094378D">
            <w:pPr>
              <w:pStyle w:val="Default"/>
              <w:rPr>
                <w:rFonts w:asciiTheme="majorBidi" w:hAnsiTheme="majorBidi" w:cstheme="majorBidi"/>
                <w:sz w:val="22"/>
                <w:szCs w:val="22"/>
              </w:rPr>
            </w:pP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r w:rsidRPr="002916DE">
              <w:rPr>
                <w:rFonts w:asciiTheme="majorBidi" w:hAnsiTheme="majorBidi" w:cstheme="majorBidi"/>
              </w:rPr>
              <w:t>Important</w:t>
            </w: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b/>
                <w:bCs/>
              </w:rPr>
            </w:pPr>
          </w:p>
        </w:tc>
        <w:tc>
          <w:tcPr>
            <w:tcW w:w="2303" w:type="dxa"/>
          </w:tcPr>
          <w:p w:rsidR="002641CE" w:rsidRPr="002916DE" w:rsidRDefault="002641CE" w:rsidP="0094378D">
            <w:pPr>
              <w:tabs>
                <w:tab w:val="left" w:leader="dot" w:pos="8789"/>
              </w:tabs>
              <w:bidi w:val="0"/>
              <w:spacing w:line="480" w:lineRule="auto"/>
              <w:jc w:val="left"/>
              <w:rPr>
                <w:rFonts w:asciiTheme="majorBidi" w:hAnsiTheme="majorBidi" w:cstheme="majorBidi"/>
              </w:rPr>
            </w:pPr>
          </w:p>
        </w:tc>
      </w:tr>
    </w:tbl>
    <w:p w:rsidR="002641CE" w:rsidRDefault="002641CE" w:rsidP="002641CE">
      <w:pPr>
        <w:tabs>
          <w:tab w:val="left" w:leader="dot" w:pos="8789"/>
        </w:tabs>
        <w:bidi w:val="0"/>
        <w:spacing w:line="480" w:lineRule="auto"/>
        <w:ind w:firstLine="709"/>
        <w:rPr>
          <w:rFonts w:asciiTheme="majorBidi" w:hAnsiTheme="majorBidi" w:cstheme="majorBidi"/>
          <w:b/>
          <w:bCs/>
        </w:rPr>
      </w:pPr>
    </w:p>
    <w:p w:rsidR="00A15A9B" w:rsidRDefault="00A15A9B"/>
    <w:sectPr w:rsidR="00A15A9B" w:rsidSect="00A15A9B">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A37" w:rsidRPr="002641CE" w:rsidRDefault="006C0A37" w:rsidP="002641CE">
      <w:pPr>
        <w:pStyle w:val="Grilledutableau"/>
        <w:rPr>
          <w:rFonts w:ascii="Times New Roman" w:eastAsia="Times New Roman" w:hAnsi="Times New Roman" w:cs="Times New Roman"/>
          <w:sz w:val="24"/>
          <w:szCs w:val="24"/>
          <w:lang w:val="en-US"/>
        </w:rPr>
      </w:pPr>
      <w:r>
        <w:separator/>
      </w:r>
    </w:p>
  </w:endnote>
  <w:endnote w:type="continuationSeparator" w:id="1">
    <w:p w:rsidR="006C0A37" w:rsidRPr="002641CE" w:rsidRDefault="006C0A37" w:rsidP="002641CE">
      <w:pPr>
        <w:pStyle w:val="Grilledutableau"/>
        <w:rPr>
          <w:rFonts w:ascii="Times New Roman" w:eastAsia="Times New Roman" w:hAnsi="Times New Roman" w:cs="Times New Roman"/>
          <w:sz w:val="24"/>
          <w:szCs w:val="24"/>
          <w:lang w:val="en-US"/>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717461"/>
      <w:docPartObj>
        <w:docPartGallery w:val="Page Numbers (Bottom of Page)"/>
        <w:docPartUnique/>
      </w:docPartObj>
    </w:sdtPr>
    <w:sdtContent>
      <w:p w:rsidR="002641CE" w:rsidRDefault="002641CE">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5" type="#_x0000_t65" style="position:absolute;left:0;text-align:left;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1025">
                <w:txbxContent>
                  <w:p w:rsidR="002641CE" w:rsidRDefault="002641CE">
                    <w:pPr>
                      <w:jc w:val="center"/>
                      <w:rPr>
                        <w:lang w:val="fr-FR"/>
                      </w:rPr>
                    </w:pPr>
                    <w:r>
                      <w:rPr>
                        <w:lang w:val="fr-FR"/>
                      </w:rPr>
                      <w:fldChar w:fldCharType="begin"/>
                    </w:r>
                    <w:r>
                      <w:rPr>
                        <w:lang w:val="fr-FR"/>
                      </w:rPr>
                      <w:instrText xml:space="preserve"> PAGE    \* MERGEFORMAT </w:instrText>
                    </w:r>
                    <w:r>
                      <w:rPr>
                        <w:lang w:val="fr-FR"/>
                      </w:rPr>
                      <w:fldChar w:fldCharType="separate"/>
                    </w:r>
                    <w:r w:rsidRPr="002641CE">
                      <w:rPr>
                        <w:noProof/>
                        <w:sz w:val="16"/>
                        <w:szCs w:val="16"/>
                        <w:rtl/>
                      </w:rPr>
                      <w:t>1</w:t>
                    </w:r>
                    <w:r>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A37" w:rsidRPr="002641CE" w:rsidRDefault="006C0A37" w:rsidP="002641CE">
      <w:pPr>
        <w:pStyle w:val="Grilledutableau"/>
        <w:rPr>
          <w:rFonts w:ascii="Times New Roman" w:eastAsia="Times New Roman" w:hAnsi="Times New Roman" w:cs="Times New Roman"/>
          <w:sz w:val="24"/>
          <w:szCs w:val="24"/>
          <w:lang w:val="en-US"/>
        </w:rPr>
      </w:pPr>
      <w:r>
        <w:separator/>
      </w:r>
    </w:p>
  </w:footnote>
  <w:footnote w:type="continuationSeparator" w:id="1">
    <w:p w:rsidR="006C0A37" w:rsidRPr="002641CE" w:rsidRDefault="006C0A37" w:rsidP="002641CE">
      <w:pPr>
        <w:pStyle w:val="Grilledutableau"/>
        <w:rPr>
          <w:rFonts w:ascii="Times New Roman" w:eastAsia="Times New Roman" w:hAnsi="Times New Roman" w:cs="Times New Roman"/>
          <w:sz w:val="24"/>
          <w:szCs w:val="24"/>
          <w:lang w:val="en-U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1CE" w:rsidRDefault="002641CE" w:rsidP="002641CE">
    <w:pPr>
      <w:pStyle w:val="En-tte"/>
      <w:jc w:val="center"/>
      <w:rPr>
        <w:rFonts w:asciiTheme="majorBidi" w:hAnsiTheme="majorBidi" w:cstheme="majorBidi"/>
      </w:rPr>
    </w:pPr>
    <w:r>
      <w:rPr>
        <w:rFonts w:asciiTheme="majorBidi" w:hAnsiTheme="majorBidi" w:cstheme="majorBidi"/>
      </w:rPr>
      <w:t>Abdelhafid Boussouf University Center, Mila</w:t>
    </w:r>
  </w:p>
  <w:p w:rsidR="002641CE" w:rsidRDefault="002641CE" w:rsidP="002641CE">
    <w:pPr>
      <w:pStyle w:val="En-tte"/>
      <w:jc w:val="center"/>
      <w:rPr>
        <w:rFonts w:asciiTheme="majorBidi" w:hAnsiTheme="majorBidi" w:cstheme="majorBidi"/>
      </w:rPr>
    </w:pPr>
    <w:r>
      <w:rPr>
        <w:rFonts w:asciiTheme="majorBidi" w:hAnsiTheme="majorBidi" w:cstheme="majorBidi"/>
      </w:rPr>
      <w:t>Institute of Letters and Languages</w:t>
    </w:r>
  </w:p>
  <w:p w:rsidR="002641CE" w:rsidRPr="00C76627" w:rsidRDefault="002641CE" w:rsidP="002641CE">
    <w:pPr>
      <w:pStyle w:val="En-tte"/>
      <w:jc w:val="center"/>
      <w:rPr>
        <w:rFonts w:asciiTheme="majorBidi" w:hAnsiTheme="majorBidi" w:cstheme="majorBidi"/>
      </w:rPr>
    </w:pPr>
    <w:r w:rsidRPr="00C76627">
      <w:rPr>
        <w:rFonts w:asciiTheme="majorBidi" w:hAnsiTheme="majorBidi" w:cstheme="majorBidi"/>
      </w:rPr>
      <w:t>Department of Foreign Languages</w:t>
    </w:r>
  </w:p>
  <w:p w:rsidR="002641CE" w:rsidRDefault="002641CE" w:rsidP="002641CE">
    <w:pPr>
      <w:pStyle w:val="En-tte"/>
      <w:jc w:val="center"/>
      <w:rPr>
        <w:rFonts w:asciiTheme="majorBidi" w:hAnsiTheme="majorBidi" w:cstheme="majorBidi"/>
      </w:rPr>
    </w:pPr>
    <w:r w:rsidRPr="00C76627">
      <w:rPr>
        <w:rFonts w:asciiTheme="majorBidi" w:hAnsiTheme="majorBidi" w:cstheme="majorBidi"/>
      </w:rPr>
      <w:t>English</w:t>
    </w:r>
  </w:p>
  <w:p w:rsidR="002641CE" w:rsidRDefault="002641CE" w:rsidP="002641CE">
    <w:pPr>
      <w:pStyle w:val="En-tte"/>
      <w:jc w:val="center"/>
      <w:rPr>
        <w:rFonts w:asciiTheme="majorBidi" w:hAnsiTheme="majorBidi" w:cstheme="majorBidi"/>
      </w:rPr>
    </w:pPr>
  </w:p>
  <w:p w:rsidR="002641CE" w:rsidRDefault="002641CE" w:rsidP="002641CE">
    <w:pPr>
      <w:pStyle w:val="En-tte"/>
      <w:bidi w:val="0"/>
      <w:rPr>
        <w:rFonts w:asciiTheme="majorBidi" w:hAnsiTheme="majorBidi" w:cstheme="majorBidi"/>
      </w:rPr>
    </w:pPr>
    <w:r w:rsidRPr="00C76627">
      <w:rPr>
        <w:rFonts w:asciiTheme="majorBidi" w:hAnsiTheme="majorBidi" w:cstheme="majorBidi"/>
      </w:rPr>
      <w:t>Level:</w:t>
    </w:r>
    <w:r>
      <w:rPr>
        <w:rFonts w:asciiTheme="majorBidi" w:hAnsiTheme="majorBidi" w:cstheme="majorBidi"/>
      </w:rPr>
      <w:t xml:space="preserve"> </w:t>
    </w:r>
    <w:r w:rsidRPr="00C76627">
      <w:rPr>
        <w:rFonts w:asciiTheme="majorBidi" w:hAnsiTheme="majorBidi" w:cstheme="majorBidi"/>
      </w:rPr>
      <w:t>1st year (BA/ LMD)</w:t>
    </w:r>
  </w:p>
  <w:p w:rsidR="002641CE" w:rsidRDefault="002641CE" w:rsidP="002641CE">
    <w:pPr>
      <w:pStyle w:val="En-tte"/>
      <w:bidi w:val="0"/>
      <w:rPr>
        <w:rFonts w:asciiTheme="majorBidi" w:hAnsiTheme="majorBidi" w:cstheme="majorBidi"/>
      </w:rPr>
    </w:pPr>
    <w:r>
      <w:rPr>
        <w:rFonts w:asciiTheme="majorBidi" w:hAnsiTheme="majorBidi" w:cstheme="majorBidi"/>
      </w:rPr>
      <w:t>Techniques of university work1</w:t>
    </w:r>
  </w:p>
  <w:p w:rsidR="002641CE" w:rsidRPr="00C76627" w:rsidRDefault="002641CE" w:rsidP="002641CE">
    <w:pPr>
      <w:pStyle w:val="En-tte"/>
      <w:bidi w:val="0"/>
      <w:rPr>
        <w:rFonts w:asciiTheme="majorBidi" w:hAnsiTheme="majorBidi" w:cstheme="majorBidi"/>
      </w:rPr>
    </w:pPr>
    <w:r>
      <w:rPr>
        <w:rFonts w:asciiTheme="majorBidi" w:hAnsiTheme="majorBidi" w:cstheme="majorBidi"/>
      </w:rPr>
      <w:t>Prepared by Dr. Zourez L.</w:t>
    </w:r>
  </w:p>
  <w:p w:rsidR="002641CE" w:rsidRPr="002641CE" w:rsidRDefault="002641CE">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2641CE"/>
    <w:rsid w:val="002641CE"/>
    <w:rsid w:val="006C0A37"/>
    <w:rsid w:val="00840532"/>
    <w:rsid w:val="00A15A9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1CE"/>
    <w:pPr>
      <w:bidi/>
      <w:spacing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641CE"/>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641CE"/>
    <w:pPr>
      <w:autoSpaceDE w:val="0"/>
      <w:autoSpaceDN w:val="0"/>
      <w:adjustRightInd w:val="0"/>
      <w:spacing w:line="240" w:lineRule="auto"/>
      <w:jc w:val="left"/>
    </w:pPr>
    <w:rPr>
      <w:rFonts w:ascii="Arial" w:hAnsi="Arial" w:cs="Arial"/>
      <w:color w:val="000000"/>
      <w:sz w:val="24"/>
      <w:szCs w:val="24"/>
    </w:rPr>
  </w:style>
  <w:style w:type="paragraph" w:styleId="En-tte">
    <w:name w:val="header"/>
    <w:basedOn w:val="Normal"/>
    <w:link w:val="En-tteCar"/>
    <w:uiPriority w:val="99"/>
    <w:semiHidden/>
    <w:unhideWhenUsed/>
    <w:rsid w:val="002641CE"/>
    <w:pPr>
      <w:tabs>
        <w:tab w:val="center" w:pos="4536"/>
        <w:tab w:val="right" w:pos="9072"/>
      </w:tabs>
    </w:pPr>
  </w:style>
  <w:style w:type="character" w:customStyle="1" w:styleId="En-tteCar">
    <w:name w:val="En-tête Car"/>
    <w:basedOn w:val="Policepardfaut"/>
    <w:link w:val="En-tte"/>
    <w:uiPriority w:val="99"/>
    <w:semiHidden/>
    <w:rsid w:val="002641CE"/>
    <w:rPr>
      <w:rFonts w:ascii="Times New Roman" w:eastAsia="Times New Roman" w:hAnsi="Times New Roman" w:cs="Times New Roman"/>
      <w:sz w:val="24"/>
      <w:szCs w:val="24"/>
      <w:lang w:val="en-US"/>
    </w:rPr>
  </w:style>
  <w:style w:type="paragraph" w:styleId="Pieddepage">
    <w:name w:val="footer"/>
    <w:basedOn w:val="Normal"/>
    <w:link w:val="PieddepageCar"/>
    <w:uiPriority w:val="99"/>
    <w:semiHidden/>
    <w:unhideWhenUsed/>
    <w:rsid w:val="002641CE"/>
    <w:pPr>
      <w:tabs>
        <w:tab w:val="center" w:pos="4536"/>
        <w:tab w:val="right" w:pos="9072"/>
      </w:tabs>
    </w:pPr>
  </w:style>
  <w:style w:type="character" w:customStyle="1" w:styleId="PieddepageCar">
    <w:name w:val="Pied de page Car"/>
    <w:basedOn w:val="Policepardfaut"/>
    <w:link w:val="Pieddepage"/>
    <w:uiPriority w:val="99"/>
    <w:semiHidden/>
    <w:rsid w:val="002641CE"/>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219</Words>
  <Characters>1209</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2022-11-16T09:49:00Z</dcterms:created>
  <dcterms:modified xsi:type="dcterms:W3CDTF">2022-11-16T09:57:00Z</dcterms:modified>
</cp:coreProperties>
</file>