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04" w:rsidRDefault="001E7404">
      <w:pPr>
        <w:pStyle w:val="Corpsdetexte"/>
        <w:rPr>
          <w:sz w:val="20"/>
        </w:rPr>
      </w:pPr>
    </w:p>
    <w:p w:rsidR="001E7404" w:rsidRDefault="001E7404">
      <w:pPr>
        <w:pStyle w:val="Corpsdetexte"/>
        <w:rPr>
          <w:sz w:val="20"/>
        </w:rPr>
      </w:pPr>
    </w:p>
    <w:p w:rsidR="001E7404" w:rsidRDefault="001E7404">
      <w:pPr>
        <w:pStyle w:val="Corpsdetexte"/>
        <w:rPr>
          <w:sz w:val="20"/>
        </w:rPr>
      </w:pPr>
    </w:p>
    <w:p w:rsidR="001E7404" w:rsidRDefault="001E7404">
      <w:pPr>
        <w:pStyle w:val="Corpsdetexte"/>
        <w:spacing w:before="2"/>
        <w:rPr>
          <w:sz w:val="29"/>
        </w:rPr>
      </w:pPr>
    </w:p>
    <w:p w:rsidR="001E7404" w:rsidRDefault="00424D13">
      <w:pPr>
        <w:pStyle w:val="Heading1"/>
        <w:spacing w:before="98"/>
      </w:pPr>
      <w:r>
        <w:rPr>
          <w:noProof/>
          <w:lang w:eastAsia="fr-FR"/>
        </w:rPr>
        <w:drawing>
          <wp:anchor distT="0" distB="0" distL="0" distR="0" simplePos="0" relativeHeight="15729152" behindDoc="0" locked="0" layoutInCell="1" allowOverlap="1">
            <wp:simplePos x="0" y="0"/>
            <wp:positionH relativeFrom="page">
              <wp:posOffset>981388</wp:posOffset>
            </wp:positionH>
            <wp:positionV relativeFrom="paragraph">
              <wp:posOffset>-9762</wp:posOffset>
            </wp:positionV>
            <wp:extent cx="941950" cy="10539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41950" cy="1053995"/>
                    </a:xfrm>
                    <a:prstGeom prst="rect">
                      <a:avLst/>
                    </a:prstGeom>
                  </pic:spPr>
                </pic:pic>
              </a:graphicData>
            </a:graphic>
          </wp:anchor>
        </w:drawing>
      </w:r>
      <w:r>
        <w:rPr>
          <w:noProof/>
          <w:lang w:eastAsia="fr-FR"/>
        </w:rPr>
        <w:drawing>
          <wp:anchor distT="0" distB="0" distL="0" distR="0" simplePos="0" relativeHeight="15729664" behindDoc="0" locked="0" layoutInCell="1" allowOverlap="1">
            <wp:simplePos x="0" y="0"/>
            <wp:positionH relativeFrom="page">
              <wp:posOffset>5617182</wp:posOffset>
            </wp:positionH>
            <wp:positionV relativeFrom="paragraph">
              <wp:posOffset>-11446</wp:posOffset>
            </wp:positionV>
            <wp:extent cx="1057314" cy="111061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57314" cy="1110614"/>
                    </a:xfrm>
                    <a:prstGeom prst="rect">
                      <a:avLst/>
                    </a:prstGeom>
                  </pic:spPr>
                </pic:pic>
              </a:graphicData>
            </a:graphic>
          </wp:anchor>
        </w:drawing>
      </w:r>
      <w:r>
        <w:rPr>
          <w:color w:val="4F6128"/>
        </w:rPr>
        <w:t>Centre universitaire</w:t>
      </w:r>
      <w:r>
        <w:rPr>
          <w:color w:val="4F6128"/>
          <w:spacing w:val="-238"/>
        </w:rPr>
        <w:t xml:space="preserve"> </w:t>
      </w:r>
      <w:r>
        <w:rPr>
          <w:color w:val="4F6128"/>
        </w:rPr>
        <w:t>AbdelhafidBoussouf</w:t>
      </w:r>
    </w:p>
    <w:p w:rsidR="001E7404" w:rsidRDefault="00424D13">
      <w:pPr>
        <w:pStyle w:val="Titre"/>
      </w:pPr>
      <w:r>
        <w:rPr>
          <w:color w:val="4F6128"/>
        </w:rPr>
        <w:t>Centre</w:t>
      </w:r>
      <w:r>
        <w:rPr>
          <w:color w:val="4F6128"/>
          <w:spacing w:val="1"/>
        </w:rPr>
        <w:t xml:space="preserve"> </w:t>
      </w:r>
      <w:r>
        <w:rPr>
          <w:color w:val="4F6128"/>
        </w:rPr>
        <w:t>d'enseignement à</w:t>
      </w:r>
      <w:r>
        <w:rPr>
          <w:color w:val="4F6128"/>
          <w:spacing w:val="-286"/>
        </w:rPr>
        <w:t xml:space="preserve"> </w:t>
      </w:r>
      <w:r>
        <w:rPr>
          <w:color w:val="4F6128"/>
        </w:rPr>
        <w:t>distance</w:t>
      </w:r>
    </w:p>
    <w:p w:rsidR="001E7404" w:rsidRDefault="001E7404">
      <w:pPr>
        <w:pStyle w:val="Corpsdetexte"/>
        <w:spacing w:before="7"/>
        <w:rPr>
          <w:rFonts w:ascii="Courier New"/>
          <w:b/>
          <w:sz w:val="73"/>
        </w:rPr>
      </w:pPr>
    </w:p>
    <w:p w:rsidR="001E7404" w:rsidRDefault="00424D13">
      <w:pPr>
        <w:spacing w:before="1"/>
        <w:ind w:left="3060" w:right="3976"/>
        <w:jc w:val="center"/>
        <w:rPr>
          <w:rFonts w:ascii="Calibri" w:hAnsi="Calibri"/>
          <w:b/>
          <w:sz w:val="28"/>
        </w:rPr>
      </w:pPr>
      <w:r>
        <w:rPr>
          <w:rFonts w:ascii="Calibri" w:hAnsi="Calibri"/>
          <w:b/>
          <w:color w:val="006FC0"/>
          <w:sz w:val="28"/>
        </w:rPr>
        <w:t>Langue</w:t>
      </w:r>
      <w:r>
        <w:rPr>
          <w:rFonts w:ascii="Calibri" w:hAnsi="Calibri"/>
          <w:b/>
          <w:color w:val="006FC0"/>
          <w:spacing w:val="-4"/>
          <w:sz w:val="28"/>
        </w:rPr>
        <w:t xml:space="preserve"> </w:t>
      </w:r>
      <w:r>
        <w:rPr>
          <w:rFonts w:ascii="Calibri" w:hAnsi="Calibri"/>
          <w:b/>
          <w:color w:val="006FC0"/>
          <w:sz w:val="28"/>
        </w:rPr>
        <w:t>étrangère</w:t>
      </w:r>
      <w:r>
        <w:rPr>
          <w:rFonts w:ascii="Calibri" w:hAnsi="Calibri"/>
          <w:b/>
          <w:color w:val="006FC0"/>
          <w:spacing w:val="-2"/>
          <w:sz w:val="28"/>
        </w:rPr>
        <w:t xml:space="preserve"> </w:t>
      </w:r>
      <w:r>
        <w:rPr>
          <w:rFonts w:ascii="Calibri" w:hAnsi="Calibri"/>
          <w:b/>
          <w:color w:val="006FC0"/>
          <w:sz w:val="28"/>
        </w:rPr>
        <w:t>–</w:t>
      </w:r>
      <w:r>
        <w:rPr>
          <w:rFonts w:ascii="Calibri" w:hAnsi="Calibri"/>
          <w:b/>
          <w:color w:val="006FC0"/>
          <w:spacing w:val="-2"/>
          <w:sz w:val="28"/>
        </w:rPr>
        <w:t xml:space="preserve"> </w:t>
      </w:r>
      <w:r>
        <w:rPr>
          <w:rFonts w:ascii="Calibri" w:hAnsi="Calibri"/>
          <w:b/>
          <w:color w:val="006FC0"/>
          <w:sz w:val="28"/>
        </w:rPr>
        <w:t>Licence</w:t>
      </w:r>
      <w:r>
        <w:rPr>
          <w:rFonts w:ascii="Calibri" w:hAnsi="Calibri"/>
          <w:b/>
          <w:color w:val="006FC0"/>
          <w:spacing w:val="1"/>
          <w:sz w:val="28"/>
        </w:rPr>
        <w:t xml:space="preserve"> </w:t>
      </w:r>
      <w:r>
        <w:rPr>
          <w:rFonts w:ascii="Calibri" w:hAnsi="Calibri"/>
          <w:b/>
          <w:color w:val="006FC0"/>
          <w:sz w:val="28"/>
        </w:rPr>
        <w:t>2</w:t>
      </w:r>
    </w:p>
    <w:p w:rsidR="001E7404" w:rsidRDefault="00424D13">
      <w:pPr>
        <w:pStyle w:val="Heading1"/>
        <w:ind w:left="3060" w:right="3973" w:firstLine="0"/>
        <w:jc w:val="center"/>
        <w:rPr>
          <w:rFonts w:ascii="Calibri" w:hAnsi="Calibri"/>
        </w:rPr>
      </w:pPr>
      <w:r>
        <w:rPr>
          <w:rFonts w:ascii="Calibri" w:hAnsi="Calibri"/>
          <w:color w:val="006FC0"/>
        </w:rPr>
        <w:t>Français</w:t>
      </w:r>
      <w:r>
        <w:rPr>
          <w:rFonts w:ascii="Calibri" w:hAnsi="Calibri"/>
          <w:color w:val="006FC0"/>
          <w:spacing w:val="-2"/>
        </w:rPr>
        <w:t xml:space="preserve"> </w:t>
      </w:r>
      <w:r>
        <w:rPr>
          <w:rFonts w:ascii="Calibri" w:hAnsi="Calibri"/>
          <w:color w:val="006FC0"/>
        </w:rPr>
        <w:t>2</w:t>
      </w:r>
    </w:p>
    <w:p w:rsidR="001E7404" w:rsidRDefault="00DF69E3">
      <w:pPr>
        <w:pStyle w:val="Corpsdetexte"/>
        <w:rPr>
          <w:rFonts w:ascii="Calibri"/>
          <w:b/>
          <w:sz w:val="22"/>
        </w:rPr>
      </w:pPr>
      <w:r w:rsidRPr="00DF69E3">
        <w:pict>
          <v:group id="_x0000_s1026" style="position:absolute;margin-left:97.95pt;margin-top:15.45pt;width:425.6pt;height:58.75pt;z-index:-251657216;mso-wrap-distance-left:0;mso-wrap-distance-right:0;mso-position-horizontal-relative:page" coordorigin="1959,309" coordsize="8512,1175">
            <v:rect id="_x0000_s1029" style="position:absolute;left:1967;top:347;width:8497;height:1136" fillcolor="black" stroked="f">
              <v:fill opacity="24929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967;top:316;width:8497;height:1136">
              <v:imagedata r:id="rId9" o:title=""/>
            </v:shape>
            <v:shapetype id="_x0000_t202" coordsize="21600,21600" o:spt="202" path="m,l,21600r21600,l21600,xe">
              <v:stroke joinstyle="miter"/>
              <v:path gradientshapeok="t" o:connecttype="rect"/>
            </v:shapetype>
            <v:shape id="_x0000_s1027" type="#_x0000_t202" style="position:absolute;left:1967;top:316;width:8497;height:1136" filled="f" strokecolor="#40a7c2">
              <v:textbox inset="0,0,0,0">
                <w:txbxContent>
                  <w:p w:rsidR="001E7404" w:rsidRDefault="00424D13">
                    <w:pPr>
                      <w:spacing w:before="77" w:line="487" w:lineRule="exact"/>
                      <w:ind w:left="2843" w:right="2843"/>
                      <w:jc w:val="center"/>
                      <w:rPr>
                        <w:rFonts w:ascii="Calibri" w:hAnsi="Calibri"/>
                        <w:b/>
                        <w:sz w:val="40"/>
                      </w:rPr>
                    </w:pPr>
                    <w:r>
                      <w:rPr>
                        <w:rFonts w:ascii="Calibri" w:hAnsi="Calibri"/>
                        <w:b/>
                        <w:color w:val="622322"/>
                        <w:sz w:val="40"/>
                      </w:rPr>
                      <w:t>–</w:t>
                    </w:r>
                    <w:r>
                      <w:rPr>
                        <w:rFonts w:ascii="Calibri" w:hAnsi="Calibri"/>
                        <w:b/>
                        <w:color w:val="622322"/>
                        <w:spacing w:val="-2"/>
                        <w:sz w:val="40"/>
                      </w:rPr>
                      <w:t xml:space="preserve"> </w:t>
                    </w:r>
                    <w:r>
                      <w:rPr>
                        <w:rFonts w:ascii="Calibri" w:hAnsi="Calibri"/>
                        <w:b/>
                        <w:color w:val="622322"/>
                        <w:sz w:val="40"/>
                      </w:rPr>
                      <w:t>Cours</w:t>
                    </w:r>
                    <w:r>
                      <w:rPr>
                        <w:rFonts w:ascii="Calibri" w:hAnsi="Calibri"/>
                        <w:b/>
                        <w:color w:val="622322"/>
                        <w:spacing w:val="1"/>
                        <w:sz w:val="40"/>
                      </w:rPr>
                      <w:t xml:space="preserve"> </w:t>
                    </w:r>
                    <w:r>
                      <w:rPr>
                        <w:rFonts w:ascii="Calibri" w:hAnsi="Calibri"/>
                        <w:b/>
                        <w:color w:val="622322"/>
                        <w:sz w:val="40"/>
                      </w:rPr>
                      <w:t>1</w:t>
                    </w:r>
                    <w:r>
                      <w:rPr>
                        <w:rFonts w:ascii="Calibri" w:hAnsi="Calibri"/>
                        <w:b/>
                        <w:color w:val="622322"/>
                        <w:spacing w:val="-1"/>
                        <w:sz w:val="40"/>
                      </w:rPr>
                      <w:t xml:space="preserve"> </w:t>
                    </w:r>
                    <w:r>
                      <w:rPr>
                        <w:rFonts w:ascii="Calibri" w:hAnsi="Calibri"/>
                        <w:b/>
                        <w:color w:val="622322"/>
                        <w:sz w:val="40"/>
                      </w:rPr>
                      <w:t>–</w:t>
                    </w:r>
                  </w:p>
                  <w:p w:rsidR="001E7404" w:rsidRDefault="00424D13">
                    <w:pPr>
                      <w:spacing w:line="487" w:lineRule="exact"/>
                      <w:ind w:left="2843" w:right="2849"/>
                      <w:jc w:val="center"/>
                      <w:rPr>
                        <w:rFonts w:ascii="Calibri"/>
                        <w:b/>
                        <w:sz w:val="40"/>
                      </w:rPr>
                    </w:pPr>
                    <w:r>
                      <w:rPr>
                        <w:rFonts w:ascii="Calibri"/>
                        <w:b/>
                        <w:color w:val="622322"/>
                        <w:sz w:val="40"/>
                      </w:rPr>
                      <w:t>La</w:t>
                    </w:r>
                    <w:r>
                      <w:rPr>
                        <w:rFonts w:ascii="Calibri"/>
                        <w:b/>
                        <w:color w:val="622322"/>
                        <w:spacing w:val="-4"/>
                        <w:sz w:val="40"/>
                      </w:rPr>
                      <w:t xml:space="preserve"> </w:t>
                    </w:r>
                    <w:r>
                      <w:rPr>
                        <w:rFonts w:ascii="Calibri"/>
                        <w:b/>
                        <w:color w:val="622322"/>
                        <w:sz w:val="40"/>
                      </w:rPr>
                      <w:t>fonction</w:t>
                    </w:r>
                    <w:r>
                      <w:rPr>
                        <w:rFonts w:ascii="Calibri"/>
                        <w:b/>
                        <w:color w:val="622322"/>
                        <w:spacing w:val="-1"/>
                        <w:sz w:val="40"/>
                      </w:rPr>
                      <w:t xml:space="preserve"> </w:t>
                    </w:r>
                    <w:r>
                      <w:rPr>
                        <w:rFonts w:ascii="Calibri"/>
                        <w:b/>
                        <w:color w:val="622322"/>
                        <w:sz w:val="40"/>
                      </w:rPr>
                      <w:t>sujet</w:t>
                    </w:r>
                  </w:p>
                </w:txbxContent>
              </v:textbox>
            </v:shape>
            <w10:wrap type="topAndBottom" anchorx="page"/>
          </v:group>
        </w:pict>
      </w:r>
    </w:p>
    <w:p w:rsidR="001E7404" w:rsidRDefault="001E7404">
      <w:pPr>
        <w:pStyle w:val="Corpsdetexte"/>
        <w:rPr>
          <w:rFonts w:ascii="Calibri"/>
          <w:b/>
          <w:sz w:val="20"/>
        </w:rPr>
      </w:pPr>
    </w:p>
    <w:p w:rsidR="001E7404" w:rsidRDefault="001E7404">
      <w:pPr>
        <w:pStyle w:val="Corpsdetexte"/>
        <w:spacing w:before="9"/>
        <w:rPr>
          <w:rFonts w:ascii="Calibri"/>
          <w:b/>
          <w:sz w:val="25"/>
        </w:rPr>
      </w:pPr>
    </w:p>
    <w:tbl>
      <w:tblPr>
        <w:tblStyle w:val="TableNormal"/>
        <w:tblW w:w="0" w:type="auto"/>
        <w:tblInd w:w="113"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tblPr>
      <w:tblGrid>
        <w:gridCol w:w="2324"/>
        <w:gridCol w:w="1047"/>
        <w:gridCol w:w="1988"/>
        <w:gridCol w:w="4822"/>
      </w:tblGrid>
      <w:tr w:rsidR="001E7404">
        <w:trPr>
          <w:trHeight w:val="544"/>
        </w:trPr>
        <w:tc>
          <w:tcPr>
            <w:tcW w:w="10181" w:type="dxa"/>
            <w:gridSpan w:val="4"/>
            <w:tcBorders>
              <w:top w:val="nil"/>
              <w:left w:val="nil"/>
              <w:right w:val="nil"/>
            </w:tcBorders>
          </w:tcPr>
          <w:p w:rsidR="001E7404" w:rsidRDefault="00424D13">
            <w:pPr>
              <w:pStyle w:val="TableParagraph"/>
              <w:spacing w:line="266" w:lineRule="exact"/>
              <w:ind w:left="115"/>
              <w:rPr>
                <w:b/>
                <w:i/>
                <w:sz w:val="24"/>
              </w:rPr>
            </w:pPr>
            <w:r>
              <w:rPr>
                <w:b/>
                <w:i/>
                <w:color w:val="622322"/>
                <w:sz w:val="24"/>
              </w:rPr>
              <w:t>Staff</w:t>
            </w:r>
            <w:r>
              <w:rPr>
                <w:b/>
                <w:i/>
                <w:color w:val="622322"/>
                <w:spacing w:val="-1"/>
                <w:sz w:val="24"/>
              </w:rPr>
              <w:t xml:space="preserve"> </w:t>
            </w:r>
            <w:r>
              <w:rPr>
                <w:b/>
                <w:i/>
                <w:color w:val="622322"/>
                <w:sz w:val="24"/>
              </w:rPr>
              <w:t>pédagogique</w:t>
            </w:r>
          </w:p>
        </w:tc>
      </w:tr>
      <w:tr w:rsidR="001E7404">
        <w:trPr>
          <w:trHeight w:val="551"/>
        </w:trPr>
        <w:tc>
          <w:tcPr>
            <w:tcW w:w="2324" w:type="dxa"/>
            <w:tcBorders>
              <w:left w:val="single" w:sz="4" w:space="0" w:color="000000"/>
              <w:right w:val="single" w:sz="6" w:space="0" w:color="4AACC5"/>
            </w:tcBorders>
          </w:tcPr>
          <w:p w:rsidR="001E7404" w:rsidRDefault="00424D13">
            <w:pPr>
              <w:pStyle w:val="TableParagraph"/>
              <w:spacing w:line="272" w:lineRule="exact"/>
              <w:ind w:left="110"/>
              <w:rPr>
                <w:b/>
                <w:i/>
                <w:sz w:val="24"/>
              </w:rPr>
            </w:pPr>
            <w:r>
              <w:rPr>
                <w:b/>
                <w:i/>
                <w:sz w:val="24"/>
              </w:rPr>
              <w:t>Nom</w:t>
            </w:r>
          </w:p>
        </w:tc>
        <w:tc>
          <w:tcPr>
            <w:tcW w:w="1047" w:type="dxa"/>
            <w:tcBorders>
              <w:left w:val="single" w:sz="6" w:space="0" w:color="4AACC5"/>
              <w:right w:val="single" w:sz="6" w:space="0" w:color="4AACC5"/>
            </w:tcBorders>
            <w:shd w:val="clear" w:color="auto" w:fill="A4D4E1"/>
          </w:tcPr>
          <w:p w:rsidR="001E7404" w:rsidRDefault="00424D13">
            <w:pPr>
              <w:pStyle w:val="TableParagraph"/>
              <w:spacing w:line="272" w:lineRule="exact"/>
              <w:ind w:left="107"/>
              <w:rPr>
                <w:b/>
                <w:i/>
                <w:sz w:val="24"/>
              </w:rPr>
            </w:pPr>
            <w:r>
              <w:rPr>
                <w:b/>
                <w:i/>
                <w:sz w:val="24"/>
              </w:rPr>
              <w:t>Grade</w:t>
            </w:r>
          </w:p>
        </w:tc>
        <w:tc>
          <w:tcPr>
            <w:tcW w:w="1988" w:type="dxa"/>
            <w:tcBorders>
              <w:left w:val="single" w:sz="6" w:space="0" w:color="4AACC5"/>
              <w:right w:val="single" w:sz="6" w:space="0" w:color="4AACC5"/>
            </w:tcBorders>
            <w:shd w:val="clear" w:color="auto" w:fill="A4D4E1"/>
          </w:tcPr>
          <w:p w:rsidR="001E7404" w:rsidRDefault="00424D13">
            <w:pPr>
              <w:pStyle w:val="TableParagraph"/>
              <w:spacing w:line="272" w:lineRule="exact"/>
              <w:ind w:left="107"/>
              <w:rPr>
                <w:b/>
                <w:i/>
                <w:sz w:val="24"/>
              </w:rPr>
            </w:pPr>
            <w:r>
              <w:rPr>
                <w:b/>
                <w:i/>
                <w:sz w:val="24"/>
              </w:rPr>
              <w:t>Institut</w:t>
            </w:r>
          </w:p>
          <w:p w:rsidR="001E7404" w:rsidRDefault="00424D13">
            <w:pPr>
              <w:pStyle w:val="TableParagraph"/>
              <w:spacing w:before="2" w:line="256" w:lineRule="exact"/>
              <w:ind w:left="107"/>
              <w:rPr>
                <w:b/>
                <w:i/>
                <w:sz w:val="24"/>
              </w:rPr>
            </w:pPr>
            <w:r>
              <w:rPr>
                <w:b/>
                <w:i/>
                <w:sz w:val="24"/>
              </w:rPr>
              <w:t>/département</w:t>
            </w:r>
          </w:p>
        </w:tc>
        <w:tc>
          <w:tcPr>
            <w:tcW w:w="4822" w:type="dxa"/>
            <w:tcBorders>
              <w:left w:val="single" w:sz="6" w:space="0" w:color="4AACC5"/>
            </w:tcBorders>
            <w:shd w:val="clear" w:color="auto" w:fill="A4D4E1"/>
          </w:tcPr>
          <w:p w:rsidR="001E7404" w:rsidRDefault="00424D13">
            <w:pPr>
              <w:pStyle w:val="TableParagraph"/>
              <w:spacing w:line="272" w:lineRule="exact"/>
              <w:ind w:left="102"/>
              <w:rPr>
                <w:b/>
                <w:i/>
                <w:sz w:val="24"/>
              </w:rPr>
            </w:pPr>
            <w:r>
              <w:rPr>
                <w:b/>
                <w:i/>
                <w:sz w:val="24"/>
              </w:rPr>
              <w:t>Adresse e-mail</w:t>
            </w:r>
          </w:p>
        </w:tc>
      </w:tr>
      <w:tr w:rsidR="001E7404">
        <w:trPr>
          <w:trHeight w:val="1108"/>
        </w:trPr>
        <w:tc>
          <w:tcPr>
            <w:tcW w:w="2324" w:type="dxa"/>
            <w:tcBorders>
              <w:left w:val="single" w:sz="4" w:space="0" w:color="000000"/>
              <w:bottom w:val="single" w:sz="4" w:space="0" w:color="000000"/>
            </w:tcBorders>
          </w:tcPr>
          <w:p w:rsidR="001E7404" w:rsidRDefault="00822B26">
            <w:pPr>
              <w:pStyle w:val="TableParagraph"/>
              <w:spacing w:before="1"/>
              <w:ind w:left="110"/>
              <w:rPr>
                <w:b/>
                <w:i/>
                <w:sz w:val="24"/>
              </w:rPr>
            </w:pPr>
            <w:r>
              <w:rPr>
                <w:b/>
                <w:i/>
                <w:sz w:val="24"/>
              </w:rPr>
              <w:t xml:space="preserve">Boulberhane </w:t>
            </w:r>
          </w:p>
          <w:p w:rsidR="00822B26" w:rsidRDefault="00822B26">
            <w:pPr>
              <w:pStyle w:val="TableParagraph"/>
              <w:spacing w:before="1"/>
              <w:ind w:left="110"/>
              <w:rPr>
                <w:b/>
                <w:i/>
                <w:sz w:val="24"/>
              </w:rPr>
            </w:pPr>
            <w:r>
              <w:rPr>
                <w:b/>
                <w:i/>
                <w:sz w:val="24"/>
              </w:rPr>
              <w:t>wissam</w:t>
            </w:r>
          </w:p>
        </w:tc>
        <w:tc>
          <w:tcPr>
            <w:tcW w:w="1047" w:type="dxa"/>
            <w:shd w:val="clear" w:color="auto" w:fill="D2EAF0"/>
          </w:tcPr>
          <w:p w:rsidR="001E7404" w:rsidRDefault="001E7404">
            <w:pPr>
              <w:pStyle w:val="TableParagraph"/>
              <w:spacing w:line="273" w:lineRule="exact"/>
              <w:ind w:left="105"/>
              <w:rPr>
                <w:i/>
                <w:sz w:val="24"/>
              </w:rPr>
            </w:pPr>
          </w:p>
        </w:tc>
        <w:tc>
          <w:tcPr>
            <w:tcW w:w="1988" w:type="dxa"/>
            <w:shd w:val="clear" w:color="auto" w:fill="D2EAF0"/>
          </w:tcPr>
          <w:p w:rsidR="001E7404" w:rsidRDefault="00424D13">
            <w:pPr>
              <w:pStyle w:val="TableParagraph"/>
              <w:ind w:left="105" w:right="152"/>
              <w:rPr>
                <w:i/>
                <w:sz w:val="24"/>
              </w:rPr>
            </w:pPr>
            <w:r>
              <w:rPr>
                <w:i/>
                <w:sz w:val="24"/>
              </w:rPr>
              <w:t>Lettres</w:t>
            </w:r>
            <w:r>
              <w:rPr>
                <w:i/>
                <w:spacing w:val="-9"/>
                <w:sz w:val="24"/>
              </w:rPr>
              <w:t xml:space="preserve"> </w:t>
            </w:r>
            <w:r>
              <w:rPr>
                <w:i/>
                <w:sz w:val="24"/>
              </w:rPr>
              <w:t>et</w:t>
            </w:r>
            <w:r>
              <w:rPr>
                <w:i/>
                <w:spacing w:val="-7"/>
                <w:sz w:val="24"/>
              </w:rPr>
              <w:t xml:space="preserve"> </w:t>
            </w:r>
            <w:r>
              <w:rPr>
                <w:i/>
                <w:sz w:val="24"/>
              </w:rPr>
              <w:t>langues</w:t>
            </w:r>
            <w:r>
              <w:rPr>
                <w:i/>
                <w:spacing w:val="-57"/>
                <w:sz w:val="24"/>
              </w:rPr>
              <w:t xml:space="preserve"> </w:t>
            </w:r>
            <w:r>
              <w:rPr>
                <w:i/>
                <w:sz w:val="24"/>
              </w:rPr>
              <w:t>Langue arabe</w:t>
            </w:r>
            <w:r>
              <w:rPr>
                <w:i/>
                <w:spacing w:val="1"/>
                <w:sz w:val="24"/>
              </w:rPr>
              <w:t xml:space="preserve"> </w:t>
            </w:r>
            <w:r>
              <w:rPr>
                <w:i/>
                <w:sz w:val="24"/>
              </w:rPr>
              <w:t>Langues</w:t>
            </w:r>
          </w:p>
          <w:p w:rsidR="001E7404" w:rsidRDefault="00424D13">
            <w:pPr>
              <w:pStyle w:val="TableParagraph"/>
              <w:spacing w:line="264" w:lineRule="exact"/>
              <w:ind w:left="105"/>
              <w:rPr>
                <w:i/>
                <w:sz w:val="24"/>
              </w:rPr>
            </w:pPr>
            <w:r>
              <w:rPr>
                <w:i/>
                <w:sz w:val="24"/>
              </w:rPr>
              <w:t>étrangères</w:t>
            </w:r>
          </w:p>
        </w:tc>
        <w:tc>
          <w:tcPr>
            <w:tcW w:w="4822" w:type="dxa"/>
            <w:shd w:val="clear" w:color="auto" w:fill="D2EAF0"/>
          </w:tcPr>
          <w:p w:rsidR="001E7404" w:rsidRDefault="001E7404">
            <w:pPr>
              <w:pStyle w:val="TableParagraph"/>
              <w:spacing w:line="273" w:lineRule="exact"/>
              <w:ind w:left="100"/>
            </w:pPr>
          </w:p>
          <w:p w:rsidR="00822B26" w:rsidRPr="00822B26" w:rsidRDefault="00DF69E3">
            <w:pPr>
              <w:pStyle w:val="TableParagraph"/>
              <w:spacing w:line="273" w:lineRule="exact"/>
              <w:ind w:left="100"/>
              <w:rPr>
                <w:b/>
                <w:bCs/>
                <w:i/>
                <w:iCs/>
                <w:color w:val="403152" w:themeColor="accent4" w:themeShade="80"/>
                <w:sz w:val="24"/>
              </w:rPr>
            </w:pPr>
            <w:hyperlink r:id="rId10" w:history="1">
              <w:r w:rsidR="00822B26" w:rsidRPr="009D0B8E">
                <w:rPr>
                  <w:rStyle w:val="Lienhypertexte"/>
                  <w:rFonts w:ascii="Helvetica" w:hAnsi="Helvetica" w:cs="Helvetica"/>
                  <w:b/>
                  <w:bCs/>
                  <w:i/>
                  <w:iCs/>
                  <w:spacing w:val="3"/>
                  <w:sz w:val="18"/>
                  <w:szCs w:val="18"/>
                  <w:shd w:val="clear" w:color="auto" w:fill="FFFFFF"/>
                </w:rPr>
                <w:t>boulberhanewissem@gmail.com</w:t>
              </w:r>
            </w:hyperlink>
          </w:p>
        </w:tc>
      </w:tr>
    </w:tbl>
    <w:p w:rsidR="001E7404" w:rsidRDefault="001E7404">
      <w:pPr>
        <w:pStyle w:val="Corpsdetexte"/>
        <w:rPr>
          <w:rFonts w:ascii="Calibri"/>
          <w:b/>
          <w:sz w:val="20"/>
        </w:rPr>
      </w:pPr>
    </w:p>
    <w:p w:rsidR="001E7404" w:rsidRDefault="001E7404">
      <w:pPr>
        <w:pStyle w:val="Corpsdetexte"/>
        <w:spacing w:before="10"/>
        <w:rPr>
          <w:rFonts w:ascii="Calibri"/>
          <w:b/>
          <w:sz w:val="14"/>
        </w:rPr>
      </w:pPr>
    </w:p>
    <w:p w:rsidR="001E7404" w:rsidRDefault="00424D13">
      <w:pPr>
        <w:spacing w:before="90"/>
        <w:ind w:left="216"/>
        <w:rPr>
          <w:b/>
          <w:i/>
          <w:color w:val="622322"/>
          <w:sz w:val="24"/>
        </w:rPr>
      </w:pPr>
      <w:r>
        <w:rPr>
          <w:b/>
          <w:i/>
          <w:color w:val="622322"/>
          <w:sz w:val="24"/>
        </w:rPr>
        <w:t>Etudiants</w:t>
      </w:r>
      <w:r>
        <w:rPr>
          <w:b/>
          <w:i/>
          <w:color w:val="622322"/>
          <w:spacing w:val="-3"/>
          <w:sz w:val="24"/>
        </w:rPr>
        <w:t xml:space="preserve"> </w:t>
      </w:r>
      <w:r>
        <w:rPr>
          <w:b/>
          <w:i/>
          <w:color w:val="622322"/>
          <w:sz w:val="24"/>
        </w:rPr>
        <w:t>concernés</w:t>
      </w:r>
      <w:r>
        <w:rPr>
          <w:b/>
          <w:i/>
          <w:color w:val="622322"/>
          <w:spacing w:val="-2"/>
          <w:sz w:val="24"/>
        </w:rPr>
        <w:t xml:space="preserve"> </w:t>
      </w:r>
      <w:r>
        <w:rPr>
          <w:b/>
          <w:i/>
          <w:color w:val="622322"/>
          <w:sz w:val="24"/>
        </w:rPr>
        <w:t>Semestre</w:t>
      </w:r>
      <w:r>
        <w:rPr>
          <w:b/>
          <w:i/>
          <w:color w:val="622322"/>
          <w:spacing w:val="3"/>
          <w:sz w:val="24"/>
        </w:rPr>
        <w:t xml:space="preserve"> </w:t>
      </w:r>
      <w:r w:rsidR="00ED20D2">
        <w:rPr>
          <w:b/>
          <w:i/>
          <w:color w:val="622322"/>
          <w:sz w:val="24"/>
        </w:rPr>
        <w:t>1</w:t>
      </w:r>
    </w:p>
    <w:p w:rsidR="00ED20D2" w:rsidRDefault="00ED20D2">
      <w:pPr>
        <w:spacing w:before="90"/>
        <w:ind w:left="216"/>
        <w:rPr>
          <w:b/>
          <w:i/>
          <w:sz w:val="24"/>
        </w:rPr>
      </w:pPr>
    </w:p>
    <w:p w:rsidR="001E7404" w:rsidRDefault="001E7404">
      <w:pPr>
        <w:pStyle w:val="Corpsdetexte"/>
        <w:spacing w:before="10"/>
        <w:rPr>
          <w:b/>
          <w:i/>
          <w:sz w:val="23"/>
        </w:rPr>
      </w:pPr>
    </w:p>
    <w:tbl>
      <w:tblPr>
        <w:tblStyle w:val="TableNormal"/>
        <w:tblW w:w="0" w:type="auto"/>
        <w:tblInd w:w="111"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tblPr>
      <w:tblGrid>
        <w:gridCol w:w="2286"/>
        <w:gridCol w:w="2425"/>
        <w:gridCol w:w="1676"/>
        <w:gridCol w:w="3794"/>
      </w:tblGrid>
      <w:tr w:rsidR="001E7404">
        <w:trPr>
          <w:trHeight w:val="278"/>
        </w:trPr>
        <w:tc>
          <w:tcPr>
            <w:tcW w:w="2286" w:type="dxa"/>
            <w:tcBorders>
              <w:left w:val="single" w:sz="4" w:space="0" w:color="000000"/>
              <w:bottom w:val="nil"/>
              <w:right w:val="single" w:sz="4" w:space="0" w:color="000000"/>
            </w:tcBorders>
            <w:shd w:val="clear" w:color="auto" w:fill="D2EAF0"/>
          </w:tcPr>
          <w:p w:rsidR="001E7404" w:rsidRDefault="00424D13">
            <w:pPr>
              <w:pStyle w:val="TableParagraph"/>
              <w:spacing w:before="1" w:line="257" w:lineRule="exact"/>
              <w:ind w:left="110"/>
              <w:rPr>
                <w:b/>
                <w:i/>
                <w:sz w:val="24"/>
              </w:rPr>
            </w:pPr>
            <w:r>
              <w:rPr>
                <w:b/>
                <w:i/>
                <w:sz w:val="24"/>
              </w:rPr>
              <w:t>Institut</w:t>
            </w:r>
          </w:p>
        </w:tc>
        <w:tc>
          <w:tcPr>
            <w:tcW w:w="2425" w:type="dxa"/>
            <w:tcBorders>
              <w:left w:val="single" w:sz="4" w:space="0" w:color="000000"/>
              <w:bottom w:val="nil"/>
              <w:right w:val="single" w:sz="4" w:space="0" w:color="000000"/>
            </w:tcBorders>
            <w:shd w:val="clear" w:color="auto" w:fill="D2EAF0"/>
          </w:tcPr>
          <w:p w:rsidR="001E7404" w:rsidRDefault="00424D13">
            <w:pPr>
              <w:pStyle w:val="TableParagraph"/>
              <w:spacing w:before="1" w:line="257" w:lineRule="exact"/>
              <w:ind w:left="517"/>
              <w:rPr>
                <w:b/>
                <w:i/>
                <w:sz w:val="24"/>
              </w:rPr>
            </w:pPr>
            <w:r>
              <w:rPr>
                <w:b/>
                <w:i/>
                <w:sz w:val="24"/>
              </w:rPr>
              <w:t>Département</w:t>
            </w:r>
          </w:p>
        </w:tc>
        <w:tc>
          <w:tcPr>
            <w:tcW w:w="1676" w:type="dxa"/>
            <w:tcBorders>
              <w:left w:val="single" w:sz="4" w:space="0" w:color="000000"/>
              <w:bottom w:val="nil"/>
              <w:right w:val="single" w:sz="4" w:space="0" w:color="000000"/>
            </w:tcBorders>
            <w:shd w:val="clear" w:color="auto" w:fill="D2EAF0"/>
          </w:tcPr>
          <w:p w:rsidR="001E7404" w:rsidRDefault="00424D13">
            <w:pPr>
              <w:pStyle w:val="TableParagraph"/>
              <w:spacing w:before="1" w:line="257" w:lineRule="exact"/>
              <w:ind w:left="508"/>
              <w:rPr>
                <w:b/>
                <w:i/>
                <w:sz w:val="24"/>
              </w:rPr>
            </w:pPr>
            <w:r>
              <w:rPr>
                <w:b/>
                <w:i/>
                <w:sz w:val="24"/>
              </w:rPr>
              <w:t>Année</w:t>
            </w:r>
          </w:p>
        </w:tc>
        <w:tc>
          <w:tcPr>
            <w:tcW w:w="3794" w:type="dxa"/>
            <w:tcBorders>
              <w:left w:val="single" w:sz="4" w:space="0" w:color="000000"/>
              <w:bottom w:val="nil"/>
              <w:right w:val="single" w:sz="4" w:space="0" w:color="000000"/>
            </w:tcBorders>
            <w:shd w:val="clear" w:color="auto" w:fill="D2EAF0"/>
          </w:tcPr>
          <w:p w:rsidR="001E7404" w:rsidRDefault="00424D13">
            <w:pPr>
              <w:pStyle w:val="TableParagraph"/>
              <w:spacing w:before="1" w:line="257" w:lineRule="exact"/>
              <w:ind w:left="104"/>
              <w:rPr>
                <w:b/>
                <w:i/>
                <w:sz w:val="24"/>
              </w:rPr>
            </w:pPr>
            <w:r>
              <w:rPr>
                <w:b/>
                <w:i/>
                <w:sz w:val="24"/>
              </w:rPr>
              <w:t>Spécialité</w:t>
            </w:r>
          </w:p>
        </w:tc>
      </w:tr>
      <w:tr w:rsidR="001E7404">
        <w:trPr>
          <w:trHeight w:val="1104"/>
        </w:trPr>
        <w:tc>
          <w:tcPr>
            <w:tcW w:w="2286" w:type="dxa"/>
            <w:tcBorders>
              <w:top w:val="nil"/>
              <w:left w:val="single" w:sz="4" w:space="0" w:color="000000"/>
              <w:bottom w:val="nil"/>
              <w:right w:val="single" w:sz="4" w:space="0" w:color="000000"/>
            </w:tcBorders>
          </w:tcPr>
          <w:p w:rsidR="001E7404" w:rsidRDefault="00424D13">
            <w:pPr>
              <w:pStyle w:val="TableParagraph"/>
              <w:spacing w:line="273" w:lineRule="exact"/>
              <w:ind w:left="110"/>
              <w:rPr>
                <w:b/>
                <w:i/>
                <w:sz w:val="24"/>
              </w:rPr>
            </w:pPr>
            <w:r>
              <w:rPr>
                <w:b/>
                <w:i/>
                <w:sz w:val="24"/>
              </w:rPr>
              <w:t>Lettres</w:t>
            </w:r>
            <w:r>
              <w:rPr>
                <w:b/>
                <w:i/>
                <w:spacing w:val="-2"/>
                <w:sz w:val="24"/>
              </w:rPr>
              <w:t xml:space="preserve"> </w:t>
            </w:r>
            <w:r>
              <w:rPr>
                <w:b/>
                <w:i/>
                <w:sz w:val="24"/>
              </w:rPr>
              <w:t>et langues</w:t>
            </w:r>
          </w:p>
        </w:tc>
        <w:tc>
          <w:tcPr>
            <w:tcW w:w="2425" w:type="dxa"/>
            <w:tcBorders>
              <w:top w:val="nil"/>
              <w:left w:val="single" w:sz="4" w:space="0" w:color="000000"/>
              <w:bottom w:val="nil"/>
              <w:right w:val="single" w:sz="4" w:space="0" w:color="000000"/>
            </w:tcBorders>
          </w:tcPr>
          <w:p w:rsidR="001E7404" w:rsidRDefault="00424D13">
            <w:pPr>
              <w:pStyle w:val="TableParagraph"/>
              <w:spacing w:line="242" w:lineRule="auto"/>
              <w:ind w:left="517" w:right="358"/>
              <w:rPr>
                <w:i/>
                <w:sz w:val="24"/>
              </w:rPr>
            </w:pPr>
            <w:r>
              <w:rPr>
                <w:i/>
                <w:sz w:val="24"/>
              </w:rPr>
              <w:t>Lettre et langue</w:t>
            </w:r>
            <w:r>
              <w:rPr>
                <w:i/>
                <w:spacing w:val="-57"/>
                <w:sz w:val="24"/>
              </w:rPr>
              <w:t xml:space="preserve"> </w:t>
            </w:r>
            <w:r>
              <w:rPr>
                <w:i/>
                <w:sz w:val="24"/>
              </w:rPr>
              <w:t>arabe</w:t>
            </w:r>
          </w:p>
          <w:p w:rsidR="001E7404" w:rsidRDefault="00424D13">
            <w:pPr>
              <w:pStyle w:val="TableParagraph"/>
              <w:spacing w:line="271" w:lineRule="exact"/>
              <w:ind w:left="517"/>
              <w:rPr>
                <w:i/>
                <w:sz w:val="24"/>
              </w:rPr>
            </w:pPr>
            <w:r>
              <w:rPr>
                <w:i/>
                <w:sz w:val="24"/>
              </w:rPr>
              <w:t>Langues</w:t>
            </w:r>
          </w:p>
          <w:p w:rsidR="001E7404" w:rsidRDefault="00424D13">
            <w:pPr>
              <w:pStyle w:val="TableParagraph"/>
              <w:spacing w:line="262" w:lineRule="exact"/>
              <w:ind w:left="517"/>
              <w:rPr>
                <w:i/>
                <w:sz w:val="24"/>
              </w:rPr>
            </w:pPr>
            <w:r>
              <w:rPr>
                <w:i/>
                <w:sz w:val="24"/>
              </w:rPr>
              <w:t>étrangères</w:t>
            </w:r>
          </w:p>
        </w:tc>
        <w:tc>
          <w:tcPr>
            <w:tcW w:w="1676" w:type="dxa"/>
            <w:tcBorders>
              <w:top w:val="nil"/>
              <w:left w:val="single" w:sz="4" w:space="0" w:color="000000"/>
              <w:bottom w:val="nil"/>
              <w:right w:val="single" w:sz="4" w:space="0" w:color="000000"/>
            </w:tcBorders>
          </w:tcPr>
          <w:p w:rsidR="00ED20D2" w:rsidRDefault="00ED20D2" w:rsidP="00ED20D2">
            <w:pPr>
              <w:pStyle w:val="TableParagraph"/>
              <w:spacing w:before="34" w:line="132" w:lineRule="auto"/>
              <w:ind w:left="508"/>
              <w:rPr>
                <w:i/>
                <w:sz w:val="24"/>
              </w:rPr>
            </w:pPr>
          </w:p>
          <w:p w:rsidR="001E7404" w:rsidRDefault="00ED20D2" w:rsidP="00ED20D2">
            <w:pPr>
              <w:pStyle w:val="TableParagraph"/>
              <w:spacing w:before="34" w:line="132" w:lineRule="auto"/>
              <w:rPr>
                <w:i/>
                <w:sz w:val="24"/>
              </w:rPr>
            </w:pPr>
            <w:r w:rsidRPr="00ED20D2">
              <w:rPr>
                <w:i/>
                <w:sz w:val="24"/>
              </w:rPr>
              <w:t>1ère année</w:t>
            </w:r>
          </w:p>
          <w:p w:rsidR="00ED20D2" w:rsidRDefault="00ED20D2" w:rsidP="00ED20D2">
            <w:pPr>
              <w:pStyle w:val="TableParagraph"/>
              <w:spacing w:before="34" w:line="132" w:lineRule="auto"/>
              <w:rPr>
                <w:i/>
                <w:sz w:val="24"/>
              </w:rPr>
            </w:pPr>
          </w:p>
          <w:p w:rsidR="00ED20D2" w:rsidRDefault="00ED20D2" w:rsidP="00ED20D2">
            <w:pPr>
              <w:pStyle w:val="TableParagraph"/>
              <w:spacing w:before="34" w:line="132" w:lineRule="auto"/>
              <w:rPr>
                <w:i/>
                <w:sz w:val="24"/>
              </w:rPr>
            </w:pPr>
            <w:r w:rsidRPr="00ED20D2">
              <w:rPr>
                <w:i/>
                <w:sz w:val="24"/>
              </w:rPr>
              <w:t>1ère année</w:t>
            </w:r>
          </w:p>
        </w:tc>
        <w:tc>
          <w:tcPr>
            <w:tcW w:w="3794" w:type="dxa"/>
            <w:tcBorders>
              <w:top w:val="nil"/>
              <w:left w:val="single" w:sz="4" w:space="0" w:color="000000"/>
              <w:bottom w:val="nil"/>
              <w:right w:val="single" w:sz="4" w:space="0" w:color="000000"/>
            </w:tcBorders>
          </w:tcPr>
          <w:p w:rsidR="001E7404" w:rsidRDefault="00424D13">
            <w:pPr>
              <w:pStyle w:val="TableParagraph"/>
              <w:spacing w:line="242" w:lineRule="auto"/>
              <w:ind w:left="104" w:right="1520"/>
              <w:rPr>
                <w:i/>
                <w:sz w:val="24"/>
              </w:rPr>
            </w:pPr>
            <w:r>
              <w:rPr>
                <w:i/>
                <w:sz w:val="24"/>
              </w:rPr>
              <w:t>Lettre et langue arabe</w:t>
            </w:r>
            <w:r>
              <w:rPr>
                <w:i/>
                <w:spacing w:val="-57"/>
                <w:sz w:val="24"/>
              </w:rPr>
              <w:t xml:space="preserve"> </w:t>
            </w:r>
            <w:r>
              <w:rPr>
                <w:i/>
                <w:sz w:val="24"/>
              </w:rPr>
              <w:t>Langue anglaise</w:t>
            </w:r>
          </w:p>
        </w:tc>
      </w:tr>
      <w:tr w:rsidR="001E7404">
        <w:trPr>
          <w:trHeight w:val="278"/>
        </w:trPr>
        <w:tc>
          <w:tcPr>
            <w:tcW w:w="2286" w:type="dxa"/>
            <w:tcBorders>
              <w:top w:val="nil"/>
              <w:left w:val="single" w:sz="4" w:space="0" w:color="000000"/>
              <w:right w:val="single" w:sz="4" w:space="0" w:color="000000"/>
            </w:tcBorders>
            <w:shd w:val="clear" w:color="auto" w:fill="D2EAF0"/>
          </w:tcPr>
          <w:p w:rsidR="001E7404" w:rsidRDefault="001E7404">
            <w:pPr>
              <w:pStyle w:val="TableParagraph"/>
              <w:rPr>
                <w:sz w:val="20"/>
              </w:rPr>
            </w:pPr>
          </w:p>
        </w:tc>
        <w:tc>
          <w:tcPr>
            <w:tcW w:w="2425" w:type="dxa"/>
            <w:tcBorders>
              <w:top w:val="nil"/>
              <w:left w:val="single" w:sz="4" w:space="0" w:color="000000"/>
              <w:right w:val="single" w:sz="4" w:space="0" w:color="000000"/>
            </w:tcBorders>
            <w:shd w:val="clear" w:color="auto" w:fill="D2EAF0"/>
          </w:tcPr>
          <w:p w:rsidR="001E7404" w:rsidRDefault="001E7404">
            <w:pPr>
              <w:pStyle w:val="TableParagraph"/>
              <w:rPr>
                <w:sz w:val="20"/>
              </w:rPr>
            </w:pPr>
          </w:p>
        </w:tc>
        <w:tc>
          <w:tcPr>
            <w:tcW w:w="1676" w:type="dxa"/>
            <w:tcBorders>
              <w:top w:val="nil"/>
              <w:left w:val="single" w:sz="4" w:space="0" w:color="000000"/>
              <w:right w:val="single" w:sz="4" w:space="0" w:color="000000"/>
            </w:tcBorders>
            <w:shd w:val="clear" w:color="auto" w:fill="D2EAF0"/>
          </w:tcPr>
          <w:p w:rsidR="001E7404" w:rsidRDefault="001E7404">
            <w:pPr>
              <w:pStyle w:val="TableParagraph"/>
              <w:rPr>
                <w:sz w:val="20"/>
              </w:rPr>
            </w:pPr>
          </w:p>
        </w:tc>
        <w:tc>
          <w:tcPr>
            <w:tcW w:w="3794" w:type="dxa"/>
            <w:tcBorders>
              <w:top w:val="nil"/>
              <w:left w:val="single" w:sz="4" w:space="0" w:color="000000"/>
              <w:right w:val="single" w:sz="4" w:space="0" w:color="000000"/>
            </w:tcBorders>
            <w:shd w:val="clear" w:color="auto" w:fill="D2EAF0"/>
          </w:tcPr>
          <w:p w:rsidR="001E7404" w:rsidRDefault="001E7404">
            <w:pPr>
              <w:pStyle w:val="TableParagraph"/>
              <w:rPr>
                <w:sz w:val="20"/>
              </w:rPr>
            </w:pPr>
          </w:p>
        </w:tc>
      </w:tr>
    </w:tbl>
    <w:p w:rsidR="001E7404" w:rsidRDefault="001E7404">
      <w:pPr>
        <w:pStyle w:val="Corpsdetexte"/>
        <w:rPr>
          <w:b/>
          <w:i/>
          <w:sz w:val="26"/>
        </w:rPr>
      </w:pPr>
    </w:p>
    <w:p w:rsidR="001E7404" w:rsidRDefault="001E7404">
      <w:pPr>
        <w:pStyle w:val="Corpsdetexte"/>
        <w:spacing w:before="8"/>
        <w:rPr>
          <w:b/>
          <w:i/>
          <w:sz w:val="21"/>
        </w:rPr>
      </w:pPr>
    </w:p>
    <w:p w:rsidR="001E7404" w:rsidRDefault="00424D13">
      <w:pPr>
        <w:ind w:left="216"/>
        <w:rPr>
          <w:b/>
          <w:i/>
          <w:sz w:val="24"/>
        </w:rPr>
      </w:pPr>
      <w:r>
        <w:rPr>
          <w:b/>
          <w:i/>
          <w:color w:val="622322"/>
          <w:sz w:val="24"/>
        </w:rPr>
        <w:t>Objectifs</w:t>
      </w:r>
      <w:r>
        <w:rPr>
          <w:b/>
          <w:i/>
          <w:color w:val="622322"/>
          <w:spacing w:val="-2"/>
          <w:sz w:val="24"/>
        </w:rPr>
        <w:t xml:space="preserve"> </w:t>
      </w:r>
      <w:r>
        <w:rPr>
          <w:b/>
          <w:i/>
          <w:color w:val="622322"/>
          <w:sz w:val="24"/>
        </w:rPr>
        <w:t>du cours</w:t>
      </w:r>
    </w:p>
    <w:p w:rsidR="001E7404" w:rsidRDefault="001E7404">
      <w:pPr>
        <w:pStyle w:val="Corpsdetexte"/>
        <w:spacing w:before="7"/>
        <w:rPr>
          <w:b/>
          <w:i/>
          <w:sz w:val="23"/>
        </w:rPr>
      </w:pPr>
    </w:p>
    <w:p w:rsidR="000F50B9" w:rsidRPr="000F50B9" w:rsidRDefault="000F50B9" w:rsidP="000F50B9">
      <w:pPr>
        <w:tabs>
          <w:tab w:val="left" w:pos="361"/>
        </w:tabs>
        <w:spacing w:line="276" w:lineRule="auto"/>
        <w:ind w:left="216" w:right="1148"/>
        <w:rPr>
          <w:i/>
          <w:sz w:val="24"/>
        </w:rPr>
      </w:pPr>
      <w:r>
        <w:rPr>
          <w:i/>
          <w:sz w:val="24"/>
        </w:rPr>
        <w:t>Amener l’étudiant à</w:t>
      </w:r>
      <w:r w:rsidRPr="000F50B9">
        <w:rPr>
          <w:i/>
          <w:spacing w:val="-2"/>
          <w:sz w:val="24"/>
        </w:rPr>
        <w:t xml:space="preserve"> </w:t>
      </w:r>
      <w:r w:rsidRPr="000F50B9">
        <w:rPr>
          <w:i/>
          <w:sz w:val="24"/>
        </w:rPr>
        <w:t>comprendre</w:t>
      </w:r>
      <w:r w:rsidRPr="000F50B9">
        <w:rPr>
          <w:i/>
          <w:spacing w:val="-3"/>
          <w:sz w:val="24"/>
        </w:rPr>
        <w:t> </w:t>
      </w:r>
      <w:r w:rsidRPr="000F50B9">
        <w:rPr>
          <w:i/>
          <w:sz w:val="24"/>
        </w:rPr>
        <w:t>:</w:t>
      </w:r>
    </w:p>
    <w:p w:rsidR="000F50B9" w:rsidRDefault="000F50B9">
      <w:pPr>
        <w:pStyle w:val="Paragraphedeliste"/>
        <w:numPr>
          <w:ilvl w:val="0"/>
          <w:numId w:val="3"/>
        </w:numPr>
        <w:tabs>
          <w:tab w:val="left" w:pos="361"/>
        </w:tabs>
        <w:spacing w:line="276" w:lineRule="auto"/>
        <w:ind w:right="1148" w:firstLine="0"/>
        <w:rPr>
          <w:i/>
          <w:sz w:val="24"/>
        </w:rPr>
      </w:pPr>
      <w:r>
        <w:rPr>
          <w:i/>
          <w:sz w:val="24"/>
        </w:rPr>
        <w:t>Les diphtongues</w:t>
      </w:r>
    </w:p>
    <w:p w:rsidR="000F50B9" w:rsidRDefault="000F50B9">
      <w:pPr>
        <w:pStyle w:val="Paragraphedeliste"/>
        <w:numPr>
          <w:ilvl w:val="0"/>
          <w:numId w:val="3"/>
        </w:numPr>
        <w:tabs>
          <w:tab w:val="left" w:pos="361"/>
        </w:tabs>
        <w:spacing w:line="276" w:lineRule="auto"/>
        <w:ind w:right="1148" w:firstLine="0"/>
        <w:rPr>
          <w:i/>
          <w:sz w:val="24"/>
        </w:rPr>
      </w:pPr>
      <w:r>
        <w:rPr>
          <w:i/>
          <w:sz w:val="24"/>
        </w:rPr>
        <w:lastRenderedPageBreak/>
        <w:t>Les voyelles simples et composés</w:t>
      </w:r>
    </w:p>
    <w:p w:rsidR="001E7404" w:rsidRPr="000F50B9" w:rsidRDefault="001E7404" w:rsidP="000F50B9">
      <w:pPr>
        <w:pStyle w:val="Paragraphedeliste"/>
        <w:numPr>
          <w:ilvl w:val="0"/>
          <w:numId w:val="3"/>
        </w:numPr>
        <w:tabs>
          <w:tab w:val="left" w:pos="361"/>
        </w:tabs>
        <w:spacing w:line="276" w:lineRule="auto"/>
        <w:ind w:right="1148" w:firstLine="0"/>
        <w:rPr>
          <w:i/>
          <w:sz w:val="24"/>
        </w:rPr>
        <w:sectPr w:rsidR="001E7404" w:rsidRPr="000F50B9">
          <w:headerReference w:type="even" r:id="rId11"/>
          <w:headerReference w:type="default" r:id="rId12"/>
          <w:footerReference w:type="even" r:id="rId13"/>
          <w:footerReference w:type="default" r:id="rId14"/>
          <w:headerReference w:type="first" r:id="rId15"/>
          <w:footerReference w:type="first" r:id="rId16"/>
          <w:type w:val="continuous"/>
          <w:pgSz w:w="11910" w:h="16840"/>
          <w:pgMar w:top="500" w:right="280" w:bottom="1160" w:left="1200" w:header="279" w:footer="979" w:gutter="0"/>
          <w:pgNumType w:start="1"/>
          <w:cols w:space="720"/>
        </w:sectPr>
      </w:pPr>
    </w:p>
    <w:p w:rsidR="001E7404" w:rsidRDefault="001E7404">
      <w:pPr>
        <w:pStyle w:val="Corpsdetexte"/>
        <w:rPr>
          <w:i/>
          <w:sz w:val="20"/>
        </w:rPr>
      </w:pPr>
    </w:p>
    <w:p w:rsidR="000F50B9" w:rsidRDefault="000F50B9" w:rsidP="000F50B9">
      <w:pPr>
        <w:pStyle w:val="Titre3"/>
        <w:rPr>
          <w:rFonts w:asciiTheme="majorBidi" w:hAnsiTheme="majorBidi"/>
          <w:color w:val="000000" w:themeColor="text1"/>
          <w:sz w:val="36"/>
          <w:szCs w:val="36"/>
        </w:rPr>
      </w:pPr>
      <w:r>
        <w:t xml:space="preserve">        </w:t>
      </w:r>
      <w:r>
        <w:rPr>
          <w:rFonts w:asciiTheme="majorBidi" w:hAnsiTheme="majorBidi"/>
          <w:color w:val="000000" w:themeColor="text1"/>
          <w:sz w:val="36"/>
          <w:szCs w:val="36"/>
        </w:rPr>
        <w:t xml:space="preserve">                                      </w:t>
      </w:r>
      <w:r w:rsidRPr="009C24E4">
        <w:rPr>
          <w:rFonts w:asciiTheme="majorBidi" w:hAnsiTheme="majorBidi"/>
          <w:color w:val="000000" w:themeColor="text1"/>
          <w:sz w:val="36"/>
          <w:szCs w:val="36"/>
          <w:highlight w:val="magenta"/>
        </w:rPr>
        <w:t>Cours N°2</w:t>
      </w:r>
    </w:p>
    <w:p w:rsidR="000F50B9" w:rsidRPr="000F50B9" w:rsidRDefault="000F50B9" w:rsidP="000F50B9"/>
    <w:p w:rsidR="000F50B9" w:rsidRDefault="000F50B9" w:rsidP="000F50B9">
      <w:pPr>
        <w:spacing w:line="360" w:lineRule="auto"/>
        <w:jc w:val="both"/>
        <w:rPr>
          <w:rFonts w:asciiTheme="majorBidi" w:hAnsiTheme="majorBidi" w:cstheme="majorBidi"/>
          <w:b/>
          <w:bCs/>
          <w:color w:val="000000" w:themeColor="text1"/>
          <w:sz w:val="36"/>
          <w:szCs w:val="36"/>
        </w:rPr>
      </w:pPr>
      <w:r w:rsidRPr="00485715">
        <w:rPr>
          <w:rFonts w:asciiTheme="majorBidi" w:hAnsiTheme="majorBidi" w:cstheme="majorBidi"/>
          <w:b/>
          <w:bCs/>
          <w:color w:val="000000" w:themeColor="text1"/>
          <w:sz w:val="36"/>
          <w:szCs w:val="36"/>
        </w:rPr>
        <w:t xml:space="preserve">    </w:t>
      </w:r>
      <w:r>
        <w:rPr>
          <w:rFonts w:asciiTheme="majorBidi" w:hAnsiTheme="majorBidi" w:cstheme="majorBidi"/>
          <w:b/>
          <w:bCs/>
          <w:color w:val="000000" w:themeColor="text1"/>
          <w:sz w:val="36"/>
          <w:szCs w:val="36"/>
        </w:rPr>
        <w:t xml:space="preserve">                        </w:t>
      </w:r>
      <w:r w:rsidRPr="00D90BAF">
        <w:rPr>
          <w:rFonts w:asciiTheme="majorBidi" w:hAnsiTheme="majorBidi" w:cstheme="majorBidi"/>
          <w:b/>
          <w:bCs/>
          <w:color w:val="000000" w:themeColor="text1"/>
          <w:sz w:val="36"/>
          <w:szCs w:val="36"/>
          <w:highlight w:val="red"/>
        </w:rPr>
        <w:t>les lettres et les sons  (Suite )</w:t>
      </w:r>
    </w:p>
    <w:p w:rsidR="000F50B9" w:rsidRPr="00613354" w:rsidRDefault="000F50B9" w:rsidP="000F50B9">
      <w:pPr>
        <w:spacing w:line="360" w:lineRule="auto"/>
        <w:jc w:val="both"/>
        <w:rPr>
          <w:rFonts w:asciiTheme="majorBidi" w:hAnsiTheme="majorBidi" w:cstheme="majorBidi"/>
          <w:color w:val="000000" w:themeColor="text1"/>
          <w:sz w:val="28"/>
          <w:szCs w:val="28"/>
        </w:rPr>
      </w:pPr>
    </w:p>
    <w:p w:rsidR="000F50B9" w:rsidRPr="00613354" w:rsidRDefault="000F50B9" w:rsidP="000F50B9">
      <w:pPr>
        <w:pStyle w:val="Paragraphedeliste"/>
        <w:widowControl/>
        <w:numPr>
          <w:ilvl w:val="2"/>
          <w:numId w:val="5"/>
        </w:numPr>
        <w:autoSpaceDE/>
        <w:autoSpaceDN/>
        <w:spacing w:after="200" w:line="360" w:lineRule="auto"/>
        <w:contextualSpacing/>
        <w:jc w:val="both"/>
        <w:rPr>
          <w:rFonts w:asciiTheme="majorBidi" w:hAnsiTheme="majorBidi" w:cstheme="majorBidi"/>
          <w:color w:val="000000" w:themeColor="text1"/>
          <w:sz w:val="28"/>
          <w:szCs w:val="28"/>
        </w:rPr>
      </w:pPr>
      <w:r w:rsidRPr="00613354">
        <w:rPr>
          <w:rFonts w:asciiTheme="majorBidi" w:hAnsiTheme="majorBidi" w:cstheme="majorBidi"/>
          <w:b/>
          <w:bCs/>
          <w:color w:val="000000" w:themeColor="text1"/>
          <w:sz w:val="32"/>
          <w:szCs w:val="32"/>
          <w:highlight w:val="yellow"/>
        </w:rPr>
        <w:t>Les diphtongues</w:t>
      </w:r>
      <w:r w:rsidRPr="00613354">
        <w:rPr>
          <w:rFonts w:asciiTheme="majorBidi" w:hAnsiTheme="majorBidi" w:cstheme="majorBidi"/>
          <w:b/>
          <w:bCs/>
          <w:color w:val="000000" w:themeColor="text1"/>
          <w:sz w:val="28"/>
          <w:szCs w:val="28"/>
        </w:rPr>
        <w:t> :</w:t>
      </w:r>
      <w:r w:rsidRPr="00613354">
        <w:rPr>
          <w:rFonts w:asciiTheme="majorBidi" w:hAnsiTheme="majorBidi" w:cstheme="majorBidi"/>
          <w:color w:val="000000" w:themeColor="text1"/>
          <w:sz w:val="28"/>
          <w:szCs w:val="28"/>
        </w:rPr>
        <w:t xml:space="preserve"> les diphtongues sont des voyelles composées qui se prononcent d'une seule émission de voix, mais laissent entendre deux sons. Un certain nombre de diphtongues commencent par la lettre i. Telles sont : ia diable, io violette, iais niais, iou biniou, ie miel, iu reliure, ieu mieux.</w:t>
      </w:r>
    </w:p>
    <w:p w:rsidR="000F50B9" w:rsidRPr="00613354" w:rsidRDefault="000F50B9" w:rsidP="000F50B9">
      <w:pPr>
        <w:pStyle w:val="Paragraphedeliste"/>
        <w:widowControl/>
        <w:numPr>
          <w:ilvl w:val="0"/>
          <w:numId w:val="4"/>
        </w:numPr>
        <w:autoSpaceDE/>
        <w:autoSpaceDN/>
        <w:spacing w:after="200" w:line="360" w:lineRule="auto"/>
        <w:contextualSpacing/>
        <w:jc w:val="both"/>
        <w:rPr>
          <w:rFonts w:asciiTheme="majorBidi" w:hAnsiTheme="majorBidi" w:cstheme="majorBidi"/>
          <w:color w:val="000000" w:themeColor="text1"/>
          <w:sz w:val="28"/>
          <w:szCs w:val="28"/>
        </w:rPr>
      </w:pPr>
      <w:r w:rsidRPr="00613354">
        <w:rPr>
          <w:rFonts w:asciiTheme="majorBidi" w:hAnsiTheme="majorBidi" w:cstheme="majorBidi"/>
          <w:color w:val="000000" w:themeColor="text1"/>
          <w:sz w:val="28"/>
          <w:szCs w:val="28"/>
        </w:rPr>
        <w:t xml:space="preserve">  La plupart des autres diphtongues se terminent au contraire par la voyelle i. Ainsi : ai corail, ui luire, ei vieil, oe poêle, oi roi. </w:t>
      </w:r>
    </w:p>
    <w:p w:rsidR="000F50B9" w:rsidRPr="00613354" w:rsidRDefault="000F50B9" w:rsidP="000F50B9">
      <w:pPr>
        <w:pStyle w:val="Paragraphedeliste"/>
        <w:widowControl/>
        <w:numPr>
          <w:ilvl w:val="0"/>
          <w:numId w:val="6"/>
        </w:numPr>
        <w:autoSpaceDE/>
        <w:autoSpaceDN/>
        <w:spacing w:after="200" w:line="360" w:lineRule="auto"/>
        <w:contextualSpacing/>
        <w:jc w:val="both"/>
        <w:rPr>
          <w:rFonts w:asciiTheme="majorBidi" w:hAnsiTheme="majorBidi" w:cstheme="majorBidi"/>
          <w:color w:val="000000" w:themeColor="text1"/>
          <w:sz w:val="28"/>
          <w:szCs w:val="28"/>
        </w:rPr>
      </w:pPr>
      <w:r w:rsidRPr="00613354">
        <w:rPr>
          <w:rFonts w:asciiTheme="majorBidi" w:hAnsiTheme="majorBidi" w:cstheme="majorBidi"/>
          <w:b/>
          <w:bCs/>
          <w:color w:val="000000" w:themeColor="text1"/>
          <w:sz w:val="32"/>
          <w:szCs w:val="32"/>
          <w:highlight w:val="magenta"/>
        </w:rPr>
        <w:t>Les voyelles considérées comme sons :</w:t>
      </w:r>
      <w:r w:rsidRPr="00613354">
        <w:rPr>
          <w:rFonts w:asciiTheme="majorBidi" w:hAnsiTheme="majorBidi" w:cstheme="majorBidi"/>
          <w:b/>
          <w:bCs/>
          <w:color w:val="000000" w:themeColor="text1"/>
          <w:sz w:val="28"/>
          <w:szCs w:val="28"/>
        </w:rPr>
        <w:t xml:space="preserve"> </w:t>
      </w:r>
      <w:r w:rsidRPr="00613354">
        <w:rPr>
          <w:rFonts w:asciiTheme="majorBidi" w:hAnsiTheme="majorBidi" w:cstheme="majorBidi"/>
          <w:color w:val="000000" w:themeColor="text1"/>
          <w:sz w:val="28"/>
          <w:szCs w:val="28"/>
        </w:rPr>
        <w:t xml:space="preserve">les voyelles considérées comme des sons s'appellent voyelles pures lorsque leur son fondamental n'est modifié par aucune résonance : a dans table ; et voyelles nasales lorsque leur son fondamental est accompagné d'une résonance nasale : a dans chant. </w:t>
      </w:r>
    </w:p>
    <w:p w:rsidR="000F50B9" w:rsidRPr="00613354" w:rsidRDefault="000F50B9" w:rsidP="000F50B9">
      <w:pPr>
        <w:pStyle w:val="Paragraphedeliste"/>
        <w:spacing w:line="360" w:lineRule="auto"/>
        <w:jc w:val="both"/>
        <w:rPr>
          <w:rFonts w:asciiTheme="majorBidi" w:hAnsiTheme="majorBidi" w:cstheme="majorBidi"/>
          <w:color w:val="000000" w:themeColor="text1"/>
          <w:sz w:val="28"/>
          <w:szCs w:val="28"/>
        </w:rPr>
      </w:pPr>
      <w:r w:rsidRPr="00613354">
        <w:rPr>
          <w:rFonts w:asciiTheme="majorBidi" w:hAnsiTheme="majorBidi" w:cstheme="majorBidi"/>
          <w:color w:val="000000" w:themeColor="text1"/>
          <w:sz w:val="28"/>
          <w:szCs w:val="28"/>
        </w:rPr>
        <w:t xml:space="preserve"> </w:t>
      </w:r>
    </w:p>
    <w:p w:rsidR="000F50B9" w:rsidRPr="00613354" w:rsidRDefault="000F50B9" w:rsidP="000F50B9">
      <w:pPr>
        <w:pStyle w:val="Paragraphedeliste"/>
        <w:widowControl/>
        <w:numPr>
          <w:ilvl w:val="0"/>
          <w:numId w:val="6"/>
        </w:numPr>
        <w:autoSpaceDE/>
        <w:autoSpaceDN/>
        <w:spacing w:after="200" w:line="360" w:lineRule="auto"/>
        <w:contextualSpacing/>
        <w:jc w:val="both"/>
        <w:rPr>
          <w:rFonts w:asciiTheme="majorBidi" w:hAnsiTheme="majorBidi" w:cstheme="majorBidi"/>
          <w:b/>
          <w:bCs/>
          <w:color w:val="000000" w:themeColor="text1"/>
          <w:sz w:val="28"/>
          <w:szCs w:val="28"/>
        </w:rPr>
      </w:pPr>
      <w:r w:rsidRPr="00613354">
        <w:rPr>
          <w:rFonts w:asciiTheme="majorBidi" w:hAnsiTheme="majorBidi" w:cstheme="majorBidi"/>
          <w:color w:val="000000" w:themeColor="text1"/>
          <w:sz w:val="28"/>
          <w:szCs w:val="28"/>
        </w:rPr>
        <w:t xml:space="preserve">La fusion des voyelles avec les consonnes m ou ne se produit chaque fois que ces consonnes terminent le mot ou sont elles-mêmes suivies de consonnes. Peuvent être nasales : les voyelles simples, les voyelles composées et les diphtongues. </w:t>
      </w:r>
    </w:p>
    <w:p w:rsidR="000F50B9" w:rsidRPr="00613354" w:rsidRDefault="000F50B9" w:rsidP="000F50B9">
      <w:pPr>
        <w:pStyle w:val="Paragraphedeliste"/>
        <w:widowControl/>
        <w:numPr>
          <w:ilvl w:val="0"/>
          <w:numId w:val="6"/>
        </w:numPr>
        <w:autoSpaceDE/>
        <w:autoSpaceDN/>
        <w:spacing w:after="200" w:line="360" w:lineRule="auto"/>
        <w:contextualSpacing/>
        <w:jc w:val="both"/>
        <w:rPr>
          <w:rFonts w:asciiTheme="majorBidi" w:hAnsiTheme="majorBidi" w:cstheme="majorBidi"/>
          <w:color w:val="000000" w:themeColor="text1"/>
          <w:sz w:val="28"/>
          <w:szCs w:val="28"/>
        </w:rPr>
      </w:pPr>
      <w:r w:rsidRPr="00613354">
        <w:rPr>
          <w:rFonts w:asciiTheme="majorBidi" w:hAnsiTheme="majorBidi" w:cstheme="majorBidi"/>
          <w:b/>
          <w:bCs/>
          <w:color w:val="000000" w:themeColor="text1"/>
          <w:sz w:val="32"/>
          <w:szCs w:val="32"/>
          <w:highlight w:val="magenta"/>
        </w:rPr>
        <w:t>Voyelles simples nasales :</w:t>
      </w:r>
      <w:r w:rsidRPr="00613354">
        <w:rPr>
          <w:rFonts w:asciiTheme="majorBidi" w:hAnsiTheme="majorBidi" w:cstheme="majorBidi"/>
          <w:color w:val="000000" w:themeColor="text1"/>
          <w:sz w:val="28"/>
          <w:szCs w:val="28"/>
        </w:rPr>
        <w:t xml:space="preserve"> a</w:t>
      </w:r>
      <w:r w:rsidRPr="00D90BAF">
        <w:rPr>
          <w:rFonts w:asciiTheme="majorBidi" w:hAnsiTheme="majorBidi" w:cstheme="majorBidi"/>
          <w:color w:val="000000" w:themeColor="text1"/>
          <w:sz w:val="28"/>
          <w:szCs w:val="28"/>
        </w:rPr>
        <w:t>n</w:t>
      </w:r>
      <w:r w:rsidRPr="00613354">
        <w:rPr>
          <w:rFonts w:asciiTheme="majorBidi" w:hAnsiTheme="majorBidi" w:cstheme="majorBidi"/>
          <w:color w:val="000000" w:themeColor="text1"/>
          <w:sz w:val="28"/>
          <w:szCs w:val="28"/>
        </w:rPr>
        <w:t>, am : an, tant, camp, champs; en, em : en, lent, exemple, emmener ; in, im : fin, succinct, nimbe, guimpe ; on, om : on, bon, font, prompt ; un, um : un, brun, parfum, hum</w:t>
      </w:r>
    </w:p>
    <w:p w:rsidR="000F50B9" w:rsidRPr="00613354" w:rsidRDefault="000F50B9" w:rsidP="000F50B9">
      <w:pPr>
        <w:pStyle w:val="Paragraphedeliste"/>
        <w:widowControl/>
        <w:numPr>
          <w:ilvl w:val="0"/>
          <w:numId w:val="6"/>
        </w:numPr>
        <w:autoSpaceDE/>
        <w:autoSpaceDN/>
        <w:spacing w:after="200" w:line="360" w:lineRule="auto"/>
        <w:contextualSpacing/>
        <w:jc w:val="both"/>
        <w:rPr>
          <w:rFonts w:asciiTheme="majorBidi" w:hAnsiTheme="majorBidi" w:cstheme="majorBidi"/>
          <w:color w:val="000000" w:themeColor="text1"/>
          <w:sz w:val="28"/>
          <w:szCs w:val="28"/>
        </w:rPr>
      </w:pPr>
      <w:r w:rsidRPr="00613354">
        <w:rPr>
          <w:rFonts w:asciiTheme="majorBidi" w:hAnsiTheme="majorBidi" w:cstheme="majorBidi"/>
          <w:color w:val="000000" w:themeColor="text1"/>
          <w:sz w:val="28"/>
          <w:szCs w:val="28"/>
        </w:rPr>
        <w:t xml:space="preserve">ble. </w:t>
      </w:r>
    </w:p>
    <w:p w:rsidR="000F50B9" w:rsidRPr="00613354" w:rsidRDefault="000F50B9" w:rsidP="000F50B9">
      <w:pPr>
        <w:pStyle w:val="Paragraphedeliste"/>
        <w:spacing w:line="360" w:lineRule="auto"/>
        <w:jc w:val="both"/>
        <w:rPr>
          <w:rFonts w:asciiTheme="majorBidi" w:hAnsiTheme="majorBidi" w:cstheme="majorBidi"/>
          <w:b/>
          <w:bCs/>
          <w:color w:val="000000" w:themeColor="text1"/>
          <w:sz w:val="28"/>
          <w:szCs w:val="28"/>
        </w:rPr>
      </w:pPr>
    </w:p>
    <w:p w:rsidR="000F50B9" w:rsidRPr="00613354" w:rsidRDefault="000F50B9" w:rsidP="000F50B9">
      <w:pPr>
        <w:pStyle w:val="Paragraphedeliste"/>
        <w:widowControl/>
        <w:numPr>
          <w:ilvl w:val="0"/>
          <w:numId w:val="6"/>
        </w:numPr>
        <w:autoSpaceDE/>
        <w:autoSpaceDN/>
        <w:spacing w:after="200" w:line="360" w:lineRule="auto"/>
        <w:contextualSpacing/>
        <w:jc w:val="both"/>
        <w:rPr>
          <w:rFonts w:asciiTheme="majorBidi" w:hAnsiTheme="majorBidi" w:cstheme="majorBidi"/>
          <w:b/>
          <w:bCs/>
          <w:color w:val="000000" w:themeColor="text1"/>
          <w:sz w:val="28"/>
          <w:szCs w:val="28"/>
        </w:rPr>
      </w:pPr>
      <w:r w:rsidRPr="00613354">
        <w:rPr>
          <w:rFonts w:asciiTheme="majorBidi" w:hAnsiTheme="majorBidi" w:cstheme="majorBidi"/>
          <w:b/>
          <w:bCs/>
          <w:color w:val="000000" w:themeColor="text1"/>
          <w:sz w:val="32"/>
          <w:szCs w:val="32"/>
          <w:highlight w:val="magenta"/>
        </w:rPr>
        <w:t>Voyelles composées nasales</w:t>
      </w:r>
      <w:r w:rsidRPr="00613354">
        <w:rPr>
          <w:rFonts w:asciiTheme="majorBidi" w:hAnsiTheme="majorBidi" w:cstheme="majorBidi"/>
          <w:b/>
          <w:bCs/>
          <w:color w:val="000000" w:themeColor="text1"/>
          <w:sz w:val="32"/>
          <w:szCs w:val="32"/>
        </w:rPr>
        <w:t> :</w:t>
      </w:r>
      <w:r w:rsidRPr="00613354">
        <w:rPr>
          <w:rFonts w:asciiTheme="majorBidi" w:hAnsiTheme="majorBidi" w:cstheme="majorBidi"/>
          <w:color w:val="000000" w:themeColor="text1"/>
          <w:sz w:val="32"/>
          <w:szCs w:val="32"/>
        </w:rPr>
        <w:t xml:space="preserve"> </w:t>
      </w:r>
      <w:r w:rsidRPr="00613354">
        <w:rPr>
          <w:rFonts w:asciiTheme="majorBidi" w:hAnsiTheme="majorBidi" w:cstheme="majorBidi"/>
          <w:color w:val="000000" w:themeColor="text1"/>
          <w:sz w:val="28"/>
          <w:szCs w:val="28"/>
        </w:rPr>
        <w:t xml:space="preserve">ain, aim : bain, pain, faim, essaim ; ein, eim : sein, rein, seing, Reims. </w:t>
      </w:r>
    </w:p>
    <w:p w:rsidR="000F50B9" w:rsidRPr="00613354" w:rsidRDefault="000F50B9" w:rsidP="000F50B9">
      <w:pPr>
        <w:pStyle w:val="Paragraphedeliste"/>
        <w:widowControl/>
        <w:numPr>
          <w:ilvl w:val="0"/>
          <w:numId w:val="6"/>
        </w:numPr>
        <w:autoSpaceDE/>
        <w:autoSpaceDN/>
        <w:spacing w:after="200" w:line="360" w:lineRule="auto"/>
        <w:contextualSpacing/>
        <w:jc w:val="both"/>
        <w:rPr>
          <w:rFonts w:asciiTheme="majorBidi" w:hAnsiTheme="majorBidi" w:cstheme="majorBidi"/>
          <w:color w:val="000000" w:themeColor="text1"/>
          <w:sz w:val="28"/>
          <w:szCs w:val="28"/>
        </w:rPr>
      </w:pPr>
      <w:r w:rsidRPr="00613354">
        <w:rPr>
          <w:rFonts w:asciiTheme="majorBidi" w:hAnsiTheme="majorBidi" w:cstheme="majorBidi"/>
          <w:b/>
          <w:bCs/>
          <w:color w:val="000000" w:themeColor="text1"/>
          <w:sz w:val="32"/>
          <w:szCs w:val="32"/>
          <w:highlight w:val="magenta"/>
        </w:rPr>
        <w:t>Diphtongues nasales</w:t>
      </w:r>
      <w:r>
        <w:rPr>
          <w:rFonts w:asciiTheme="majorBidi" w:hAnsiTheme="majorBidi" w:cstheme="majorBidi"/>
          <w:b/>
          <w:bCs/>
          <w:color w:val="000000" w:themeColor="text1"/>
          <w:sz w:val="32"/>
          <w:szCs w:val="32"/>
          <w:highlight w:val="magenta"/>
        </w:rPr>
        <w:t> :</w:t>
      </w:r>
      <w:r w:rsidRPr="00613354">
        <w:rPr>
          <w:rFonts w:asciiTheme="majorBidi" w:hAnsiTheme="majorBidi" w:cstheme="majorBidi"/>
          <w:b/>
          <w:bCs/>
          <w:color w:val="000000" w:themeColor="text1"/>
          <w:sz w:val="32"/>
          <w:szCs w:val="32"/>
          <w:highlight w:val="magenta"/>
        </w:rPr>
        <w:t xml:space="preserve"> </w:t>
      </w:r>
      <w:r w:rsidRPr="00135E25">
        <w:rPr>
          <w:rFonts w:asciiTheme="majorBidi" w:hAnsiTheme="majorBidi" w:cstheme="majorBidi"/>
          <w:b/>
          <w:bCs/>
          <w:color w:val="000000" w:themeColor="text1"/>
          <w:sz w:val="32"/>
          <w:szCs w:val="32"/>
        </w:rPr>
        <w:t>ian, iam</w:t>
      </w:r>
      <w:r w:rsidRPr="00613354">
        <w:rPr>
          <w:rFonts w:asciiTheme="majorBidi" w:hAnsiTheme="majorBidi" w:cstheme="majorBidi"/>
          <w:b/>
          <w:bCs/>
          <w:color w:val="000000" w:themeColor="text1"/>
          <w:sz w:val="28"/>
          <w:szCs w:val="28"/>
        </w:rPr>
        <w:t xml:space="preserve"> :</w:t>
      </w:r>
      <w:r w:rsidRPr="00613354">
        <w:rPr>
          <w:rFonts w:asciiTheme="majorBidi" w:hAnsiTheme="majorBidi" w:cstheme="majorBidi"/>
          <w:color w:val="000000" w:themeColor="text1"/>
          <w:sz w:val="28"/>
          <w:szCs w:val="28"/>
        </w:rPr>
        <w:t xml:space="preserve"> viande, amiante, iambe, ien : chien, rien, ion : lion, brimborion, oin : loin, moins, groin, ouin : marsouin, malouin, pingouin, uin : juin, suint.</w:t>
      </w:r>
      <w:r>
        <w:rPr>
          <w:rFonts w:asciiTheme="majorBidi" w:hAnsiTheme="majorBidi" w:cstheme="majorBidi"/>
          <w:color w:val="000000" w:themeColor="text1"/>
          <w:sz w:val="28"/>
          <w:szCs w:val="28"/>
        </w:rPr>
        <w:t> </w:t>
      </w:r>
    </w:p>
    <w:p w:rsidR="000F50B9" w:rsidRPr="00613354" w:rsidRDefault="000F50B9" w:rsidP="000F50B9">
      <w:pPr>
        <w:spacing w:line="360" w:lineRule="auto"/>
        <w:jc w:val="both"/>
        <w:rPr>
          <w:rFonts w:asciiTheme="majorBidi" w:hAnsiTheme="majorBidi" w:cstheme="majorBidi"/>
          <w:color w:val="000000" w:themeColor="text1"/>
          <w:sz w:val="28"/>
          <w:szCs w:val="28"/>
        </w:rPr>
      </w:pPr>
    </w:p>
    <w:p w:rsidR="000F50B9" w:rsidRDefault="000F50B9" w:rsidP="000F50B9">
      <w:pPr>
        <w:spacing w:line="360" w:lineRule="auto"/>
        <w:jc w:val="both"/>
        <w:rPr>
          <w:rFonts w:asciiTheme="majorBidi" w:hAnsiTheme="majorBidi" w:cstheme="majorBidi"/>
          <w:b/>
          <w:bCs/>
          <w:color w:val="000000" w:themeColor="text1"/>
          <w:sz w:val="28"/>
          <w:szCs w:val="28"/>
        </w:rPr>
      </w:pPr>
    </w:p>
    <w:p w:rsidR="000F50B9" w:rsidRPr="00613354" w:rsidRDefault="000F50B9" w:rsidP="000F50B9">
      <w:pPr>
        <w:spacing w:line="360" w:lineRule="auto"/>
        <w:jc w:val="both"/>
        <w:rPr>
          <w:rFonts w:asciiTheme="majorBidi" w:hAnsiTheme="majorBidi" w:cstheme="majorBidi"/>
          <w:color w:val="000000" w:themeColor="text1"/>
          <w:sz w:val="28"/>
          <w:szCs w:val="28"/>
        </w:rPr>
      </w:pPr>
      <w:r w:rsidRPr="00613354">
        <w:rPr>
          <w:rFonts w:asciiTheme="majorBidi" w:hAnsiTheme="majorBidi" w:cstheme="majorBidi"/>
          <w:b/>
          <w:bCs/>
          <w:color w:val="000000" w:themeColor="text1"/>
          <w:sz w:val="28"/>
          <w:szCs w:val="28"/>
        </w:rPr>
        <w:t>Remarque :</w:t>
      </w:r>
      <w:r w:rsidRPr="00613354">
        <w:rPr>
          <w:rFonts w:asciiTheme="majorBidi" w:hAnsiTheme="majorBidi" w:cstheme="majorBidi"/>
          <w:color w:val="000000" w:themeColor="text1"/>
          <w:sz w:val="28"/>
          <w:szCs w:val="28"/>
        </w:rPr>
        <w:t xml:space="preserve"> C'est toujours m, et non n, que l'on trouve devant b, p, m. </w:t>
      </w:r>
    </w:p>
    <w:p w:rsidR="000F50B9" w:rsidRPr="00613354" w:rsidRDefault="000F50B9" w:rsidP="000F50B9">
      <w:pPr>
        <w:pStyle w:val="Paragraphedeliste"/>
        <w:widowControl/>
        <w:numPr>
          <w:ilvl w:val="0"/>
          <w:numId w:val="4"/>
        </w:numPr>
        <w:autoSpaceDE/>
        <w:autoSpaceDN/>
        <w:spacing w:after="200" w:line="360" w:lineRule="auto"/>
        <w:contextualSpacing/>
        <w:jc w:val="both"/>
        <w:rPr>
          <w:rFonts w:asciiTheme="majorBidi" w:hAnsiTheme="majorBidi" w:cstheme="majorBidi"/>
          <w:color w:val="000000" w:themeColor="text1"/>
          <w:sz w:val="28"/>
          <w:szCs w:val="28"/>
        </w:rPr>
      </w:pPr>
      <w:r w:rsidRPr="00613354">
        <w:rPr>
          <w:rFonts w:asciiTheme="majorBidi" w:hAnsiTheme="majorBidi" w:cstheme="majorBidi"/>
          <w:color w:val="000000" w:themeColor="text1"/>
          <w:sz w:val="28"/>
          <w:szCs w:val="28"/>
        </w:rPr>
        <w:t xml:space="preserve">Les mots suivants font seuls exception : bonbon, bonbonne, bonbonnière, embonpoint, et néanmoins. </w:t>
      </w:r>
    </w:p>
    <w:p w:rsidR="000F50B9" w:rsidRPr="00613354" w:rsidRDefault="000F50B9" w:rsidP="000F50B9">
      <w:pPr>
        <w:spacing w:line="360" w:lineRule="auto"/>
        <w:jc w:val="both"/>
        <w:rPr>
          <w:rFonts w:asciiTheme="majorBidi" w:hAnsiTheme="majorBidi" w:cstheme="majorBidi"/>
          <w:color w:val="000000" w:themeColor="text1"/>
          <w:sz w:val="28"/>
          <w:szCs w:val="28"/>
        </w:rPr>
      </w:pPr>
    </w:p>
    <w:p w:rsidR="000F50B9" w:rsidRDefault="000F50B9" w:rsidP="000F50B9">
      <w:pPr>
        <w:spacing w:line="360" w:lineRule="auto"/>
        <w:jc w:val="both"/>
        <w:rPr>
          <w:sz w:val="28"/>
          <w:szCs w:val="28"/>
        </w:rPr>
      </w:pPr>
    </w:p>
    <w:p w:rsidR="000F50B9" w:rsidRPr="00613354" w:rsidRDefault="000F50B9" w:rsidP="000F50B9">
      <w:pPr>
        <w:spacing w:line="360" w:lineRule="auto"/>
        <w:jc w:val="both"/>
        <w:rPr>
          <w:sz w:val="28"/>
          <w:szCs w:val="28"/>
        </w:rPr>
      </w:pPr>
    </w:p>
    <w:p w:rsidR="001E7404" w:rsidRDefault="001E7404">
      <w:pPr>
        <w:pStyle w:val="Corpsdetexte"/>
        <w:rPr>
          <w:i/>
          <w:sz w:val="20"/>
        </w:rPr>
      </w:pPr>
    </w:p>
    <w:p w:rsidR="001E7404" w:rsidRDefault="001E7404">
      <w:pPr>
        <w:pStyle w:val="Corpsdetexte"/>
        <w:rPr>
          <w:i/>
          <w:sz w:val="20"/>
        </w:rPr>
      </w:pPr>
    </w:p>
    <w:p w:rsidR="001E7404" w:rsidRDefault="001E7404">
      <w:pPr>
        <w:pStyle w:val="Corpsdetexte"/>
        <w:rPr>
          <w:i/>
          <w:sz w:val="20"/>
        </w:rPr>
      </w:pPr>
    </w:p>
    <w:p w:rsidR="001E7404" w:rsidRDefault="001E7404">
      <w:pPr>
        <w:pStyle w:val="Corpsdetexte"/>
        <w:rPr>
          <w:i/>
          <w:sz w:val="20"/>
        </w:rPr>
      </w:pPr>
    </w:p>
    <w:p w:rsidR="001E7404" w:rsidRDefault="001E7404">
      <w:pPr>
        <w:pStyle w:val="Corpsdetexte"/>
        <w:rPr>
          <w:i/>
          <w:sz w:val="20"/>
        </w:rPr>
      </w:pPr>
    </w:p>
    <w:p w:rsidR="001E7404" w:rsidRDefault="001E7404">
      <w:pPr>
        <w:pStyle w:val="Corpsdetexte"/>
        <w:rPr>
          <w:i/>
          <w:sz w:val="20"/>
        </w:rPr>
      </w:pPr>
    </w:p>
    <w:p w:rsidR="001E7404" w:rsidRDefault="001E7404">
      <w:pPr>
        <w:pStyle w:val="Corpsdetexte"/>
        <w:rPr>
          <w:i/>
          <w:sz w:val="20"/>
        </w:rPr>
      </w:pPr>
    </w:p>
    <w:p w:rsidR="001E7404" w:rsidRDefault="001E7404">
      <w:pPr>
        <w:pStyle w:val="Corpsdetexte"/>
        <w:rPr>
          <w:i/>
          <w:sz w:val="20"/>
        </w:rPr>
      </w:pPr>
    </w:p>
    <w:p w:rsidR="001E7404" w:rsidRDefault="001E7404">
      <w:pPr>
        <w:pStyle w:val="Corpsdetexte"/>
        <w:rPr>
          <w:i/>
          <w:sz w:val="20"/>
        </w:rPr>
      </w:pPr>
    </w:p>
    <w:p w:rsidR="001E7404" w:rsidRDefault="001E7404">
      <w:pPr>
        <w:pStyle w:val="Corpsdetexte"/>
        <w:spacing w:line="242" w:lineRule="auto"/>
        <w:ind w:left="216" w:right="1449" w:firstLine="720"/>
        <w:jc w:val="both"/>
      </w:pPr>
    </w:p>
    <w:sectPr w:rsidR="001E7404" w:rsidSect="001E7404">
      <w:pgSz w:w="11910" w:h="16840"/>
      <w:pgMar w:top="500" w:right="280" w:bottom="1160" w:left="1200" w:header="279" w:footer="9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D01" w:rsidRDefault="00966D01" w:rsidP="001E7404">
      <w:r>
        <w:separator/>
      </w:r>
    </w:p>
  </w:endnote>
  <w:endnote w:type="continuationSeparator" w:id="1">
    <w:p w:rsidR="00966D01" w:rsidRDefault="00966D01" w:rsidP="001E74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B9" w:rsidRDefault="000F50B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B7" w:rsidRPr="00340FF9" w:rsidRDefault="000F50B9">
    <w:pPr>
      <w:rPr>
        <w:i/>
        <w:iCs/>
        <w:sz w:val="18"/>
        <w:szCs w:val="18"/>
      </w:rPr>
    </w:pPr>
    <w:r w:rsidRPr="00340FF9">
      <w:rPr>
        <w:i/>
        <w:iCs/>
        <w:sz w:val="18"/>
        <w:szCs w:val="18"/>
      </w:rPr>
      <w:t>Lensignante boulberhane wissam</w:t>
    </w:r>
  </w:p>
  <w:p w:rsidR="00340FF9" w:rsidRDefault="00340FF9" w:rsidP="00340FF9">
    <w:pPr>
      <w:rPr>
        <w:rFonts w:asciiTheme="majorBidi" w:hAnsiTheme="majorBidi" w:cstheme="majorBidi"/>
        <w:i/>
        <w:iCs/>
        <w:color w:val="000000" w:themeColor="text1"/>
        <w:sz w:val="18"/>
        <w:szCs w:val="18"/>
      </w:rPr>
    </w:pPr>
    <w:r w:rsidRPr="00340FF9">
      <w:rPr>
        <w:rFonts w:asciiTheme="majorBidi" w:hAnsiTheme="majorBidi" w:cstheme="majorBidi"/>
        <w:i/>
        <w:iCs/>
        <w:color w:val="000000" w:themeColor="text1"/>
        <w:sz w:val="18"/>
        <w:szCs w:val="18"/>
      </w:rPr>
      <w:t xml:space="preserve">L’enseignante   </w:t>
    </w:r>
    <w:r>
      <w:rPr>
        <w:rFonts w:asciiTheme="majorBidi" w:hAnsiTheme="majorBidi" w:cstheme="majorBidi"/>
        <w:i/>
        <w:iCs/>
        <w:color w:val="000000" w:themeColor="text1"/>
        <w:sz w:val="18"/>
        <w:szCs w:val="18"/>
      </w:rPr>
      <w:t>Oumaima Bendaamouche</w:t>
    </w:r>
  </w:p>
  <w:p w:rsidR="00340FF9" w:rsidRPr="00340FF9" w:rsidRDefault="00340FF9" w:rsidP="00340FF9">
    <w:pPr>
      <w:rPr>
        <w:rFonts w:asciiTheme="majorBidi" w:hAnsiTheme="majorBidi" w:cstheme="majorBidi"/>
        <w:color w:val="000000" w:themeColor="text1"/>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B9" w:rsidRDefault="000F50B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D01" w:rsidRDefault="00966D01" w:rsidP="001E7404">
      <w:r>
        <w:separator/>
      </w:r>
    </w:p>
  </w:footnote>
  <w:footnote w:type="continuationSeparator" w:id="1">
    <w:p w:rsidR="00966D01" w:rsidRDefault="00966D01" w:rsidP="001E7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B9" w:rsidRDefault="000F50B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404" w:rsidRDefault="00DF69E3">
    <w:pPr>
      <w:pStyle w:val="Corpsdetexte"/>
      <w:spacing w:line="14" w:lineRule="auto"/>
      <w:rPr>
        <w:sz w:val="20"/>
      </w:rPr>
    </w:pPr>
    <w:r w:rsidRPr="00DF69E3">
      <w:pict>
        <v:shapetype id="_x0000_t202" coordsize="21600,21600" o:spt="202" path="m,l,21600r21600,l21600,xe">
          <v:stroke joinstyle="miter"/>
          <v:path gradientshapeok="t" o:connecttype="rect"/>
        </v:shapetype>
        <v:shape id="_x0000_s2052" type="#_x0000_t202" style="position:absolute;margin-left:69.8pt;margin-top:12.95pt;width:75.65pt;height:13.85pt;z-index:-15855104;mso-position-horizontal-relative:page;mso-position-vertical-relative:page" filled="f" stroked="f">
          <v:textbox inset="0,0,0,0">
            <w:txbxContent>
              <w:p w:rsidR="001E7404" w:rsidRDefault="00424D13">
                <w:pPr>
                  <w:spacing w:before="16"/>
                  <w:ind w:left="20"/>
                  <w:rPr>
                    <w:rFonts w:ascii="Cambria" w:hAnsi="Cambria"/>
                    <w:b/>
                    <w:i/>
                    <w:sz w:val="20"/>
                  </w:rPr>
                </w:pPr>
                <w:r>
                  <w:rPr>
                    <w:rFonts w:ascii="Cambria" w:hAnsi="Cambria"/>
                    <w:b/>
                    <w:i/>
                    <w:spacing w:val="-1"/>
                    <w:w w:val="90"/>
                    <w:sz w:val="20"/>
                  </w:rPr>
                  <w:t>Français</w:t>
                </w:r>
                <w:r>
                  <w:rPr>
                    <w:rFonts w:ascii="Trebuchet MS" w:hAnsi="Trebuchet MS"/>
                    <w:b/>
                    <w:i/>
                    <w:spacing w:val="-1"/>
                    <w:w w:val="90"/>
                    <w:sz w:val="20"/>
                  </w:rPr>
                  <w:t>–</w:t>
                </w:r>
                <w:r>
                  <w:rPr>
                    <w:rFonts w:ascii="Trebuchet MS" w:hAnsi="Trebuchet MS"/>
                    <w:b/>
                    <w:i/>
                    <w:spacing w:val="-6"/>
                    <w:w w:val="90"/>
                    <w:sz w:val="20"/>
                  </w:rPr>
                  <w:t xml:space="preserve"> </w:t>
                </w:r>
                <w:r w:rsidR="007177B7">
                  <w:rPr>
                    <w:rFonts w:ascii="Cambria" w:hAnsi="Cambria"/>
                    <w:b/>
                    <w:i/>
                    <w:spacing w:val="-1"/>
                    <w:w w:val="90"/>
                    <w:sz w:val="20"/>
                  </w:rPr>
                  <w:t>licence1</w:t>
                </w:r>
              </w:p>
            </w:txbxContent>
          </v:textbox>
          <w10:wrap anchorx="page" anchory="page"/>
        </v:shape>
      </w:pict>
    </w:r>
    <w:r w:rsidRPr="00DF69E3">
      <w:pict>
        <v:shape id="_x0000_s2051" type="#_x0000_t202" style="position:absolute;margin-left:263.1pt;margin-top:12.95pt;width:44.9pt;height:13.85pt;z-index:-15854592;mso-position-horizontal-relative:page;mso-position-vertical-relative:page" filled="f" stroked="f">
          <v:textbox inset="0,0,0,0">
            <w:txbxContent>
              <w:p w:rsidR="001E7404" w:rsidRDefault="00424D13">
                <w:pPr>
                  <w:spacing w:before="16"/>
                  <w:ind w:left="20"/>
                  <w:rPr>
                    <w:rFonts w:ascii="Cambria"/>
                    <w:b/>
                    <w:i/>
                    <w:sz w:val="20"/>
                  </w:rPr>
                </w:pPr>
                <w:r>
                  <w:rPr>
                    <w:rFonts w:ascii="Cambria"/>
                    <w:b/>
                    <w:i/>
                    <w:w w:val="85"/>
                    <w:sz w:val="20"/>
                  </w:rPr>
                  <w:t>2022-2023</w:t>
                </w:r>
              </w:p>
            </w:txbxContent>
          </v:textbox>
          <w10:wrap anchorx="page" anchory="page"/>
        </v:shape>
      </w:pict>
    </w:r>
    <w:r w:rsidRPr="00DF69E3">
      <w:pict>
        <v:shape id="_x0000_s2050" type="#_x0000_t202" style="position:absolute;margin-left:450.15pt;margin-top:12.95pt;width:40.55pt;height:13.85pt;z-index:-15854080;mso-position-horizontal-relative:page;mso-position-vertical-relative:page" filled="f" stroked="f">
          <v:textbox inset="0,0,0,0">
            <w:txbxContent>
              <w:p w:rsidR="001E7404" w:rsidRDefault="00424D13">
                <w:pPr>
                  <w:spacing w:before="16"/>
                  <w:ind w:left="20"/>
                  <w:rPr>
                    <w:rFonts w:ascii="Cambria"/>
                    <w:b/>
                    <w:i/>
                    <w:sz w:val="20"/>
                  </w:rPr>
                </w:pPr>
                <w:r>
                  <w:rPr>
                    <w:rFonts w:ascii="Cambria"/>
                    <w:b/>
                    <w:i/>
                    <w:w w:val="105"/>
                    <w:sz w:val="20"/>
                  </w:rPr>
                  <w:t>CU_Mila</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B9" w:rsidRDefault="000F50B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558B6"/>
    <w:multiLevelType w:val="hybridMultilevel"/>
    <w:tmpl w:val="08D89994"/>
    <w:lvl w:ilvl="0" w:tplc="3D14817C">
      <w:numFmt w:val="bullet"/>
      <w:lvlText w:val=""/>
      <w:lvlJc w:val="left"/>
      <w:pPr>
        <w:ind w:left="1143" w:hanging="361"/>
      </w:pPr>
      <w:rPr>
        <w:rFonts w:ascii="Wingdings" w:eastAsia="Wingdings" w:hAnsi="Wingdings" w:cs="Wingdings" w:hint="default"/>
        <w:w w:val="99"/>
        <w:sz w:val="28"/>
        <w:szCs w:val="28"/>
        <w:lang w:val="fr-FR" w:eastAsia="en-US" w:bidi="ar-SA"/>
      </w:rPr>
    </w:lvl>
    <w:lvl w:ilvl="1" w:tplc="E430BB22">
      <w:numFmt w:val="bullet"/>
      <w:lvlText w:val=""/>
      <w:lvlJc w:val="left"/>
      <w:pPr>
        <w:ind w:left="1733" w:hanging="360"/>
      </w:pPr>
      <w:rPr>
        <w:rFonts w:ascii="Wingdings" w:eastAsia="Wingdings" w:hAnsi="Wingdings" w:cs="Wingdings" w:hint="default"/>
        <w:w w:val="99"/>
        <w:sz w:val="28"/>
        <w:szCs w:val="28"/>
        <w:lang w:val="fr-FR" w:eastAsia="en-US" w:bidi="ar-SA"/>
      </w:rPr>
    </w:lvl>
    <w:lvl w:ilvl="2" w:tplc="7E2A7D34">
      <w:numFmt w:val="bullet"/>
      <w:lvlText w:val="•"/>
      <w:lvlJc w:val="left"/>
      <w:pPr>
        <w:ind w:left="2704" w:hanging="360"/>
      </w:pPr>
      <w:rPr>
        <w:rFonts w:hint="default"/>
        <w:lang w:val="fr-FR" w:eastAsia="en-US" w:bidi="ar-SA"/>
      </w:rPr>
    </w:lvl>
    <w:lvl w:ilvl="3" w:tplc="B55ABF30">
      <w:numFmt w:val="bullet"/>
      <w:lvlText w:val="•"/>
      <w:lvlJc w:val="left"/>
      <w:pPr>
        <w:ind w:left="3669" w:hanging="360"/>
      </w:pPr>
      <w:rPr>
        <w:rFonts w:hint="default"/>
        <w:lang w:val="fr-FR" w:eastAsia="en-US" w:bidi="ar-SA"/>
      </w:rPr>
    </w:lvl>
    <w:lvl w:ilvl="4" w:tplc="4E2ECAB2">
      <w:numFmt w:val="bullet"/>
      <w:lvlText w:val="•"/>
      <w:lvlJc w:val="left"/>
      <w:pPr>
        <w:ind w:left="4634" w:hanging="360"/>
      </w:pPr>
      <w:rPr>
        <w:rFonts w:hint="default"/>
        <w:lang w:val="fr-FR" w:eastAsia="en-US" w:bidi="ar-SA"/>
      </w:rPr>
    </w:lvl>
    <w:lvl w:ilvl="5" w:tplc="96D4DE0A">
      <w:numFmt w:val="bullet"/>
      <w:lvlText w:val="•"/>
      <w:lvlJc w:val="left"/>
      <w:pPr>
        <w:ind w:left="5599" w:hanging="360"/>
      </w:pPr>
      <w:rPr>
        <w:rFonts w:hint="default"/>
        <w:lang w:val="fr-FR" w:eastAsia="en-US" w:bidi="ar-SA"/>
      </w:rPr>
    </w:lvl>
    <w:lvl w:ilvl="6" w:tplc="E10AC5B4">
      <w:numFmt w:val="bullet"/>
      <w:lvlText w:val="•"/>
      <w:lvlJc w:val="left"/>
      <w:pPr>
        <w:ind w:left="6564" w:hanging="360"/>
      </w:pPr>
      <w:rPr>
        <w:rFonts w:hint="default"/>
        <w:lang w:val="fr-FR" w:eastAsia="en-US" w:bidi="ar-SA"/>
      </w:rPr>
    </w:lvl>
    <w:lvl w:ilvl="7" w:tplc="1402D36A">
      <w:numFmt w:val="bullet"/>
      <w:lvlText w:val="•"/>
      <w:lvlJc w:val="left"/>
      <w:pPr>
        <w:ind w:left="7529" w:hanging="360"/>
      </w:pPr>
      <w:rPr>
        <w:rFonts w:hint="default"/>
        <w:lang w:val="fr-FR" w:eastAsia="en-US" w:bidi="ar-SA"/>
      </w:rPr>
    </w:lvl>
    <w:lvl w:ilvl="8" w:tplc="2E0E5F50">
      <w:numFmt w:val="bullet"/>
      <w:lvlText w:val="•"/>
      <w:lvlJc w:val="left"/>
      <w:pPr>
        <w:ind w:left="8494" w:hanging="360"/>
      </w:pPr>
      <w:rPr>
        <w:rFonts w:hint="default"/>
        <w:lang w:val="fr-FR" w:eastAsia="en-US" w:bidi="ar-SA"/>
      </w:rPr>
    </w:lvl>
  </w:abstractNum>
  <w:abstractNum w:abstractNumId="1">
    <w:nsid w:val="3C0A7CBD"/>
    <w:multiLevelType w:val="multilevel"/>
    <w:tmpl w:val="C628A3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47F76E5"/>
    <w:multiLevelType w:val="hybridMultilevel"/>
    <w:tmpl w:val="E578C382"/>
    <w:lvl w:ilvl="0" w:tplc="E99499F8">
      <w:numFmt w:val="bullet"/>
      <w:lvlText w:val="-"/>
      <w:lvlJc w:val="left"/>
      <w:pPr>
        <w:ind w:left="216" w:hanging="164"/>
      </w:pPr>
      <w:rPr>
        <w:rFonts w:hint="default"/>
        <w:w w:val="99"/>
        <w:lang w:val="fr-FR" w:eastAsia="en-US" w:bidi="ar-SA"/>
      </w:rPr>
    </w:lvl>
    <w:lvl w:ilvl="1" w:tplc="27C05BCC">
      <w:numFmt w:val="bullet"/>
      <w:lvlText w:val="•"/>
      <w:lvlJc w:val="left"/>
      <w:pPr>
        <w:ind w:left="1240" w:hanging="164"/>
      </w:pPr>
      <w:rPr>
        <w:rFonts w:hint="default"/>
        <w:lang w:val="fr-FR" w:eastAsia="en-US" w:bidi="ar-SA"/>
      </w:rPr>
    </w:lvl>
    <w:lvl w:ilvl="2" w:tplc="FE08124C">
      <w:numFmt w:val="bullet"/>
      <w:lvlText w:val="•"/>
      <w:lvlJc w:val="left"/>
      <w:pPr>
        <w:ind w:left="2260" w:hanging="164"/>
      </w:pPr>
      <w:rPr>
        <w:rFonts w:hint="default"/>
        <w:lang w:val="fr-FR" w:eastAsia="en-US" w:bidi="ar-SA"/>
      </w:rPr>
    </w:lvl>
    <w:lvl w:ilvl="3" w:tplc="563A7F76">
      <w:numFmt w:val="bullet"/>
      <w:lvlText w:val="•"/>
      <w:lvlJc w:val="left"/>
      <w:pPr>
        <w:ind w:left="3281" w:hanging="164"/>
      </w:pPr>
      <w:rPr>
        <w:rFonts w:hint="default"/>
        <w:lang w:val="fr-FR" w:eastAsia="en-US" w:bidi="ar-SA"/>
      </w:rPr>
    </w:lvl>
    <w:lvl w:ilvl="4" w:tplc="4508C980">
      <w:numFmt w:val="bullet"/>
      <w:lvlText w:val="•"/>
      <w:lvlJc w:val="left"/>
      <w:pPr>
        <w:ind w:left="4301" w:hanging="164"/>
      </w:pPr>
      <w:rPr>
        <w:rFonts w:hint="default"/>
        <w:lang w:val="fr-FR" w:eastAsia="en-US" w:bidi="ar-SA"/>
      </w:rPr>
    </w:lvl>
    <w:lvl w:ilvl="5" w:tplc="EBA4A05E">
      <w:numFmt w:val="bullet"/>
      <w:lvlText w:val="•"/>
      <w:lvlJc w:val="left"/>
      <w:pPr>
        <w:ind w:left="5322" w:hanging="164"/>
      </w:pPr>
      <w:rPr>
        <w:rFonts w:hint="default"/>
        <w:lang w:val="fr-FR" w:eastAsia="en-US" w:bidi="ar-SA"/>
      </w:rPr>
    </w:lvl>
    <w:lvl w:ilvl="6" w:tplc="A420CDF8">
      <w:numFmt w:val="bullet"/>
      <w:lvlText w:val="•"/>
      <w:lvlJc w:val="left"/>
      <w:pPr>
        <w:ind w:left="6342" w:hanging="164"/>
      </w:pPr>
      <w:rPr>
        <w:rFonts w:hint="default"/>
        <w:lang w:val="fr-FR" w:eastAsia="en-US" w:bidi="ar-SA"/>
      </w:rPr>
    </w:lvl>
    <w:lvl w:ilvl="7" w:tplc="4E80ED20">
      <w:numFmt w:val="bullet"/>
      <w:lvlText w:val="•"/>
      <w:lvlJc w:val="left"/>
      <w:pPr>
        <w:ind w:left="7362" w:hanging="164"/>
      </w:pPr>
      <w:rPr>
        <w:rFonts w:hint="default"/>
        <w:lang w:val="fr-FR" w:eastAsia="en-US" w:bidi="ar-SA"/>
      </w:rPr>
    </w:lvl>
    <w:lvl w:ilvl="8" w:tplc="ACFCD0A0">
      <w:numFmt w:val="bullet"/>
      <w:lvlText w:val="•"/>
      <w:lvlJc w:val="left"/>
      <w:pPr>
        <w:ind w:left="8383" w:hanging="164"/>
      </w:pPr>
      <w:rPr>
        <w:rFonts w:hint="default"/>
        <w:lang w:val="fr-FR" w:eastAsia="en-US" w:bidi="ar-SA"/>
      </w:rPr>
    </w:lvl>
  </w:abstractNum>
  <w:abstractNum w:abstractNumId="3">
    <w:nsid w:val="573717DA"/>
    <w:multiLevelType w:val="hybridMultilevel"/>
    <w:tmpl w:val="5B286E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B6B1B88"/>
    <w:multiLevelType w:val="hybridMultilevel"/>
    <w:tmpl w:val="B9BE5966"/>
    <w:lvl w:ilvl="0" w:tplc="88EA0C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F1F1494"/>
    <w:multiLevelType w:val="hybridMultilevel"/>
    <w:tmpl w:val="5BE022D6"/>
    <w:lvl w:ilvl="0" w:tplc="AFB65F96">
      <w:numFmt w:val="bullet"/>
      <w:lvlText w:val="•"/>
      <w:lvlJc w:val="left"/>
      <w:pPr>
        <w:ind w:left="216" w:hanging="144"/>
      </w:pPr>
      <w:rPr>
        <w:rFonts w:ascii="Times New Roman" w:eastAsia="Times New Roman" w:hAnsi="Times New Roman" w:cs="Times New Roman" w:hint="default"/>
        <w:i/>
        <w:iCs/>
        <w:w w:val="100"/>
        <w:sz w:val="24"/>
        <w:szCs w:val="24"/>
        <w:lang w:val="fr-FR" w:eastAsia="en-US" w:bidi="ar-SA"/>
      </w:rPr>
    </w:lvl>
    <w:lvl w:ilvl="1" w:tplc="79A65FA4">
      <w:start w:val="1"/>
      <w:numFmt w:val="decimal"/>
      <w:lvlText w:val="%2."/>
      <w:lvlJc w:val="left"/>
      <w:pPr>
        <w:ind w:left="1143" w:hanging="361"/>
        <w:jc w:val="left"/>
      </w:pPr>
      <w:rPr>
        <w:rFonts w:hint="default"/>
        <w:b/>
        <w:bCs/>
        <w:i/>
        <w:iCs/>
        <w:spacing w:val="0"/>
        <w:w w:val="100"/>
        <w:lang w:val="fr-FR" w:eastAsia="en-US" w:bidi="ar-SA"/>
      </w:rPr>
    </w:lvl>
    <w:lvl w:ilvl="2" w:tplc="AA1C7380">
      <w:numFmt w:val="bullet"/>
      <w:lvlText w:val=""/>
      <w:lvlJc w:val="left"/>
      <w:pPr>
        <w:ind w:left="937" w:hanging="360"/>
      </w:pPr>
      <w:rPr>
        <w:rFonts w:hint="default"/>
        <w:w w:val="99"/>
        <w:lang w:val="fr-FR" w:eastAsia="en-US" w:bidi="ar-SA"/>
      </w:rPr>
    </w:lvl>
    <w:lvl w:ilvl="3" w:tplc="7B32AB9E">
      <w:numFmt w:val="bullet"/>
      <w:lvlText w:val="•"/>
      <w:lvlJc w:val="left"/>
      <w:pPr>
        <w:ind w:left="2300" w:hanging="360"/>
      </w:pPr>
      <w:rPr>
        <w:rFonts w:hint="default"/>
        <w:lang w:val="fr-FR" w:eastAsia="en-US" w:bidi="ar-SA"/>
      </w:rPr>
    </w:lvl>
    <w:lvl w:ilvl="4" w:tplc="79041B2C">
      <w:numFmt w:val="bullet"/>
      <w:lvlText w:val="•"/>
      <w:lvlJc w:val="left"/>
      <w:pPr>
        <w:ind w:left="3461" w:hanging="360"/>
      </w:pPr>
      <w:rPr>
        <w:rFonts w:hint="default"/>
        <w:lang w:val="fr-FR" w:eastAsia="en-US" w:bidi="ar-SA"/>
      </w:rPr>
    </w:lvl>
    <w:lvl w:ilvl="5" w:tplc="EED02764">
      <w:numFmt w:val="bullet"/>
      <w:lvlText w:val="•"/>
      <w:lvlJc w:val="left"/>
      <w:pPr>
        <w:ind w:left="4621" w:hanging="360"/>
      </w:pPr>
      <w:rPr>
        <w:rFonts w:hint="default"/>
        <w:lang w:val="fr-FR" w:eastAsia="en-US" w:bidi="ar-SA"/>
      </w:rPr>
    </w:lvl>
    <w:lvl w:ilvl="6" w:tplc="91C6CAC4">
      <w:numFmt w:val="bullet"/>
      <w:lvlText w:val="•"/>
      <w:lvlJc w:val="left"/>
      <w:pPr>
        <w:ind w:left="5782" w:hanging="360"/>
      </w:pPr>
      <w:rPr>
        <w:rFonts w:hint="default"/>
        <w:lang w:val="fr-FR" w:eastAsia="en-US" w:bidi="ar-SA"/>
      </w:rPr>
    </w:lvl>
    <w:lvl w:ilvl="7" w:tplc="4BBA71B6">
      <w:numFmt w:val="bullet"/>
      <w:lvlText w:val="•"/>
      <w:lvlJc w:val="left"/>
      <w:pPr>
        <w:ind w:left="6942" w:hanging="360"/>
      </w:pPr>
      <w:rPr>
        <w:rFonts w:hint="default"/>
        <w:lang w:val="fr-FR" w:eastAsia="en-US" w:bidi="ar-SA"/>
      </w:rPr>
    </w:lvl>
    <w:lvl w:ilvl="8" w:tplc="B790B266">
      <w:numFmt w:val="bullet"/>
      <w:lvlText w:val="•"/>
      <w:lvlJc w:val="left"/>
      <w:pPr>
        <w:ind w:left="8103" w:hanging="360"/>
      </w:pPr>
      <w:rPr>
        <w:rFonts w:hint="default"/>
        <w:lang w:val="fr-FR" w:eastAsia="en-US" w:bidi="ar-SA"/>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1E7404"/>
    <w:rsid w:val="000939D1"/>
    <w:rsid w:val="000F50B9"/>
    <w:rsid w:val="001E7404"/>
    <w:rsid w:val="00340FF9"/>
    <w:rsid w:val="00424D13"/>
    <w:rsid w:val="007177B7"/>
    <w:rsid w:val="00822B26"/>
    <w:rsid w:val="00966D01"/>
    <w:rsid w:val="00DF69E3"/>
    <w:rsid w:val="00ED20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E7404"/>
    <w:rPr>
      <w:rFonts w:ascii="Times New Roman" w:eastAsia="Times New Roman" w:hAnsi="Times New Roman" w:cs="Times New Roman"/>
      <w:lang w:val="fr-FR"/>
    </w:rPr>
  </w:style>
  <w:style w:type="paragraph" w:styleId="Titre3">
    <w:name w:val="heading 3"/>
    <w:basedOn w:val="Normal"/>
    <w:next w:val="Normal"/>
    <w:link w:val="Titre3Car"/>
    <w:uiPriority w:val="9"/>
    <w:unhideWhenUsed/>
    <w:qFormat/>
    <w:rsid w:val="000F50B9"/>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E7404"/>
    <w:tblPr>
      <w:tblInd w:w="0" w:type="dxa"/>
      <w:tblCellMar>
        <w:top w:w="0" w:type="dxa"/>
        <w:left w:w="0" w:type="dxa"/>
        <w:bottom w:w="0" w:type="dxa"/>
        <w:right w:w="0" w:type="dxa"/>
      </w:tblCellMar>
    </w:tblPr>
  </w:style>
  <w:style w:type="paragraph" w:styleId="Corpsdetexte">
    <w:name w:val="Body Text"/>
    <w:basedOn w:val="Normal"/>
    <w:uiPriority w:val="1"/>
    <w:qFormat/>
    <w:rsid w:val="001E7404"/>
    <w:rPr>
      <w:sz w:val="28"/>
      <w:szCs w:val="28"/>
    </w:rPr>
  </w:style>
  <w:style w:type="paragraph" w:customStyle="1" w:styleId="Heading1">
    <w:name w:val="Heading 1"/>
    <w:basedOn w:val="Normal"/>
    <w:uiPriority w:val="1"/>
    <w:qFormat/>
    <w:rsid w:val="001E7404"/>
    <w:pPr>
      <w:spacing w:before="4"/>
      <w:ind w:left="2646" w:right="3083" w:hanging="120"/>
      <w:outlineLvl w:val="1"/>
    </w:pPr>
    <w:rPr>
      <w:rFonts w:ascii="Courier New" w:eastAsia="Courier New" w:hAnsi="Courier New" w:cs="Courier New"/>
      <w:b/>
      <w:bCs/>
      <w:sz w:val="40"/>
      <w:szCs w:val="40"/>
    </w:rPr>
  </w:style>
  <w:style w:type="paragraph" w:customStyle="1" w:styleId="Heading2">
    <w:name w:val="Heading 2"/>
    <w:basedOn w:val="Normal"/>
    <w:uiPriority w:val="1"/>
    <w:qFormat/>
    <w:rsid w:val="001E7404"/>
    <w:pPr>
      <w:ind w:left="1143" w:hanging="361"/>
      <w:outlineLvl w:val="2"/>
    </w:pPr>
    <w:rPr>
      <w:b/>
      <w:bCs/>
      <w:sz w:val="36"/>
      <w:szCs w:val="36"/>
      <w:u w:val="single" w:color="000000"/>
    </w:rPr>
  </w:style>
  <w:style w:type="paragraph" w:customStyle="1" w:styleId="Heading3">
    <w:name w:val="Heading 3"/>
    <w:basedOn w:val="Normal"/>
    <w:uiPriority w:val="1"/>
    <w:qFormat/>
    <w:rsid w:val="001E7404"/>
    <w:pPr>
      <w:ind w:left="1143" w:hanging="361"/>
      <w:outlineLvl w:val="3"/>
    </w:pPr>
    <w:rPr>
      <w:b/>
      <w:bCs/>
      <w:i/>
      <w:iCs/>
      <w:sz w:val="36"/>
      <w:szCs w:val="36"/>
      <w:u w:val="single" w:color="000000"/>
    </w:rPr>
  </w:style>
  <w:style w:type="paragraph" w:customStyle="1" w:styleId="Heading4">
    <w:name w:val="Heading 4"/>
    <w:basedOn w:val="Normal"/>
    <w:uiPriority w:val="1"/>
    <w:qFormat/>
    <w:rsid w:val="001E7404"/>
    <w:pPr>
      <w:spacing w:before="1"/>
      <w:ind w:left="216"/>
      <w:outlineLvl w:val="4"/>
    </w:pPr>
    <w:rPr>
      <w:b/>
      <w:bCs/>
      <w:sz w:val="28"/>
      <w:szCs w:val="28"/>
    </w:rPr>
  </w:style>
  <w:style w:type="paragraph" w:styleId="Titre">
    <w:name w:val="Title"/>
    <w:basedOn w:val="Normal"/>
    <w:uiPriority w:val="1"/>
    <w:qFormat/>
    <w:rsid w:val="001E7404"/>
    <w:pPr>
      <w:spacing w:before="3"/>
      <w:ind w:left="2415" w:right="3398" w:hanging="37"/>
      <w:jc w:val="center"/>
    </w:pPr>
    <w:rPr>
      <w:rFonts w:ascii="Courier New" w:eastAsia="Courier New" w:hAnsi="Courier New" w:cs="Courier New"/>
      <w:b/>
      <w:bCs/>
      <w:sz w:val="48"/>
      <w:szCs w:val="48"/>
    </w:rPr>
  </w:style>
  <w:style w:type="paragraph" w:styleId="Paragraphedeliste">
    <w:name w:val="List Paragraph"/>
    <w:basedOn w:val="Normal"/>
    <w:uiPriority w:val="34"/>
    <w:qFormat/>
    <w:rsid w:val="001E7404"/>
    <w:pPr>
      <w:ind w:left="1143" w:hanging="361"/>
    </w:pPr>
  </w:style>
  <w:style w:type="paragraph" w:customStyle="1" w:styleId="TableParagraph">
    <w:name w:val="Table Paragraph"/>
    <w:basedOn w:val="Normal"/>
    <w:uiPriority w:val="1"/>
    <w:qFormat/>
    <w:rsid w:val="001E7404"/>
  </w:style>
  <w:style w:type="paragraph" w:styleId="En-tte">
    <w:name w:val="header"/>
    <w:basedOn w:val="Normal"/>
    <w:link w:val="En-tteCar"/>
    <w:uiPriority w:val="99"/>
    <w:semiHidden/>
    <w:unhideWhenUsed/>
    <w:rsid w:val="007177B7"/>
    <w:pPr>
      <w:tabs>
        <w:tab w:val="center" w:pos="4536"/>
        <w:tab w:val="right" w:pos="9072"/>
      </w:tabs>
    </w:pPr>
  </w:style>
  <w:style w:type="character" w:customStyle="1" w:styleId="En-tteCar">
    <w:name w:val="En-tête Car"/>
    <w:basedOn w:val="Policepardfaut"/>
    <w:link w:val="En-tte"/>
    <w:uiPriority w:val="99"/>
    <w:semiHidden/>
    <w:rsid w:val="007177B7"/>
    <w:rPr>
      <w:rFonts w:ascii="Times New Roman" w:eastAsia="Times New Roman" w:hAnsi="Times New Roman" w:cs="Times New Roman"/>
      <w:lang w:val="fr-FR"/>
    </w:rPr>
  </w:style>
  <w:style w:type="paragraph" w:styleId="Pieddepage">
    <w:name w:val="footer"/>
    <w:basedOn w:val="Normal"/>
    <w:link w:val="PieddepageCar"/>
    <w:uiPriority w:val="99"/>
    <w:unhideWhenUsed/>
    <w:rsid w:val="007177B7"/>
    <w:pPr>
      <w:tabs>
        <w:tab w:val="center" w:pos="4536"/>
        <w:tab w:val="right" w:pos="9072"/>
      </w:tabs>
    </w:pPr>
  </w:style>
  <w:style w:type="character" w:customStyle="1" w:styleId="PieddepageCar">
    <w:name w:val="Pied de page Car"/>
    <w:basedOn w:val="Policepardfaut"/>
    <w:link w:val="Pieddepage"/>
    <w:uiPriority w:val="99"/>
    <w:rsid w:val="007177B7"/>
    <w:rPr>
      <w:rFonts w:ascii="Times New Roman" w:eastAsia="Times New Roman" w:hAnsi="Times New Roman" w:cs="Times New Roman"/>
      <w:lang w:val="fr-FR"/>
    </w:rPr>
  </w:style>
  <w:style w:type="table" w:styleId="Trameclaire-Accent1">
    <w:name w:val="Light Shading Accent 1"/>
    <w:basedOn w:val="TableauNormal"/>
    <w:uiPriority w:val="60"/>
    <w:rsid w:val="00822B2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822B26"/>
    <w:rPr>
      <w:color w:val="0000FF" w:themeColor="hyperlink"/>
      <w:u w:val="single"/>
    </w:rPr>
  </w:style>
  <w:style w:type="character" w:customStyle="1" w:styleId="Titre3Car">
    <w:name w:val="Titre 3 Car"/>
    <w:basedOn w:val="Policepardfaut"/>
    <w:link w:val="Titre3"/>
    <w:uiPriority w:val="9"/>
    <w:rsid w:val="000F50B9"/>
    <w:rPr>
      <w:rFonts w:asciiTheme="majorHAnsi" w:eastAsiaTheme="majorEastAsia" w:hAnsiTheme="majorHAnsi" w:cstheme="majorBidi"/>
      <w:b/>
      <w:bCs/>
      <w:color w:val="4F81BD" w:themeColor="accent1"/>
      <w:lang w:val="fr-FR"/>
    </w:rPr>
  </w:style>
  <w:style w:type="paragraph" w:styleId="Textedebulles">
    <w:name w:val="Balloon Text"/>
    <w:basedOn w:val="Normal"/>
    <w:link w:val="TextedebullesCar"/>
    <w:uiPriority w:val="99"/>
    <w:semiHidden/>
    <w:unhideWhenUsed/>
    <w:rsid w:val="000F50B9"/>
    <w:rPr>
      <w:rFonts w:ascii="Tahoma" w:hAnsi="Tahoma" w:cs="Tahoma"/>
      <w:sz w:val="16"/>
      <w:szCs w:val="16"/>
    </w:rPr>
  </w:style>
  <w:style w:type="character" w:customStyle="1" w:styleId="TextedebullesCar">
    <w:name w:val="Texte de bulles Car"/>
    <w:basedOn w:val="Policepardfaut"/>
    <w:link w:val="Textedebulles"/>
    <w:uiPriority w:val="99"/>
    <w:semiHidden/>
    <w:rsid w:val="000F50B9"/>
    <w:rPr>
      <w:rFonts w:ascii="Tahoma" w:eastAsia="Times New Roman"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oulberhanewissem@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372</Words>
  <Characters>2050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khossine</dc:creator>
  <cp:lastModifiedBy>Utilisateur Windows</cp:lastModifiedBy>
  <cp:revision>4</cp:revision>
  <dcterms:created xsi:type="dcterms:W3CDTF">2022-11-13T11:38:00Z</dcterms:created>
  <dcterms:modified xsi:type="dcterms:W3CDTF">2022-11-13T18:05:00Z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2022-11-06T00:00:00Z</vt:filetime>
  </property>
  <property fmtid="{D5CDD505-2E9C-101B-9397-08002B2CF9AE}" pid="3" name="Creator">
    <vt:lpwstr>Microsoft® Word 2016</vt:lpwstr>
  </property>
  <property fmtid="{D5CDD505-2E9C-101B-9397-08002B2CF9AE}" pid="4" name="LastSaved">
    <vt:filetime>2022-11-13T00:00:00Z</vt:filetime>
  </property>
</Properties>
</file>