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Default="008E5D48" w:rsidP="00AA379A">
      <w:pPr>
        <w:jc w:val="center"/>
        <w:rPr>
          <w:b/>
          <w:bCs/>
          <w:sz w:val="28"/>
          <w:szCs w:val="28"/>
        </w:rPr>
      </w:pPr>
      <w:r w:rsidRPr="008E5D48">
        <w:rPr>
          <w:b/>
          <w:bCs/>
          <w:sz w:val="28"/>
          <w:szCs w:val="28"/>
          <w:lang w:val="en-US"/>
        </w:rPr>
        <w:t>Pronunciation</w:t>
      </w:r>
      <w:r w:rsidR="00AA379A" w:rsidRPr="008E5D48">
        <w:rPr>
          <w:b/>
          <w:bCs/>
          <w:sz w:val="28"/>
          <w:szCs w:val="28"/>
          <w:lang w:val="en-US"/>
        </w:rPr>
        <w:t xml:space="preserve"> of the final S</w:t>
      </w:r>
    </w:p>
    <w:p w:rsidR="00B74982" w:rsidRPr="008E5D48" w:rsidRDefault="00B74982" w:rsidP="00AA379A">
      <w:pPr>
        <w:jc w:val="center"/>
        <w:rPr>
          <w:b/>
          <w:bCs/>
          <w:sz w:val="28"/>
          <w:szCs w:val="28"/>
          <w:lang w:val="en-US"/>
        </w:rPr>
      </w:pPr>
    </w:p>
    <w:p w:rsidR="00B74982" w:rsidRDefault="00B223A9" w:rsidP="00AA379A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760720" cy="8137660"/>
            <wp:effectExtent l="19050" t="0" r="0" b="0"/>
            <wp:docPr id="13" name="Image 13" descr="Phonetics: pronunciation of final -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netics: pronunciation of final -s workshe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Default="00AA068B" w:rsidP="00EC3FAB">
      <w:pPr>
        <w:rPr>
          <w:lang w:val="en-US"/>
        </w:rPr>
      </w:pPr>
    </w:p>
    <w:p w:rsidR="005C6207" w:rsidRDefault="005C6207" w:rsidP="00EC3FAB">
      <w:pPr>
        <w:rPr>
          <w:lang w:val="en-US"/>
        </w:rPr>
      </w:pPr>
      <w:r>
        <w:rPr>
          <w:lang w:val="en-US"/>
        </w:rPr>
        <w:lastRenderedPageBreak/>
        <w:t>Activity: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C3FAB" w:rsidTr="00EC3FAB">
        <w:tc>
          <w:tcPr>
            <w:tcW w:w="3070" w:type="dxa"/>
          </w:tcPr>
          <w:p w:rsidR="00EC3FAB" w:rsidRDefault="00EC3FAB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/S/</w:t>
            </w:r>
          </w:p>
        </w:tc>
        <w:tc>
          <w:tcPr>
            <w:tcW w:w="3071" w:type="dxa"/>
          </w:tcPr>
          <w:p w:rsidR="00EC3FAB" w:rsidRDefault="00EC3FAB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/Z/</w:t>
            </w:r>
          </w:p>
        </w:tc>
        <w:tc>
          <w:tcPr>
            <w:tcW w:w="3071" w:type="dxa"/>
          </w:tcPr>
          <w:p w:rsidR="00EC3FAB" w:rsidRDefault="00EC3FAB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/IZ/</w:t>
            </w:r>
          </w:p>
        </w:tc>
      </w:tr>
      <w:tr w:rsidR="00EC3FAB" w:rsidTr="005C6207">
        <w:trPr>
          <w:trHeight w:val="869"/>
        </w:trPr>
        <w:tc>
          <w:tcPr>
            <w:tcW w:w="3070" w:type="dxa"/>
          </w:tcPr>
          <w:p w:rsidR="00EC3FAB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Hurts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Likes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Stops</w:t>
            </w:r>
          </w:p>
        </w:tc>
        <w:tc>
          <w:tcPr>
            <w:tcW w:w="3071" w:type="dxa"/>
          </w:tcPr>
          <w:p w:rsidR="00EC3FAB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Cows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Dries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EC3FAB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Prizes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Boxes</w:t>
            </w:r>
          </w:p>
          <w:p w:rsidR="005C6207" w:rsidRDefault="005C6207" w:rsidP="005C6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ages</w:t>
            </w:r>
          </w:p>
        </w:tc>
      </w:tr>
    </w:tbl>
    <w:p w:rsidR="00EC3FAB" w:rsidRPr="00EC3FAB" w:rsidRDefault="00EC3FAB" w:rsidP="00EC3FAB">
      <w:pPr>
        <w:rPr>
          <w:lang w:val="en-US"/>
        </w:rPr>
      </w:pPr>
    </w:p>
    <w:p w:rsidR="00AA38EC" w:rsidRDefault="00AA38EC" w:rsidP="00133180">
      <w:pPr>
        <w:rPr>
          <w:lang w:val="en-US"/>
        </w:rPr>
      </w:pPr>
    </w:p>
    <w:p w:rsidR="0086774E" w:rsidRDefault="0086774E" w:rsidP="00133180">
      <w:pPr>
        <w:rPr>
          <w:lang w:val="en-US"/>
        </w:rPr>
      </w:pPr>
    </w:p>
    <w:p w:rsidR="0086774E" w:rsidRPr="00AA38EC" w:rsidRDefault="0086774E" w:rsidP="0086774E">
      <w:pPr>
        <w:jc w:val="right"/>
        <w:rPr>
          <w:lang w:val="en-US"/>
        </w:rPr>
      </w:pPr>
      <w:r>
        <w:rPr>
          <w:lang w:val="en-US"/>
        </w:rPr>
        <w:br w:type="textWrapping" w:clear="all"/>
      </w:r>
    </w:p>
    <w:sectPr w:rsidR="0086774E" w:rsidRPr="00AA38E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8A4660"/>
    <w:multiLevelType w:val="hybridMultilevel"/>
    <w:tmpl w:val="531A60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A379A"/>
    <w:rsid w:val="000E4822"/>
    <w:rsid w:val="00133180"/>
    <w:rsid w:val="001B381B"/>
    <w:rsid w:val="001E6920"/>
    <w:rsid w:val="00213785"/>
    <w:rsid w:val="002961D1"/>
    <w:rsid w:val="004B6089"/>
    <w:rsid w:val="005C6207"/>
    <w:rsid w:val="0086774E"/>
    <w:rsid w:val="008E5D48"/>
    <w:rsid w:val="00994AB3"/>
    <w:rsid w:val="00A43B03"/>
    <w:rsid w:val="00AA068B"/>
    <w:rsid w:val="00AA379A"/>
    <w:rsid w:val="00AA38EC"/>
    <w:rsid w:val="00B10F48"/>
    <w:rsid w:val="00B223A9"/>
    <w:rsid w:val="00B74982"/>
    <w:rsid w:val="00B84C83"/>
    <w:rsid w:val="00BC18A2"/>
    <w:rsid w:val="00BD03F7"/>
    <w:rsid w:val="00D124A7"/>
    <w:rsid w:val="00D35DCC"/>
    <w:rsid w:val="00DB21F7"/>
    <w:rsid w:val="00EA0B8F"/>
    <w:rsid w:val="00EC3FAB"/>
    <w:rsid w:val="00FD1E8C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EC3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9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dcterms:created xsi:type="dcterms:W3CDTF">2021-12-11T10:10:00Z</dcterms:created>
  <dcterms:modified xsi:type="dcterms:W3CDTF">2022-11-03T15:58:00Z</dcterms:modified>
</cp:coreProperties>
</file>