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EB2" w:rsidRPr="00A6728F" w:rsidRDefault="006D3EB2" w:rsidP="006D3EB2">
      <w:pPr>
        <w:pStyle w:val="Paragraphedeliste"/>
        <w:numPr>
          <w:ilvl w:val="0"/>
          <w:numId w:val="1"/>
        </w:numPr>
        <w:spacing w:line="480" w:lineRule="auto"/>
        <w:jc w:val="lowKashida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361A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Emergence</w:t>
      </w:r>
      <w:r w:rsidRPr="004361A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Field of </w:t>
      </w:r>
      <w:r w:rsidRPr="004361A8">
        <w:rPr>
          <w:rFonts w:ascii="Times New Roman" w:hAnsi="Times New Roman" w:cs="Times New Roman"/>
          <w:b/>
          <w:bCs/>
          <w:sz w:val="24"/>
          <w:szCs w:val="24"/>
          <w:lang w:val="en-US"/>
        </w:rPr>
        <w:t>Intercultural Communication</w:t>
      </w:r>
    </w:p>
    <w:p w:rsidR="006D3EB2" w:rsidRPr="00A6728F" w:rsidRDefault="006D3EB2" w:rsidP="006D3EB2">
      <w:pPr>
        <w:spacing w:line="480" w:lineRule="auto"/>
        <w:ind w:firstLine="708"/>
        <w:jc w:val="lowKashida"/>
        <w:rPr>
          <w:rFonts w:ascii="Times New Roman" w:hAnsi="Times New Roman" w:cs="Times New Roman"/>
          <w:sz w:val="24"/>
          <w:szCs w:val="24"/>
          <w:lang w:val="en-US"/>
        </w:rPr>
      </w:pPr>
      <w:r w:rsidRPr="00A6728F">
        <w:rPr>
          <w:rFonts w:ascii="Times New Roman" w:hAnsi="Times New Roman" w:cs="Times New Roman"/>
          <w:sz w:val="24"/>
          <w:szCs w:val="24"/>
          <w:lang w:val="en-US"/>
        </w:rPr>
        <w:t>The emergence of the field of intercultural communication is traced back to the end of the Second World War, as explained in the following quote:</w:t>
      </w:r>
    </w:p>
    <w:p w:rsidR="006D3EB2" w:rsidRPr="00A6728F" w:rsidRDefault="006D3EB2" w:rsidP="006D3EB2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728F">
        <w:rPr>
          <w:rFonts w:ascii="Times New Roman" w:hAnsi="Times New Roman" w:cs="Times New Roman"/>
          <w:sz w:val="24"/>
          <w:szCs w:val="24"/>
          <w:lang w:val="en-US"/>
        </w:rPr>
        <w:t xml:space="preserve">The field </w:t>
      </w:r>
      <w:proofErr w:type="gramStart"/>
      <w:r w:rsidRPr="00A6728F">
        <w:rPr>
          <w:rFonts w:ascii="Times New Roman" w:hAnsi="Times New Roman" w:cs="Times New Roman"/>
          <w:sz w:val="24"/>
          <w:szCs w:val="24"/>
          <w:lang w:val="en-US"/>
        </w:rPr>
        <w:t>of  intercultural</w:t>
      </w:r>
      <w:proofErr w:type="gramEnd"/>
      <w:r w:rsidRPr="00A6728F">
        <w:rPr>
          <w:rFonts w:ascii="Times New Roman" w:hAnsi="Times New Roman" w:cs="Times New Roman"/>
          <w:sz w:val="24"/>
          <w:szCs w:val="24"/>
          <w:lang w:val="en-US"/>
        </w:rPr>
        <w:t xml:space="preserve"> communication grew out the practical, competitive needs </w:t>
      </w:r>
    </w:p>
    <w:p w:rsidR="006D3EB2" w:rsidRPr="00A6728F" w:rsidRDefault="006D3EB2" w:rsidP="006D3EB2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728F">
        <w:rPr>
          <w:rFonts w:ascii="Times New Roman" w:hAnsi="Times New Roman" w:cs="Times New Roman"/>
          <w:sz w:val="24"/>
          <w:szCs w:val="24"/>
          <w:lang w:val="en-US"/>
        </w:rPr>
        <w:t xml:space="preserve">of  post-second  world  war  American  International  Diplomacy  and  Business,  and </w:t>
      </w:r>
    </w:p>
    <w:p w:rsidR="006D3EB2" w:rsidRPr="00A6728F" w:rsidRDefault="006D3EB2" w:rsidP="006D3EB2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728F">
        <w:rPr>
          <w:rFonts w:ascii="Times New Roman" w:hAnsi="Times New Roman" w:cs="Times New Roman"/>
          <w:sz w:val="24"/>
          <w:szCs w:val="24"/>
          <w:lang w:val="en-US"/>
        </w:rPr>
        <w:t xml:space="preserve">was  only  later  applied  to  interethnic  conflicts  within  the  United  States  […].  By </w:t>
      </w:r>
    </w:p>
    <w:p w:rsidR="006D3EB2" w:rsidRPr="00A6728F" w:rsidRDefault="006D3EB2" w:rsidP="006D3EB2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6728F">
        <w:rPr>
          <w:rFonts w:ascii="Times New Roman" w:hAnsi="Times New Roman" w:cs="Times New Roman"/>
          <w:sz w:val="24"/>
          <w:szCs w:val="24"/>
          <w:lang w:val="en-US"/>
        </w:rPr>
        <w:t>contrast</w:t>
      </w:r>
      <w:proofErr w:type="gramEnd"/>
      <w:r w:rsidRPr="00A6728F">
        <w:rPr>
          <w:rFonts w:ascii="Times New Roman" w:hAnsi="Times New Roman" w:cs="Times New Roman"/>
          <w:sz w:val="24"/>
          <w:szCs w:val="24"/>
          <w:lang w:val="en-US"/>
        </w:rPr>
        <w:t xml:space="preserve">, the field of intercultural communication in Europe was a direct outcome of </w:t>
      </w:r>
    </w:p>
    <w:p w:rsidR="006D3EB2" w:rsidRDefault="006D3EB2" w:rsidP="006D3EB2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728F">
        <w:rPr>
          <w:rFonts w:ascii="Times New Roman" w:hAnsi="Times New Roman" w:cs="Times New Roman"/>
          <w:sz w:val="24"/>
          <w:szCs w:val="24"/>
          <w:lang w:val="en-US"/>
        </w:rPr>
        <w:t xml:space="preserve">the  social  and  political  </w:t>
      </w:r>
      <w:proofErr w:type="spellStart"/>
      <w:r w:rsidRPr="00A6728F">
        <w:rPr>
          <w:rFonts w:ascii="Times New Roman" w:hAnsi="Times New Roman" w:cs="Times New Roman"/>
          <w:sz w:val="24"/>
          <w:szCs w:val="24"/>
          <w:lang w:val="en-US"/>
        </w:rPr>
        <w:t>upheals</w:t>
      </w:r>
      <w:proofErr w:type="spellEnd"/>
      <w:r w:rsidRPr="00A6728F">
        <w:rPr>
          <w:rFonts w:ascii="Times New Roman" w:hAnsi="Times New Roman" w:cs="Times New Roman"/>
          <w:sz w:val="24"/>
          <w:szCs w:val="24"/>
          <w:lang w:val="en-US"/>
        </w:rPr>
        <w:t xml:space="preserve">  created  by  the  large  scale  of  immigrants  into  </w:t>
      </w:r>
    </w:p>
    <w:p w:rsidR="006D3EB2" w:rsidRPr="00A6728F" w:rsidRDefault="006D3EB2" w:rsidP="006D3EB2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6728F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A6728F">
        <w:rPr>
          <w:rFonts w:ascii="Times New Roman" w:hAnsi="Times New Roman" w:cs="Times New Roman"/>
          <w:sz w:val="24"/>
          <w:szCs w:val="24"/>
          <w:lang w:val="en-US"/>
        </w:rPr>
        <w:t xml:space="preserve"> industrialized countries  </w:t>
      </w:r>
    </w:p>
    <w:p w:rsidR="006D3EB2" w:rsidRDefault="006D3EB2" w:rsidP="006D3EB2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A6728F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A6728F">
        <w:rPr>
          <w:rFonts w:ascii="Times New Roman" w:hAnsi="Times New Roman" w:cs="Times New Roman"/>
          <w:sz w:val="24"/>
          <w:szCs w:val="24"/>
          <w:lang w:val="en-US"/>
        </w:rPr>
        <w:t>Kramsch</w:t>
      </w:r>
      <w:proofErr w:type="spellEnd"/>
      <w:r w:rsidRPr="00A6728F">
        <w:rPr>
          <w:rFonts w:ascii="Times New Roman" w:hAnsi="Times New Roman" w:cs="Times New Roman"/>
          <w:sz w:val="24"/>
          <w:szCs w:val="24"/>
          <w:lang w:val="en-US"/>
        </w:rPr>
        <w:t>, 2001 p.202)</w:t>
      </w:r>
    </w:p>
    <w:p w:rsidR="006D3EB2" w:rsidRPr="00A6728F" w:rsidRDefault="006D3EB2" w:rsidP="006D3EB2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728F">
        <w:rPr>
          <w:rFonts w:ascii="Times New Roman" w:hAnsi="Times New Roman" w:cs="Times New Roman"/>
          <w:sz w:val="24"/>
          <w:szCs w:val="24"/>
          <w:lang w:val="en-US"/>
        </w:rPr>
        <w:t>Although  the  reasons  behind  the  emergence  of  the  field  of  intercultural communication  in  Europe  and  America  seem  to  be  different,  it  can  be  said  that 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728F">
        <w:rPr>
          <w:rFonts w:ascii="Times New Roman" w:hAnsi="Times New Roman" w:cs="Times New Roman"/>
          <w:sz w:val="24"/>
          <w:szCs w:val="24"/>
          <w:lang w:val="en-US"/>
        </w:rPr>
        <w:t>industrial  development  and the extension of the business exchange scale were behind its emergence, as well as, its gained importance.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6728F">
        <w:rPr>
          <w:rFonts w:ascii="Times New Roman" w:hAnsi="Times New Roman" w:cs="Times New Roman"/>
          <w:sz w:val="24"/>
          <w:szCs w:val="24"/>
          <w:lang w:val="en-US"/>
        </w:rPr>
        <w:t>Gibson  (</w:t>
      </w:r>
      <w:proofErr w:type="gramEnd"/>
      <w:r w:rsidRPr="00A6728F">
        <w:rPr>
          <w:rFonts w:ascii="Times New Roman" w:hAnsi="Times New Roman" w:cs="Times New Roman"/>
          <w:sz w:val="24"/>
          <w:szCs w:val="24"/>
          <w:lang w:val="en-US"/>
        </w:rPr>
        <w:t>2000  p.03)  argued  that  the  im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portance  which  intercultural </w:t>
      </w:r>
      <w:r w:rsidRPr="00A6728F">
        <w:rPr>
          <w:rFonts w:ascii="Times New Roman" w:hAnsi="Times New Roman" w:cs="Times New Roman"/>
          <w:sz w:val="24"/>
          <w:szCs w:val="24"/>
          <w:lang w:val="en-US"/>
        </w:rPr>
        <w:t>communication has gained is due to the following reasons:</w:t>
      </w:r>
    </w:p>
    <w:p w:rsidR="006D3EB2" w:rsidRPr="00A6728F" w:rsidRDefault="006D3EB2" w:rsidP="006D3EB2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6728F">
        <w:rPr>
          <w:rFonts w:ascii="Times New Roman" w:hAnsi="Times New Roman" w:cs="Times New Roman"/>
          <w:sz w:val="24"/>
          <w:szCs w:val="24"/>
          <w:lang w:val="en-US"/>
        </w:rPr>
        <w:t>  Technology  makes  it  possible  for  people  to  travel  f</w:t>
      </w:r>
      <w:r>
        <w:rPr>
          <w:rFonts w:ascii="Times New Roman" w:hAnsi="Times New Roman" w:cs="Times New Roman"/>
          <w:sz w:val="24"/>
          <w:szCs w:val="24"/>
          <w:lang w:val="en-US"/>
        </w:rPr>
        <w:t>urther  and  faster  than  ever</w:t>
      </w:r>
      <w:r w:rsidRPr="00A6728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D3EB2" w:rsidRPr="00A6728F" w:rsidRDefault="006D3EB2" w:rsidP="006D3EB2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6728F">
        <w:rPr>
          <w:rFonts w:ascii="Times New Roman" w:hAnsi="Times New Roman" w:cs="Times New Roman"/>
          <w:sz w:val="24"/>
          <w:szCs w:val="24"/>
          <w:lang w:val="en-US"/>
        </w:rPr>
        <w:t>  The</w:t>
      </w:r>
      <w:proofErr w:type="gramEnd"/>
      <w:r w:rsidRPr="00A6728F">
        <w:rPr>
          <w:rFonts w:ascii="Times New Roman" w:hAnsi="Times New Roman" w:cs="Times New Roman"/>
          <w:sz w:val="24"/>
          <w:szCs w:val="24"/>
          <w:lang w:val="en-US"/>
        </w:rPr>
        <w:t xml:space="preserve"> Internet links people across national boundaries.</w:t>
      </w:r>
    </w:p>
    <w:p w:rsidR="006D3EB2" w:rsidRPr="00A6728F" w:rsidRDefault="006D3EB2" w:rsidP="006D3EB2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6728F">
        <w:rPr>
          <w:rFonts w:ascii="Times New Roman" w:hAnsi="Times New Roman" w:cs="Times New Roman"/>
          <w:sz w:val="24"/>
          <w:szCs w:val="24"/>
          <w:lang w:val="en-US"/>
        </w:rPr>
        <w:t>  The</w:t>
      </w:r>
      <w:proofErr w:type="gramEnd"/>
      <w:r w:rsidRPr="00A6728F">
        <w:rPr>
          <w:rFonts w:ascii="Times New Roman" w:hAnsi="Times New Roman" w:cs="Times New Roman"/>
          <w:sz w:val="24"/>
          <w:szCs w:val="24"/>
          <w:lang w:val="en-US"/>
        </w:rPr>
        <w:t xml:space="preserve"> international </w:t>
      </w:r>
      <w:proofErr w:type="spellStart"/>
      <w:r w:rsidRPr="00A6728F">
        <w:rPr>
          <w:rFonts w:ascii="Times New Roman" w:hAnsi="Times New Roman" w:cs="Times New Roman"/>
          <w:sz w:val="24"/>
          <w:szCs w:val="24"/>
          <w:lang w:val="en-US"/>
        </w:rPr>
        <w:t>labour</w:t>
      </w:r>
      <w:proofErr w:type="spellEnd"/>
      <w:r w:rsidRPr="00A6728F">
        <w:rPr>
          <w:rFonts w:ascii="Times New Roman" w:hAnsi="Times New Roman" w:cs="Times New Roman"/>
          <w:sz w:val="24"/>
          <w:szCs w:val="24"/>
          <w:lang w:val="en-US"/>
        </w:rPr>
        <w:t xml:space="preserve"> force is more mobile.</w:t>
      </w:r>
    </w:p>
    <w:p w:rsidR="006D3EB2" w:rsidRPr="00A6728F" w:rsidRDefault="006D3EB2" w:rsidP="006D3EB2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6728F">
        <w:rPr>
          <w:rFonts w:ascii="Times New Roman" w:hAnsi="Times New Roman" w:cs="Times New Roman"/>
          <w:sz w:val="24"/>
          <w:szCs w:val="24"/>
          <w:lang w:val="en-US"/>
        </w:rPr>
        <w:t>  More</w:t>
      </w:r>
      <w:proofErr w:type="gramEnd"/>
      <w:r w:rsidRPr="00A6728F">
        <w:rPr>
          <w:rFonts w:ascii="Times New Roman" w:hAnsi="Times New Roman" w:cs="Times New Roman"/>
          <w:sz w:val="24"/>
          <w:szCs w:val="24"/>
          <w:lang w:val="en-US"/>
        </w:rPr>
        <w:t xml:space="preserve"> people are on the move than ever before: business people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are active globally, </w:t>
      </w:r>
      <w:r w:rsidRPr="00A6728F">
        <w:rPr>
          <w:rFonts w:ascii="Times New Roman" w:hAnsi="Times New Roman" w:cs="Times New Roman"/>
          <w:sz w:val="24"/>
          <w:szCs w:val="24"/>
          <w:lang w:val="en-US"/>
        </w:rPr>
        <w:t xml:space="preserve">refugees are trying to escape from conflicts and natural disasters. </w:t>
      </w:r>
    </w:p>
    <w:p w:rsidR="006D3EB2" w:rsidRDefault="006D3EB2" w:rsidP="006D3EB2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6728F">
        <w:rPr>
          <w:rFonts w:ascii="Times New Roman" w:hAnsi="Times New Roman" w:cs="Times New Roman"/>
          <w:sz w:val="24"/>
          <w:szCs w:val="24"/>
          <w:lang w:val="en-US"/>
        </w:rPr>
        <w:t>  In</w:t>
      </w:r>
      <w:proofErr w:type="gramEnd"/>
      <w:r w:rsidRPr="00A6728F">
        <w:rPr>
          <w:rFonts w:ascii="Times New Roman" w:hAnsi="Times New Roman" w:cs="Times New Roman"/>
          <w:sz w:val="24"/>
          <w:szCs w:val="24"/>
          <w:lang w:val="en-US"/>
        </w:rPr>
        <w:t xml:space="preserve"> many places the workforce is becoming more diverse.</w:t>
      </w:r>
    </w:p>
    <w:p w:rsidR="006D3EB2" w:rsidRDefault="006D3EB2" w:rsidP="006D3EB2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A6728F">
        <w:rPr>
          <w:rFonts w:ascii="Times New Roman" w:hAnsi="Times New Roman" w:cs="Times New Roman"/>
          <w:sz w:val="24"/>
          <w:szCs w:val="24"/>
          <w:lang w:val="en-US"/>
        </w:rPr>
        <w:lastRenderedPageBreak/>
        <w:t>Nowadays with globalization, technology, masses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movements, and the wide online </w:t>
      </w:r>
      <w:r w:rsidRPr="00A6728F">
        <w:rPr>
          <w:rFonts w:ascii="Times New Roman" w:hAnsi="Times New Roman" w:cs="Times New Roman"/>
          <w:sz w:val="24"/>
          <w:szCs w:val="24"/>
          <w:lang w:val="en-US"/>
        </w:rPr>
        <w:t>communication, there is no existence of the old notion of borders i.e. even if individuals never  travel  abroad,  international  influences  come  home,  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hen,  skills  of  intercultural </w:t>
      </w:r>
      <w:r w:rsidRPr="00A6728F">
        <w:rPr>
          <w:rFonts w:ascii="Times New Roman" w:hAnsi="Times New Roman" w:cs="Times New Roman"/>
          <w:sz w:val="24"/>
          <w:szCs w:val="24"/>
          <w:lang w:val="en-US"/>
        </w:rPr>
        <w:t>communication are needed to find out direction and identity (</w:t>
      </w:r>
      <w:proofErr w:type="spellStart"/>
      <w:r w:rsidRPr="00A6728F">
        <w:rPr>
          <w:rFonts w:ascii="Times New Roman" w:hAnsi="Times New Roman" w:cs="Times New Roman"/>
          <w:sz w:val="24"/>
          <w:szCs w:val="24"/>
          <w:lang w:val="en-US"/>
        </w:rPr>
        <w:t>Kramsch</w:t>
      </w:r>
      <w:proofErr w:type="spellEnd"/>
      <w:r w:rsidRPr="00A6728F">
        <w:rPr>
          <w:rFonts w:ascii="Times New Roman" w:hAnsi="Times New Roman" w:cs="Times New Roman"/>
          <w:sz w:val="24"/>
          <w:szCs w:val="24"/>
          <w:lang w:val="en-US"/>
        </w:rPr>
        <w:t>, 2001).</w:t>
      </w:r>
    </w:p>
    <w:p w:rsidR="006D3EB2" w:rsidRDefault="006D3EB2" w:rsidP="006D3EB2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1070DF" w:rsidRPr="006D3EB2" w:rsidRDefault="001070DF" w:rsidP="006D3EB2">
      <w:pPr>
        <w:pStyle w:val="Paragraphedeliste"/>
        <w:ind w:left="92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1070DF" w:rsidRPr="006D3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42633"/>
    <w:multiLevelType w:val="hybridMultilevel"/>
    <w:tmpl w:val="F0441CC8"/>
    <w:lvl w:ilvl="0" w:tplc="991A08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D3EB2"/>
    <w:rsid w:val="001070DF"/>
    <w:rsid w:val="006D3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3EB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2022-05-21T16:45:00Z</dcterms:created>
  <dcterms:modified xsi:type="dcterms:W3CDTF">2022-05-21T16:45:00Z</dcterms:modified>
</cp:coreProperties>
</file>