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B2" w:rsidRPr="00A6728F" w:rsidRDefault="006D3EB2" w:rsidP="006D3EB2">
      <w:pPr>
        <w:pStyle w:val="Paragraphedeliste"/>
        <w:numPr>
          <w:ilvl w:val="0"/>
          <w:numId w:val="1"/>
        </w:numPr>
        <w:spacing w:line="48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61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Emergence</w:t>
      </w:r>
      <w:r w:rsidRPr="004361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Field of </w:t>
      </w:r>
      <w:r w:rsidRPr="004361A8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Intercultural Communication</w:t>
      </w:r>
    </w:p>
    <w:p w:rsidR="006D3EB2" w:rsidRPr="00A6728F" w:rsidRDefault="006D3EB2" w:rsidP="006D3EB2">
      <w:pPr>
        <w:spacing w:line="480" w:lineRule="auto"/>
        <w:ind w:firstLine="708"/>
        <w:jc w:val="lowKashida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>The emergence of the field of intercultural communication is traced back to the end of the Second World War, as explained in the following quote:</w:t>
      </w:r>
    </w:p>
    <w:p w:rsidR="006D3EB2" w:rsidRPr="00A6728F" w:rsidRDefault="006D3EB2" w:rsidP="006D3EB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The field </w:t>
      </w: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of  intercultural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communication grew out the practical, competitive needs </w:t>
      </w:r>
    </w:p>
    <w:p w:rsidR="006D3EB2" w:rsidRPr="00A6728F" w:rsidRDefault="006D3EB2" w:rsidP="006D3EB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of  post-second  world  war  American  International  Diplomacy  and  Business,  and </w:t>
      </w:r>
    </w:p>
    <w:p w:rsidR="006D3EB2" w:rsidRPr="00A6728F" w:rsidRDefault="006D3EB2" w:rsidP="006D3EB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was  only  later  applied  to  interethnic  conflicts  within  the  United  States  […].  By </w:t>
      </w:r>
    </w:p>
    <w:p w:rsidR="006D3EB2" w:rsidRPr="00A6728F" w:rsidRDefault="006D3EB2" w:rsidP="006D3EB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contrast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, the field of intercultural communication in Europe was a direct outcome of </w:t>
      </w:r>
    </w:p>
    <w:p w:rsidR="006D3EB2" w:rsidRDefault="006D3EB2" w:rsidP="006D3EB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the  social  and  political  </w:t>
      </w:r>
      <w:proofErr w:type="spellStart"/>
      <w:r w:rsidRPr="00A6728F">
        <w:rPr>
          <w:rFonts w:ascii="Times New Roman" w:hAnsi="Times New Roman" w:cs="Times New Roman"/>
          <w:sz w:val="24"/>
          <w:szCs w:val="24"/>
          <w:lang w:val="en-US"/>
        </w:rPr>
        <w:t>upheals</w:t>
      </w:r>
      <w:proofErr w:type="spell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 created  by  the  large  scale  of  immigrants  into  </w:t>
      </w:r>
    </w:p>
    <w:p w:rsidR="006D3EB2" w:rsidRPr="00A6728F" w:rsidRDefault="006D3EB2" w:rsidP="006D3EB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industrialized countries  </w:t>
      </w:r>
    </w:p>
    <w:p w:rsidR="006D3EB2" w:rsidRDefault="006D3EB2" w:rsidP="006D3EB2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6728F">
        <w:rPr>
          <w:rFonts w:ascii="Times New Roman" w:hAnsi="Times New Roman" w:cs="Times New Roman"/>
          <w:sz w:val="24"/>
          <w:szCs w:val="24"/>
          <w:lang w:val="en-US"/>
        </w:rPr>
        <w:t>Kramsch</w:t>
      </w:r>
      <w:proofErr w:type="spellEnd"/>
      <w:r w:rsidRPr="00A6728F">
        <w:rPr>
          <w:rFonts w:ascii="Times New Roman" w:hAnsi="Times New Roman" w:cs="Times New Roman"/>
          <w:sz w:val="24"/>
          <w:szCs w:val="24"/>
          <w:lang w:val="en-US"/>
        </w:rPr>
        <w:t>, 2001 p.202)</w:t>
      </w:r>
    </w:p>
    <w:p w:rsidR="006D3EB2" w:rsidRPr="00A6728F" w:rsidRDefault="006D3EB2" w:rsidP="006D3EB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>Although  the  reasons  behind  the  emergence  of  the  field  of  intercultural communication  in  Europe  and  America  seem  to  be  different,  it  can  be  said  that 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728F">
        <w:rPr>
          <w:rFonts w:ascii="Times New Roman" w:hAnsi="Times New Roman" w:cs="Times New Roman"/>
          <w:sz w:val="24"/>
          <w:szCs w:val="24"/>
          <w:lang w:val="en-US"/>
        </w:rPr>
        <w:t>industrial  development  and the extension of the business exchange scale were behind its emergence, as well as, its gained importance.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Gibson  (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>2000  p.03)  argued  that  the  im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portance  which  intercultural </w:t>
      </w:r>
      <w:r w:rsidRPr="00A6728F">
        <w:rPr>
          <w:rFonts w:ascii="Times New Roman" w:hAnsi="Times New Roman" w:cs="Times New Roman"/>
          <w:sz w:val="24"/>
          <w:szCs w:val="24"/>
          <w:lang w:val="en-US"/>
        </w:rPr>
        <w:t>communication has gained is due to the following reasons:</w:t>
      </w:r>
    </w:p>
    <w:p w:rsidR="006D3EB2" w:rsidRPr="00A6728F" w:rsidRDefault="006D3EB2" w:rsidP="006D3EB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t>  Technology  makes  it  possible  for  people  to  travel  f</w:t>
      </w:r>
      <w:r>
        <w:rPr>
          <w:rFonts w:ascii="Times New Roman" w:hAnsi="Times New Roman" w:cs="Times New Roman"/>
          <w:sz w:val="24"/>
          <w:szCs w:val="24"/>
          <w:lang w:val="en-US"/>
        </w:rPr>
        <w:t>urther  and  faster  than  ever</w:t>
      </w:r>
      <w:r w:rsidRPr="00A672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3EB2" w:rsidRPr="00A6728F" w:rsidRDefault="006D3EB2" w:rsidP="006D3EB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  The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Internet links people across national boundaries.</w:t>
      </w:r>
    </w:p>
    <w:p w:rsidR="006D3EB2" w:rsidRPr="00A6728F" w:rsidRDefault="006D3EB2" w:rsidP="006D3EB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  The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spellStart"/>
      <w:r w:rsidRPr="00A6728F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force is more mobile.</w:t>
      </w:r>
    </w:p>
    <w:p w:rsidR="006D3EB2" w:rsidRPr="00A6728F" w:rsidRDefault="006D3EB2" w:rsidP="006D3EB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  More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people are on the move than ever before: business people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active globally, </w:t>
      </w:r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refugees are trying to escape from conflicts and natural disasters. </w:t>
      </w:r>
    </w:p>
    <w:p w:rsidR="006D3EB2" w:rsidRDefault="006D3EB2" w:rsidP="006D3EB2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728F">
        <w:rPr>
          <w:rFonts w:ascii="Times New Roman" w:hAnsi="Times New Roman" w:cs="Times New Roman"/>
          <w:sz w:val="24"/>
          <w:szCs w:val="24"/>
          <w:lang w:val="en-US"/>
        </w:rPr>
        <w:t>  In</w:t>
      </w:r>
      <w:proofErr w:type="gramEnd"/>
      <w:r w:rsidRPr="00A6728F">
        <w:rPr>
          <w:rFonts w:ascii="Times New Roman" w:hAnsi="Times New Roman" w:cs="Times New Roman"/>
          <w:sz w:val="24"/>
          <w:szCs w:val="24"/>
          <w:lang w:val="en-US"/>
        </w:rPr>
        <w:t xml:space="preserve"> many places the workforce is becoming more diverse.</w:t>
      </w:r>
    </w:p>
    <w:p w:rsidR="006D3EB2" w:rsidRDefault="006D3EB2" w:rsidP="006D3EB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6728F">
        <w:rPr>
          <w:rFonts w:ascii="Times New Roman" w:hAnsi="Times New Roman" w:cs="Times New Roman"/>
          <w:sz w:val="24"/>
          <w:szCs w:val="24"/>
          <w:lang w:val="en-US"/>
        </w:rPr>
        <w:lastRenderedPageBreak/>
        <w:t>Nowadays with globalization, technology, masses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movements, and the wide online </w:t>
      </w:r>
      <w:r w:rsidRPr="00A6728F">
        <w:rPr>
          <w:rFonts w:ascii="Times New Roman" w:hAnsi="Times New Roman" w:cs="Times New Roman"/>
          <w:sz w:val="24"/>
          <w:szCs w:val="24"/>
          <w:lang w:val="en-US"/>
        </w:rPr>
        <w:t>communication, there is no existence of the old notion of borders i.e. even if individuals never  travel  abroad,  international  influences  come  home, 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hen,  skills  of  intercultural </w:t>
      </w:r>
      <w:r w:rsidRPr="00A6728F">
        <w:rPr>
          <w:rFonts w:ascii="Times New Roman" w:hAnsi="Times New Roman" w:cs="Times New Roman"/>
          <w:sz w:val="24"/>
          <w:szCs w:val="24"/>
          <w:lang w:val="en-US"/>
        </w:rPr>
        <w:t>communication are needed to find out direction and identity (</w:t>
      </w:r>
      <w:proofErr w:type="spellStart"/>
      <w:r w:rsidRPr="00A6728F">
        <w:rPr>
          <w:rFonts w:ascii="Times New Roman" w:hAnsi="Times New Roman" w:cs="Times New Roman"/>
          <w:sz w:val="24"/>
          <w:szCs w:val="24"/>
          <w:lang w:val="en-US"/>
        </w:rPr>
        <w:t>Kramsch</w:t>
      </w:r>
      <w:proofErr w:type="spellEnd"/>
      <w:r w:rsidRPr="00A6728F">
        <w:rPr>
          <w:rFonts w:ascii="Times New Roman" w:hAnsi="Times New Roman" w:cs="Times New Roman"/>
          <w:sz w:val="24"/>
          <w:szCs w:val="24"/>
          <w:lang w:val="en-US"/>
        </w:rPr>
        <w:t>, 2001).</w:t>
      </w:r>
    </w:p>
    <w:p w:rsidR="006D3EB2" w:rsidRDefault="006D3EB2" w:rsidP="006D3EB2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1070DF" w:rsidRPr="006D3EB2" w:rsidRDefault="001070DF" w:rsidP="006D3EB2">
      <w:pPr>
        <w:pStyle w:val="Paragraphedeliste"/>
        <w:ind w:left="92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070DF" w:rsidRPr="006D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2633"/>
    <w:multiLevelType w:val="hybridMultilevel"/>
    <w:tmpl w:val="F0441CC8"/>
    <w:lvl w:ilvl="0" w:tplc="991A0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D3EB2"/>
    <w:rsid w:val="001070DF"/>
    <w:rsid w:val="006D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EB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2022-05-21T16:45:00Z</dcterms:created>
  <dcterms:modified xsi:type="dcterms:W3CDTF">2022-05-21T16:45:00Z</dcterms:modified>
</cp:coreProperties>
</file>